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3F066" w14:textId="77777777" w:rsidR="00E75FAC" w:rsidRPr="00EE6F47" w:rsidRDefault="00E75FAC">
      <w:pPr>
        <w:rPr>
          <w:lang w:val="en-GB"/>
        </w:rPr>
      </w:pPr>
    </w:p>
    <w:p w14:paraId="7DBA3991" w14:textId="77777777" w:rsidR="00E75FAC" w:rsidRPr="00EE6F47" w:rsidRDefault="00023EF0">
      <w:pPr>
        <w:rPr>
          <w:lang w:val="en-GB"/>
        </w:rPr>
      </w:pPr>
      <w:r w:rsidRPr="00EE6F47">
        <w:rPr>
          <w:lang w:val="en-GB"/>
        </w:rPr>
        <w:t>Istanbul Aydin University</w:t>
      </w:r>
    </w:p>
    <w:p w14:paraId="6C3F5893" w14:textId="77777777" w:rsidR="00E75FAC" w:rsidRPr="00EE6F47" w:rsidRDefault="00023EF0">
      <w:pPr>
        <w:rPr>
          <w:lang w:val="en-GB"/>
        </w:rPr>
      </w:pPr>
      <w:r w:rsidRPr="00EE6F47">
        <w:rPr>
          <w:lang w:val="en-GB"/>
        </w:rPr>
        <w:t>Delightful Istanbul 2023 - Brand Management</w:t>
      </w:r>
    </w:p>
    <w:p w14:paraId="5535E4A1" w14:textId="77777777" w:rsidR="00E75FAC" w:rsidRDefault="00023EF0">
      <w:r>
        <w:t>Михалева Эвелина Антоновна э531экпол</w:t>
      </w:r>
    </w:p>
    <w:p w14:paraId="0F90DD9E" w14:textId="77777777" w:rsidR="00E75FAC" w:rsidRDefault="00E75FAC"/>
    <w:p w14:paraId="4392A3CE" w14:textId="0A5ECFFA" w:rsidR="00E75FAC" w:rsidRPr="00023EF0" w:rsidRDefault="00023EF0" w:rsidP="00023EF0">
      <w:pPr>
        <w:rPr>
          <w:lang w:val="en-GB"/>
        </w:rPr>
      </w:pPr>
      <w:r w:rsidRPr="00023EF0">
        <w:rPr>
          <w:lang w:val="en-GB"/>
        </w:rPr>
        <w:t>1) Ч</w:t>
      </w:r>
      <w:r w:rsidRPr="00023EF0">
        <w:rPr>
          <w:lang w:val="en-GB"/>
        </w:rPr>
        <w:t>то понравилось</w:t>
      </w:r>
    </w:p>
    <w:p w14:paraId="6BA2F285" w14:textId="77777777" w:rsidR="00E75FAC" w:rsidRPr="00023EF0" w:rsidRDefault="00023EF0" w:rsidP="00023EF0">
      <w:pPr>
        <w:rPr>
          <w:lang w:val="en-GB"/>
        </w:rPr>
      </w:pPr>
      <w:r w:rsidRPr="00023EF0">
        <w:rPr>
          <w:lang w:val="en-GB"/>
        </w:rPr>
        <w:t xml:space="preserve">Лучшее в поездке </w:t>
      </w:r>
      <w:proofErr w:type="gramStart"/>
      <w:r w:rsidRPr="00023EF0">
        <w:rPr>
          <w:lang w:val="en-GB"/>
        </w:rPr>
        <w:t>- это</w:t>
      </w:r>
      <w:proofErr w:type="gramEnd"/>
      <w:r w:rsidRPr="00023EF0">
        <w:rPr>
          <w:lang w:val="en-GB"/>
        </w:rPr>
        <w:t xml:space="preserve"> международная атмосфера и ощущение, что мир открытый и главное в нем - это люди, их культуры и отношения с ними. Учебная программа, кампус, внеклассные активности тоже были на высоте, но воспринимались </w:t>
      </w:r>
      <w:proofErr w:type="gramStart"/>
      <w:r w:rsidRPr="00023EF0">
        <w:rPr>
          <w:lang w:val="en-GB"/>
        </w:rPr>
        <w:t>скорее</w:t>
      </w:r>
      <w:proofErr w:type="gramEnd"/>
      <w:r w:rsidRPr="00023EF0">
        <w:rPr>
          <w:lang w:val="en-GB"/>
        </w:rPr>
        <w:t xml:space="preserve"> как приятный бонус к нов</w:t>
      </w:r>
      <w:r w:rsidRPr="00023EF0">
        <w:rPr>
          <w:lang w:val="en-GB"/>
        </w:rPr>
        <w:t>ым друзьям.</w:t>
      </w:r>
    </w:p>
    <w:p w14:paraId="653ECC9A" w14:textId="27C90814" w:rsidR="00E75FAC" w:rsidRPr="00023EF0" w:rsidRDefault="00023EF0" w:rsidP="00023EF0">
      <w:pPr>
        <w:rPr>
          <w:lang w:val="en-GB"/>
        </w:rPr>
      </w:pPr>
      <w:r w:rsidRPr="00023EF0">
        <w:rPr>
          <w:lang w:val="en-GB"/>
        </w:rPr>
        <w:t>2) Ч</w:t>
      </w:r>
      <w:r w:rsidRPr="00023EF0">
        <w:rPr>
          <w:lang w:val="en-GB"/>
        </w:rPr>
        <w:t>то ожидала от поездки, насколько совпало с реальностью</w:t>
      </w:r>
    </w:p>
    <w:p w14:paraId="353C2C8D" w14:textId="77777777" w:rsidR="00E75FAC" w:rsidRPr="00023EF0" w:rsidRDefault="00023EF0" w:rsidP="00023EF0">
      <w:pPr>
        <w:rPr>
          <w:lang w:val="en-GB"/>
        </w:rPr>
      </w:pPr>
      <w:r w:rsidRPr="00023EF0">
        <w:rPr>
          <w:lang w:val="en-GB"/>
        </w:rPr>
        <w:t xml:space="preserve">В первую очередь - пользы от курса (я брала курс по бренд менеджменту), хотелось применить эти знания, чтобы развивать бренд Академии </w:t>
      </w:r>
      <w:proofErr w:type="spellStart"/>
      <w:r w:rsidRPr="00023EF0">
        <w:rPr>
          <w:lang w:val="en-GB"/>
        </w:rPr>
        <w:t>Роскачества</w:t>
      </w:r>
      <w:proofErr w:type="spellEnd"/>
      <w:r w:rsidRPr="00023EF0">
        <w:rPr>
          <w:lang w:val="en-GB"/>
        </w:rPr>
        <w:t xml:space="preserve">, где я работаю руководителем проектов. </w:t>
      </w:r>
      <w:r w:rsidRPr="00023EF0">
        <w:rPr>
          <w:lang w:val="en-GB"/>
        </w:rPr>
        <w:t>В итоге материалы курса были в целом похожи на курс менеджмента на экономе, и главным плюсом и инсайтом курса оказалась групповая работа с ребятами из совершенно разных культур и с совершенно разным видением решений. Ещё я думала, что различие в подачи мат</w:t>
      </w:r>
      <w:r w:rsidRPr="00023EF0">
        <w:rPr>
          <w:lang w:val="en-GB"/>
        </w:rPr>
        <w:t>ериала между нашими преподавателями и профессорами IAU будет значительным, но по факту его совсем не оказалось. Внеклассные активности превзошли все ожидания, все места для экскурсий были интересными, а сами экскурсии - хорошо организованными.</w:t>
      </w:r>
    </w:p>
    <w:p w14:paraId="6085F9AF" w14:textId="6635E39B" w:rsidR="00E75FAC" w:rsidRPr="00023EF0" w:rsidRDefault="00023EF0" w:rsidP="00023EF0">
      <w:pPr>
        <w:rPr>
          <w:lang w:val="en-GB"/>
        </w:rPr>
      </w:pPr>
      <w:r w:rsidRPr="00023EF0">
        <w:rPr>
          <w:lang w:val="en-GB"/>
        </w:rPr>
        <w:t>3) Р</w:t>
      </w:r>
      <w:proofErr w:type="spellStart"/>
      <w:r w:rsidRPr="00023EF0">
        <w:rPr>
          <w:lang w:val="en-GB"/>
        </w:rPr>
        <w:t>екоменду</w:t>
      </w:r>
      <w:r w:rsidRPr="00023EF0">
        <w:rPr>
          <w:lang w:val="en-GB"/>
        </w:rPr>
        <w:t>ю</w:t>
      </w:r>
      <w:proofErr w:type="spellEnd"/>
      <w:r w:rsidRPr="00023EF0">
        <w:rPr>
          <w:lang w:val="en-GB"/>
        </w:rPr>
        <w:t xml:space="preserve"> ли поехать, чего ожидать</w:t>
      </w:r>
    </w:p>
    <w:p w14:paraId="0EC88DF6" w14:textId="77777777" w:rsidR="00E75FAC" w:rsidRDefault="00023EF0" w:rsidP="00023EF0">
      <w:pPr>
        <w:rPr>
          <w:color w:val="1A1A1A"/>
          <w:sz w:val="24"/>
          <w:szCs w:val="24"/>
        </w:rPr>
      </w:pPr>
      <w:r w:rsidRPr="00023EF0">
        <w:rPr>
          <w:lang w:val="en-GB"/>
        </w:rPr>
        <w:t xml:space="preserve">Однозначно да! Школа - отличная возможность погрузиться в международную атмосферу, при этом наслаждаясь красотой и историей Стамбула (и летними каникулами в Турции, что тоже важно </w:t>
      </w:r>
      <w:proofErr w:type="gramStart"/>
      <w:r w:rsidRPr="00023EF0">
        <w:rPr>
          <w:lang w:val="en-GB"/>
        </w:rPr>
        <w:t>:) )</w:t>
      </w:r>
      <w:proofErr w:type="gramEnd"/>
      <w:r w:rsidRPr="00023EF0">
        <w:rPr>
          <w:lang w:val="en-GB"/>
        </w:rPr>
        <w:t>. За 2 недели еще не успеваешь соскучиться по</w:t>
      </w:r>
      <w:r w:rsidRPr="00023EF0">
        <w:rPr>
          <w:lang w:val="en-GB"/>
        </w:rPr>
        <w:t xml:space="preserve"> дому, новизна не приедается и в конце остаётся приятное ощущение, что что-то хорошее кончается и останется в воспоминаниях надолго. Ребятам, которые поедут на следующие программы (школы </w:t>
      </w:r>
      <w:proofErr w:type="spellStart"/>
      <w:r w:rsidRPr="00023EF0">
        <w:rPr>
          <w:lang w:val="en-GB"/>
        </w:rPr>
        <w:t>Istanbul</w:t>
      </w:r>
      <w:proofErr w:type="spellEnd"/>
      <w:r w:rsidRPr="00023EF0">
        <w:rPr>
          <w:lang w:val="en-GB"/>
        </w:rPr>
        <w:t xml:space="preserve"> </w:t>
      </w:r>
      <w:proofErr w:type="spellStart"/>
      <w:r w:rsidRPr="00023EF0">
        <w:rPr>
          <w:lang w:val="en-GB"/>
        </w:rPr>
        <w:t>Aydin</w:t>
      </w:r>
      <w:proofErr w:type="spellEnd"/>
      <w:r w:rsidRPr="00023EF0">
        <w:rPr>
          <w:lang w:val="en-GB"/>
        </w:rPr>
        <w:t xml:space="preserve"> </w:t>
      </w:r>
      <w:proofErr w:type="spellStart"/>
      <w:r w:rsidRPr="00023EF0">
        <w:rPr>
          <w:lang w:val="en-GB"/>
        </w:rPr>
        <w:t>university</w:t>
      </w:r>
      <w:proofErr w:type="spellEnd"/>
      <w:r w:rsidRPr="00023EF0">
        <w:rPr>
          <w:lang w:val="en-GB"/>
        </w:rPr>
        <w:t xml:space="preserve"> проходят летом, зимой и весной в разных лок</w:t>
      </w:r>
      <w:r w:rsidRPr="00023EF0">
        <w:rPr>
          <w:lang w:val="en-GB"/>
        </w:rPr>
        <w:t>ациях Турции), стоит точно ожидать знакомств с людьми со всего света и их культурой, буквально от Мексики до Японии, а еще теплой атмосферы и интересных экскурсий. Школа не предполагает конкурсный отбор, поэтому может стать отличным вариантом первого между</w:t>
      </w:r>
      <w:r w:rsidRPr="00023EF0">
        <w:rPr>
          <w:lang w:val="en-GB"/>
        </w:rPr>
        <w:t xml:space="preserve">народного </w:t>
      </w:r>
      <w:r w:rsidRPr="00023EF0">
        <w:rPr>
          <w:lang w:val="en-GB"/>
        </w:rPr>
        <w:lastRenderedPageBreak/>
        <w:t>опыта.</w:t>
      </w:r>
      <w:r>
        <w:rPr>
          <w:color w:val="1A1A1A"/>
          <w:sz w:val="24"/>
          <w:szCs w:val="24"/>
        </w:rPr>
        <w:t xml:space="preserve"> </w:t>
      </w:r>
      <w:r>
        <w:rPr>
          <w:noProof/>
          <w:color w:val="1A1A1A"/>
          <w:sz w:val="24"/>
          <w:szCs w:val="24"/>
        </w:rPr>
        <w:drawing>
          <wp:inline distT="114300" distB="114300" distL="114300" distR="114300" wp14:anchorId="63AB38E8" wp14:editId="3AB3003C">
            <wp:extent cx="3771169" cy="3833813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169" cy="3833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1A1A1A"/>
          <w:sz w:val="24"/>
          <w:szCs w:val="24"/>
        </w:rPr>
        <w:drawing>
          <wp:inline distT="114300" distB="114300" distL="114300" distR="114300" wp14:anchorId="001CE37B" wp14:editId="586356AA">
            <wp:extent cx="3282950" cy="2139950"/>
            <wp:effectExtent l="0" t="0" r="0" b="0"/>
            <wp:docPr id="6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3381" cy="2140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1A1A1A"/>
          <w:sz w:val="24"/>
          <w:szCs w:val="24"/>
        </w:rPr>
        <w:drawing>
          <wp:inline distT="114300" distB="114300" distL="114300" distR="114300" wp14:anchorId="58BF8D94" wp14:editId="47A75848">
            <wp:extent cx="2490788" cy="332242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0788" cy="3322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FAD29C" w14:textId="77777777" w:rsidR="00E75FAC" w:rsidRDefault="00E75FAC">
      <w:pPr>
        <w:shd w:val="clear" w:color="auto" w:fill="FFFFFF"/>
        <w:rPr>
          <w:color w:val="1A1A1A"/>
          <w:sz w:val="24"/>
          <w:szCs w:val="24"/>
        </w:rPr>
      </w:pPr>
    </w:p>
    <w:p w14:paraId="376E8603" w14:textId="77777777" w:rsidR="00E75FAC" w:rsidRDefault="00E75FAC">
      <w:pPr>
        <w:shd w:val="clear" w:color="auto" w:fill="FFFFFF"/>
        <w:rPr>
          <w:color w:val="1A1A1A"/>
          <w:sz w:val="24"/>
          <w:szCs w:val="24"/>
        </w:rPr>
      </w:pPr>
    </w:p>
    <w:p w14:paraId="2617E4AD" w14:textId="77777777" w:rsidR="00E75FAC" w:rsidRDefault="00E75FAC">
      <w:pPr>
        <w:shd w:val="clear" w:color="auto" w:fill="FFFFFF"/>
        <w:rPr>
          <w:color w:val="1A1A1A"/>
          <w:sz w:val="24"/>
          <w:szCs w:val="24"/>
        </w:rPr>
      </w:pPr>
    </w:p>
    <w:p w14:paraId="70CCA06D" w14:textId="77777777" w:rsidR="00E75FAC" w:rsidRDefault="00E75FAC"/>
    <w:sectPr w:rsidR="00E75FAC" w:rsidSect="00023EF0"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AC"/>
    <w:rsid w:val="00023EF0"/>
    <w:rsid w:val="0080015A"/>
    <w:rsid w:val="00E75FAC"/>
    <w:rsid w:val="00EB1208"/>
    <w:rsid w:val="00E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6B05"/>
  <w15:docId w15:val="{11545F5F-6E7E-4C1D-9B1C-7977A70D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Василиса Савинкина</cp:lastModifiedBy>
  <cp:revision>2</cp:revision>
  <dcterms:created xsi:type="dcterms:W3CDTF">2023-10-05T12:30:00Z</dcterms:created>
  <dcterms:modified xsi:type="dcterms:W3CDTF">2023-10-05T12:30:00Z</dcterms:modified>
</cp:coreProperties>
</file>