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 xml:space="preserve">О Т З Ы В</w:t>
      </w:r>
      <w:r>
        <w:rPr>
          <w:sz w:val="24"/>
          <w:szCs w:val="24"/>
        </w:rPr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 xml:space="preserve">н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а 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н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аучн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ый доклад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 xml:space="preserve">по теме диссертации</w:t>
      </w:r>
      <w:r>
        <w:rPr>
          <w:sz w:val="24"/>
          <w:szCs w:val="24"/>
        </w:rPr>
      </w:r>
    </w:p>
    <w:p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</w:r>
      <w:r>
        <w:rPr>
          <w:sz w:val="24"/>
          <w:szCs w:val="24"/>
        </w:rPr>
      </w:r>
    </w:p>
    <w:p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 xml:space="preserve">ТЕМА ДИССЕРТАЦИИ:</w:t>
      </w:r>
      <w:r>
        <w:rPr>
          <w:sz w:val="24"/>
          <w:szCs w:val="24"/>
        </w:rPr>
      </w:r>
    </w:p>
    <w:p>
      <w:pPr>
        <w:spacing w:line="240" w:lineRule="auto"/>
        <w:rPr>
          <w:rFonts w:cs="Helvetica-Bold" w:asciiTheme="minorHAnsi" w:hAnsiTheme="minorHAnsi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 xml:space="preserve">«______________________________________________________________________</w:t>
      </w:r>
      <w:r>
        <w:rPr>
          <w:rFonts w:cs="Helvetica-Bold" w:asciiTheme="minorHAnsi" w:hAnsiTheme="minorHAnsi"/>
          <w:b/>
          <w:bCs/>
          <w:sz w:val="24"/>
          <w:szCs w:val="24"/>
          <w:lang w:val="ru-RU"/>
        </w:rPr>
        <w:t xml:space="preserve">»</w:t>
      </w:r>
      <w:r>
        <w:rPr>
          <w:sz w:val="24"/>
          <w:szCs w:val="24"/>
        </w:rPr>
      </w:r>
    </w:p>
    <w:p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 xml:space="preserve">ФИО 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АСПИРАНТА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, выполнившего 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научный доклад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:</w:t>
      </w:r>
      <w:r>
        <w:rPr>
          <w:sz w:val="24"/>
          <w:szCs w:val="24"/>
        </w:rPr>
      </w:r>
    </w:p>
    <w:p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</w:r>
      <w:r>
        <w:rPr>
          <w:sz w:val="24"/>
          <w:szCs w:val="24"/>
        </w:rPr>
      </w:r>
    </w:p>
    <w:p>
      <w:pPr>
        <w:spacing w:line="240" w:lineRule="auto"/>
        <w:rPr>
          <w:rFonts w:cs="Helvetica-Bold" w:asciiTheme="minorHAnsi" w:hAnsiTheme="minorHAnsi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 xml:space="preserve">________________________________________________________________________</w:t>
      </w:r>
      <w:r>
        <w:rPr>
          <w:sz w:val="24"/>
          <w:szCs w:val="24"/>
        </w:rPr>
      </w:r>
    </w:p>
    <w:p>
      <w:pPr>
        <w:jc w:val="both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</w:r>
      <w:r>
        <w:rPr>
          <w:sz w:val="24"/>
          <w:szCs w:val="24"/>
        </w:rPr>
      </w:r>
    </w:p>
    <w:p>
      <w:pPr>
        <w:ind w:left="0" w:right="0" w:firstLine="0"/>
        <w:jc w:val="both"/>
        <w:spacing w:before="0" w:after="0" w:line="240" w:lineRule="auto"/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  <w:b/>
          <w:bCs/>
          <w:sz w:val="24"/>
          <w:szCs w:val="24"/>
          <w:lang w:val="ru-RU"/>
        </w:rPr>
        <w:t xml:space="preserve">Направленность/Специальность: </w:t>
      </w:r>
      <w:r>
        <w:rPr>
          <w:b/>
          <w:sz w:val="24"/>
          <w:szCs w:val="24"/>
          <w:highlight w:val="white"/>
          <w:u w:val="single"/>
        </w:rPr>
        <w:t xml:space="preserve">08.00.05 </w:t>
      </w:r>
      <w:r>
        <w:rPr>
          <w:sz w:val="24"/>
          <w:szCs w:val="24"/>
          <w:highlight w:val="white"/>
          <w:u w:val="single"/>
        </w:rPr>
        <w:t xml:space="preserve">Экономика и управление народным хозяйством (специализации: менеджмент; экономика, организация и управление предприятиями, отраслями, комплексами: сфера услуг, АПК и сельское хозяйство)/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u w:val="single"/>
        </w:rPr>
        <w:t xml:space="preserve">5.2.3.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u w:val="single"/>
        </w:rPr>
        <w:t xml:space="preserve"> Региональная и отраслевая экономика (специализации: 7. Экономика инноваций 10. Маркетинг)</w:t>
      </w:r>
      <w:r>
        <w:rPr>
          <w:sz w:val="24"/>
          <w:szCs w:val="24"/>
        </w:rPr>
      </w:r>
    </w:p>
    <w:p>
      <w:pPr>
        <w:jc w:val="both"/>
        <w:spacing w:line="240" w:lineRule="auto"/>
        <w:rPr>
          <w:rFonts w:ascii="Arial" w:hAnsi="Arial" w:cs="Arial"/>
          <w:b/>
          <w:bCs/>
          <w:sz w:val="24"/>
          <w:szCs w:val="24"/>
          <w:highlight w:val="none"/>
          <w:u w:val="single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</w:r>
      <w:r>
        <w:rPr>
          <w:rFonts w:ascii="Arial" w:hAnsi="Arial" w:cs="Arial"/>
          <w:b/>
          <w:bCs/>
          <w:sz w:val="24"/>
          <w:szCs w:val="24"/>
          <w:highlight w:val="none"/>
          <w:u w:val="single"/>
        </w:rPr>
      </w:r>
      <w:r>
        <w:rPr>
          <w:sz w:val="24"/>
          <w:szCs w:val="24"/>
        </w:rPr>
      </w:r>
    </w:p>
    <w:p>
      <w:pPr>
        <w:jc w:val="both"/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 xml:space="preserve">Отрасль науки: </w:t>
      </w:r>
      <w:r>
        <w:rPr>
          <w:rFonts w:ascii="Arial" w:hAnsi="Arial" w:cs="Arial"/>
          <w:b/>
          <w:bCs/>
          <w:sz w:val="24"/>
          <w:szCs w:val="24"/>
          <w:u w:val="single"/>
          <w:lang w:val="ru-RU"/>
        </w:rPr>
        <w:t xml:space="preserve">Экономические науки</w:t>
      </w:r>
      <w:r>
        <w:rPr>
          <w:rFonts w:ascii="Arial" w:hAnsi="Arial" w:cs="Arial"/>
          <w:b/>
          <w:bCs/>
          <w:sz w:val="24"/>
          <w:szCs w:val="24"/>
          <w:u w:val="single"/>
        </w:rPr>
      </w:r>
      <w:r>
        <w:rPr>
          <w:sz w:val="24"/>
          <w:szCs w:val="24"/>
        </w:rPr>
      </w:r>
    </w:p>
    <w:p>
      <w:pPr>
        <w:jc w:val="both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</w:r>
      <w:r>
        <w:rPr>
          <w:sz w:val="24"/>
          <w:szCs w:val="24"/>
        </w:rPr>
      </w:r>
    </w:p>
    <w:p>
      <w:pPr>
        <w:jc w:val="both"/>
        <w:spacing w:line="240" w:lineRule="auto"/>
        <w:rPr>
          <w:rFonts w:ascii="Arial" w:hAnsi="Arial" w:cs="Arial"/>
          <w:b/>
          <w:bCs/>
          <w:sz w:val="24"/>
          <w:szCs w:val="24"/>
          <w:highlight w:val="none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 xml:space="preserve">Научный руководитель:________________________________________________________</w:t>
      </w:r>
      <w:r>
        <w:rPr>
          <w:sz w:val="24"/>
          <w:szCs w:val="24"/>
        </w:rPr>
      </w:r>
    </w:p>
    <w:p>
      <w:pPr>
        <w:jc w:val="center"/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  <w:highlight w:val="none"/>
          <w:lang w:val="ru-RU"/>
        </w:rPr>
        <w:t xml:space="preserve">                    </w:t>
      </w:r>
      <w:r>
        <w:rPr>
          <w:rFonts w:ascii="Arial" w:hAnsi="Arial" w:cs="Arial"/>
          <w:sz w:val="24"/>
          <w:szCs w:val="24"/>
          <w:highlight w:val="none"/>
          <w:lang w:val="ru-RU"/>
        </w:rPr>
        <w:t xml:space="preserve">  </w:t>
      </w:r>
      <w:r>
        <w:rPr>
          <w:rFonts w:ascii="Arial" w:hAnsi="Arial" w:cs="Arial"/>
          <w:sz w:val="18"/>
          <w:szCs w:val="18"/>
          <w:highlight w:val="none"/>
          <w:lang w:val="ru-RU"/>
        </w:rPr>
        <w:t xml:space="preserve">(уч. степень, уч. звание ФИО)</w:t>
      </w:r>
      <w:r>
        <w:rPr>
          <w:rFonts w:ascii="Arial" w:hAnsi="Arial" w:cs="Arial"/>
          <w:sz w:val="18"/>
          <w:szCs w:val="18"/>
          <w:highlight w:val="none"/>
          <w:lang w:val="ru-RU"/>
        </w:rPr>
      </w:r>
      <w:r>
        <w:rPr>
          <w:sz w:val="18"/>
          <w:szCs w:val="18"/>
        </w:rPr>
      </w:r>
    </w:p>
    <w:p>
      <w:pPr>
        <w:jc w:val="both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</w:r>
      <w:r>
        <w:rPr>
          <w:sz w:val="24"/>
          <w:szCs w:val="24"/>
        </w:rPr>
      </w:r>
    </w:p>
    <w:p>
      <w:pPr>
        <w:jc w:val="both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 xml:space="preserve">Отзыв рецензента должен содержать обязательную информацию, включающую оценку:</w:t>
      </w:r>
      <w:r>
        <w:rPr>
          <w:sz w:val="24"/>
          <w:szCs w:val="24"/>
        </w:rPr>
      </w:r>
    </w:p>
    <w:p>
      <w:pPr>
        <w:pStyle w:val="864"/>
        <w:jc w:val="both"/>
        <w:spacing w:line="240" w:lineRule="auto"/>
        <w:rPr>
          <w:rFonts w:cs="Helvetica" w:asciiTheme="minorHAnsi" w:hAnsiTheme="minorHAnsi"/>
          <w:color w:val="auto"/>
          <w:sz w:val="24"/>
          <w:szCs w:val="24"/>
        </w:rPr>
      </w:pPr>
      <w:r>
        <w:rPr>
          <w:rFonts w:cs="Helvetica" w:asciiTheme="minorHAnsi" w:hAnsiTheme="minorHAnsi"/>
          <w:color w:val="auto"/>
          <w:sz w:val="24"/>
          <w:szCs w:val="24"/>
        </w:rPr>
        <w:t xml:space="preserve">1. </w:t>
      </w:r>
      <w:r>
        <w:rPr>
          <w:rFonts w:cs="Helvetica" w:asciiTheme="minorHAnsi" w:hAnsiTheme="minorHAnsi"/>
          <w:color w:val="auto"/>
          <w:sz w:val="24"/>
          <w:szCs w:val="24"/>
        </w:rPr>
        <w:t xml:space="preserve">Подготовленно</w:t>
      </w:r>
      <w:r>
        <w:rPr>
          <w:rFonts w:cs="Helvetica" w:asciiTheme="minorHAnsi" w:hAnsiTheme="minorHAnsi"/>
          <w:color w:val="auto"/>
          <w:sz w:val="24"/>
          <w:szCs w:val="24"/>
        </w:rPr>
        <w:t xml:space="preserve">го</w:t>
      </w:r>
      <w:r>
        <w:rPr>
          <w:rFonts w:cs="Helvetica" w:asciiTheme="minorHAnsi" w:hAnsiTheme="minorHAnsi"/>
          <w:color w:val="auto"/>
          <w:sz w:val="24"/>
          <w:szCs w:val="24"/>
        </w:rPr>
        <w:t xml:space="preserve"> </w:t>
      </w:r>
      <w:r>
        <w:rPr>
          <w:rFonts w:cs="Helvetica" w:asciiTheme="minorHAnsi" w:hAnsiTheme="minorHAnsi"/>
          <w:color w:val="auto"/>
          <w:sz w:val="24"/>
          <w:szCs w:val="24"/>
        </w:rPr>
        <w:t xml:space="preserve">научного </w:t>
      </w:r>
      <w:r>
        <w:rPr>
          <w:rFonts w:cs="Helvetica" w:asciiTheme="minorHAnsi" w:hAnsiTheme="minorHAnsi"/>
          <w:color w:val="auto"/>
          <w:sz w:val="24"/>
          <w:szCs w:val="24"/>
        </w:rPr>
        <w:t xml:space="preserve">доклада,</w:t>
      </w:r>
      <w:r>
        <w:rPr>
          <w:rFonts w:cs="Helvetica" w:asciiTheme="minorHAnsi" w:hAnsiTheme="minorHAnsi"/>
          <w:color w:val="auto"/>
          <w:sz w:val="24"/>
          <w:szCs w:val="24"/>
        </w:rPr>
        <w:t xml:space="preserve"> </w:t>
      </w:r>
      <w:r>
        <w:rPr>
          <w:rFonts w:cs="Helvetica" w:asciiTheme="minorHAnsi" w:hAnsiTheme="minorHAnsi"/>
          <w:color w:val="auto"/>
          <w:sz w:val="24"/>
          <w:szCs w:val="24"/>
        </w:rPr>
        <w:t xml:space="preserve">как</w:t>
      </w:r>
      <w:r>
        <w:rPr>
          <w:rFonts w:cs="Helvetica" w:asciiTheme="minorHAnsi" w:hAnsiTheme="minorHAnsi"/>
          <w:color w:val="auto"/>
          <w:sz w:val="24"/>
          <w:szCs w:val="24"/>
        </w:rPr>
        <w:t xml:space="preserve"> </w:t>
      </w:r>
      <w:r>
        <w:rPr>
          <w:rFonts w:cs="Helvetica" w:asciiTheme="minorHAnsi" w:hAnsiTheme="minorHAnsi"/>
          <w:color w:val="auto"/>
          <w:sz w:val="24"/>
          <w:szCs w:val="24"/>
        </w:rPr>
        <w:t xml:space="preserve">самостоятельн</w:t>
      </w:r>
      <w:r>
        <w:rPr>
          <w:rFonts w:cs="Helvetica" w:asciiTheme="minorHAnsi" w:hAnsiTheme="minorHAnsi"/>
          <w:color w:val="auto"/>
          <w:sz w:val="24"/>
          <w:szCs w:val="24"/>
        </w:rPr>
        <w:t xml:space="preserve">ой</w:t>
      </w:r>
      <w:r>
        <w:rPr>
          <w:rFonts w:cs="Helvetica" w:asciiTheme="minorHAnsi" w:hAnsiTheme="minorHAnsi"/>
          <w:color w:val="auto"/>
          <w:sz w:val="24"/>
          <w:szCs w:val="24"/>
        </w:rPr>
        <w:t xml:space="preserve"> разработк</w:t>
      </w:r>
      <w:r>
        <w:rPr>
          <w:rFonts w:cs="Helvetica" w:asciiTheme="minorHAnsi" w:hAnsiTheme="minorHAnsi"/>
          <w:color w:val="auto"/>
          <w:sz w:val="24"/>
          <w:szCs w:val="24"/>
        </w:rPr>
        <w:t xml:space="preserve">и</w:t>
      </w:r>
      <w:r>
        <w:rPr>
          <w:rFonts w:cs="Helvetica" w:asciiTheme="minorHAnsi" w:hAnsiTheme="minorHAnsi"/>
          <w:color w:val="auto"/>
          <w:sz w:val="24"/>
          <w:szCs w:val="24"/>
        </w:rPr>
        <w:t xml:space="preserve"> автора по теме его научно</w:t>
      </w:r>
      <w:r>
        <w:rPr>
          <w:rFonts w:cs="Helvetica" w:asciiTheme="minorHAnsi" w:hAnsiTheme="minorHAnsi"/>
          <w:color w:val="auto"/>
          <w:sz w:val="24"/>
          <w:szCs w:val="24"/>
        </w:rPr>
        <w:t xml:space="preserve">-</w:t>
      </w:r>
      <w:r>
        <w:rPr>
          <w:rFonts w:cs="Helvetica" w:asciiTheme="minorHAnsi" w:hAnsiTheme="minorHAnsi"/>
          <w:color w:val="auto"/>
          <w:sz w:val="24"/>
          <w:szCs w:val="24"/>
        </w:rPr>
        <w:t xml:space="preserve">квалификационной работы (диссертации)</w:t>
      </w:r>
      <w:r>
        <w:rPr>
          <w:rFonts w:cs="Helvetica" w:asciiTheme="minorHAnsi" w:hAnsiTheme="minorHAnsi"/>
          <w:color w:val="auto"/>
          <w:sz w:val="24"/>
          <w:szCs w:val="24"/>
        </w:rPr>
        <w:t xml:space="preserve">. Мнение должно быть выражено в отношении</w:t>
      </w:r>
      <w:r>
        <w:rPr>
          <w:rFonts w:cs="Helvetica" w:asciiTheme="minorHAnsi" w:hAnsiTheme="minorHAnsi"/>
          <w:color w:val="auto"/>
          <w:sz w:val="24"/>
          <w:szCs w:val="24"/>
        </w:rPr>
        <w:t xml:space="preserve">:</w:t>
      </w:r>
      <w:r>
        <w:rPr>
          <w:rFonts w:cs="Helvetica" w:asciiTheme="minorHAnsi" w:hAnsiTheme="minorHAnsi"/>
          <w:color w:val="auto"/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pStyle w:val="855"/>
        <w:numPr>
          <w:ilvl w:val="0"/>
          <w:numId w:val="3"/>
        </w:numPr>
        <w:jc w:val="both"/>
        <w:spacing w:line="240" w:lineRule="auto"/>
        <w:rPr>
          <w:rFonts w:cs="Helvetica" w:asciiTheme="minorHAnsi" w:hAnsiTheme="minorHAnsi"/>
          <w:sz w:val="24"/>
          <w:szCs w:val="24"/>
        </w:rPr>
      </w:pPr>
      <w:r>
        <w:rPr>
          <w:rFonts w:cs="Helvetica" w:asciiTheme="minorHAnsi" w:hAnsiTheme="minorHAnsi"/>
          <w:sz w:val="24"/>
          <w:szCs w:val="24"/>
          <w:lang w:val="ru-RU"/>
        </w:rPr>
        <w:t xml:space="preserve">актуальности темы исследования;</w:t>
      </w:r>
      <w:r>
        <w:rPr>
          <w:sz w:val="24"/>
          <w:szCs w:val="24"/>
        </w:rPr>
      </w:r>
    </w:p>
    <w:p>
      <w:pPr>
        <w:pStyle w:val="855"/>
        <w:numPr>
          <w:ilvl w:val="0"/>
          <w:numId w:val="3"/>
        </w:numPr>
        <w:jc w:val="both"/>
        <w:spacing w:line="240" w:lineRule="auto"/>
        <w:rPr>
          <w:rFonts w:cs="Helvetica" w:asciiTheme="minorHAnsi" w:hAnsiTheme="minorHAnsi"/>
          <w:sz w:val="24"/>
          <w:szCs w:val="24"/>
        </w:rPr>
      </w:pPr>
      <w:r>
        <w:rPr>
          <w:rFonts w:cs="Helvetica" w:asciiTheme="minorHAnsi" w:hAnsiTheme="minorHAnsi"/>
          <w:sz w:val="24"/>
          <w:szCs w:val="24"/>
          <w:lang w:val="ru-RU"/>
        </w:rPr>
        <w:t xml:space="preserve">степени разработанности проблемы;</w:t>
      </w:r>
      <w:r>
        <w:rPr>
          <w:sz w:val="24"/>
          <w:szCs w:val="24"/>
        </w:rPr>
      </w:r>
    </w:p>
    <w:p>
      <w:pPr>
        <w:pStyle w:val="855"/>
        <w:numPr>
          <w:ilvl w:val="0"/>
          <w:numId w:val="3"/>
        </w:numPr>
        <w:jc w:val="both"/>
        <w:spacing w:line="240" w:lineRule="auto"/>
        <w:rPr>
          <w:rFonts w:cs="Helvetica" w:asciiTheme="minorHAnsi" w:hAnsiTheme="minorHAnsi"/>
          <w:sz w:val="24"/>
          <w:szCs w:val="24"/>
        </w:rPr>
      </w:pPr>
      <w:r>
        <w:rPr>
          <w:rFonts w:cs="Helvetica" w:asciiTheme="minorHAnsi" w:hAnsiTheme="minorHAnsi"/>
          <w:sz w:val="24"/>
          <w:szCs w:val="24"/>
          <w:lang w:val="ru-RU"/>
        </w:rPr>
        <w:t xml:space="preserve">цели и задач исследования;</w:t>
      </w:r>
      <w:r>
        <w:rPr>
          <w:sz w:val="24"/>
          <w:szCs w:val="24"/>
        </w:rPr>
      </w:r>
    </w:p>
    <w:p>
      <w:pPr>
        <w:pStyle w:val="855"/>
        <w:numPr>
          <w:ilvl w:val="0"/>
          <w:numId w:val="3"/>
        </w:numPr>
        <w:jc w:val="both"/>
        <w:spacing w:line="240" w:lineRule="auto"/>
        <w:rPr>
          <w:rFonts w:cs="Helvetica" w:asciiTheme="minorHAnsi" w:hAnsiTheme="minorHAnsi"/>
          <w:sz w:val="24"/>
          <w:szCs w:val="24"/>
        </w:rPr>
      </w:pPr>
      <w:r>
        <w:rPr>
          <w:rFonts w:cs="Helvetica" w:asciiTheme="minorHAnsi" w:hAnsiTheme="minorHAnsi"/>
          <w:sz w:val="24"/>
          <w:szCs w:val="24"/>
          <w:lang w:val="ru-RU"/>
        </w:rPr>
        <w:t xml:space="preserve">предмет</w:t>
      </w:r>
      <w:r>
        <w:rPr>
          <w:rFonts w:cs="Helvetica" w:asciiTheme="minorHAnsi" w:hAnsiTheme="minorHAnsi"/>
          <w:sz w:val="24"/>
          <w:szCs w:val="24"/>
          <w:lang w:val="ru-RU"/>
        </w:rPr>
        <w:t xml:space="preserve">а</w:t>
      </w:r>
      <w:r>
        <w:rPr>
          <w:rFonts w:cs="Helvetica" w:asciiTheme="minorHAnsi" w:hAnsiTheme="minorHAnsi"/>
          <w:sz w:val="24"/>
          <w:szCs w:val="24"/>
          <w:lang w:val="ru-RU"/>
        </w:rPr>
        <w:t xml:space="preserve"> и объект</w:t>
      </w:r>
      <w:r>
        <w:rPr>
          <w:rFonts w:cs="Helvetica" w:asciiTheme="minorHAnsi" w:hAnsiTheme="minorHAnsi"/>
          <w:sz w:val="24"/>
          <w:szCs w:val="24"/>
          <w:lang w:val="ru-RU"/>
        </w:rPr>
        <w:t xml:space="preserve">а</w:t>
      </w:r>
      <w:r>
        <w:rPr>
          <w:rFonts w:cs="Helvetica" w:asciiTheme="minorHAnsi" w:hAnsiTheme="minorHAnsi"/>
          <w:sz w:val="24"/>
          <w:szCs w:val="24"/>
          <w:lang w:val="ru-RU"/>
        </w:rPr>
        <w:t xml:space="preserve"> исследования;</w:t>
      </w:r>
      <w:r>
        <w:rPr>
          <w:sz w:val="24"/>
          <w:szCs w:val="24"/>
        </w:rPr>
      </w:r>
    </w:p>
    <w:p>
      <w:pPr>
        <w:pStyle w:val="855"/>
        <w:numPr>
          <w:ilvl w:val="0"/>
          <w:numId w:val="3"/>
        </w:numPr>
        <w:jc w:val="both"/>
        <w:spacing w:line="240" w:lineRule="auto"/>
        <w:rPr>
          <w:rFonts w:cs="Helvetica" w:asciiTheme="minorHAnsi" w:hAnsiTheme="minorHAnsi"/>
          <w:sz w:val="24"/>
          <w:szCs w:val="24"/>
        </w:rPr>
      </w:pPr>
      <w:r>
        <w:rPr>
          <w:rFonts w:cs="Helvetica" w:asciiTheme="minorHAnsi" w:hAnsiTheme="minorHAnsi"/>
          <w:sz w:val="24"/>
          <w:szCs w:val="24"/>
          <w:lang w:val="ru-RU"/>
        </w:rPr>
        <w:t xml:space="preserve">методологической, теоретической и эмпирической баз</w:t>
      </w:r>
      <w:r>
        <w:rPr>
          <w:rFonts w:cs="Helvetica" w:asciiTheme="minorHAnsi" w:hAnsiTheme="minorHAnsi"/>
          <w:sz w:val="24"/>
          <w:szCs w:val="24"/>
          <w:lang w:val="ru-RU"/>
        </w:rPr>
        <w:t xml:space="preserve">ы</w:t>
      </w:r>
      <w:r>
        <w:rPr>
          <w:rFonts w:cs="Helvetica" w:asciiTheme="minorHAnsi" w:hAnsiTheme="minorHAnsi"/>
          <w:sz w:val="24"/>
          <w:szCs w:val="24"/>
          <w:lang w:val="ru-RU"/>
        </w:rPr>
        <w:t xml:space="preserve"> исследования;</w:t>
      </w:r>
      <w:r>
        <w:rPr>
          <w:sz w:val="24"/>
          <w:szCs w:val="24"/>
        </w:rPr>
      </w:r>
    </w:p>
    <w:p>
      <w:pPr>
        <w:pStyle w:val="855"/>
        <w:numPr>
          <w:ilvl w:val="0"/>
          <w:numId w:val="3"/>
        </w:numPr>
        <w:jc w:val="both"/>
        <w:spacing w:line="240" w:lineRule="auto"/>
        <w:rPr>
          <w:rFonts w:cs="Helvetica" w:asciiTheme="minorHAnsi" w:hAnsiTheme="minorHAnsi"/>
          <w:sz w:val="24"/>
          <w:szCs w:val="24"/>
        </w:rPr>
      </w:pPr>
      <w:r>
        <w:rPr>
          <w:rFonts w:cs="Helvetica" w:asciiTheme="minorHAnsi" w:hAnsiTheme="minorHAnsi"/>
          <w:sz w:val="24"/>
          <w:szCs w:val="24"/>
          <w:lang w:val="ru-RU"/>
        </w:rPr>
        <w:t xml:space="preserve">элементов</w:t>
      </w:r>
      <w:r>
        <w:rPr>
          <w:rFonts w:cs="Helvetica" w:asciiTheme="minorHAnsi" w:hAnsiTheme="minorHAnsi"/>
          <w:sz w:val="24"/>
          <w:szCs w:val="24"/>
          <w:lang w:val="ru-RU"/>
        </w:rPr>
        <w:t xml:space="preserve"> научной новизны результатов исследования;</w:t>
      </w:r>
      <w:r>
        <w:rPr>
          <w:sz w:val="24"/>
          <w:szCs w:val="24"/>
        </w:rPr>
      </w:r>
    </w:p>
    <w:p>
      <w:pPr>
        <w:pStyle w:val="855"/>
        <w:numPr>
          <w:ilvl w:val="0"/>
          <w:numId w:val="3"/>
        </w:numPr>
        <w:jc w:val="both"/>
        <w:spacing w:line="240" w:lineRule="auto"/>
        <w:rPr>
          <w:rFonts w:cs="Helvetica" w:asciiTheme="minorHAnsi" w:hAnsiTheme="minorHAnsi"/>
          <w:sz w:val="24"/>
          <w:szCs w:val="24"/>
        </w:rPr>
      </w:pPr>
      <w:r>
        <w:rPr>
          <w:rFonts w:cs="Helvetica" w:asciiTheme="minorHAnsi" w:hAnsiTheme="minorHAnsi"/>
          <w:sz w:val="24"/>
          <w:szCs w:val="24"/>
          <w:lang w:val="ru-RU"/>
        </w:rPr>
        <w:t xml:space="preserve">теоретической и практической значимости работы;</w:t>
      </w:r>
      <w:r>
        <w:rPr>
          <w:sz w:val="24"/>
          <w:szCs w:val="24"/>
        </w:rPr>
      </w:r>
    </w:p>
    <w:p>
      <w:pPr>
        <w:pStyle w:val="855"/>
        <w:numPr>
          <w:ilvl w:val="0"/>
          <w:numId w:val="3"/>
        </w:numPr>
        <w:jc w:val="both"/>
        <w:spacing w:line="240" w:lineRule="auto"/>
        <w:rPr>
          <w:rFonts w:cs="Helvetica" w:asciiTheme="minorHAnsi" w:hAnsiTheme="minorHAnsi"/>
          <w:sz w:val="24"/>
          <w:szCs w:val="24"/>
        </w:rPr>
      </w:pPr>
      <w:r>
        <w:rPr>
          <w:rFonts w:cs="Helvetica" w:asciiTheme="minorHAnsi" w:hAnsiTheme="minorHAnsi"/>
          <w:sz w:val="24"/>
          <w:szCs w:val="24"/>
          <w:lang w:val="ru-RU"/>
        </w:rPr>
        <w:t xml:space="preserve">соответстви</w:t>
      </w:r>
      <w:r>
        <w:rPr>
          <w:rFonts w:cs="Helvetica" w:asciiTheme="minorHAnsi" w:hAnsiTheme="minorHAnsi"/>
          <w:sz w:val="24"/>
          <w:szCs w:val="24"/>
          <w:lang w:val="ru-RU"/>
        </w:rPr>
        <w:t xml:space="preserve">я</w:t>
      </w:r>
      <w:r>
        <w:rPr>
          <w:rFonts w:cs="Helvetica" w:asciiTheme="minorHAnsi" w:hAnsiTheme="minorHAnsi"/>
          <w:sz w:val="24"/>
          <w:szCs w:val="24"/>
          <w:lang w:val="ru-RU"/>
        </w:rPr>
        <w:t xml:space="preserve"> </w:t>
      </w:r>
      <w:r>
        <w:rPr>
          <w:rFonts w:cs="Helvetica" w:asciiTheme="minorHAnsi" w:hAnsiTheme="minorHAnsi"/>
          <w:sz w:val="24"/>
          <w:szCs w:val="24"/>
          <w:lang w:val="ru-RU"/>
        </w:rPr>
        <w:t xml:space="preserve">темы </w:t>
      </w:r>
      <w:r>
        <w:rPr>
          <w:rFonts w:cs="Helvetica" w:asciiTheme="minorHAnsi" w:hAnsiTheme="minorHAnsi"/>
          <w:sz w:val="24"/>
          <w:szCs w:val="24"/>
          <w:lang w:val="ru-RU"/>
        </w:rPr>
        <w:t xml:space="preserve">научного доклада </w:t>
      </w:r>
      <w:r>
        <w:rPr>
          <w:rFonts w:cs="Helvetica" w:asciiTheme="minorHAnsi" w:hAnsiTheme="minorHAnsi"/>
          <w:sz w:val="24"/>
          <w:szCs w:val="24"/>
          <w:lang w:val="ru-RU"/>
        </w:rPr>
        <w:t xml:space="preserve">Паспорту научной специальности;</w:t>
      </w:r>
      <w:r>
        <w:rPr>
          <w:sz w:val="24"/>
          <w:szCs w:val="24"/>
        </w:rPr>
      </w:r>
    </w:p>
    <w:p>
      <w:pPr>
        <w:pStyle w:val="855"/>
        <w:numPr>
          <w:ilvl w:val="0"/>
          <w:numId w:val="3"/>
        </w:numPr>
        <w:jc w:val="both"/>
        <w:spacing w:line="240" w:lineRule="auto"/>
        <w:rPr>
          <w:rFonts w:cs="Helvetica" w:asciiTheme="minorHAnsi" w:hAnsiTheme="minorHAnsi"/>
          <w:sz w:val="24"/>
          <w:szCs w:val="24"/>
        </w:rPr>
      </w:pPr>
      <w:r>
        <w:rPr>
          <w:rFonts w:cs="Helvetica" w:asciiTheme="minorHAnsi" w:hAnsiTheme="minorHAnsi"/>
          <w:sz w:val="24"/>
          <w:szCs w:val="24"/>
          <w:lang w:val="ru-RU"/>
        </w:rPr>
        <w:t xml:space="preserve">апробации и реализации результатов исследования;</w:t>
      </w:r>
      <w:r>
        <w:rPr>
          <w:sz w:val="24"/>
          <w:szCs w:val="24"/>
        </w:rPr>
      </w:r>
    </w:p>
    <w:p>
      <w:pPr>
        <w:pStyle w:val="864"/>
        <w:numPr>
          <w:ilvl w:val="0"/>
          <w:numId w:val="3"/>
        </w:numPr>
        <w:spacing w:line="240" w:lineRule="auto"/>
        <w:rPr>
          <w:rFonts w:cs="Helvetica" w:asciiTheme="minorHAnsi" w:hAnsiTheme="minorHAnsi"/>
          <w:color w:val="auto"/>
          <w:sz w:val="24"/>
          <w:szCs w:val="24"/>
        </w:rPr>
      </w:pPr>
      <w:r>
        <w:rPr>
          <w:rFonts w:cs="Helvetica" w:asciiTheme="minorHAnsi" w:hAnsiTheme="minorHAnsi"/>
          <w:color w:val="auto"/>
          <w:sz w:val="24"/>
          <w:szCs w:val="24"/>
        </w:rPr>
        <w:t xml:space="preserve">с</w:t>
      </w:r>
      <w:r>
        <w:rPr>
          <w:rFonts w:cs="Helvetica" w:asciiTheme="minorHAnsi" w:hAnsiTheme="minorHAnsi"/>
          <w:color w:val="auto"/>
          <w:sz w:val="24"/>
          <w:szCs w:val="24"/>
        </w:rPr>
        <w:t xml:space="preserve">тепени достоверности и обоснованности положений, выводов и рекомендаций</w:t>
      </w:r>
      <w:r>
        <w:rPr>
          <w:rFonts w:cs="Helvetica" w:asciiTheme="minorHAnsi" w:hAnsiTheme="minorHAnsi"/>
          <w:color w:val="auto"/>
          <w:sz w:val="24"/>
          <w:szCs w:val="24"/>
        </w:rPr>
        <w:t xml:space="preserve">, представленных </w:t>
      </w:r>
      <w:r>
        <w:rPr>
          <w:rFonts w:cs="Helvetica" w:asciiTheme="minorHAnsi" w:hAnsiTheme="minorHAnsi"/>
          <w:color w:val="auto"/>
          <w:sz w:val="24"/>
          <w:szCs w:val="24"/>
        </w:rPr>
        <w:t xml:space="preserve">в научном</w:t>
      </w:r>
      <w:r>
        <w:rPr>
          <w:rFonts w:cs="Helvetica" w:asciiTheme="minorHAnsi" w:hAnsiTheme="minorHAnsi"/>
          <w:color w:val="auto"/>
          <w:sz w:val="24"/>
          <w:szCs w:val="24"/>
        </w:rPr>
        <w:t xml:space="preserve"> доклад</w:t>
      </w:r>
      <w:r>
        <w:rPr>
          <w:rFonts w:cs="Helvetica" w:asciiTheme="minorHAnsi" w:hAnsiTheme="minorHAnsi"/>
          <w:color w:val="auto"/>
          <w:sz w:val="24"/>
          <w:szCs w:val="24"/>
        </w:rPr>
        <w:t xml:space="preserve">е</w:t>
      </w:r>
      <w:r>
        <w:rPr>
          <w:rFonts w:cs="Helvetica" w:asciiTheme="minorHAnsi" w:hAnsiTheme="minorHAnsi"/>
          <w:color w:val="auto"/>
          <w:sz w:val="24"/>
          <w:szCs w:val="24"/>
        </w:rPr>
        <w:t xml:space="preserve">. </w:t>
      </w:r>
      <w:r>
        <w:rPr>
          <w:sz w:val="24"/>
          <w:szCs w:val="24"/>
        </w:rPr>
      </w:r>
    </w:p>
    <w:p>
      <w:pPr>
        <w:jc w:val="both"/>
        <w:spacing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  <w:lang w:val="ru-RU"/>
        </w:rPr>
      </w:r>
      <w:r>
        <w:rPr>
          <w:sz w:val="24"/>
          <w:szCs w:val="24"/>
        </w:rPr>
      </w:r>
    </w:p>
    <w:p>
      <w:pPr>
        <w:jc w:val="both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 xml:space="preserve">К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омментарии к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оценк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е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научного доклада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могут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содержать следующую опциональную информацию: </w:t>
      </w:r>
      <w:r>
        <w:rPr>
          <w:sz w:val="24"/>
          <w:szCs w:val="24"/>
        </w:rPr>
      </w:r>
    </w:p>
    <w:p>
      <w:pPr>
        <w:pStyle w:val="855"/>
        <w:numPr>
          <w:ilvl w:val="0"/>
          <w:numId w:val="2"/>
        </w:numPr>
        <w:spacing w:line="240" w:lineRule="auto"/>
        <w:rPr>
          <w:rFonts w:cs="Helvetica" w:asciiTheme="minorHAnsi" w:hAnsiTheme="minorHAnsi"/>
          <w:sz w:val="24"/>
          <w:szCs w:val="24"/>
        </w:rPr>
      </w:pPr>
      <w:r>
        <w:rPr>
          <w:rFonts w:cs="Helvetica" w:asciiTheme="minorHAnsi" w:hAnsiTheme="minorHAnsi"/>
          <w:sz w:val="24"/>
          <w:szCs w:val="24"/>
          <w:lang w:val="ru-RU"/>
        </w:rPr>
        <w:t xml:space="preserve">Краткую оценочную информацию по каждому из пунктов основного содержания отзыва</w:t>
      </w:r>
      <w:r>
        <w:rPr>
          <w:sz w:val="24"/>
          <w:szCs w:val="24"/>
        </w:rPr>
      </w:r>
    </w:p>
    <w:p>
      <w:pPr>
        <w:pStyle w:val="855"/>
        <w:numPr>
          <w:ilvl w:val="0"/>
          <w:numId w:val="2"/>
        </w:numPr>
        <w:spacing w:line="240" w:lineRule="auto"/>
        <w:rPr>
          <w:rFonts w:cs="Helvetica" w:asciiTheme="minorHAnsi" w:hAnsiTheme="minorHAnsi"/>
          <w:sz w:val="24"/>
          <w:szCs w:val="24"/>
        </w:rPr>
      </w:pPr>
      <w:r>
        <w:rPr>
          <w:rFonts w:cs="Helvetica" w:asciiTheme="minorHAnsi" w:hAnsiTheme="minorHAnsi"/>
          <w:sz w:val="24"/>
          <w:szCs w:val="24"/>
        </w:rPr>
        <w:t xml:space="preserve">Ошибки, неточности, спорные положения, замечания по отдельным </w:t>
      </w:r>
      <w:r>
        <w:rPr>
          <w:rFonts w:cs="Helvetica" w:asciiTheme="minorHAnsi" w:hAnsiTheme="minorHAnsi"/>
          <w:sz w:val="24"/>
          <w:szCs w:val="24"/>
        </w:rPr>
        <w:t xml:space="preserve">пу</w:t>
      </w:r>
      <w:r>
        <w:rPr>
          <w:rFonts w:cs="Helvetica" w:asciiTheme="minorHAnsi" w:hAnsiTheme="minorHAnsi"/>
          <w:sz w:val="24"/>
          <w:szCs w:val="24"/>
        </w:rPr>
        <w:t xml:space="preserve">н</w:t>
      </w:r>
      <w:r>
        <w:rPr>
          <w:rFonts w:cs="Helvetica" w:asciiTheme="minorHAnsi" w:hAnsiTheme="minorHAnsi"/>
          <w:sz w:val="24"/>
          <w:szCs w:val="24"/>
        </w:rPr>
        <w:t xml:space="preserve">ктам</w:t>
      </w:r>
      <w:r>
        <w:rPr>
          <w:rFonts w:cs="Helvetica" w:asciiTheme="minorHAnsi" w:hAnsiTheme="minorHAnsi"/>
          <w:sz w:val="24"/>
          <w:szCs w:val="24"/>
        </w:rPr>
        <w:t xml:space="preserve"> и в целом по </w:t>
      </w:r>
      <w:r>
        <w:rPr>
          <w:rFonts w:cs="Helvetica" w:asciiTheme="minorHAnsi" w:hAnsiTheme="minorHAnsi"/>
          <w:sz w:val="24"/>
          <w:szCs w:val="24"/>
          <w:lang w:val="ru-RU"/>
        </w:rPr>
        <w:t xml:space="preserve">научному докладу</w:t>
      </w:r>
      <w:r>
        <w:rPr>
          <w:rFonts w:cs="Helvetica" w:asciiTheme="minorHAnsi" w:hAnsiTheme="minorHAnsi"/>
          <w:sz w:val="24"/>
          <w:szCs w:val="24"/>
          <w:lang w:val="ru-RU"/>
        </w:rPr>
        <w:t xml:space="preserve"> (с указанием страниц)</w:t>
      </w:r>
      <w:r>
        <w:rPr>
          <w:sz w:val="24"/>
          <w:szCs w:val="24"/>
        </w:rPr>
      </w:r>
    </w:p>
    <w:p>
      <w:pPr>
        <w:pStyle w:val="855"/>
        <w:numPr>
          <w:ilvl w:val="0"/>
          <w:numId w:val="2"/>
        </w:numPr>
        <w:spacing w:line="240" w:lineRule="auto"/>
        <w:rPr>
          <w:rFonts w:cs="Helvetica" w:asciiTheme="minorHAnsi" w:hAnsiTheme="minorHAnsi"/>
          <w:sz w:val="24"/>
          <w:szCs w:val="24"/>
        </w:rPr>
      </w:pPr>
      <w:r>
        <w:rPr>
          <w:rFonts w:cs="Helvetica" w:asciiTheme="minorHAnsi" w:hAnsiTheme="minorHAnsi"/>
          <w:sz w:val="24"/>
          <w:szCs w:val="24"/>
          <w:lang w:val="ru-RU"/>
        </w:rPr>
        <w:t xml:space="preserve">Общее з</w:t>
      </w:r>
      <w:r>
        <w:rPr>
          <w:rFonts w:cs="Helvetica" w:asciiTheme="minorHAnsi" w:hAnsiTheme="minorHAnsi"/>
          <w:sz w:val="24"/>
          <w:szCs w:val="24"/>
          <w:lang w:val="ru-RU"/>
        </w:rPr>
        <w:t xml:space="preserve">аключение о степени соответствия</w:t>
      </w:r>
      <w:r>
        <w:rPr>
          <w:rFonts w:cs="Helvetica" w:asciiTheme="minorHAnsi" w:hAnsiTheme="minorHAnsi"/>
          <w:sz w:val="24"/>
          <w:szCs w:val="24"/>
          <w:lang w:val="ru-RU"/>
        </w:rPr>
        <w:t xml:space="preserve"> </w:t>
      </w:r>
      <w:r>
        <w:rPr>
          <w:rFonts w:cs="Helvetica" w:asciiTheme="minorHAnsi" w:hAnsiTheme="minorHAnsi"/>
          <w:sz w:val="24"/>
          <w:szCs w:val="24"/>
          <w:lang w:val="ru-RU"/>
        </w:rPr>
        <w:t xml:space="preserve">содержания </w:t>
      </w:r>
      <w:r>
        <w:rPr>
          <w:rFonts w:cs="Helvetica" w:asciiTheme="minorHAnsi" w:hAnsiTheme="minorHAnsi"/>
          <w:sz w:val="24"/>
          <w:szCs w:val="24"/>
          <w:lang w:val="ru-RU"/>
        </w:rPr>
        <w:t xml:space="preserve">научн</w:t>
      </w:r>
      <w:r>
        <w:rPr>
          <w:rFonts w:cs="Helvetica" w:asciiTheme="minorHAnsi" w:hAnsiTheme="minorHAnsi"/>
          <w:sz w:val="24"/>
          <w:szCs w:val="24"/>
          <w:lang w:val="ru-RU"/>
        </w:rPr>
        <w:t xml:space="preserve">ого</w:t>
      </w:r>
      <w:r>
        <w:rPr>
          <w:rFonts w:cs="Helvetica" w:asciiTheme="minorHAnsi" w:hAnsiTheme="minorHAnsi"/>
          <w:sz w:val="24"/>
          <w:szCs w:val="24"/>
          <w:lang w:val="ru-RU"/>
        </w:rPr>
        <w:t xml:space="preserve"> доклад</w:t>
      </w:r>
      <w:r>
        <w:rPr>
          <w:rFonts w:cs="Helvetica" w:asciiTheme="minorHAnsi" w:hAnsiTheme="minorHAnsi"/>
          <w:sz w:val="24"/>
          <w:szCs w:val="24"/>
          <w:lang w:val="ru-RU"/>
        </w:rPr>
        <w:t xml:space="preserve">а</w:t>
      </w:r>
      <w:r>
        <w:rPr>
          <w:rFonts w:cs="Helvetica" w:asciiTheme="minorHAnsi" w:hAnsiTheme="minorHAnsi"/>
          <w:sz w:val="24"/>
          <w:szCs w:val="24"/>
          <w:lang w:val="ru-RU"/>
        </w:rPr>
        <w:t xml:space="preserve"> автореферату диссертации на соискание ученой степен</w:t>
      </w:r>
      <w:r>
        <w:rPr>
          <w:rFonts w:cs="Helvetica" w:asciiTheme="minorHAnsi" w:hAnsiTheme="minorHAnsi"/>
          <w:sz w:val="24"/>
          <w:szCs w:val="24"/>
          <w:lang w:val="ru-RU"/>
        </w:rPr>
        <w:t xml:space="preserve">и кандидата экономических наук.</w:t>
      </w:r>
      <w:r>
        <w:rPr>
          <w:sz w:val="24"/>
          <w:szCs w:val="24"/>
        </w:rPr>
      </w:r>
    </w:p>
    <w:p>
      <w:pPr>
        <w:jc w:val="both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</w:r>
      <w:r>
        <w:rPr>
          <w:sz w:val="24"/>
          <w:szCs w:val="24"/>
        </w:rPr>
      </w:r>
    </w:p>
    <w:p>
      <w:pPr>
        <w:jc w:val="both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 xml:space="preserve">_______________________  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   ____________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___________   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           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_______________</w:t>
      </w:r>
      <w:r>
        <w:rPr>
          <w:sz w:val="24"/>
          <w:szCs w:val="24"/>
        </w:rPr>
      </w:r>
    </w:p>
    <w:p>
      <w:pPr>
        <w:jc w:val="both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8"/>
          <w:szCs w:val="18"/>
          <w:lang w:val="ru-RU"/>
        </w:rPr>
        <w:t xml:space="preserve">               (Ф.И.О.)                                  </w:t>
      </w:r>
      <w:r>
        <w:rPr>
          <w:rFonts w:ascii="Arial" w:hAnsi="Arial" w:cs="Arial"/>
          <w:i/>
          <w:iCs/>
          <w:sz w:val="18"/>
          <w:szCs w:val="18"/>
          <w:lang w:val="ru-RU"/>
        </w:rPr>
        <w:t xml:space="preserve">    </w:t>
      </w:r>
      <w:r>
        <w:rPr>
          <w:rFonts w:ascii="Arial" w:hAnsi="Arial" w:cs="Arial"/>
          <w:i/>
          <w:iCs/>
          <w:sz w:val="18"/>
          <w:szCs w:val="18"/>
          <w:lang w:val="ru-RU"/>
        </w:rPr>
        <w:t xml:space="preserve">                  (</w:t>
      </w:r>
      <w:r>
        <w:rPr>
          <w:rFonts w:ascii="Arial" w:hAnsi="Arial" w:cs="Arial"/>
          <w:i/>
          <w:iCs/>
          <w:sz w:val="18"/>
          <w:szCs w:val="18"/>
          <w:lang w:val="ru-RU"/>
        </w:rPr>
        <w:t xml:space="preserve">уч.степень</w:t>
      </w:r>
      <w:r>
        <w:rPr>
          <w:rFonts w:ascii="Arial" w:hAnsi="Arial" w:cs="Arial"/>
          <w:i/>
          <w:iCs/>
          <w:sz w:val="18"/>
          <w:szCs w:val="18"/>
          <w:lang w:val="ru-RU"/>
        </w:rPr>
        <w:t xml:space="preserve">, </w:t>
      </w:r>
      <w:r>
        <w:rPr>
          <w:rFonts w:ascii="Arial" w:hAnsi="Arial" w:cs="Arial"/>
          <w:i/>
          <w:iCs/>
          <w:sz w:val="18"/>
          <w:szCs w:val="18"/>
          <w:lang w:val="ru-RU"/>
        </w:rPr>
        <w:t xml:space="preserve">уч.звание</w:t>
      </w:r>
      <w:r>
        <w:rPr>
          <w:rFonts w:ascii="Arial" w:hAnsi="Arial" w:cs="Arial"/>
          <w:i/>
          <w:iCs/>
          <w:sz w:val="18"/>
          <w:szCs w:val="18"/>
          <w:lang w:val="ru-RU"/>
        </w:rPr>
        <w:t xml:space="preserve">)       </w:t>
      </w:r>
      <w:r>
        <w:rPr>
          <w:rFonts w:ascii="Arial" w:hAnsi="Arial" w:cs="Arial"/>
          <w:i/>
          <w:iCs/>
          <w:sz w:val="18"/>
          <w:szCs w:val="18"/>
          <w:lang w:val="ru-RU"/>
        </w:rPr>
        <w:t xml:space="preserve">      </w:t>
      </w:r>
      <w:r>
        <w:rPr>
          <w:rFonts w:ascii="Arial" w:hAnsi="Arial" w:cs="Arial"/>
          <w:i/>
          <w:iCs/>
          <w:sz w:val="18"/>
          <w:szCs w:val="18"/>
          <w:lang w:val="ru-RU"/>
        </w:rPr>
        <w:t xml:space="preserve">         </w:t>
      </w:r>
      <w:r>
        <w:rPr>
          <w:rFonts w:ascii="Arial" w:hAnsi="Arial" w:cs="Arial"/>
          <w:i/>
          <w:iCs/>
          <w:sz w:val="18"/>
          <w:szCs w:val="18"/>
          <w:lang w:val="ru-RU"/>
        </w:rPr>
        <w:t xml:space="preserve">    </w:t>
      </w:r>
      <w:r>
        <w:rPr>
          <w:rFonts w:ascii="Arial" w:hAnsi="Arial" w:cs="Arial"/>
          <w:i/>
          <w:iCs/>
          <w:sz w:val="18"/>
          <w:szCs w:val="18"/>
          <w:lang w:val="ru-RU"/>
        </w:rPr>
        <w:t xml:space="preserve">   </w:t>
      </w:r>
      <w:r>
        <w:rPr>
          <w:rFonts w:ascii="Arial" w:hAnsi="Arial" w:cs="Arial"/>
          <w:i/>
          <w:iCs/>
          <w:sz w:val="18"/>
          <w:szCs w:val="18"/>
          <w:lang w:val="ru-RU"/>
        </w:rPr>
        <w:t xml:space="preserve">            (</w:t>
      </w:r>
      <w:r>
        <w:rPr>
          <w:rFonts w:ascii="Arial" w:hAnsi="Arial" w:cs="Arial"/>
          <w:i/>
          <w:iCs/>
          <w:sz w:val="18"/>
          <w:szCs w:val="18"/>
          <w:lang w:val="ru-RU"/>
        </w:rPr>
        <w:t xml:space="preserve">подпись)   </w:t>
      </w:r>
      <w:r>
        <w:rPr>
          <w:rFonts w:ascii="Arial" w:hAnsi="Arial" w:cs="Arial"/>
          <w:b/>
          <w:bCs/>
          <w:sz w:val="24"/>
          <w:szCs w:val="24"/>
          <w:lang w:val="ru-RU"/>
        </w:rPr>
        <w:t xml:space="preserve">             </w:t>
      </w:r>
      <w:r>
        <w:rPr>
          <w:sz w:val="24"/>
          <w:szCs w:val="24"/>
        </w:rPr>
      </w:r>
    </w:p>
    <w:p>
      <w:pPr>
        <w:jc w:val="both"/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</w:rPr>
        <w:t xml:space="preserve"> «____» ________202__ года</w:t>
      </w:r>
      <w:r>
        <w:rPr>
          <w:sz w:val="24"/>
          <w:szCs w:val="24"/>
        </w:rPr>
      </w:r>
    </w:p>
    <w:sectPr>
      <w:headerReference w:type="default" r:id="rId9"/>
      <w:footerReference w:type="default" r:id="rId10"/>
      <w:footnotePr/>
      <w:endnotePr/>
      <w:type w:val="continuous"/>
      <w:pgSz w:w="11906" w:h="16838" w:orient="portrait"/>
      <w:pgMar w:top="283" w:right="707" w:bottom="681" w:left="1417" w:header="708" w:footer="336" w:gutter="0"/>
      <w:pgNumType w:start="1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itc officina sans std book">
    <w:panose1 w:val="05040102010807070707"/>
  </w:font>
  <w:font w:name="Wingdings">
    <w:panose1 w:val="05010000000000000000"/>
  </w:font>
  <w:font w:name="din-regular">
    <w:panose1 w:val="05040102010807070707"/>
  </w:font>
  <w:font w:name="Courier New">
    <w:panose1 w:val="02070409020205020404"/>
  </w:font>
  <w:font w:name="helvetica-bold">
    <w:panose1 w:val="05040102010807070707"/>
  </w:font>
  <w:font w:name="Symbol">
    <w:panose1 w:val="05010000000000000000"/>
  </w:font>
  <w:font w:name="Tahoma">
    <w:panose1 w:val="020B0506030602030204"/>
  </w:font>
  <w:font w:name="Times New Roman">
    <w:panose1 w:val="02020603050405020304"/>
  </w:font>
  <w:font w:name="Arial Narrow">
    <w:panose1 w:val="020B060602020203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-900"/>
      <w:tabs>
        <w:tab w:val="left" w:pos="540" w:leader="none"/>
        <w:tab w:val="left" w:pos="720" w:leader="none"/>
        <w:tab w:val="left" w:pos="4140" w:leader="none"/>
        <w:tab w:val="left" w:pos="4860" w:leader="none"/>
      </w:tabs>
      <w:rPr>
        <w:rFonts w:ascii="ITC Officina Sans Std Book" w:hAnsi="ITC Officina Sans Std Book"/>
        <w:b/>
        <w:color w:val="5d4f4b"/>
        <w:sz w:val="18"/>
        <w:szCs w:val="18"/>
        <w:lang w:val="en-GB"/>
      </w:rPr>
    </w:pPr>
    <w:r>
      <w:rPr>
        <w:rFonts w:ascii="ITC Officina Sans Std Book" w:hAnsi="ITC Officina Sans Std Book"/>
        <w:b/>
        <w:color w:val="5d4f4b"/>
        <w:sz w:val="18"/>
        <w:szCs w:val="18"/>
        <w:lang w:val="en-GB"/>
      </w:rPr>
      <w:tab/>
    </w:r>
    <w:r/>
  </w:p>
  <w:p>
    <w:pPr>
      <w:ind w:left="-900"/>
      <w:tabs>
        <w:tab w:val="left" w:pos="540" w:leader="none"/>
        <w:tab w:val="left" w:pos="720" w:leader="none"/>
        <w:tab w:val="left" w:pos="4140" w:leader="none"/>
        <w:tab w:val="left" w:pos="4860" w:leader="none"/>
      </w:tabs>
      <w:rPr>
        <w:rFonts w:ascii="ITC Officina Sans Std Book" w:hAnsi="ITC Officina Sans Std Book"/>
        <w:b/>
        <w:color w:val="5d4f4b"/>
        <w:sz w:val="18"/>
        <w:szCs w:val="18"/>
        <w:lang w:val="en-GB"/>
      </w:rPr>
    </w:pPr>
    <w:r>
      <w:rPr>
        <w:rFonts w:ascii="ITC Officina Sans Std Book" w:hAnsi="ITC Officina Sans Std Book"/>
        <w:b/>
        <w:color w:val="5d4f4b"/>
        <w:sz w:val="18"/>
        <w:szCs w:val="18"/>
        <w:lang w:val="en-GB"/>
      </w:rPr>
      <w:tab/>
    </w:r>
    <w:r/>
  </w:p>
  <w:p>
    <w:pPr>
      <w:ind w:left="-900"/>
      <w:tabs>
        <w:tab w:val="left" w:pos="540" w:leader="none"/>
        <w:tab w:val="left" w:pos="720" w:leader="none"/>
        <w:tab w:val="left" w:pos="4320" w:leader="none"/>
        <w:tab w:val="left" w:pos="5040" w:leader="none"/>
        <w:tab w:val="left" w:pos="6840" w:leader="none"/>
      </w:tabs>
      <w:rPr>
        <w:rFonts w:ascii="DIN-Regular" w:hAnsi="DIN-Regular"/>
        <w:sz w:val="18"/>
        <w:szCs w:val="18"/>
      </w:rPr>
    </w:pPr>
    <w:r>
      <w:rPr>
        <w:rFonts w:ascii="ITC Officina Sans Std Book" w:hAnsi="ITC Officina Sans Std Book"/>
        <w:b/>
        <w:color w:val="5d4f4b"/>
        <w:sz w:val="18"/>
        <w:szCs w:val="18"/>
        <w:lang w:val="en-GB"/>
      </w:rPr>
      <w:tab/>
    </w:r>
    <w:r/>
  </w:p>
  <w:p>
    <w:pPr>
      <w:pStyle w:val="850"/>
      <w:ind w:left="-900" w:right="23"/>
      <w:tabs>
        <w:tab w:val="clear" w:pos="9072" w:leader="none"/>
      </w:tabs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rFonts w:ascii="Arial" w:hAnsi="Arial" w:cs="Arial"/>
        <w:b/>
        <w:sz w:val="32"/>
        <w:szCs w:val="40"/>
        <w:lang w:val="ru-RU"/>
      </w:rPr>
    </w:pPr>
    <w:r>
      <w:rPr>
        <w:rFonts w:ascii="Arial" w:hAnsi="Arial" w:cs="Arial"/>
        <w:b/>
        <w:sz w:val="32"/>
        <w:szCs w:val="40"/>
        <w:lang w:val="ru-RU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basedOn w:val="844"/>
    <w:next w:val="844"/>
    <w:link w:val="67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5">
    <w:name w:val="Heading 1 Char"/>
    <w:basedOn w:val="846"/>
    <w:link w:val="674"/>
    <w:uiPriority w:val="9"/>
    <w:rPr>
      <w:rFonts w:ascii="Arial" w:hAnsi="Arial" w:eastAsia="Arial" w:cs="Arial"/>
      <w:sz w:val="40"/>
      <w:szCs w:val="40"/>
    </w:rPr>
  </w:style>
  <w:style w:type="character" w:styleId="676">
    <w:name w:val="Heading 2 Char"/>
    <w:basedOn w:val="846"/>
    <w:link w:val="845"/>
    <w:uiPriority w:val="9"/>
    <w:rPr>
      <w:rFonts w:ascii="Arial" w:hAnsi="Arial" w:eastAsia="Arial" w:cs="Arial"/>
      <w:sz w:val="34"/>
    </w:rPr>
  </w:style>
  <w:style w:type="paragraph" w:styleId="677">
    <w:name w:val="Heading 3"/>
    <w:basedOn w:val="844"/>
    <w:next w:val="844"/>
    <w:link w:val="67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8">
    <w:name w:val="Heading 3 Char"/>
    <w:basedOn w:val="846"/>
    <w:link w:val="677"/>
    <w:uiPriority w:val="9"/>
    <w:rPr>
      <w:rFonts w:ascii="Arial" w:hAnsi="Arial" w:eastAsia="Arial" w:cs="Arial"/>
      <w:sz w:val="30"/>
      <w:szCs w:val="30"/>
    </w:rPr>
  </w:style>
  <w:style w:type="paragraph" w:styleId="679">
    <w:name w:val="Heading 4"/>
    <w:basedOn w:val="844"/>
    <w:next w:val="844"/>
    <w:link w:val="68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0">
    <w:name w:val="Heading 4 Char"/>
    <w:basedOn w:val="846"/>
    <w:link w:val="679"/>
    <w:uiPriority w:val="9"/>
    <w:rPr>
      <w:rFonts w:ascii="Arial" w:hAnsi="Arial" w:eastAsia="Arial" w:cs="Arial"/>
      <w:b/>
      <w:bCs/>
      <w:sz w:val="26"/>
      <w:szCs w:val="26"/>
    </w:rPr>
  </w:style>
  <w:style w:type="paragraph" w:styleId="681">
    <w:name w:val="Heading 5"/>
    <w:basedOn w:val="844"/>
    <w:next w:val="844"/>
    <w:link w:val="68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2">
    <w:name w:val="Heading 5 Char"/>
    <w:basedOn w:val="846"/>
    <w:link w:val="681"/>
    <w:uiPriority w:val="9"/>
    <w:rPr>
      <w:rFonts w:ascii="Arial" w:hAnsi="Arial" w:eastAsia="Arial" w:cs="Arial"/>
      <w:b/>
      <w:bCs/>
      <w:sz w:val="24"/>
      <w:szCs w:val="24"/>
    </w:rPr>
  </w:style>
  <w:style w:type="paragraph" w:styleId="683">
    <w:name w:val="Heading 6"/>
    <w:basedOn w:val="844"/>
    <w:next w:val="844"/>
    <w:link w:val="68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4">
    <w:name w:val="Heading 6 Char"/>
    <w:basedOn w:val="846"/>
    <w:link w:val="683"/>
    <w:uiPriority w:val="9"/>
    <w:rPr>
      <w:rFonts w:ascii="Arial" w:hAnsi="Arial" w:eastAsia="Arial" w:cs="Arial"/>
      <w:b/>
      <w:bCs/>
      <w:sz w:val="22"/>
      <w:szCs w:val="22"/>
    </w:rPr>
  </w:style>
  <w:style w:type="paragraph" w:styleId="685">
    <w:name w:val="Heading 7"/>
    <w:basedOn w:val="844"/>
    <w:next w:val="844"/>
    <w:link w:val="68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6">
    <w:name w:val="Heading 7 Char"/>
    <w:basedOn w:val="846"/>
    <w:link w:val="68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7">
    <w:name w:val="Heading 8"/>
    <w:basedOn w:val="844"/>
    <w:next w:val="844"/>
    <w:link w:val="68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8">
    <w:name w:val="Heading 8 Char"/>
    <w:basedOn w:val="846"/>
    <w:link w:val="687"/>
    <w:uiPriority w:val="9"/>
    <w:rPr>
      <w:rFonts w:ascii="Arial" w:hAnsi="Arial" w:eastAsia="Arial" w:cs="Arial"/>
      <w:i/>
      <w:iCs/>
      <w:sz w:val="22"/>
      <w:szCs w:val="22"/>
    </w:rPr>
  </w:style>
  <w:style w:type="paragraph" w:styleId="689">
    <w:name w:val="Heading 9"/>
    <w:basedOn w:val="844"/>
    <w:next w:val="844"/>
    <w:link w:val="69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0">
    <w:name w:val="Heading 9 Char"/>
    <w:basedOn w:val="846"/>
    <w:link w:val="689"/>
    <w:uiPriority w:val="9"/>
    <w:rPr>
      <w:rFonts w:ascii="Arial" w:hAnsi="Arial" w:eastAsia="Arial" w:cs="Arial"/>
      <w:i/>
      <w:iCs/>
      <w:sz w:val="21"/>
      <w:szCs w:val="21"/>
    </w:rPr>
  </w:style>
  <w:style w:type="paragraph" w:styleId="691">
    <w:name w:val="No Spacing"/>
    <w:uiPriority w:val="1"/>
    <w:qFormat/>
    <w:pPr>
      <w:spacing w:before="0" w:after="0" w:line="240" w:lineRule="auto"/>
    </w:pPr>
  </w:style>
  <w:style w:type="paragraph" w:styleId="692">
    <w:name w:val="Title"/>
    <w:basedOn w:val="844"/>
    <w:next w:val="844"/>
    <w:link w:val="69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3">
    <w:name w:val="Title Char"/>
    <w:basedOn w:val="846"/>
    <w:link w:val="692"/>
    <w:uiPriority w:val="10"/>
    <w:rPr>
      <w:sz w:val="48"/>
      <w:szCs w:val="48"/>
    </w:rPr>
  </w:style>
  <w:style w:type="paragraph" w:styleId="694">
    <w:name w:val="Subtitle"/>
    <w:basedOn w:val="844"/>
    <w:next w:val="844"/>
    <w:link w:val="695"/>
    <w:uiPriority w:val="11"/>
    <w:qFormat/>
    <w:pPr>
      <w:spacing w:before="200" w:after="200"/>
    </w:pPr>
    <w:rPr>
      <w:sz w:val="24"/>
      <w:szCs w:val="24"/>
    </w:rPr>
  </w:style>
  <w:style w:type="character" w:styleId="695">
    <w:name w:val="Subtitle Char"/>
    <w:basedOn w:val="846"/>
    <w:link w:val="694"/>
    <w:uiPriority w:val="11"/>
    <w:rPr>
      <w:sz w:val="24"/>
      <w:szCs w:val="24"/>
    </w:rPr>
  </w:style>
  <w:style w:type="paragraph" w:styleId="696">
    <w:name w:val="Quote"/>
    <w:basedOn w:val="844"/>
    <w:next w:val="844"/>
    <w:link w:val="697"/>
    <w:uiPriority w:val="29"/>
    <w:qFormat/>
    <w:pPr>
      <w:ind w:left="720" w:right="720"/>
    </w:pPr>
    <w:rPr>
      <w:i/>
    </w:rPr>
  </w:style>
  <w:style w:type="character" w:styleId="697">
    <w:name w:val="Quote Char"/>
    <w:link w:val="696"/>
    <w:uiPriority w:val="29"/>
    <w:rPr>
      <w:i/>
    </w:rPr>
  </w:style>
  <w:style w:type="paragraph" w:styleId="698">
    <w:name w:val="Intense Quote"/>
    <w:basedOn w:val="844"/>
    <w:next w:val="844"/>
    <w:link w:val="69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>
    <w:name w:val="Intense Quote Char"/>
    <w:link w:val="698"/>
    <w:uiPriority w:val="30"/>
    <w:rPr>
      <w:i/>
    </w:rPr>
  </w:style>
  <w:style w:type="character" w:styleId="700">
    <w:name w:val="Header Char"/>
    <w:basedOn w:val="846"/>
    <w:link w:val="849"/>
    <w:uiPriority w:val="99"/>
  </w:style>
  <w:style w:type="character" w:styleId="701">
    <w:name w:val="Footer Char"/>
    <w:basedOn w:val="846"/>
    <w:link w:val="850"/>
    <w:uiPriority w:val="99"/>
  </w:style>
  <w:style w:type="paragraph" w:styleId="702">
    <w:name w:val="Caption"/>
    <w:basedOn w:val="844"/>
    <w:next w:val="8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3">
    <w:name w:val="Caption Char"/>
    <w:basedOn w:val="702"/>
    <w:link w:val="850"/>
    <w:uiPriority w:val="99"/>
  </w:style>
  <w:style w:type="table" w:styleId="704">
    <w:name w:val="Table Grid Light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Plain Table 1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2"/>
    <w:basedOn w:val="84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8">
    <w:name w:val="Plain Table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Plain Table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0">
    <w:name w:val="Grid Table 1 Light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4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2">
    <w:name w:val="Grid Table 4 - Accent 1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3">
    <w:name w:val="Grid Table 4 - Accent 2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4">
    <w:name w:val="Grid Table 4 - Accent 3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5">
    <w:name w:val="Grid Table 4 - Accent 4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6">
    <w:name w:val="Grid Table 4 - Accent 5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7">
    <w:name w:val="Grid Table 4 - Accent 6"/>
    <w:basedOn w:val="84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8">
    <w:name w:val="Grid Table 5 Dark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5">
    <w:name w:val="Grid Table 6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6">
    <w:name w:val="Grid Table 6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7">
    <w:name w:val="Grid Table 6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8">
    <w:name w:val="Grid Table 6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9">
    <w:name w:val="Grid Table 6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0">
    <w:name w:val="Grid Table 6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6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7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7">
    <w:name w:val="List Table 2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8">
    <w:name w:val="List Table 2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9">
    <w:name w:val="List Table 2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0">
    <w:name w:val="List Table 2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1">
    <w:name w:val="List Table 2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2">
    <w:name w:val="List Table 2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3">
    <w:name w:val="List Table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5 Dark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6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5">
    <w:name w:val="List Table 6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6">
    <w:name w:val="List Table 6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7">
    <w:name w:val="List Table 6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8">
    <w:name w:val="List Table 6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9">
    <w:name w:val="List Table 6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0">
    <w:name w:val="List Table 6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1">
    <w:name w:val="List Table 7 Colorful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2">
    <w:name w:val="List Table 7 Colorful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3">
    <w:name w:val="List Table 7 Colorful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4">
    <w:name w:val="List Table 7 Colorful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5">
    <w:name w:val="List Table 7 Colorful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6">
    <w:name w:val="List Table 7 Colorful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7">
    <w:name w:val="List Table 7 Colorful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8">
    <w:name w:val="Lined - Accent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Lined - Accent 1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0">
    <w:name w:val="Lined - Accent 2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1">
    <w:name w:val="Lined - Accent 3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2">
    <w:name w:val="Lined - Accent 4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3">
    <w:name w:val="Lined - Accent 5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4">
    <w:name w:val="Lined - Accent 6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5">
    <w:name w:val="Bordered &amp; Lined - Accent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6">
    <w:name w:val="Bordered &amp; Lined - Accent 1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7">
    <w:name w:val="Bordered &amp; Lined - Accent 2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8">
    <w:name w:val="Bordered &amp; Lined - Accent 3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9">
    <w:name w:val="Bordered &amp; Lined - Accent 4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0">
    <w:name w:val="Bordered &amp; Lined - Accent 5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1">
    <w:name w:val="Bordered &amp; Lined - Accent 6"/>
    <w:basedOn w:val="84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2">
    <w:name w:val="Bordered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3">
    <w:name w:val="Bordered - Accent 1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4">
    <w:name w:val="Bordered - Accent 2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5">
    <w:name w:val="Bordered - Accent 3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6">
    <w:name w:val="Bordered - Accent 4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7">
    <w:name w:val="Bordered - Accent 5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8">
    <w:name w:val="Bordered - Accent 6"/>
    <w:basedOn w:val="84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9">
    <w:name w:val="Footnote Text Char"/>
    <w:link w:val="861"/>
    <w:uiPriority w:val="99"/>
    <w:rPr>
      <w:sz w:val="18"/>
    </w:rPr>
  </w:style>
  <w:style w:type="paragraph" w:styleId="830">
    <w:name w:val="endnote text"/>
    <w:basedOn w:val="844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>
    <w:name w:val="Endnote Text Char"/>
    <w:link w:val="830"/>
    <w:uiPriority w:val="99"/>
    <w:rPr>
      <w:sz w:val="20"/>
    </w:rPr>
  </w:style>
  <w:style w:type="character" w:styleId="832">
    <w:name w:val="endnote reference"/>
    <w:basedOn w:val="846"/>
    <w:uiPriority w:val="99"/>
    <w:semiHidden/>
    <w:unhideWhenUsed/>
    <w:rPr>
      <w:vertAlign w:val="superscript"/>
    </w:rPr>
  </w:style>
  <w:style w:type="paragraph" w:styleId="833">
    <w:name w:val="toc 1"/>
    <w:basedOn w:val="844"/>
    <w:next w:val="844"/>
    <w:uiPriority w:val="39"/>
    <w:unhideWhenUsed/>
    <w:pPr>
      <w:ind w:left="0" w:right="0" w:firstLine="0"/>
      <w:spacing w:after="57"/>
    </w:pPr>
  </w:style>
  <w:style w:type="paragraph" w:styleId="834">
    <w:name w:val="toc 2"/>
    <w:basedOn w:val="844"/>
    <w:next w:val="844"/>
    <w:uiPriority w:val="39"/>
    <w:unhideWhenUsed/>
    <w:pPr>
      <w:ind w:left="283" w:right="0" w:firstLine="0"/>
      <w:spacing w:after="57"/>
    </w:pPr>
  </w:style>
  <w:style w:type="paragraph" w:styleId="835">
    <w:name w:val="toc 3"/>
    <w:basedOn w:val="844"/>
    <w:next w:val="844"/>
    <w:uiPriority w:val="39"/>
    <w:unhideWhenUsed/>
    <w:pPr>
      <w:ind w:left="567" w:right="0" w:firstLine="0"/>
      <w:spacing w:after="57"/>
    </w:pPr>
  </w:style>
  <w:style w:type="paragraph" w:styleId="836">
    <w:name w:val="toc 4"/>
    <w:basedOn w:val="844"/>
    <w:next w:val="844"/>
    <w:uiPriority w:val="39"/>
    <w:unhideWhenUsed/>
    <w:pPr>
      <w:ind w:left="850" w:right="0" w:firstLine="0"/>
      <w:spacing w:after="57"/>
    </w:pPr>
  </w:style>
  <w:style w:type="paragraph" w:styleId="837">
    <w:name w:val="toc 5"/>
    <w:basedOn w:val="844"/>
    <w:next w:val="844"/>
    <w:uiPriority w:val="39"/>
    <w:unhideWhenUsed/>
    <w:pPr>
      <w:ind w:left="1134" w:right="0" w:firstLine="0"/>
      <w:spacing w:after="57"/>
    </w:pPr>
  </w:style>
  <w:style w:type="paragraph" w:styleId="838">
    <w:name w:val="toc 6"/>
    <w:basedOn w:val="844"/>
    <w:next w:val="844"/>
    <w:uiPriority w:val="39"/>
    <w:unhideWhenUsed/>
    <w:pPr>
      <w:ind w:left="1417" w:right="0" w:firstLine="0"/>
      <w:spacing w:after="57"/>
    </w:pPr>
  </w:style>
  <w:style w:type="paragraph" w:styleId="839">
    <w:name w:val="toc 7"/>
    <w:basedOn w:val="844"/>
    <w:next w:val="844"/>
    <w:uiPriority w:val="39"/>
    <w:unhideWhenUsed/>
    <w:pPr>
      <w:ind w:left="1701" w:right="0" w:firstLine="0"/>
      <w:spacing w:after="57"/>
    </w:pPr>
  </w:style>
  <w:style w:type="paragraph" w:styleId="840">
    <w:name w:val="toc 8"/>
    <w:basedOn w:val="844"/>
    <w:next w:val="844"/>
    <w:uiPriority w:val="39"/>
    <w:unhideWhenUsed/>
    <w:pPr>
      <w:ind w:left="1984" w:right="0" w:firstLine="0"/>
      <w:spacing w:after="57"/>
    </w:pPr>
  </w:style>
  <w:style w:type="paragraph" w:styleId="841">
    <w:name w:val="toc 9"/>
    <w:basedOn w:val="844"/>
    <w:next w:val="844"/>
    <w:uiPriority w:val="39"/>
    <w:unhideWhenUsed/>
    <w:pPr>
      <w:ind w:left="2268" w:right="0" w:firstLine="0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844"/>
    <w:next w:val="844"/>
    <w:uiPriority w:val="99"/>
    <w:unhideWhenUsed/>
    <w:pPr>
      <w:spacing w:after="0" w:afterAutospacing="0"/>
    </w:pPr>
  </w:style>
  <w:style w:type="paragraph" w:styleId="844" w:default="1">
    <w:name w:val="Normal"/>
    <w:qFormat/>
    <w:rPr>
      <w:sz w:val="24"/>
      <w:szCs w:val="24"/>
    </w:rPr>
  </w:style>
  <w:style w:type="paragraph" w:styleId="845">
    <w:name w:val="Heading 2"/>
    <w:basedOn w:val="844"/>
    <w:next w:val="844"/>
    <w:qFormat/>
    <w:pPr>
      <w:jc w:val="center"/>
      <w:keepNext/>
      <w:outlineLvl w:val="1"/>
    </w:pPr>
    <w:rPr>
      <w:rFonts w:ascii="Arial Narrow" w:hAnsi="Arial Narrow"/>
      <w:b/>
      <w:smallCaps/>
      <w:sz w:val="40"/>
      <w:szCs w:val="20"/>
    </w:rPr>
  </w:style>
  <w:style w:type="character" w:styleId="846" w:default="1">
    <w:name w:val="Default Paragraph Font"/>
    <w:uiPriority w:val="1"/>
    <w:semiHidden/>
    <w:unhideWhenUsed/>
  </w:style>
  <w:style w:type="table" w:styleId="8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8" w:default="1">
    <w:name w:val="No List"/>
    <w:uiPriority w:val="99"/>
    <w:semiHidden/>
    <w:unhideWhenUsed/>
  </w:style>
  <w:style w:type="paragraph" w:styleId="849">
    <w:name w:val="Header"/>
    <w:basedOn w:val="844"/>
    <w:pPr>
      <w:tabs>
        <w:tab w:val="center" w:pos="4536" w:leader="none"/>
        <w:tab w:val="right" w:pos="9072" w:leader="none"/>
      </w:tabs>
    </w:pPr>
  </w:style>
  <w:style w:type="paragraph" w:styleId="850">
    <w:name w:val="Footer"/>
    <w:basedOn w:val="844"/>
    <w:pPr>
      <w:tabs>
        <w:tab w:val="center" w:pos="4536" w:leader="none"/>
        <w:tab w:val="right" w:pos="9072" w:leader="none"/>
      </w:tabs>
    </w:pPr>
  </w:style>
  <w:style w:type="character" w:styleId="851">
    <w:name w:val="Hyperlink"/>
    <w:rPr>
      <w:color w:val="0000ff"/>
      <w:u w:val="single"/>
    </w:rPr>
  </w:style>
  <w:style w:type="paragraph" w:styleId="852">
    <w:name w:val="Balloon Text"/>
    <w:basedOn w:val="844"/>
    <w:semiHidden/>
    <w:rPr>
      <w:rFonts w:ascii="Tahoma" w:hAnsi="Tahoma" w:cs="Tahoma"/>
      <w:sz w:val="16"/>
      <w:szCs w:val="16"/>
    </w:rPr>
  </w:style>
  <w:style w:type="paragraph" w:styleId="853">
    <w:name w:val="Body Text"/>
    <w:basedOn w:val="844"/>
    <w:pPr>
      <w:jc w:val="both"/>
      <w:spacing w:line="360" w:lineRule="auto"/>
    </w:pPr>
    <w:rPr>
      <w:rFonts w:ascii="Arial Narrow" w:hAnsi="Arial Narrow"/>
      <w:sz w:val="26"/>
      <w:szCs w:val="20"/>
    </w:rPr>
  </w:style>
  <w:style w:type="table" w:styleId="854">
    <w:name w:val="Table Grid"/>
    <w:basedOn w:val="84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5">
    <w:name w:val="List Paragraph"/>
    <w:basedOn w:val="844"/>
    <w:uiPriority w:val="34"/>
    <w:qFormat/>
    <w:pPr>
      <w:contextualSpacing/>
      <w:ind w:left="720"/>
    </w:pPr>
  </w:style>
  <w:style w:type="paragraph" w:styleId="856">
    <w:name w:val="annotation text"/>
    <w:basedOn w:val="844"/>
    <w:link w:val="857"/>
    <w:uiPriority w:val="99"/>
    <w:semiHidden/>
    <w:unhideWhenUsed/>
    <w:rPr>
      <w:rFonts w:ascii="Arial" w:hAnsi="Arial" w:eastAsia="Arial" w:cs="Arial"/>
      <w:color w:val="000000"/>
      <w:sz w:val="20"/>
      <w:szCs w:val="20"/>
      <w:lang w:val="ru-RU" w:eastAsia="ru-RU"/>
    </w:rPr>
  </w:style>
  <w:style w:type="character" w:styleId="857" w:customStyle="1">
    <w:name w:val="Текст примечания Знак"/>
    <w:basedOn w:val="846"/>
    <w:link w:val="856"/>
    <w:uiPriority w:val="99"/>
    <w:semiHidden/>
    <w:rPr>
      <w:rFonts w:ascii="Arial" w:hAnsi="Arial" w:eastAsia="Arial" w:cs="Arial"/>
      <w:color w:val="000000"/>
      <w:lang w:val="ru-RU" w:eastAsia="ru-RU"/>
    </w:rPr>
  </w:style>
  <w:style w:type="paragraph" w:styleId="858">
    <w:name w:val="Normal (Web)"/>
    <w:basedOn w:val="844"/>
    <w:uiPriority w:val="99"/>
    <w:unhideWhenUsed/>
    <w:pPr>
      <w:spacing w:before="100" w:beforeAutospacing="1" w:after="100" w:afterAutospacing="1"/>
    </w:pPr>
    <w:rPr>
      <w:lang w:val="ru-RU" w:eastAsia="ru-RU"/>
    </w:rPr>
  </w:style>
  <w:style w:type="character" w:styleId="859" w:customStyle="1">
    <w:name w:val="apple-converted-space"/>
    <w:basedOn w:val="846"/>
  </w:style>
  <w:style w:type="character" w:styleId="860">
    <w:name w:val="Strong"/>
    <w:basedOn w:val="846"/>
    <w:uiPriority w:val="22"/>
    <w:qFormat/>
    <w:rPr>
      <w:b/>
      <w:bCs/>
    </w:rPr>
  </w:style>
  <w:style w:type="paragraph" w:styleId="861">
    <w:name w:val="footnote text"/>
    <w:basedOn w:val="844"/>
    <w:link w:val="862"/>
    <w:semiHidden/>
    <w:unhideWhenUsed/>
    <w:rPr>
      <w:sz w:val="20"/>
      <w:szCs w:val="20"/>
    </w:rPr>
  </w:style>
  <w:style w:type="character" w:styleId="862" w:customStyle="1">
    <w:name w:val="Текст сноски Знак"/>
    <w:basedOn w:val="846"/>
    <w:link w:val="861"/>
    <w:semiHidden/>
  </w:style>
  <w:style w:type="character" w:styleId="863">
    <w:name w:val="footnote reference"/>
    <w:basedOn w:val="846"/>
    <w:semiHidden/>
    <w:unhideWhenUsed/>
    <w:rPr>
      <w:vertAlign w:val="superscript"/>
    </w:rPr>
  </w:style>
  <w:style w:type="paragraph" w:styleId="864" w:customStyle="1">
    <w:name w:val="Default"/>
    <w:rPr>
      <w:color w:val="000000"/>
      <w:sz w:val="24"/>
      <w:szCs w:val="24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22020-F243-4EBF-8F18-4FC71E61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ESC Rennes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CMC2012 Reviewer’s Report</dc:title>
  <dc:creator>APE</dc:creator>
  <cp:lastModifiedBy>Аспирантура ЭФ МГУ</cp:lastModifiedBy>
  <cp:revision>13</cp:revision>
  <dcterms:created xsi:type="dcterms:W3CDTF">2018-06-05T09:23:00Z</dcterms:created>
  <dcterms:modified xsi:type="dcterms:W3CDTF">2023-05-13T15:54:26Z</dcterms:modified>
</cp:coreProperties>
</file>