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5259" w14:textId="77777777" w:rsidR="008C7EFC" w:rsidRPr="008C7EFC" w:rsidRDefault="009C616B" w:rsidP="009C616B">
      <w:pPr>
        <w:spacing w:after="0" w:line="276" w:lineRule="auto"/>
        <w:ind w:left="28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16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21F198" wp14:editId="423E1ACD">
            <wp:simplePos x="0" y="0"/>
            <wp:positionH relativeFrom="margin">
              <wp:posOffset>175260</wp:posOffset>
            </wp:positionH>
            <wp:positionV relativeFrom="margin">
              <wp:posOffset>-215265</wp:posOffset>
            </wp:positionV>
            <wp:extent cx="1214120" cy="962025"/>
            <wp:effectExtent l="19050" t="0" r="508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C7EFC"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Приволжское Территориальное отделение</w:t>
      </w:r>
    </w:p>
    <w:p w14:paraId="7910DDFF" w14:textId="77777777" w:rsidR="008C7EFC" w:rsidRPr="008C7EFC" w:rsidRDefault="008C7EFC" w:rsidP="009C616B">
      <w:pPr>
        <w:spacing w:after="0" w:line="276" w:lineRule="auto"/>
        <w:ind w:left="28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Саморегулируемой организации аудиторов</w:t>
      </w:r>
    </w:p>
    <w:p w14:paraId="17216C49" w14:textId="77777777" w:rsidR="008C7EFC" w:rsidRDefault="00446D03" w:rsidP="009C616B">
      <w:pPr>
        <w:spacing w:after="0" w:line="276" w:lineRule="auto"/>
        <w:ind w:left="28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97085B" wp14:editId="34287BC0">
            <wp:simplePos x="0" y="0"/>
            <wp:positionH relativeFrom="column">
              <wp:posOffset>-1462031</wp:posOffset>
            </wp:positionH>
            <wp:positionV relativeFrom="paragraph">
              <wp:posOffset>609152</wp:posOffset>
            </wp:positionV>
            <wp:extent cx="1336675" cy="1011555"/>
            <wp:effectExtent l="0" t="0" r="0" b="0"/>
            <wp:wrapThrough wrapText="bothSides">
              <wp:wrapPolygon edited="0">
                <wp:start x="0" y="0"/>
                <wp:lineTo x="0" y="21424"/>
                <wp:lineTo x="21343" y="21424"/>
                <wp:lineTo x="2134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EFC"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Ассоциации «Содружество» (СРО ААС)</w:t>
      </w:r>
      <w:r w:rsidR="005E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совместно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магистерской программой Экономического факультета МГУ им. М.В. Ломоносова «Международная корпоративная отчетность и аудит»</w:t>
      </w:r>
    </w:p>
    <w:p w14:paraId="7843EEAE" w14:textId="77777777" w:rsidR="007C43FF" w:rsidRDefault="007C43FF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871F6" w14:textId="77777777"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8C1CE" w14:textId="77777777" w:rsidR="008C7EFC" w:rsidRPr="00532AC1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32AC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ВСЕРОССИЙСКИЙ СТУДЕНЧЕСКИЙ КОНКУРС </w:t>
      </w:r>
    </w:p>
    <w:p w14:paraId="501FFB10" w14:textId="77777777" w:rsidR="008C7EFC" w:rsidRPr="00532AC1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32AC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«ЛУЧШИЙ МОЛОДОЙ АССИСТЕНТ АУДИТОРА»</w:t>
      </w:r>
    </w:p>
    <w:p w14:paraId="75EF7EFC" w14:textId="77777777"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E77225" w14:textId="77777777" w:rsidR="008C7EFC" w:rsidRPr="00532AC1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коллеги!</w:t>
      </w:r>
    </w:p>
    <w:p w14:paraId="6D12E528" w14:textId="77777777" w:rsidR="008C7EFC" w:rsidRPr="00446D03" w:rsidRDefault="008C7EFC" w:rsidP="00446D0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Приволжское Территориальное отделение 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 организации аудиторов Ассоциации «Содружество</w:t>
      </w:r>
      <w:r w:rsidRPr="00446D0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(СРО ААС)</w:t>
      </w:r>
      <w:r w:rsidR="00C62863" w:rsidRPr="0044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D03" w:rsidRPr="00446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магистерской программой Экономического факультета МГУ им. М.В. Ломоносова «Международная корпоративная отчетность и аудит»</w:t>
      </w:r>
      <w:r w:rsidR="00446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</w:t>
      </w:r>
      <w:r w:rsidR="008F6DBB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подготовки «Международная корпоративная отчетность и аудит» Экономического факультета МГУ </w:t>
      </w:r>
      <w:r w:rsidR="00B47702" w:rsidRPr="00322D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М.В. Ломоносова</w:t>
      </w:r>
      <w:r w:rsidR="008F6DBB" w:rsidRPr="0032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Всероссийский студенческий конкурс </w:t>
      </w:r>
      <w:r w:rsidR="0053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докладов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</w:t>
      </w:r>
      <w:r w:rsidRPr="008F6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ассистент аудитора».</w:t>
      </w: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 w:firstRow="1" w:lastRow="0" w:firstColumn="1" w:lastColumn="0" w:noHBand="0" w:noVBand="1"/>
      </w:tblPr>
      <w:tblGrid>
        <w:gridCol w:w="9628"/>
      </w:tblGrid>
      <w:tr w:rsidR="008C7EFC" w:rsidRPr="008C7EFC" w14:paraId="33AD1C6D" w14:textId="77777777" w:rsidTr="005B12AE">
        <w:tc>
          <w:tcPr>
            <w:tcW w:w="9854" w:type="dxa"/>
            <w:shd w:val="clear" w:color="auto" w:fill="FF0000"/>
          </w:tcPr>
          <w:p w14:paraId="08EE2925" w14:textId="77777777" w:rsidR="008C7EFC" w:rsidRPr="008C7EFC" w:rsidRDefault="008C7EFC" w:rsidP="008C7EFC">
            <w:pPr>
              <w:spacing w:after="200" w:line="276" w:lineRule="auto"/>
              <w:ind w:firstLine="709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Цель и задачи Конкурса</w:t>
            </w:r>
          </w:p>
        </w:tc>
      </w:tr>
    </w:tbl>
    <w:p w14:paraId="13284CFB" w14:textId="77777777" w:rsidR="00532AC1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7EFC">
        <w:rPr>
          <w:rFonts w:ascii="Segoe Print" w:eastAsia="Times New Roman" w:hAnsi="Segoe Print" w:cs="Times New Roman"/>
          <w:b/>
          <w:sz w:val="29"/>
          <w:szCs w:val="29"/>
          <w:lang w:eastAsia="ru-RU"/>
        </w:rPr>
        <w:t>Целью Конкурса</w:t>
      </w:r>
      <w:r w:rsidRPr="008C7EF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является ознакомление студентов с профессиональными особенностями аудиторской деятельности, проверка теоретической подготовки</w:t>
      </w:r>
      <w:r w:rsidR="00A851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области учета, аудита, налогообложения и права, проверка практических</w:t>
      </w:r>
      <w:r w:rsidR="00532AC1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0C1DE253" w14:textId="77777777" w:rsidR="008C7EFC" w:rsidRPr="008C7EFC" w:rsidRDefault="00A851B5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C7EFC" w:rsidRPr="008C7EFC">
        <w:rPr>
          <w:rFonts w:ascii="Segoe Print" w:eastAsia="Times New Roman" w:hAnsi="Segoe Print" w:cs="Times New Roman"/>
          <w:b/>
          <w:sz w:val="28"/>
          <w:szCs w:val="28"/>
          <w:lang w:eastAsia="ru-RU"/>
        </w:rPr>
        <w:t>Задачи Конкурса</w:t>
      </w:r>
      <w:r w:rsidR="008C7EFC"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18032E9" w14:textId="77777777" w:rsidR="008C7EFC" w:rsidRDefault="008C7EFC" w:rsidP="007B1280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лучшего студента в областях знаний, связанных с аудиторской деятельностью;</w:t>
      </w:r>
    </w:p>
    <w:p w14:paraId="5E2E0DA7" w14:textId="77777777" w:rsidR="008C7EFC" w:rsidRPr="008C7EFC" w:rsidRDefault="008C7EFC" w:rsidP="008606DE">
      <w:pPr>
        <w:widowControl w:val="0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навыков в профессии аудитора;</w:t>
      </w:r>
    </w:p>
    <w:p w14:paraId="27CEA6FF" w14:textId="77777777" w:rsidR="008C7EFC" w:rsidRPr="008C7EFC" w:rsidRDefault="008C7EFC" w:rsidP="008606DE">
      <w:pPr>
        <w:widowControl w:val="0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навыков использования справочно-правовых систем;</w:t>
      </w:r>
    </w:p>
    <w:p w14:paraId="3DE94A9F" w14:textId="77777777" w:rsidR="008C7EFC" w:rsidRPr="008C7EFC" w:rsidRDefault="008C7EFC" w:rsidP="007B1280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творческого и практического подходов к аудиторской  деятельности;</w:t>
      </w: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 w:firstRow="1" w:lastRow="0" w:firstColumn="1" w:lastColumn="0" w:noHBand="0" w:noVBand="1"/>
      </w:tblPr>
      <w:tblGrid>
        <w:gridCol w:w="9628"/>
      </w:tblGrid>
      <w:tr w:rsidR="008C7EFC" w:rsidRPr="008C7EFC" w14:paraId="74F22FA2" w14:textId="77777777" w:rsidTr="005B12AE">
        <w:tc>
          <w:tcPr>
            <w:tcW w:w="9854" w:type="dxa"/>
            <w:shd w:val="clear" w:color="auto" w:fill="FF0000"/>
          </w:tcPr>
          <w:p w14:paraId="39E08244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Участники Конкурса</w:t>
            </w:r>
          </w:p>
        </w:tc>
      </w:tr>
    </w:tbl>
    <w:p w14:paraId="0A1A5E41" w14:textId="77777777" w:rsid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участия в Конкурсе приглашаются студент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выпускных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 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бакалавриата и специалитета 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</w:t>
      </w:r>
      <w:r w:rsid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специальностей ВУЗов. 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научного 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из числа преподавателей ВУЗа.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9E9597" w14:textId="77777777" w:rsidR="00937C47" w:rsidRPr="008C7EFC" w:rsidRDefault="00937C47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 w:firstRow="1" w:lastRow="0" w:firstColumn="1" w:lastColumn="0" w:noHBand="0" w:noVBand="1"/>
      </w:tblPr>
      <w:tblGrid>
        <w:gridCol w:w="9628"/>
      </w:tblGrid>
      <w:tr w:rsidR="008C7EFC" w:rsidRPr="008C7EFC" w14:paraId="278DE31F" w14:textId="77777777" w:rsidTr="005B12AE">
        <w:tc>
          <w:tcPr>
            <w:tcW w:w="9854" w:type="dxa"/>
            <w:shd w:val="clear" w:color="auto" w:fill="FF0000"/>
          </w:tcPr>
          <w:p w14:paraId="4EDDA19D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Этапы проведения Конкурса</w:t>
            </w:r>
            <w:r w:rsidR="00532AC1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 xml:space="preserve"> научных докладов</w:t>
            </w:r>
            <w:r w:rsidR="00937C47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 xml:space="preserve"> – 1 этап</w:t>
            </w:r>
          </w:p>
        </w:tc>
      </w:tr>
      <w:tr w:rsidR="004D747A" w:rsidRPr="008C7EFC" w14:paraId="32671619" w14:textId="77777777" w:rsidTr="00B8131E">
        <w:tc>
          <w:tcPr>
            <w:tcW w:w="9854" w:type="dxa"/>
            <w:shd w:val="clear" w:color="auto" w:fill="FF0000"/>
          </w:tcPr>
          <w:p w14:paraId="094EE2FF" w14:textId="77777777" w:rsidR="004D747A" w:rsidRPr="008C7EFC" w:rsidRDefault="004D747A" w:rsidP="00B8131E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Программа проведения Конкурса</w:t>
            </w:r>
          </w:p>
        </w:tc>
      </w:tr>
    </w:tbl>
    <w:p w14:paraId="37C77F2B" w14:textId="77777777" w:rsidR="004D747A" w:rsidRPr="008C7EFC" w:rsidRDefault="004D747A" w:rsidP="004D747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участников Конкурса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D7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Pr="00261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667666" w14:textId="77777777" w:rsidR="00823F00" w:rsidRDefault="004D747A" w:rsidP="004D747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научных докладов – </w:t>
      </w:r>
      <w:r w:rsidRP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823F00" w:rsidRP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17:00 </w:t>
      </w:r>
      <w:r w:rsid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мск</w:t>
      </w:r>
      <w:proofErr w:type="spellEnd"/>
      <w:r w:rsid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.) </w:t>
      </w:r>
      <w:r w:rsidR="00823F00" w:rsidRP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.04.2023 г</w:t>
      </w: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3F00"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D928D5" w14:textId="77777777" w:rsidR="004D747A" w:rsidRPr="00823F00" w:rsidRDefault="004D747A" w:rsidP="004D747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– 2</w:t>
      </w:r>
      <w:r w:rsidR="00823F00"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 2023 г</w:t>
      </w: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03DEF" w14:textId="77777777" w:rsidR="004D747A" w:rsidRPr="00937C47" w:rsidRDefault="004D747A" w:rsidP="004D747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победителей – </w:t>
      </w:r>
      <w:r w:rsid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937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2023г</w:t>
      </w:r>
      <w:r w:rsidRPr="00937C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54C966" w14:textId="77777777" w:rsidR="00532AC1" w:rsidRPr="004D747A" w:rsidRDefault="00532AC1" w:rsidP="00532A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F2425" w14:textId="77777777" w:rsidR="004D747A" w:rsidRPr="004D747A" w:rsidRDefault="004D747A" w:rsidP="00532A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 w:firstRow="1" w:lastRow="0" w:firstColumn="1" w:lastColumn="0" w:noHBand="0" w:noVBand="1"/>
      </w:tblPr>
      <w:tblGrid>
        <w:gridCol w:w="9628"/>
      </w:tblGrid>
      <w:tr w:rsidR="008C7EFC" w:rsidRPr="008C7EFC" w14:paraId="54794224" w14:textId="77777777" w:rsidTr="005B12AE">
        <w:tc>
          <w:tcPr>
            <w:tcW w:w="9854" w:type="dxa"/>
            <w:shd w:val="clear" w:color="auto" w:fill="FF0000"/>
          </w:tcPr>
          <w:p w14:paraId="58DA9454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Конкурс научных докладов</w:t>
            </w:r>
          </w:p>
        </w:tc>
      </w:tr>
    </w:tbl>
    <w:p w14:paraId="4AEB40EF" w14:textId="77777777"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заранее готовят научный доклад по результатам проведенного ими исследования. </w:t>
      </w:r>
    </w:p>
    <w:p w14:paraId="3E26F335" w14:textId="77777777"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научного исследования задается по одному из следующих направлений:</w:t>
      </w:r>
    </w:p>
    <w:p w14:paraId="774CFEAF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и перспективы развития рынка аудиторских услуг в Российской Федерации;</w:t>
      </w:r>
    </w:p>
    <w:p w14:paraId="5FD375E2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применение контрактной системы в сфере закупок аудиторских услуг;</w:t>
      </w:r>
    </w:p>
    <w:p w14:paraId="4E5E581C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стандарты аудита;</w:t>
      </w:r>
    </w:p>
    <w:p w14:paraId="1467116D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внешних аудиторов с пользователями аудиторских услуг;</w:t>
      </w:r>
    </w:p>
    <w:p w14:paraId="5114419D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правовых, бухгалтерских и налоговых рисков при проведении внешнего аудита;</w:t>
      </w:r>
    </w:p>
    <w:p w14:paraId="1125F4A9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и налоговые аспекты, бухгалтерский и управленческий учет: конкретные ситуации;</w:t>
      </w:r>
    </w:p>
    <w:p w14:paraId="7827BBF3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компьютерных технологий в практике учета и аудита;</w:t>
      </w:r>
    </w:p>
    <w:p w14:paraId="27626133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методов экономического анализа в учетной системе и аудите;</w:t>
      </w:r>
    </w:p>
    <w:p w14:paraId="0437A830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проведения аудита на предприятиях различных сфер деятельности;</w:t>
      </w:r>
    </w:p>
    <w:p w14:paraId="663BF7ED" w14:textId="77777777" w:rsid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организации корпоративного контроля и аудита;</w:t>
      </w:r>
    </w:p>
    <w:p w14:paraId="25A32BAC" w14:textId="77777777" w:rsidR="00010C9E" w:rsidRPr="008C7EFC" w:rsidRDefault="00010C9E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вопросы при оценке рисков в системе внутреннего контроля аудируемых лиц;</w:t>
      </w:r>
    </w:p>
    <w:p w14:paraId="7FCF2086" w14:textId="77777777"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Кодекс профессиональной этики аудиторов и Правила независимости аудиторов и аудиторских организаций.</w:t>
      </w:r>
    </w:p>
    <w:p w14:paraId="481FB9FA" w14:textId="77777777"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E8B0F" w14:textId="77777777"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доклада:</w:t>
      </w:r>
    </w:p>
    <w:p w14:paraId="08996CC2" w14:textId="77777777"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доклад начинается с введения, в котором следует отразить постановку задачи исследования. Здесь следует отметить актуальность проблемы, решаемой авторами в своей работе, кратко затронуть современное состояние проблемы и охарактеризовать нормативную и методическую базу исследования. Участники конкурса должны продемонстрировать понимание различных аспектов аудиторской деятельности и способность применять технологии аудита. В основном тексте научного доклада излагаются методика и ход решения поставленной задачи, должны быть приведены и обстоятельно разъяснены, а также аргументированы полученные выводы и результаты. В заключительной части научного доклада должен содержаться анализ полученных результатов и выводы. </w:t>
      </w:r>
    </w:p>
    <w:p w14:paraId="00EE0BB2" w14:textId="77777777" w:rsid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научного доклада не должен превышать 5 страниц. </w:t>
      </w: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 w:firstRow="1" w:lastRow="0" w:firstColumn="1" w:lastColumn="0" w:noHBand="0" w:noVBand="1"/>
      </w:tblPr>
      <w:tblGrid>
        <w:gridCol w:w="9628"/>
      </w:tblGrid>
      <w:tr w:rsidR="008C7EFC" w:rsidRPr="008C7EFC" w14:paraId="00F2FF3E" w14:textId="77777777" w:rsidTr="005B12AE">
        <w:tc>
          <w:tcPr>
            <w:tcW w:w="9854" w:type="dxa"/>
            <w:shd w:val="clear" w:color="auto" w:fill="FF0000"/>
          </w:tcPr>
          <w:p w14:paraId="47436E80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Требования к оформлению научных докладов</w:t>
            </w:r>
          </w:p>
        </w:tc>
      </w:tr>
    </w:tbl>
    <w:p w14:paraId="0536AB31" w14:textId="77777777" w:rsidR="008C7EFC" w:rsidRP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Объем рукописи – 5 полных страниц.</w:t>
      </w:r>
    </w:p>
    <w:p w14:paraId="1D523D16" w14:textId="77777777" w:rsidR="008C7EFC" w:rsidRP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Поля: верхнее, нижнее, правое и левое – 2 см. Шрифт</w:t>
      </w:r>
      <w:r w:rsidRPr="008C7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Times New Roman, 14 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– 1,0; Абзац – 1,5 см.</w:t>
      </w:r>
    </w:p>
    <w:p w14:paraId="76FE427F" w14:textId="77777777" w:rsidR="008C7EFC" w:rsidRP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центру </w:t>
      </w:r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трочными буквами печатаются (размер 14 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инициалы и фамилия автора(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Ниже курсивом полное название организации и город. Ниже через 1,0 интервал по центру печатается название научного доклада прописными буквами, шрифт – жирный (размер 14 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Далее через два интервала: аннотация (шрифт – 12 </w:t>
      </w:r>
      <w:proofErr w:type="spellStart"/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не более 500 знаков) и ключевые слова (4-5 ключевых слов или словосочетаний). Затем, также через два интервала, следует текст научного доклада, печатаемый через одинарный интервал (шрифт 14 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34A0A52" w14:textId="77777777" w:rsidR="008C7EFC" w:rsidRP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ФИО авторов, название статьи, аннотация и ключевые слова также должны быть представлены на английском языке в конце статьи.</w:t>
      </w:r>
    </w:p>
    <w:p w14:paraId="1A7AB78B" w14:textId="77777777" w:rsidR="008C7EFC" w:rsidRPr="008C7EFC" w:rsidRDefault="008C7EFC" w:rsidP="008C7EFC">
      <w:pPr>
        <w:widowControl w:val="0"/>
        <w:tabs>
          <w:tab w:val="left" w:pos="284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Заголовок «Библиографический список» печатается по центру, без выделения, шрифт 12 пт.</w:t>
      </w:r>
    </w:p>
    <w:p w14:paraId="70E01B79" w14:textId="0D03FC67" w:rsid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Формулы должны быть набраны в редакторе формул.</w:t>
      </w:r>
    </w:p>
    <w:p w14:paraId="6CF6B1E3" w14:textId="093AFFBE" w:rsidR="009D4652" w:rsidRDefault="009D4652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Оригинальность доклада должна составлять не менее 85</w:t>
      </w:r>
      <w:r w:rsidRPr="009D465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3771C216" w14:textId="222FAA53" w:rsidR="009D4652" w:rsidRDefault="009D4652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5EDF3" w14:textId="77777777" w:rsidR="009D4652" w:rsidRPr="009D4652" w:rsidRDefault="009D4652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AD1D6" w14:textId="77777777" w:rsidR="00010C9E" w:rsidRDefault="00010C9E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0F9B3" w14:textId="77777777" w:rsidR="00F4043F" w:rsidRDefault="00F4043F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824A3" w14:textId="77777777" w:rsidR="00937C47" w:rsidRPr="00937C47" w:rsidRDefault="00937C47" w:rsidP="00937C47">
      <w:pPr>
        <w:pStyle w:val="aa"/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 w:firstRow="1" w:lastRow="0" w:firstColumn="1" w:lastColumn="0" w:noHBand="0" w:noVBand="1"/>
      </w:tblPr>
      <w:tblGrid>
        <w:gridCol w:w="9628"/>
      </w:tblGrid>
      <w:tr w:rsidR="00937C47" w:rsidRPr="008C7EFC" w14:paraId="1B175823" w14:textId="77777777" w:rsidTr="00097403">
        <w:tc>
          <w:tcPr>
            <w:tcW w:w="9854" w:type="dxa"/>
            <w:shd w:val="clear" w:color="auto" w:fill="FF0000"/>
          </w:tcPr>
          <w:p w14:paraId="01C26E8A" w14:textId="77777777" w:rsidR="00937C47" w:rsidRPr="008C7EFC" w:rsidRDefault="00937C47" w:rsidP="00937C47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lastRenderedPageBreak/>
              <w:t xml:space="preserve">Награждение победителей </w:t>
            </w: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Конкурса</w:t>
            </w:r>
          </w:p>
        </w:tc>
      </w:tr>
    </w:tbl>
    <w:p w14:paraId="699CEC70" w14:textId="77777777" w:rsidR="00010C9E" w:rsidRDefault="00010C9E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77E99" w14:textId="77777777" w:rsid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 w:rsid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награжден диплом</w:t>
      </w:r>
      <w:r w:rsid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подарками. Всем участникам Конкурса будут вручены сертификаты участников. Результаты Конкурса будут опубликованы в журнале «Аудит» и на сайте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ААС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07B5D" w14:textId="77777777" w:rsidR="00010C9E" w:rsidRPr="00B47702" w:rsidRDefault="00010C9E" w:rsidP="00010C9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77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Статьи победителей Конкурса научных докладов будут опубликованы в научном журнале «Аудит», рецензируемом ВАК РФ.</w:t>
      </w:r>
    </w:p>
    <w:p w14:paraId="70F97912" w14:textId="77777777" w:rsidR="00010C9E" w:rsidRPr="00B47702" w:rsidRDefault="00B47702" w:rsidP="00B47702">
      <w:pPr>
        <w:spacing w:before="100" w:beforeAutospacing="1" w:after="100" w:afterAutospacing="1" w:line="276" w:lineRule="auto"/>
        <w:jc w:val="both"/>
        <w:rPr>
          <w:rFonts w:ascii="Times New Roman" w:hAnsi="Times New Roman"/>
          <w:color w:val="080808"/>
          <w:sz w:val="28"/>
          <w:szCs w:val="28"/>
          <w:shd w:val="clear" w:color="auto" w:fill="FFFFFF"/>
        </w:rPr>
      </w:pPr>
      <w:r w:rsidRPr="00B47702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Экономический факультет будет рекомендовать ЦПК МГУ присудить победителю</w:t>
      </w:r>
      <w:r w:rsidR="004654DE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 xml:space="preserve"> </w:t>
      </w:r>
      <w:r w:rsidRPr="00B47702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заключительного этапа</w:t>
      </w:r>
      <w:r w:rsidR="004654DE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,</w:t>
      </w:r>
      <w:r w:rsidRPr="00B47702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 xml:space="preserve"> </w:t>
      </w:r>
      <w:r w:rsidR="004654DE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получившему 1 место,</w:t>
      </w:r>
      <w:r w:rsidR="004654DE" w:rsidRPr="00B47702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 xml:space="preserve"> </w:t>
      </w:r>
      <w:r w:rsidRPr="00B47702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100 баллов на вступительном испытании по специальности на программу «Международная корпоративная отчетность и аудит». Окончательное решение ЦПК МГУ должна принять до начала приема документов в магистратуру экономического факультета в мае-июне 2023 г. </w:t>
      </w: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 w:firstRow="1" w:lastRow="0" w:firstColumn="1" w:lastColumn="0" w:noHBand="0" w:noVBand="1"/>
      </w:tblPr>
      <w:tblGrid>
        <w:gridCol w:w="9628"/>
      </w:tblGrid>
      <w:tr w:rsidR="008C7EFC" w:rsidRPr="008C7EFC" w14:paraId="6CC8DDD7" w14:textId="77777777" w:rsidTr="005B12AE">
        <w:tc>
          <w:tcPr>
            <w:tcW w:w="9854" w:type="dxa"/>
            <w:shd w:val="clear" w:color="auto" w:fill="FF0000"/>
          </w:tcPr>
          <w:p w14:paraId="2DA6A306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Заявка на участие в Конкурсе</w:t>
            </w:r>
          </w:p>
        </w:tc>
      </w:tr>
    </w:tbl>
    <w:p w14:paraId="70F377F0" w14:textId="77777777" w:rsidR="008455B5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должны быть представлены в электронном виде в срок до </w:t>
      </w:r>
      <w:r w:rsidR="004D747A" w:rsidRPr="004D7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05 </w:t>
      </w:r>
      <w:r w:rsidR="004D7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4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</w:t>
      </w:r>
      <w:r w:rsidR="00A422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рганизационного комитета по адресу:</w:t>
      </w:r>
      <w:r w:rsidR="0084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F7" w:rsidRPr="00A422F7">
        <w:rPr>
          <w:rFonts w:ascii="Times New Roman" w:eastAsia="Times New Roman" w:hAnsi="Times New Roman" w:cs="Times New Roman"/>
          <w:sz w:val="28"/>
          <w:szCs w:val="28"/>
          <w:lang w:eastAsia="ru-RU"/>
        </w:rPr>
        <w:t>prto@sroaas.ru</w:t>
      </w:r>
    </w:p>
    <w:p w14:paraId="474D35B0" w14:textId="77777777" w:rsidR="008C7EFC" w:rsidRPr="004D747A" w:rsidRDefault="008455B5" w:rsidP="00BC0BC0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конкурса:</w:t>
      </w:r>
      <w:r w:rsid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Комитета по региональному развитию СРО ААС, Предсе</w:t>
      </w:r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 Совета Приволжского ТО,</w:t>
      </w:r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к.э.н.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Сюткина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Галиулловна</w:t>
      </w:r>
      <w:proofErr w:type="spellEnd"/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Эл. почта: </w:t>
      </w:r>
      <w:r w:rsidR="00BC0BC0" w:rsidRPr="00A422F7">
        <w:rPr>
          <w:rFonts w:ascii="Times New Roman" w:eastAsia="Times New Roman" w:hAnsi="Times New Roman" w:cs="Times New Roman"/>
          <w:sz w:val="28"/>
          <w:szCs w:val="28"/>
          <w:lang w:eastAsia="ru-RU"/>
        </w:rPr>
        <w:t>prto@sroaas.ru</w:t>
      </w:r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8C7EFC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8C7EFC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9191067142</w:t>
      </w:r>
      <w:proofErr w:type="gramEnd"/>
      <w:r w:rsidR="00614D77" w:rsidRPr="004D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D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14D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="00614D77" w:rsidRPr="004D74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117262" w14:textId="77777777" w:rsidR="00446D03" w:rsidRPr="00446D03" w:rsidRDefault="00446D03" w:rsidP="00446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лицо со стороны Экономического факультета МГУ им. М.В. Ломоносова: координатор программы «Международная корпоративная отчетность и аудит» Нам Мария Владимировна. Электронная почта: 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chechina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@ list.ru</w:t>
      </w: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 w:firstRow="1" w:lastRow="0" w:firstColumn="1" w:lastColumn="0" w:noHBand="0" w:noVBand="1"/>
      </w:tblPr>
      <w:tblGrid>
        <w:gridCol w:w="9628"/>
      </w:tblGrid>
      <w:tr w:rsidR="008C7EFC" w:rsidRPr="008C7EFC" w14:paraId="41DD8A84" w14:textId="77777777" w:rsidTr="005B12AE">
        <w:tc>
          <w:tcPr>
            <w:tcW w:w="9854" w:type="dxa"/>
            <w:shd w:val="clear" w:color="auto" w:fill="FF0000"/>
          </w:tcPr>
          <w:p w14:paraId="505E0473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Форма заявки на участие в Конкурсе</w:t>
            </w:r>
          </w:p>
        </w:tc>
      </w:tr>
    </w:tbl>
    <w:p w14:paraId="6B17C284" w14:textId="77777777"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098E369F" w14:textId="77777777"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студентов </w:t>
      </w:r>
    </w:p>
    <w:p w14:paraId="2FD21E32" w14:textId="77777777"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Всероссийском студенческом конкурсе </w:t>
      </w:r>
      <w:r w:rsidR="00A42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научных докладов</w:t>
      </w:r>
    </w:p>
    <w:p w14:paraId="2ADD32FE" w14:textId="77777777"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молодой ассистент аудитора»</w:t>
      </w:r>
    </w:p>
    <w:p w14:paraId="02F9F10D" w14:textId="77777777"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Город:</w:t>
      </w:r>
    </w:p>
    <w:p w14:paraId="49A12ABB" w14:textId="77777777"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учебное заведение</w:t>
      </w:r>
    </w:p>
    <w:p w14:paraId="46F12BD1" w14:textId="77777777"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название:</w:t>
      </w:r>
    </w:p>
    <w:p w14:paraId="2D2AC047" w14:textId="77777777"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Юридический адрес:</w:t>
      </w:r>
    </w:p>
    <w:p w14:paraId="5C1F24FB" w14:textId="77777777"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адрес:</w:t>
      </w:r>
    </w:p>
    <w:p w14:paraId="31DA8C13" w14:textId="77777777"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</w:p>
    <w:p w14:paraId="283C750B" w14:textId="77777777"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A4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научном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19"/>
        <w:gridCol w:w="2418"/>
        <w:gridCol w:w="2408"/>
        <w:gridCol w:w="2383"/>
      </w:tblGrid>
      <w:tr w:rsidR="008C7EFC" w:rsidRPr="008C7EFC" w14:paraId="759FE3E5" w14:textId="77777777" w:rsidTr="005B12AE">
        <w:tc>
          <w:tcPr>
            <w:tcW w:w="2463" w:type="dxa"/>
            <w:vAlign w:val="center"/>
          </w:tcPr>
          <w:p w14:paraId="3262ED0E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2463" w:type="dxa"/>
            <w:vAlign w:val="center"/>
          </w:tcPr>
          <w:p w14:paraId="182D058F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Уч. степень,</w:t>
            </w:r>
          </w:p>
          <w:p w14:paraId="123AFFC4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уч. звание, должность</w:t>
            </w:r>
          </w:p>
        </w:tc>
        <w:tc>
          <w:tcPr>
            <w:tcW w:w="2464" w:type="dxa"/>
            <w:vAlign w:val="center"/>
          </w:tcPr>
          <w:p w14:paraId="7C72BA3F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Телефон для связи</w:t>
            </w:r>
          </w:p>
        </w:tc>
        <w:tc>
          <w:tcPr>
            <w:tcW w:w="2464" w:type="dxa"/>
            <w:vAlign w:val="center"/>
          </w:tcPr>
          <w:p w14:paraId="585FFDFE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8C7EFC" w:rsidRPr="008C7EFC" w14:paraId="5C24DE4D" w14:textId="77777777" w:rsidTr="005B12AE">
        <w:tc>
          <w:tcPr>
            <w:tcW w:w="2463" w:type="dxa"/>
          </w:tcPr>
          <w:p w14:paraId="11F6B43E" w14:textId="77777777"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14:paraId="406D5F4D" w14:textId="77777777"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3EEDF054" w14:textId="77777777"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49299ACF" w14:textId="77777777"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71076B" w14:textId="77777777" w:rsidR="008C7EFC" w:rsidRPr="008C7EFC" w:rsidRDefault="00A422F7" w:rsidP="008A51E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участнике конкурса</w:t>
      </w:r>
    </w:p>
    <w:tbl>
      <w:tblPr>
        <w:tblStyle w:val="11"/>
        <w:tblW w:w="9889" w:type="dxa"/>
        <w:tblLook w:val="04A0" w:firstRow="1" w:lastRow="0" w:firstColumn="1" w:lastColumn="0" w:noHBand="0" w:noVBand="1"/>
      </w:tblPr>
      <w:tblGrid>
        <w:gridCol w:w="2463"/>
        <w:gridCol w:w="1189"/>
        <w:gridCol w:w="1985"/>
        <w:gridCol w:w="1559"/>
        <w:gridCol w:w="2693"/>
      </w:tblGrid>
      <w:tr w:rsidR="008C7EFC" w:rsidRPr="008C7EFC" w14:paraId="4A4DF89D" w14:textId="77777777" w:rsidTr="005B12AE">
        <w:tc>
          <w:tcPr>
            <w:tcW w:w="2463" w:type="dxa"/>
            <w:vAlign w:val="center"/>
          </w:tcPr>
          <w:p w14:paraId="4436465F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189" w:type="dxa"/>
            <w:vAlign w:val="center"/>
          </w:tcPr>
          <w:p w14:paraId="713694AF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985" w:type="dxa"/>
            <w:vAlign w:val="center"/>
          </w:tcPr>
          <w:p w14:paraId="55F2E62C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559" w:type="dxa"/>
            <w:vAlign w:val="center"/>
          </w:tcPr>
          <w:p w14:paraId="627515B3" w14:textId="77777777"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693" w:type="dxa"/>
            <w:vAlign w:val="center"/>
          </w:tcPr>
          <w:p w14:paraId="40CE6D90" w14:textId="77777777" w:rsidR="008C7EFC" w:rsidRPr="008C7EFC" w:rsidRDefault="00A422F7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</w:tc>
      </w:tr>
      <w:tr w:rsidR="008C7EFC" w:rsidRPr="008C7EFC" w14:paraId="58CDACF5" w14:textId="77777777" w:rsidTr="005B12AE">
        <w:tc>
          <w:tcPr>
            <w:tcW w:w="2463" w:type="dxa"/>
          </w:tcPr>
          <w:p w14:paraId="2C478DEE" w14:textId="77777777"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01CB6B5" w14:textId="77777777"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89A1006" w14:textId="77777777"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65A0F4" w14:textId="77777777"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DC8456" w14:textId="77777777"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712B69" w14:textId="77777777" w:rsid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B5760" w14:textId="77777777" w:rsidR="00B9045E" w:rsidRDefault="00B9045E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3DDDB" w14:textId="77777777" w:rsidR="00B9045E" w:rsidRDefault="00B9045E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30E8D" w14:textId="77777777" w:rsidR="00B9045E" w:rsidRDefault="00B9045E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045E" w:rsidSect="00553B06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Segoe Print">
    <w:panose1 w:val="020008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41F"/>
    <w:multiLevelType w:val="multilevel"/>
    <w:tmpl w:val="948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90230"/>
    <w:multiLevelType w:val="hybridMultilevel"/>
    <w:tmpl w:val="3280B4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57FB"/>
    <w:multiLevelType w:val="multilevel"/>
    <w:tmpl w:val="1EC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97C54"/>
    <w:multiLevelType w:val="multilevel"/>
    <w:tmpl w:val="E44C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C1EE6"/>
    <w:multiLevelType w:val="multilevel"/>
    <w:tmpl w:val="BD5E54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30CD604C"/>
    <w:multiLevelType w:val="multilevel"/>
    <w:tmpl w:val="256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E3BA8"/>
    <w:multiLevelType w:val="multilevel"/>
    <w:tmpl w:val="979A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60284"/>
    <w:multiLevelType w:val="multilevel"/>
    <w:tmpl w:val="57C0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1681E"/>
    <w:multiLevelType w:val="hybridMultilevel"/>
    <w:tmpl w:val="4EF4377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627E52"/>
    <w:multiLevelType w:val="hybridMultilevel"/>
    <w:tmpl w:val="CCCC2E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C386B"/>
    <w:multiLevelType w:val="multilevel"/>
    <w:tmpl w:val="7534A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4034382"/>
    <w:multiLevelType w:val="hybridMultilevel"/>
    <w:tmpl w:val="434084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E6643"/>
    <w:multiLevelType w:val="multilevel"/>
    <w:tmpl w:val="E080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64A68"/>
    <w:multiLevelType w:val="multilevel"/>
    <w:tmpl w:val="879C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C7C23"/>
    <w:multiLevelType w:val="hybridMultilevel"/>
    <w:tmpl w:val="4CA841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48506F"/>
    <w:multiLevelType w:val="hybridMultilevel"/>
    <w:tmpl w:val="F1E8F166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5079980">
    <w:abstractNumId w:val="15"/>
  </w:num>
  <w:num w:numId="2" w16cid:durableId="37820162">
    <w:abstractNumId w:val="8"/>
  </w:num>
  <w:num w:numId="3" w16cid:durableId="1860045296">
    <w:abstractNumId w:val="14"/>
  </w:num>
  <w:num w:numId="4" w16cid:durableId="795223856">
    <w:abstractNumId w:val="4"/>
  </w:num>
  <w:num w:numId="5" w16cid:durableId="807086899">
    <w:abstractNumId w:val="9"/>
  </w:num>
  <w:num w:numId="6" w16cid:durableId="1261572937">
    <w:abstractNumId w:val="11"/>
  </w:num>
  <w:num w:numId="7" w16cid:durableId="456408946">
    <w:abstractNumId w:val="1"/>
  </w:num>
  <w:num w:numId="8" w16cid:durableId="1750809913">
    <w:abstractNumId w:val="10"/>
  </w:num>
  <w:num w:numId="9" w16cid:durableId="1004480835">
    <w:abstractNumId w:val="0"/>
  </w:num>
  <w:num w:numId="10" w16cid:durableId="1032921292">
    <w:abstractNumId w:val="2"/>
  </w:num>
  <w:num w:numId="11" w16cid:durableId="1711149203">
    <w:abstractNumId w:val="7"/>
  </w:num>
  <w:num w:numId="12" w16cid:durableId="1913927399">
    <w:abstractNumId w:val="12"/>
  </w:num>
  <w:num w:numId="13" w16cid:durableId="1045570418">
    <w:abstractNumId w:val="3"/>
  </w:num>
  <w:num w:numId="14" w16cid:durableId="1958022417">
    <w:abstractNumId w:val="5"/>
  </w:num>
  <w:num w:numId="15" w16cid:durableId="81412544">
    <w:abstractNumId w:val="13"/>
  </w:num>
  <w:num w:numId="16" w16cid:durableId="1298298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FC"/>
    <w:rsid w:val="00010C9E"/>
    <w:rsid w:val="00055F55"/>
    <w:rsid w:val="00070BD9"/>
    <w:rsid w:val="00093EF6"/>
    <w:rsid w:val="000B7DE4"/>
    <w:rsid w:val="000F2CC1"/>
    <w:rsid w:val="000F630F"/>
    <w:rsid w:val="0018598D"/>
    <w:rsid w:val="001C62EC"/>
    <w:rsid w:val="001F3C84"/>
    <w:rsid w:val="001F7CBC"/>
    <w:rsid w:val="0023630E"/>
    <w:rsid w:val="002A21F9"/>
    <w:rsid w:val="002A2F12"/>
    <w:rsid w:val="002C557C"/>
    <w:rsid w:val="003069CE"/>
    <w:rsid w:val="00317AC6"/>
    <w:rsid w:val="00322D89"/>
    <w:rsid w:val="00366DC8"/>
    <w:rsid w:val="00397BC0"/>
    <w:rsid w:val="003A455E"/>
    <w:rsid w:val="00416FC2"/>
    <w:rsid w:val="00446D03"/>
    <w:rsid w:val="004654DE"/>
    <w:rsid w:val="00465FD5"/>
    <w:rsid w:val="004D747A"/>
    <w:rsid w:val="004E3DB8"/>
    <w:rsid w:val="0051480A"/>
    <w:rsid w:val="00525734"/>
    <w:rsid w:val="00532AC1"/>
    <w:rsid w:val="00533DE9"/>
    <w:rsid w:val="005443A5"/>
    <w:rsid w:val="005E585E"/>
    <w:rsid w:val="00614D77"/>
    <w:rsid w:val="00635EF7"/>
    <w:rsid w:val="00640717"/>
    <w:rsid w:val="00674829"/>
    <w:rsid w:val="006B33D0"/>
    <w:rsid w:val="006C2A04"/>
    <w:rsid w:val="00713541"/>
    <w:rsid w:val="00731922"/>
    <w:rsid w:val="00741902"/>
    <w:rsid w:val="007B1280"/>
    <w:rsid w:val="007C43FF"/>
    <w:rsid w:val="007E11F1"/>
    <w:rsid w:val="007F2600"/>
    <w:rsid w:val="007F3C17"/>
    <w:rsid w:val="0080020C"/>
    <w:rsid w:val="00823F00"/>
    <w:rsid w:val="0083757E"/>
    <w:rsid w:val="008378F2"/>
    <w:rsid w:val="008455B5"/>
    <w:rsid w:val="008606DE"/>
    <w:rsid w:val="008A51EB"/>
    <w:rsid w:val="008C4995"/>
    <w:rsid w:val="008C7EFC"/>
    <w:rsid w:val="008D259E"/>
    <w:rsid w:val="008F274C"/>
    <w:rsid w:val="008F6DBB"/>
    <w:rsid w:val="00911C62"/>
    <w:rsid w:val="00924CBB"/>
    <w:rsid w:val="00937C47"/>
    <w:rsid w:val="009A5677"/>
    <w:rsid w:val="009C616B"/>
    <w:rsid w:val="009D4652"/>
    <w:rsid w:val="00A422F7"/>
    <w:rsid w:val="00A82775"/>
    <w:rsid w:val="00A851B5"/>
    <w:rsid w:val="00B00970"/>
    <w:rsid w:val="00B108F3"/>
    <w:rsid w:val="00B3005E"/>
    <w:rsid w:val="00B47702"/>
    <w:rsid w:val="00B83581"/>
    <w:rsid w:val="00B9045E"/>
    <w:rsid w:val="00BC0BC0"/>
    <w:rsid w:val="00BF3246"/>
    <w:rsid w:val="00C24AFB"/>
    <w:rsid w:val="00C62863"/>
    <w:rsid w:val="00CE44F2"/>
    <w:rsid w:val="00DF32DF"/>
    <w:rsid w:val="00E02A77"/>
    <w:rsid w:val="00E12740"/>
    <w:rsid w:val="00EC074C"/>
    <w:rsid w:val="00EE2F2F"/>
    <w:rsid w:val="00F4043F"/>
    <w:rsid w:val="00F565C7"/>
    <w:rsid w:val="00F83C1D"/>
    <w:rsid w:val="00F908B5"/>
    <w:rsid w:val="00FE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BC1D"/>
  <w15:docId w15:val="{AF9F46D4-3D91-5549-9093-F391F99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2DF"/>
  </w:style>
  <w:style w:type="paragraph" w:styleId="1">
    <w:name w:val="heading 1"/>
    <w:basedOn w:val="a"/>
    <w:link w:val="10"/>
    <w:uiPriority w:val="9"/>
    <w:qFormat/>
    <w:rsid w:val="00B90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C7E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8C7EFC"/>
    <w:rPr>
      <w:sz w:val="16"/>
      <w:szCs w:val="16"/>
    </w:rPr>
  </w:style>
  <w:style w:type="paragraph" w:customStyle="1" w:styleId="12">
    <w:name w:val="Текст примечания1"/>
    <w:basedOn w:val="a"/>
    <w:next w:val="a5"/>
    <w:link w:val="a6"/>
    <w:uiPriority w:val="99"/>
    <w:semiHidden/>
    <w:unhideWhenUsed/>
    <w:rsid w:val="008C7EFC"/>
    <w:pPr>
      <w:spacing w:after="20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12"/>
    <w:uiPriority w:val="99"/>
    <w:semiHidden/>
    <w:rsid w:val="008C7EFC"/>
    <w:rPr>
      <w:sz w:val="20"/>
      <w:szCs w:val="20"/>
    </w:rPr>
  </w:style>
  <w:style w:type="table" w:styleId="a3">
    <w:name w:val="Table Grid"/>
    <w:basedOn w:val="a1"/>
    <w:uiPriority w:val="39"/>
    <w:rsid w:val="008C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13"/>
    <w:uiPriority w:val="99"/>
    <w:semiHidden/>
    <w:unhideWhenUsed/>
    <w:rsid w:val="008C7EFC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5"/>
    <w:uiPriority w:val="99"/>
    <w:semiHidden/>
    <w:rsid w:val="008C7EF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7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F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9A567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37C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B9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90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789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E543-57D4-40B2-A6D4-EC507AEF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Chechina Maria</cp:lastModifiedBy>
  <cp:revision>2</cp:revision>
  <dcterms:created xsi:type="dcterms:W3CDTF">2023-03-29T16:00:00Z</dcterms:created>
  <dcterms:modified xsi:type="dcterms:W3CDTF">2023-03-29T16:00:00Z</dcterms:modified>
</cp:coreProperties>
</file>