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МОСКОВСКИЙ ГОСУДАРСТВЕННЫЙ УНИВЕРСИТЕТ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ИМЕНИ М.В. ЛОМОНОСОВА</w:t>
      </w:r>
    </w:p>
    <w:p w:rsidR="006F233B" w:rsidRPr="00537797" w:rsidRDefault="00431AB0" w:rsidP="0053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ЭКОНОМИЧЕСКИЙ ФАКУЛЬТЕТ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</w:tblGrid>
      <w:tr w:rsidR="006F233B" w:rsidRPr="00537797" w:rsidTr="006F233B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экономического факультета</w:t>
            </w:r>
          </w:p>
        </w:tc>
      </w:tr>
      <w:tr w:rsidR="006F233B" w:rsidRPr="00537797" w:rsidTr="006F233B">
        <w:trPr>
          <w:trHeight w:val="10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______________________/ проф. А.А. </w:t>
            </w:r>
            <w:proofErr w:type="spellStart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Аузан</w:t>
            </w:r>
            <w:proofErr w:type="spellEnd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6F233B" w:rsidRPr="00537797" w:rsidRDefault="006F233B" w:rsidP="00537797">
      <w:pPr>
        <w:spacing w:before="240" w:after="24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(подпись)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«_____»______________2021 г</w:t>
      </w: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0" w:name="_Hlk82244456"/>
      <w:r w:rsidR="00D8327C"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НОВЕЙШАЯ ЭКОНОМИЧЕСКАЯ </w:t>
      </w:r>
      <w:r w:rsidR="00B3604B"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r w:rsidR="00D8327C"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bookmarkEnd w:id="0"/>
      <w:r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F233B" w:rsidRPr="00537797" w:rsidRDefault="006F233B" w:rsidP="0053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Москва, 2021</w:t>
      </w:r>
    </w:p>
    <w:p w:rsidR="00631E5F" w:rsidRPr="00537797" w:rsidRDefault="00631E5F" w:rsidP="005377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233B" w:rsidRPr="00537797" w:rsidRDefault="006F233B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706BA7">
      <w:pPr>
        <w:pStyle w:val="a3"/>
        <w:numPr>
          <w:ilvl w:val="0"/>
          <w:numId w:val="7"/>
        </w:numPr>
        <w:spacing w:before="24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дисциплины:</w:t>
      </w:r>
      <w:r w:rsidR="00F57D58"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7D58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НОВЕЙШАЯ ЭКОНОМИЧЕСКАЯ ИСТОРИЯ РОССИИ</w:t>
      </w:r>
    </w:p>
    <w:p w:rsidR="00F57D58" w:rsidRPr="00537797" w:rsidRDefault="00F57D58" w:rsidP="0053779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Автор(ы) программы:</w:t>
      </w:r>
    </w:p>
    <w:tbl>
      <w:tblPr>
        <w:tblStyle w:val="ab"/>
        <w:tblW w:w="9361" w:type="dxa"/>
        <w:tblInd w:w="-16" w:type="dxa"/>
        <w:tblLook w:val="04A0"/>
      </w:tblPr>
      <w:tblGrid>
        <w:gridCol w:w="2279"/>
        <w:gridCol w:w="1843"/>
        <w:gridCol w:w="2126"/>
        <w:gridCol w:w="3113"/>
      </w:tblGrid>
      <w:tr w:rsidR="005C5393" w:rsidRPr="00537797" w:rsidTr="004744E9">
        <w:trPr>
          <w:trHeight w:val="1050"/>
        </w:trPr>
        <w:tc>
          <w:tcPr>
            <w:tcW w:w="2279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/ звание</w:t>
            </w:r>
          </w:p>
        </w:tc>
        <w:tc>
          <w:tcPr>
            <w:tcW w:w="2126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13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</w:tr>
      <w:tr w:rsidR="005C5393" w:rsidRPr="00537797" w:rsidTr="004744E9">
        <w:trPr>
          <w:trHeight w:val="1036"/>
        </w:trPr>
        <w:tc>
          <w:tcPr>
            <w:tcW w:w="2279" w:type="dxa"/>
          </w:tcPr>
          <w:p w:rsidR="005241DC" w:rsidRPr="00537797" w:rsidRDefault="004744E9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Дробышевская Т.</w:t>
            </w:r>
            <w:r w:rsidR="005B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241DC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5241DC" w:rsidRPr="00537797" w:rsidRDefault="004744E9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241DC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.э.н., </w:t>
            </w: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241DC" w:rsidRPr="00537797" w:rsidRDefault="00FF6311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</w:t>
            </w:r>
            <w:r w:rsidR="004744E9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6-608-44-09</w:t>
            </w:r>
          </w:p>
        </w:tc>
        <w:tc>
          <w:tcPr>
            <w:tcW w:w="3113" w:type="dxa"/>
          </w:tcPr>
          <w:p w:rsidR="005241DC" w:rsidRPr="00537797" w:rsidRDefault="00431AB0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tdrobyshevskaya</w:t>
              </w:r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  <w:tr w:rsidR="005C5393" w:rsidRPr="00537797" w:rsidTr="004744E9">
        <w:tc>
          <w:tcPr>
            <w:tcW w:w="2279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Чаплыгина И.</w:t>
            </w:r>
            <w:r w:rsidR="005B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2126" w:type="dxa"/>
          </w:tcPr>
          <w:p w:rsidR="005241DC" w:rsidRPr="00537797" w:rsidRDefault="00FF6311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8-910-442-21-48</w:t>
            </w:r>
          </w:p>
        </w:tc>
        <w:tc>
          <w:tcPr>
            <w:tcW w:w="3113" w:type="dxa"/>
          </w:tcPr>
          <w:p w:rsidR="005241DC" w:rsidRPr="00537797" w:rsidRDefault="00431AB0" w:rsidP="00537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FF6311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igch@yandex.ru</w:t>
              </w:r>
            </w:hyperlink>
          </w:p>
        </w:tc>
      </w:tr>
    </w:tbl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высшего образования: бакалавриат</w:t>
      </w: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подготовки: Экономика</w:t>
      </w: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преподавания дисциплины:</w:t>
      </w:r>
      <w:r w:rsidR="00FF6311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</w:t>
      </w: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Статус и место дисциплины в структуре основной образовательной программы подготовки бакалавра (данные берутся из учебного плана)</w:t>
      </w: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дисциплины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76A02"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</w:t>
      </w:r>
      <w:r w:rsidR="00FF6311"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ная </w:t>
      </w:r>
    </w:p>
    <w:p w:rsidR="006F233B" w:rsidRPr="000665CF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Семестр:</w:t>
      </w:r>
      <w:r w:rsidR="00FF6311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</w:p>
    <w:p w:rsidR="00F57D58" w:rsidRPr="00537797" w:rsidRDefault="00F57D58" w:rsidP="00537797">
      <w:pPr>
        <w:suppressAutoHyphens/>
        <w:spacing w:before="10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797">
        <w:rPr>
          <w:rFonts w:ascii="Times New Roman" w:hAnsi="Times New Roman" w:cs="Times New Roman"/>
          <w:b/>
          <w:sz w:val="24"/>
          <w:szCs w:val="24"/>
        </w:rPr>
        <w:t xml:space="preserve">2.1. Входные требования для освоения дисциплины </w:t>
      </w:r>
    </w:p>
    <w:p w:rsidR="00F57D58" w:rsidRPr="00537797" w:rsidRDefault="00F57D58" w:rsidP="005377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дисциплина опирается на следующие знания, умения и навыки: </w:t>
      </w:r>
    </w:p>
    <w:p w:rsidR="00F57D58" w:rsidRDefault="00F57D58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особенностей и закономерностей развития экономики на разных исторических этапах </w:t>
      </w:r>
    </w:p>
    <w:p w:rsidR="00C07DC3" w:rsidRDefault="00C07DC3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основных направлений мировой экономической мысли</w:t>
      </w:r>
      <w:r w:rsidR="00B608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07DC3" w:rsidRDefault="00C07DC3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основных представлений о видах экономической политики</w:t>
      </w:r>
      <w:r w:rsidR="00B608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5D1E" w:rsidRPr="00537797" w:rsidRDefault="00115D1E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основных этапов и особенностей развития экономики России;</w:t>
      </w:r>
    </w:p>
    <w:p w:rsidR="00F57D58" w:rsidRPr="00537797" w:rsidRDefault="00F57D58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>умение производить сравнительный анализ различных национальных моделей экономики, выявлять традиционные черты, присущие хозяйственной системе, быть способным учитывать влияние этих черт и исторических особенностей на процесс развития национальной экономики</w:t>
      </w:r>
      <w:r w:rsidR="00B608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57D58" w:rsidRPr="00115D1E" w:rsidRDefault="00F57D58" w:rsidP="00115D1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критически осмысливать </w:t>
      </w:r>
      <w:r w:rsidRPr="00115D1E">
        <w:rPr>
          <w:rFonts w:ascii="Times New Roman" w:hAnsi="Times New Roman" w:cs="Times New Roman"/>
          <w:sz w:val="24"/>
          <w:szCs w:val="24"/>
          <w:lang w:eastAsia="ru-RU"/>
        </w:rPr>
        <w:t xml:space="preserve">подходы различных экономических школ и </w:t>
      </w:r>
      <w:r w:rsidR="00115D1E">
        <w:rPr>
          <w:rFonts w:ascii="Times New Roman" w:hAnsi="Times New Roman" w:cs="Times New Roman"/>
          <w:sz w:val="24"/>
          <w:szCs w:val="24"/>
          <w:lang w:eastAsia="ru-RU"/>
        </w:rPr>
        <w:t>видеть историческую обусловленность этих подходов;</w:t>
      </w:r>
    </w:p>
    <w:p w:rsidR="009F31AF" w:rsidRPr="00537797" w:rsidRDefault="004F120F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Пререквизиты</w:t>
      </w:r>
      <w:proofErr w:type="spellEnd"/>
      <w:r w:rsidR="00DB1391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«История», «Введение в экономику»</w:t>
      </w:r>
      <w:r w:rsidR="00B76A02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«История экономических учений», «Экономическая география»</w:t>
      </w:r>
      <w:r w:rsidR="00E0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«Макроэкономик</w:t>
      </w:r>
      <w:r w:rsidR="0018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а-1».</w:t>
      </w:r>
    </w:p>
    <w:p w:rsidR="00F57D58" w:rsidRPr="00537797" w:rsidRDefault="00F57D58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982" w:rsidRPr="00537797" w:rsidRDefault="00B55158" w:rsidP="00537797">
      <w:pPr>
        <w:keepNext/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6F233B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60982" w:rsidRPr="0053779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ОБЪЕМ И СОДЕРЖАНИЕ ПРОГРАММЫ ДИСЦИПЛИНЫ</w:t>
      </w:r>
    </w:p>
    <w:p w:rsidR="006F233B" w:rsidRPr="00537797" w:rsidRDefault="00A60982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="00C20A3B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 дисциплины по видам работ </w:t>
      </w:r>
    </w:p>
    <w:p w:rsidR="00B76A02" w:rsidRPr="00537797" w:rsidRDefault="00B76A02" w:rsidP="00537797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дисциплины составляет 3 зачетных единицы, 108 академических часов, из которых 38 академических часа составляет контактная работа с преподавателем, 70 академических часов составляет самостоятельная работа студента.</w:t>
      </w:r>
    </w:p>
    <w:p w:rsidR="006F233B" w:rsidRPr="00537797" w:rsidRDefault="006F233B" w:rsidP="00537797">
      <w:pPr>
        <w:spacing w:before="10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7D58" w:rsidRPr="00537797" w:rsidRDefault="00F57D58" w:rsidP="00537797">
      <w:pPr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1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822"/>
        <w:gridCol w:w="1417"/>
        <w:gridCol w:w="1418"/>
        <w:gridCol w:w="1417"/>
        <w:gridCol w:w="1588"/>
        <w:gridCol w:w="1701"/>
        <w:gridCol w:w="709"/>
      </w:tblGrid>
      <w:tr w:rsidR="00F57D58" w:rsidRPr="00537797" w:rsidTr="004D383E">
        <w:trPr>
          <w:trHeight w:val="352"/>
        </w:trPr>
        <w:tc>
          <w:tcPr>
            <w:tcW w:w="1589" w:type="dxa"/>
            <w:vMerge w:val="restart"/>
            <w:tcBorders>
              <w:top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9072" w:type="dxa"/>
            <w:gridSpan w:val="7"/>
            <w:tcBorders>
              <w:top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(в академических часах) по видам работ</w:t>
            </w:r>
          </w:p>
        </w:tc>
      </w:tr>
      <w:tr w:rsidR="00F57D58" w:rsidRPr="00537797" w:rsidTr="004D383E">
        <w:trPr>
          <w:trHeight w:val="144"/>
        </w:trPr>
        <w:tc>
          <w:tcPr>
            <w:tcW w:w="1589" w:type="dxa"/>
            <w:vMerge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541" w:type="dxa"/>
            <w:gridSpan w:val="5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студента с преподавателем, часы</w:t>
            </w:r>
          </w:p>
        </w:tc>
        <w:tc>
          <w:tcPr>
            <w:tcW w:w="709" w:type="dxa"/>
            <w:vMerge w:val="restart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Самостоя-тельная</w:t>
            </w:r>
            <w:proofErr w:type="spellEnd"/>
            <w:proofErr w:type="gramEnd"/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студента, часы</w:t>
            </w:r>
          </w:p>
        </w:tc>
      </w:tr>
      <w:tr w:rsidR="00F57D58" w:rsidRPr="00537797" w:rsidTr="004D383E">
        <w:trPr>
          <w:trHeight w:val="144"/>
        </w:trPr>
        <w:tc>
          <w:tcPr>
            <w:tcW w:w="1589" w:type="dxa"/>
            <w:vMerge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 контактной работы</w:t>
            </w:r>
          </w:p>
        </w:tc>
        <w:tc>
          <w:tcPr>
            <w:tcW w:w="6124" w:type="dxa"/>
            <w:gridSpan w:val="4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vMerge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58" w:rsidRPr="00537797" w:rsidTr="004D383E">
        <w:trPr>
          <w:cantSplit/>
          <w:trHeight w:val="460"/>
        </w:trPr>
        <w:tc>
          <w:tcPr>
            <w:tcW w:w="1589" w:type="dxa"/>
            <w:vMerge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F57D58" w:rsidRPr="00537797" w:rsidRDefault="00F57D58" w:rsidP="0053779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промежуточной аттестацией</w:t>
            </w:r>
          </w:p>
        </w:tc>
        <w:tc>
          <w:tcPr>
            <w:tcW w:w="1701" w:type="dxa"/>
            <w:vMerge w:val="restart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53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58" w:rsidRPr="00537797" w:rsidTr="004D383E">
        <w:trPr>
          <w:cantSplit/>
          <w:trHeight w:val="460"/>
        </w:trPr>
        <w:tc>
          <w:tcPr>
            <w:tcW w:w="1589" w:type="dxa"/>
            <w:vMerge/>
            <w:tcBorders>
              <w:bottom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bottom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58" w:rsidRPr="00537797" w:rsidTr="004D383E">
        <w:trPr>
          <w:cantSplit/>
          <w:trHeight w:val="460"/>
        </w:trPr>
        <w:tc>
          <w:tcPr>
            <w:tcW w:w="1589" w:type="dxa"/>
            <w:tcBorders>
              <w:bottom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D58" w:rsidRPr="00537797" w:rsidTr="004D383E">
        <w:trPr>
          <w:cantSplit/>
          <w:trHeight w:val="460"/>
        </w:trPr>
        <w:tc>
          <w:tcPr>
            <w:tcW w:w="1589" w:type="dxa"/>
            <w:tcBorders>
              <w:bottom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D58" w:rsidRPr="00537797" w:rsidTr="004D383E">
        <w:trPr>
          <w:cantSplit/>
          <w:trHeight w:val="460"/>
        </w:trPr>
        <w:tc>
          <w:tcPr>
            <w:tcW w:w="1589" w:type="dxa"/>
            <w:tcBorders>
              <w:bottom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Консультация перед промежуточной аттестацией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53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F57D58" w:rsidRPr="00537797" w:rsidRDefault="00F57D58" w:rsidP="00537797">
      <w:pPr>
        <w:spacing w:before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94" w:rsidRPr="00537797" w:rsidRDefault="001D3707" w:rsidP="00537797">
      <w:pPr>
        <w:pStyle w:val="a3"/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6F233B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ДИСЦИПЛИНЫ И ФОРМЫ ПРОВЕДЕНИЯ ЗАНЯТИЙ</w:t>
      </w:r>
      <w:r w:rsidR="00E0744C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_Hlk79653176"/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 Экономический быт России начала </w:t>
      </w:r>
      <w:r w:rsidRPr="0053779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XX</w:t>
      </w: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века.</w:t>
      </w:r>
      <w:r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1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(4)</w:t>
      </w:r>
    </w:p>
    <w:p w:rsidR="006C738D" w:rsidRDefault="009042EC" w:rsidP="006C738D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оценка социально-экономической ситуации в Российской империи на начало </w:t>
      </w:r>
      <w:r w:rsidRPr="006C73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</w:t>
      </w:r>
    </w:p>
    <w:p w:rsidR="006C738D" w:rsidRDefault="009042EC" w:rsidP="006C738D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капитал в России.</w:t>
      </w:r>
    </w:p>
    <w:p w:rsidR="006C738D" w:rsidRDefault="009042EC" w:rsidP="006C738D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Ведущая роль государства в «догоняющей индустриализации» и ее последствия.</w:t>
      </w:r>
    </w:p>
    <w:p w:rsidR="006C738D" w:rsidRDefault="009042EC" w:rsidP="006C738D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Дискуссии о степени развитости рыночных отношений в Российской экономике.</w:t>
      </w:r>
    </w:p>
    <w:p w:rsidR="009042EC" w:rsidRPr="006C738D" w:rsidRDefault="009042EC" w:rsidP="006C738D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Внутренние причины социально-экономических потрясений в России в начале  ХХ века. 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</w:p>
    <w:p w:rsidR="009042EC" w:rsidRPr="006C738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9042EC" w:rsidRPr="006C738D" w:rsidRDefault="009042EC" w:rsidP="006C738D">
      <w:pPr>
        <w:pStyle w:val="a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85012913"/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Гершенкрон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Экономическая отсталость в исторической перспективе. М.</w:t>
      </w:r>
      <w:r w:rsidR="00B54786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: Дело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2015.</w:t>
      </w:r>
      <w:r w:rsidR="00672C2F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С.59-93.</w:t>
      </w:r>
      <w:r w:rsidR="00672C2F" w:rsidRPr="00672C2F">
        <w:t xml:space="preserve"> </w:t>
      </w:r>
      <w:r w:rsidR="00672C2F">
        <w:t>(</w:t>
      </w:r>
      <w:r w:rsidR="00672C2F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https://library6.com/books/208631.pdf)</w:t>
      </w:r>
    </w:p>
    <w:p w:rsidR="009042EC" w:rsidRPr="006C738D" w:rsidRDefault="009042EC" w:rsidP="006C738D">
      <w:pPr>
        <w:pStyle w:val="a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82245621"/>
      <w:bookmarkEnd w:id="2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6C73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Гл.8.</w:t>
      </w:r>
    </w:p>
    <w:bookmarkEnd w:id="3"/>
    <w:p w:rsidR="009042EC" w:rsidRPr="006C738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9042EC" w:rsidRPr="006C738D" w:rsidRDefault="009042EC" w:rsidP="006C738D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Грегори П. Экономический рост Российской империи (конец XIX - начало XX в.) Новые подсчеты и оценки. М:</w:t>
      </w:r>
      <w:r w:rsidR="002D0A6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РОССПЭН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2003.</w:t>
      </w:r>
      <w:r w:rsidR="00CB169B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С.18-45. (https://library6.com/books/861259.pdf)</w:t>
      </w:r>
    </w:p>
    <w:p w:rsidR="009042EC" w:rsidRPr="006C738D" w:rsidRDefault="009042EC" w:rsidP="006C738D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85013340"/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Кафенгауз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Л.Б. Эволюция промышленного производства России (последняя треть XIX в. - 30-е годы ХХ в.) М.</w:t>
      </w:r>
      <w:r w:rsidR="00B54786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B54786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Эпифания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1994.</w:t>
      </w:r>
      <w:r w:rsidR="00522589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4"/>
      <w:r w:rsidR="00522589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С.22-123.</w:t>
      </w:r>
    </w:p>
    <w:p w:rsidR="009042EC" w:rsidRPr="006C738D" w:rsidRDefault="009042EC" w:rsidP="006C738D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Миронов Б. Н. Социальная история России периода империи (XVIII-начало XX в.): Генезис личности, демократической семьи, гражданского общества и правового государства. СПб.</w:t>
      </w:r>
      <w:r w:rsidR="002D0A6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: Дмитрий Буланин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1999.</w:t>
      </w:r>
      <w:r w:rsidR="002F65D4" w:rsidRPr="002F65D4">
        <w:t xml:space="preserve"> </w:t>
      </w:r>
      <w:r w:rsidR="002F65D4">
        <w:t>С. 13-19, гл.1, гл.5 (</w:t>
      </w:r>
      <w:r w:rsidR="002F65D4" w:rsidRPr="002F65D4">
        <w:t>http://www.imperskiy-fund.com/files/-.1.pdf</w:t>
      </w:r>
      <w:r w:rsidR="002F65D4">
        <w:t>)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 Идеи славянофилов, народников и марксистов о будущем развитии России. Самобытность – подражание – опережение.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6C738D" w:rsidRDefault="009A5D8D" w:rsidP="006C738D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Аграрная экономика – результат международной специализации или признак отсталости? Взгляды западных экономистов </w:t>
      </w:r>
      <w:r w:rsidRPr="00E067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XIX</w:t>
      </w:r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вв. (Ж-Б. </w:t>
      </w:r>
      <w:proofErr w:type="spellStart"/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D05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</w:t>
      </w:r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й</w:t>
      </w:r>
      <w:proofErr w:type="spellEnd"/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Д.Рикардо</w:t>
      </w:r>
      <w:proofErr w:type="spellEnd"/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Ф.Лист).</w:t>
      </w:r>
    </w:p>
    <w:p w:rsidR="006C738D" w:rsidRDefault="00883CBC" w:rsidP="006C738D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Нужны ли России реформы? Взгляды с</w:t>
      </w:r>
      <w:r w:rsidR="009A5D8D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лавянофил</w:t>
      </w: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</w:t>
      </w:r>
      <w:r w:rsidR="009A5D8D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западник</w:t>
      </w:r>
      <w:r w:rsidR="00BD7C6A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</w:t>
      </w:r>
      <w:r w:rsidR="009A5D8D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C738D" w:rsidRDefault="009A5D8D" w:rsidP="006C738D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Народники</w:t>
      </w:r>
      <w:r w:rsidR="006316AC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между общиной и социализмом. </w:t>
      </w:r>
    </w:p>
    <w:p w:rsidR="006316AC" w:rsidRPr="006C738D" w:rsidRDefault="006316AC" w:rsidP="006C738D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Взгляды русских м</w:t>
      </w:r>
      <w:r w:rsidR="009A5D8D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арксист</w:t>
      </w: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ов на </w:t>
      </w:r>
      <w:r w:rsidR="00CE2C1E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будущее развитие России.</w:t>
      </w: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9042EC" w:rsidRPr="006C738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FE731A" w:rsidRPr="00E067D3" w:rsidRDefault="00334A07" w:rsidP="006C738D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6244557"/>
      <w:r w:rsidRPr="00E067D3">
        <w:rPr>
          <w:rFonts w:ascii="Times New Roman" w:hAnsi="Times New Roman" w:cs="Times New Roman"/>
          <w:sz w:val="24"/>
          <w:szCs w:val="24"/>
        </w:rPr>
        <w:t>Образ будущего в русской социально-экономической мысли конца XIX - начала XX века. Избранные произведения / Сост. Я. И. Кузьминов. – М.: Республика, 1994.</w:t>
      </w:r>
    </w:p>
    <w:p w:rsidR="00FE731A" w:rsidRPr="00E067D3" w:rsidRDefault="00FE731A" w:rsidP="006C738D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3">
        <w:rPr>
          <w:rFonts w:ascii="Times New Roman" w:hAnsi="Times New Roman" w:cs="Times New Roman"/>
          <w:sz w:val="24"/>
          <w:szCs w:val="24"/>
        </w:rPr>
        <w:t>Цвайнерт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 Й. </w:t>
      </w:r>
      <w:r w:rsidRPr="00E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экономической мысли России 1805-1905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ГУ ВШЭ, 2008</w:t>
      </w:r>
    </w:p>
    <w:bookmarkEnd w:id="5"/>
    <w:p w:rsidR="006C738D" w:rsidRDefault="009042EC" w:rsidP="006C7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6C738D" w:rsidRDefault="00077CDA" w:rsidP="006C738D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highlight w:val="white"/>
        </w:rPr>
        <w:t>Бердяев Н. А. Духовные основы русской революции. В кн.: Бердяев Н. Собрание сочинений. Т. 4. Париж: YMCA-Press, 1990</w:t>
      </w:r>
    </w:p>
    <w:p w:rsidR="0022665F" w:rsidRDefault="0022665F" w:rsidP="007C6E57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797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 М.И., А.И.Герцен и теория опережающего развития // </w:t>
      </w:r>
      <w:r w:rsidRPr="00537797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537797">
        <w:rPr>
          <w:rFonts w:ascii="Times New Roman" w:hAnsi="Times New Roman" w:cs="Times New Roman"/>
          <w:sz w:val="24"/>
          <w:szCs w:val="24"/>
        </w:rPr>
        <w:t xml:space="preserve"> </w:t>
      </w:r>
      <w:r w:rsidRPr="00537797">
        <w:rPr>
          <w:rFonts w:ascii="Times New Roman" w:hAnsi="Times New Roman" w:cs="Times New Roman"/>
          <w:sz w:val="24"/>
          <w:szCs w:val="24"/>
          <w:lang w:val="en-US"/>
        </w:rPr>
        <w:t>Economicus</w:t>
      </w:r>
      <w:r w:rsidRPr="00537797">
        <w:rPr>
          <w:rFonts w:ascii="Times New Roman" w:hAnsi="Times New Roman" w:cs="Times New Roman"/>
          <w:sz w:val="24"/>
          <w:szCs w:val="24"/>
        </w:rPr>
        <w:t xml:space="preserve">, 2015, Том 13, </w:t>
      </w:r>
      <w:r w:rsidRPr="005377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37797">
        <w:rPr>
          <w:rFonts w:ascii="Times New Roman" w:hAnsi="Times New Roman" w:cs="Times New Roman"/>
          <w:sz w:val="24"/>
          <w:szCs w:val="24"/>
        </w:rPr>
        <w:t>.3, сс. 34-54</w:t>
      </w:r>
    </w:p>
    <w:p w:rsidR="007C6E57" w:rsidRDefault="007C6E57" w:rsidP="007C6E57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Матюхин А.В. Общественная мысль России XIX - начала XX века // Социально-гуманитарные знания. 2009. №2 и №3 URL: </w:t>
      </w:r>
      <w:r w:rsidRPr="006C738D">
        <w:rPr>
          <w:rFonts w:ascii="Times New Roman" w:hAnsi="Times New Roman" w:cs="Times New Roman"/>
          <w:sz w:val="24"/>
          <w:szCs w:val="24"/>
        </w:rPr>
        <w:lastRenderedPageBreak/>
        <w:t>https://cyberleninka.ru/article/n/obschestvennaya-mysl-rossii-xix-nachala-xx-veka (дата обращения: 19.09.2021).</w:t>
      </w:r>
    </w:p>
    <w:p w:rsidR="004B371C" w:rsidRPr="006C738D" w:rsidRDefault="00077CDA" w:rsidP="006C738D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Туган-Барановский</w:t>
      </w:r>
      <w:r w:rsidR="007C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Марксизм и народничество //М.И. Туган-Барановский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лучшему будущему, М., 1996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3. Экономическая политика периода войн и революций как реактивная политика.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6C738D" w:rsidRP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Реакция государства на революцию 1905-1907 годов. </w:t>
      </w:r>
    </w:p>
    <w:p w:rsidR="006C738D" w:rsidRP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Первой мировой войны на социально-экономическую ситуацию в стране.</w:t>
      </w:r>
    </w:p>
    <w:p w:rsid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Формирование мобилизационной модели экономики в Российской империи в годы первой мировой войны. </w:t>
      </w:r>
    </w:p>
    <w:p w:rsid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Политика временного правительства. </w:t>
      </w:r>
    </w:p>
    <w:p w:rsid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Первые декреты советской власти. </w:t>
      </w:r>
    </w:p>
    <w:p w:rsid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Политика военного коммунизма. </w:t>
      </w:r>
    </w:p>
    <w:p w:rsidR="009042EC" w:rsidRP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Цели и задачи НЭПа.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9042EC" w:rsidRPr="006C738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6C738D" w:rsidRDefault="009042EC" w:rsidP="006C738D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Погребинская В.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А. Формирование принципов мобилизационной экономики в годы Первой мировой войны</w:t>
      </w:r>
      <w:r w:rsidR="001B286F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//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мировая война: влияние на экономику России и мира</w:t>
      </w:r>
      <w:proofErr w:type="gramStart"/>
      <w:r w:rsidR="001B286F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од ред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Худокормова и В.А. Погребинской М. 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Теис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2016.</w:t>
      </w:r>
      <w:bookmarkStart w:id="6" w:name="_Hlk82246493"/>
    </w:p>
    <w:p w:rsidR="009042EC" w:rsidRPr="006C738D" w:rsidRDefault="009042EC" w:rsidP="006C738D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6C73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ред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Худокормова. М.: 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Гл.9-10.</w:t>
      </w:r>
    </w:p>
    <w:bookmarkEnd w:id="6"/>
    <w:p w:rsidR="009042EC" w:rsidRPr="006C738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6C738D" w:rsidRDefault="009042EC" w:rsidP="006C738D">
      <w:pPr>
        <w:pStyle w:val="a3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Зубков К. И. Феномен мобилизационной экономики: историко-социологический анализ // Мобилизационная модель экономики: исторический опыт России XX века: сборник материалов всероссийской научной конференции. Челябинск, 28-29 ноября 2009 г. / Под ред. Г. А. Гончарова, С. А. 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Баканова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. Челябинск</w:t>
      </w:r>
      <w:r w:rsidR="00DC4F2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Энциклопедия,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2009</w:t>
      </w:r>
      <w:r w:rsidR="00823FB5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. С.64-71 (</w:t>
      </w:r>
      <w:hyperlink r:id="rId10" w:history="1">
        <w:r w:rsidR="00823FB5" w:rsidRPr="006C738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Мобилизационная модель экономики I.pdf (csu.ru)</w:t>
        </w:r>
      </w:hyperlink>
      <w:r w:rsidR="00823FB5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C738D" w:rsidRDefault="009042EC" w:rsidP="006C738D">
      <w:pPr>
        <w:pStyle w:val="a3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Кара-Мурза С.Г. Советская цивилизация. Книга 1: От начала до Великой Победы  – М.: «ЭКСМО-Пресс», 2002.</w:t>
      </w:r>
      <w:r w:rsidR="00DC4F2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Гл.3.4.</w:t>
      </w:r>
    </w:p>
    <w:p w:rsidR="00522589" w:rsidRPr="006C738D" w:rsidRDefault="00522589" w:rsidP="006C738D">
      <w:pPr>
        <w:pStyle w:val="a3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Кафенгауз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Л.Б. Эволюция промышленного производства России (последняя треть XIX в. - 30-е годы ХХ в.) М.</w:t>
      </w:r>
      <w:r w:rsidR="002D0A6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: РОСПЭН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1994. С.172-286.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7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4</w:t>
      </w:r>
      <w:r w:rsidR="006E3FC4" w:rsidRPr="001B7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B7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Дискуссии российских экономистов </w:t>
      </w:r>
      <w:r w:rsidR="00EA35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принципах формирования плановой экономики</w:t>
      </w:r>
      <w:r w:rsidRPr="001B7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6E5657" w:rsidRDefault="00906B43" w:rsidP="006E5657">
      <w:pPr>
        <w:pStyle w:val="a3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 xml:space="preserve">Дискуссия генетиков и </w:t>
      </w:r>
      <w:proofErr w:type="spellStart"/>
      <w:r w:rsidRPr="00537797">
        <w:rPr>
          <w:rFonts w:ascii="Times New Roman" w:hAnsi="Times New Roman" w:cs="Times New Roman"/>
          <w:sz w:val="24"/>
          <w:szCs w:val="24"/>
        </w:rPr>
        <w:t>телеологов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 о принципах построения плана</w:t>
      </w:r>
      <w:r w:rsidR="006E5657">
        <w:rPr>
          <w:rFonts w:ascii="Times New Roman" w:hAnsi="Times New Roman" w:cs="Times New Roman"/>
          <w:sz w:val="24"/>
          <w:szCs w:val="24"/>
        </w:rPr>
        <w:t>.</w:t>
      </w:r>
    </w:p>
    <w:p w:rsidR="006E5657" w:rsidRDefault="006E5657" w:rsidP="006E5657">
      <w:pPr>
        <w:pStyle w:val="a3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методов построения плана </w:t>
      </w:r>
      <w:r w:rsidRPr="006E5657">
        <w:rPr>
          <w:rFonts w:ascii="Times New Roman" w:hAnsi="Times New Roman" w:cs="Times New Roman"/>
          <w:sz w:val="24"/>
          <w:szCs w:val="24"/>
        </w:rPr>
        <w:t>Л.Канторовича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657" w:rsidRDefault="006E5657" w:rsidP="006E5657">
      <w:pPr>
        <w:pStyle w:val="a3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 ускоренной индустриализации и поиск ее источников</w:t>
      </w:r>
      <w:r w:rsidR="006832DC" w:rsidRPr="006E5657">
        <w:rPr>
          <w:rFonts w:ascii="Times New Roman" w:hAnsi="Times New Roman" w:cs="Times New Roman"/>
          <w:sz w:val="24"/>
          <w:szCs w:val="24"/>
        </w:rPr>
        <w:t xml:space="preserve"> (спор Е.Преображенского и Н.Бухарина)</w:t>
      </w:r>
      <w:r w:rsidR="00906B43" w:rsidRPr="006E5657">
        <w:rPr>
          <w:rFonts w:ascii="Times New Roman" w:hAnsi="Times New Roman" w:cs="Times New Roman"/>
          <w:sz w:val="24"/>
          <w:szCs w:val="24"/>
        </w:rPr>
        <w:t>.</w:t>
      </w:r>
    </w:p>
    <w:p w:rsidR="00906B43" w:rsidRPr="006E5657" w:rsidRDefault="006E5657" w:rsidP="006E5657">
      <w:pPr>
        <w:pStyle w:val="a3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 экономического 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Н.Д.Конратьева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55A6">
        <w:rPr>
          <w:rFonts w:ascii="Times New Roman" w:hAnsi="Times New Roman" w:cs="Times New Roman"/>
          <w:sz w:val="24"/>
          <w:szCs w:val="24"/>
        </w:rPr>
        <w:t>Г</w:t>
      </w:r>
      <w:r w:rsidR="009712BE" w:rsidRPr="006E5657">
        <w:rPr>
          <w:rFonts w:ascii="Times New Roman" w:hAnsi="Times New Roman" w:cs="Times New Roman"/>
          <w:sz w:val="24"/>
          <w:szCs w:val="24"/>
        </w:rPr>
        <w:t xml:space="preserve">. </w:t>
      </w:r>
      <w:r w:rsidR="00D03F44" w:rsidRPr="006E5657">
        <w:rPr>
          <w:rFonts w:ascii="Times New Roman" w:hAnsi="Times New Roman" w:cs="Times New Roman"/>
          <w:sz w:val="24"/>
          <w:szCs w:val="24"/>
        </w:rPr>
        <w:t>Фельдман</w:t>
      </w:r>
      <w:r w:rsidR="006E3FC4" w:rsidRPr="006E56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ar-SA"/>
        </w:rPr>
      </w:pP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9042EC" w:rsidRPr="006E565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E56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6E3FC4" w:rsidRPr="00E067D3" w:rsidRDefault="007F4D95" w:rsidP="00706BA7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, Э.Б. Каким быть плану: дискуссия 20-х годов: статьи и современный комментарий / Э. Б.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>, 1989. – 224 с</w:t>
      </w:r>
      <w:r w:rsidR="00D63985" w:rsidRPr="00E06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85" w:rsidRPr="006D2C0E" w:rsidRDefault="007F4D95" w:rsidP="00706BA7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, Э.Б. Основные течения российской экономической мысли 20- 30-х годов XX столетия: очерки. Ч. 2: Оппозиция / Э. Б.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, А. И. Васюков, Г. В.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>.: Изд-во Санкт-Петербург. ун-та экономики и финансов, 1993. – 158 с.</w:t>
      </w:r>
    </w:p>
    <w:p w:rsidR="006D2C0E" w:rsidRPr="006D2C0E" w:rsidRDefault="006D2C0E" w:rsidP="006D2C0E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hAnsi="Times New Roman" w:cs="Times New Roman"/>
          <w:sz w:val="24"/>
          <w:szCs w:val="24"/>
        </w:rPr>
        <w:t xml:space="preserve">Пути развития: дискуссии 20-х гг., Л.: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>, 1990</w:t>
      </w:r>
    </w:p>
    <w:p w:rsidR="009042EC" w:rsidRPr="006D2C0E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D2C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Дополнительная</w:t>
      </w:r>
    </w:p>
    <w:p w:rsidR="006E3FC4" w:rsidRPr="00E067D3" w:rsidRDefault="006E3FC4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7D3">
        <w:rPr>
          <w:rFonts w:ascii="Times New Roman" w:hAnsi="Times New Roman" w:cs="Times New Roman"/>
          <w:sz w:val="24"/>
          <w:szCs w:val="24"/>
        </w:rPr>
        <w:t>Воейков М. И. Концепция экономического развития Е. А. Преображенского // ПСЭ. 2014. №1 (49). URL: https://cyberleninka.ru/article/n/kontseptsiya-ekonomicheskogo-razvitiya-e-a-preobrazhenskogo (дата обращения: 12.09.2021).</w:t>
      </w:r>
    </w:p>
    <w:p w:rsidR="00E067D3" w:rsidRPr="00E067D3" w:rsidRDefault="00E067D3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, Г.В. Генетическая концепция планового управления Н.Д. Кондратьева / Г. В.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 // Экономические науки. – 2016. – № 4(137). – С. 18-25.</w:t>
      </w:r>
    </w:p>
    <w:p w:rsidR="00080B54" w:rsidRPr="00E067D3" w:rsidRDefault="00080B54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Полтерович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В.М., Теория оптимального распределения ресурсов Л.В.Канторовича в истории экономической мысли // Журнал НЭА №1 (13), 2012, сс. 176-180 </w:t>
      </w:r>
      <w:r w:rsidRPr="00080B54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https://www.econorus.org/repec/journl/2012-13-176-180r.pdf</w:t>
      </w:r>
    </w:p>
    <w:p w:rsidR="00AF635D" w:rsidRPr="00E067D3" w:rsidRDefault="00AF635D" w:rsidP="00637BCA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5. Командно-административная система.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9042EC" w:rsidRPr="00E94422" w:rsidRDefault="009042EC" w:rsidP="00E94422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Особенности КАС как социально-экономической и политической системы. </w:t>
      </w:r>
    </w:p>
    <w:p w:rsidR="009042EC" w:rsidRPr="00E94422" w:rsidRDefault="009042EC" w:rsidP="00E94422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Этапы формирования командно-административной системы. </w:t>
      </w:r>
    </w:p>
    <w:p w:rsidR="009042EC" w:rsidRPr="00E94422" w:rsidRDefault="009042EC" w:rsidP="00E94422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Сильные и слабые стороны системы.</w:t>
      </w:r>
    </w:p>
    <w:p w:rsidR="009042EC" w:rsidRPr="00E94422" w:rsidRDefault="009042EC" w:rsidP="00E94422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Попытки реформирования системы: р</w:t>
      </w:r>
      <w:r w:rsidRPr="00E94422">
        <w:rPr>
          <w:rFonts w:ascii="Times New Roman" w:eastAsia="Times New Roman" w:hAnsi="Times New Roman" w:cs="Times New Roman"/>
          <w:sz w:val="24"/>
          <w:szCs w:val="24"/>
          <w:lang w:eastAsia="ar-SA"/>
        </w:rPr>
        <w:t>еформы Н.С. Хрущева, реформы А.Н. Косыгина, совершенствование планирования.</w:t>
      </w:r>
    </w:p>
    <w:p w:rsidR="009042EC" w:rsidRPr="00E94422" w:rsidRDefault="009042EC" w:rsidP="00E94422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4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 «застоя».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</w:p>
    <w:p w:rsidR="009042EC" w:rsidRPr="00DD779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DD779D" w:rsidRDefault="009042EC" w:rsidP="00DD779D">
      <w:pPr>
        <w:pStyle w:val="a3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Гайдар Е. Т. Аномалии экономического роста. // Вопросы экономики. - № 12, 1996. (</w:t>
      </w:r>
      <w:hyperlink r:id="rId11" w:history="1">
        <w:r w:rsidR="00DD779D" w:rsidRPr="00A0629C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https://www.iep.ru/files/persona/gaidar/gaidar-vopreco-12-96.pdf</w:t>
        </w:r>
      </w:hyperlink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bookmarkStart w:id="7" w:name="_Hlk82248657"/>
    </w:p>
    <w:p w:rsidR="009042EC" w:rsidRPr="00DD779D" w:rsidRDefault="009042EC" w:rsidP="00DD779D">
      <w:pPr>
        <w:pStyle w:val="a3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DD7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Гл.13, 14, 17.</w:t>
      </w:r>
    </w:p>
    <w:bookmarkEnd w:id="7"/>
    <w:p w:rsidR="009042EC" w:rsidRPr="00DD779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DD779D" w:rsidRDefault="009042EC" w:rsidP="00DD779D">
      <w:pPr>
        <w:pStyle w:val="a3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Верт Н.  История Советского государства. 1900 – 1991. – М: ИНФРА-М, 1998. Гл.6,10,11. (</w:t>
      </w:r>
      <w:hyperlink r:id="rId12" w:history="1">
        <w:r w:rsidR="00DD779D" w:rsidRPr="00A0629C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http://history.org.ua/LiberUA/5-01-003643-9/5-01-003643-9.pdf</w:t>
        </w:r>
      </w:hyperlink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D779D" w:rsidRDefault="009042EC" w:rsidP="00DD779D">
      <w:pPr>
        <w:pStyle w:val="a3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Либерман Е. План, прибыль, премия. // Правда, 9 сентября 1962.</w:t>
      </w:r>
      <w:bookmarkStart w:id="8" w:name="_Hlk85016978"/>
    </w:p>
    <w:p w:rsidR="00DD779D" w:rsidRPr="00DD779D" w:rsidRDefault="00823FB5" w:rsidP="00DD779D">
      <w:pPr>
        <w:pStyle w:val="a3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Троцкий Л.Д. Преданная революция. Что такое СССР и куда он идет?</w:t>
      </w:r>
      <w:r w:rsidR="002F79B1" w:rsidRPr="00DD7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Гл.3, 5, 9. (</w:t>
      </w:r>
      <w:hyperlink r:id="rId13" w:history="1">
        <w:r w:rsidR="00DD779D" w:rsidRPr="00A0629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https://www.marxists.org/russkij/trotsky/1936/betrayed/</w:t>
        </w:r>
      </w:hyperlink>
      <w:r w:rsidR="002F79B1" w:rsidRPr="00DD7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bookmarkEnd w:id="8"/>
    </w:p>
    <w:p w:rsidR="009042EC" w:rsidRPr="000665CF" w:rsidRDefault="009042EC" w:rsidP="00DD779D">
      <w:pPr>
        <w:pStyle w:val="a3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DD7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Gur</w:t>
      </w:r>
      <w:proofErr w:type="spellEnd"/>
      <w:r w:rsidRPr="00DD7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DD7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Ofer</w:t>
      </w:r>
      <w:proofErr w:type="spellEnd"/>
      <w:r w:rsidRPr="00DD7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Soviet Economic Growth 1928-1985.// Journal of Economic Literature. 25(4), 1987, pp.1767-1833.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6. </w:t>
      </w:r>
      <w:r w:rsidR="00334F30"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Дискуссии западных экономистов о</w:t>
      </w:r>
      <w:r w:rsidR="00DD77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 эффективности </w:t>
      </w:r>
      <w:proofErr w:type="spellStart"/>
      <w:r w:rsidR="00334F30"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центральноуправляемой</w:t>
      </w:r>
      <w:proofErr w:type="spellEnd"/>
      <w:r w:rsidR="00334F30"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экономики</w:t>
      </w:r>
      <w:r w:rsid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Альтернативы плановой экономики. 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(4)</w:t>
      </w:r>
    </w:p>
    <w:p w:rsidR="00DD779D" w:rsidRPr="00DD779D" w:rsidRDefault="00334F30" w:rsidP="00DD779D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54">
        <w:rPr>
          <w:rFonts w:ascii="Times New Roman" w:hAnsi="Times New Roman" w:cs="Times New Roman"/>
          <w:sz w:val="24"/>
          <w:szCs w:val="24"/>
        </w:rPr>
        <w:t xml:space="preserve"> Теоретическое обоснование возможности плановой экономики</w:t>
      </w:r>
      <w:r w:rsidR="00E067D3" w:rsidRPr="00080B54">
        <w:rPr>
          <w:rFonts w:ascii="Times New Roman" w:hAnsi="Times New Roman" w:cs="Times New Roman"/>
          <w:sz w:val="24"/>
          <w:szCs w:val="24"/>
        </w:rPr>
        <w:t xml:space="preserve"> в рамках неоклассики</w:t>
      </w:r>
      <w:r w:rsidR="00080B54" w:rsidRPr="00080B54">
        <w:rPr>
          <w:rFonts w:ascii="Times New Roman" w:hAnsi="Times New Roman" w:cs="Times New Roman"/>
          <w:sz w:val="24"/>
          <w:szCs w:val="24"/>
        </w:rPr>
        <w:t xml:space="preserve"> (В.Парето, Э.Бароне, </w:t>
      </w:r>
      <w:proofErr w:type="spellStart"/>
      <w:r w:rsidR="00080B54" w:rsidRPr="00080B54">
        <w:rPr>
          <w:rFonts w:ascii="Times New Roman" w:hAnsi="Times New Roman" w:cs="Times New Roman"/>
          <w:sz w:val="24"/>
          <w:szCs w:val="24"/>
        </w:rPr>
        <w:t>О.Ланге</w:t>
      </w:r>
      <w:proofErr w:type="spellEnd"/>
      <w:r w:rsidR="00080B54" w:rsidRPr="00080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B54" w:rsidRPr="00080B54">
        <w:rPr>
          <w:rFonts w:ascii="Times New Roman" w:hAnsi="Times New Roman" w:cs="Times New Roman"/>
          <w:sz w:val="24"/>
          <w:szCs w:val="24"/>
        </w:rPr>
        <w:t>А.Лернер</w:t>
      </w:r>
      <w:proofErr w:type="spellEnd"/>
      <w:r w:rsidR="00080B54" w:rsidRPr="00080B54">
        <w:rPr>
          <w:rFonts w:ascii="Times New Roman" w:hAnsi="Times New Roman" w:cs="Times New Roman"/>
          <w:sz w:val="24"/>
          <w:szCs w:val="24"/>
        </w:rPr>
        <w:t>)</w:t>
      </w:r>
      <w:r w:rsidR="00080B54">
        <w:rPr>
          <w:rFonts w:ascii="Times New Roman" w:hAnsi="Times New Roman" w:cs="Times New Roman"/>
          <w:sz w:val="24"/>
          <w:szCs w:val="24"/>
        </w:rPr>
        <w:t xml:space="preserve"> и ее критика неоавстрийской школой.</w:t>
      </w:r>
    </w:p>
    <w:p w:rsidR="00DD779D" w:rsidRDefault="00080B54" w:rsidP="00DD779D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hAnsi="Times New Roman" w:cs="Times New Roman"/>
          <w:sz w:val="24"/>
          <w:szCs w:val="24"/>
        </w:rPr>
        <w:t xml:space="preserve">Концепции социализма сер. </w:t>
      </w:r>
      <w:r w:rsidRPr="00DD779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D779D">
        <w:rPr>
          <w:rFonts w:ascii="Times New Roman" w:hAnsi="Times New Roman" w:cs="Times New Roman"/>
          <w:sz w:val="24"/>
          <w:szCs w:val="24"/>
        </w:rPr>
        <w:t xml:space="preserve"> века (капитализм и социализм </w:t>
      </w:r>
      <w:proofErr w:type="spellStart"/>
      <w:r w:rsidRPr="00DD779D">
        <w:rPr>
          <w:rFonts w:ascii="Times New Roman" w:hAnsi="Times New Roman" w:cs="Times New Roman"/>
          <w:sz w:val="24"/>
          <w:szCs w:val="24"/>
        </w:rPr>
        <w:t>Й.Шумпетера</w:t>
      </w:r>
      <w:proofErr w:type="spellEnd"/>
      <w:r w:rsidRPr="00DD779D">
        <w:rPr>
          <w:rFonts w:ascii="Times New Roman" w:hAnsi="Times New Roman" w:cs="Times New Roman"/>
          <w:sz w:val="24"/>
          <w:szCs w:val="24"/>
        </w:rPr>
        <w:t xml:space="preserve">, теория «гидравлических общества </w:t>
      </w:r>
      <w:proofErr w:type="spellStart"/>
      <w:r w:rsidRPr="00DD779D">
        <w:rPr>
          <w:rFonts w:ascii="Times New Roman" w:hAnsi="Times New Roman" w:cs="Times New Roman"/>
          <w:sz w:val="24"/>
          <w:szCs w:val="24"/>
        </w:rPr>
        <w:t>К.Витфогеля</w:t>
      </w:r>
      <w:proofErr w:type="spellEnd"/>
      <w:r w:rsidRPr="00DD779D">
        <w:rPr>
          <w:rFonts w:ascii="Times New Roman" w:hAnsi="Times New Roman" w:cs="Times New Roman"/>
          <w:sz w:val="24"/>
          <w:szCs w:val="24"/>
        </w:rPr>
        <w:t xml:space="preserve">, теория </w:t>
      </w:r>
      <w:proofErr w:type="spellStart"/>
      <w:r w:rsidRPr="00DD779D">
        <w:rPr>
          <w:rFonts w:ascii="Times New Roman" w:hAnsi="Times New Roman" w:cs="Times New Roman"/>
          <w:sz w:val="24"/>
          <w:szCs w:val="24"/>
        </w:rPr>
        <w:t>конфергенции</w:t>
      </w:r>
      <w:proofErr w:type="spellEnd"/>
      <w:r w:rsidRPr="00DD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9D">
        <w:rPr>
          <w:rFonts w:ascii="Times New Roman" w:hAnsi="Times New Roman" w:cs="Times New Roman"/>
          <w:sz w:val="24"/>
          <w:szCs w:val="24"/>
        </w:rPr>
        <w:t>Дж.Гэлбрейта</w:t>
      </w:r>
      <w:proofErr w:type="spellEnd"/>
      <w:r w:rsidRPr="00DD779D">
        <w:rPr>
          <w:rFonts w:ascii="Times New Roman" w:hAnsi="Times New Roman" w:cs="Times New Roman"/>
          <w:sz w:val="24"/>
          <w:szCs w:val="24"/>
        </w:rPr>
        <w:t>)</w:t>
      </w:r>
    </w:p>
    <w:p w:rsidR="00334F30" w:rsidRPr="00DD779D" w:rsidRDefault="00080B54" w:rsidP="00DD779D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hAnsi="Times New Roman" w:cs="Times New Roman"/>
          <w:sz w:val="24"/>
          <w:szCs w:val="24"/>
        </w:rPr>
        <w:t>Т</w:t>
      </w:r>
      <w:r w:rsidR="00334F30" w:rsidRPr="00DD779D">
        <w:rPr>
          <w:rFonts w:ascii="Times New Roman" w:hAnsi="Times New Roman" w:cs="Times New Roman"/>
          <w:sz w:val="24"/>
          <w:szCs w:val="24"/>
        </w:rPr>
        <w:t xml:space="preserve">еории кооперации </w:t>
      </w:r>
      <w:r w:rsidRPr="00DD779D">
        <w:rPr>
          <w:rFonts w:ascii="Times New Roman" w:hAnsi="Times New Roman" w:cs="Times New Roman"/>
          <w:sz w:val="24"/>
          <w:szCs w:val="24"/>
        </w:rPr>
        <w:t xml:space="preserve">как альтернатива социализму </w:t>
      </w:r>
      <w:r w:rsidR="00334F30" w:rsidRPr="00DD77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4F30" w:rsidRPr="00DD779D">
        <w:rPr>
          <w:rFonts w:ascii="Times New Roman" w:hAnsi="Times New Roman" w:cs="Times New Roman"/>
          <w:sz w:val="24"/>
          <w:szCs w:val="24"/>
        </w:rPr>
        <w:t>Туган-Барановскй</w:t>
      </w:r>
      <w:proofErr w:type="spellEnd"/>
      <w:r w:rsidR="00334F30" w:rsidRPr="00DD779D">
        <w:rPr>
          <w:rFonts w:ascii="Times New Roman" w:hAnsi="Times New Roman" w:cs="Times New Roman"/>
          <w:sz w:val="24"/>
          <w:szCs w:val="24"/>
        </w:rPr>
        <w:t xml:space="preserve">, Чаянов, Французская </w:t>
      </w:r>
      <w:proofErr w:type="spellStart"/>
      <w:r w:rsidR="00334F30" w:rsidRPr="00DD779D">
        <w:rPr>
          <w:rFonts w:ascii="Times New Roman" w:hAnsi="Times New Roman" w:cs="Times New Roman"/>
          <w:sz w:val="24"/>
          <w:szCs w:val="24"/>
        </w:rPr>
        <w:t>нимска</w:t>
      </w:r>
      <w:r w:rsidR="00E067D3" w:rsidRPr="00DD779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34F30" w:rsidRPr="00DD779D">
        <w:rPr>
          <w:rFonts w:ascii="Times New Roman" w:hAnsi="Times New Roman" w:cs="Times New Roman"/>
          <w:sz w:val="24"/>
          <w:szCs w:val="24"/>
        </w:rPr>
        <w:t xml:space="preserve"> школа)</w:t>
      </w: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9042EC" w:rsidRPr="001B7C99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7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</w:p>
    <w:p w:rsidR="009042EC" w:rsidRPr="00DD779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3D6A1D" w:rsidRPr="003D6A1D" w:rsidRDefault="003D6A1D" w:rsidP="00706BA7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Мировая экономическая мысль. Сквозь призму веков</w:t>
      </w:r>
      <w:proofErr w:type="gramStart"/>
      <w:r w:rsidRPr="00F773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F773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5 т. Москва : Мысль, 2004-</w:t>
      </w:r>
      <w:r w:rsidRPr="003D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2005. Т. 4: Век глобальных трансформаций. 2004</w:t>
      </w:r>
    </w:p>
    <w:p w:rsidR="00F7739D" w:rsidRPr="00A3118F" w:rsidRDefault="00F7739D" w:rsidP="00706BA7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8F">
        <w:rPr>
          <w:rFonts w:ascii="Times New Roman" w:hAnsi="Times New Roman" w:cs="Times New Roman"/>
          <w:sz w:val="24"/>
          <w:szCs w:val="24"/>
        </w:rPr>
        <w:t>Туган-Барановский, М.И. Социальные основы кооперации / М. И. Туган-Барановский. – 2-е изд. – Берлин: Книгоиздательство «Слово», 1921. – 523 с.</w:t>
      </w:r>
    </w:p>
    <w:p w:rsidR="00D96295" w:rsidRDefault="00D96295" w:rsidP="00706BA7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E00">
        <w:rPr>
          <w:rFonts w:ascii="Times New Roman" w:hAnsi="Times New Roman" w:cs="Times New Roman"/>
          <w:sz w:val="24"/>
          <w:szCs w:val="24"/>
        </w:rPr>
        <w:t>Уэрта</w:t>
      </w:r>
      <w:proofErr w:type="spellEnd"/>
      <w:r w:rsidRPr="00A86E0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86E00">
        <w:rPr>
          <w:rFonts w:ascii="Times New Roman" w:hAnsi="Times New Roman" w:cs="Times New Roman"/>
          <w:sz w:val="24"/>
          <w:szCs w:val="24"/>
        </w:rPr>
        <w:t>Сото</w:t>
      </w:r>
      <w:proofErr w:type="spellEnd"/>
      <w:r w:rsidRPr="00A86E00">
        <w:rPr>
          <w:rFonts w:ascii="Times New Roman" w:hAnsi="Times New Roman" w:cs="Times New Roman"/>
          <w:sz w:val="24"/>
          <w:szCs w:val="24"/>
        </w:rPr>
        <w:t xml:space="preserve">, Социализм, экономический расчет и предпринимательская функция, М., Челябинск: ИРИСЭН, 2008 </w:t>
      </w:r>
      <w:r w:rsidR="00A86E00" w:rsidRPr="00A86E0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86E00" w:rsidRPr="00A86E00">
          <w:rPr>
            <w:rStyle w:val="ac"/>
            <w:rFonts w:ascii="Times New Roman" w:hAnsi="Times New Roman" w:cs="Times New Roman"/>
            <w:sz w:val="24"/>
            <w:szCs w:val="24"/>
          </w:rPr>
          <w:t>https://socioline.ru/files/5/315/socialism_hesus_uerta_de_soto.pdf</w:t>
        </w:r>
      </w:hyperlink>
      <w:r w:rsidR="00A86E00" w:rsidRPr="00A8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1F" w:rsidRPr="00F7739D" w:rsidRDefault="00346A1F" w:rsidP="00F7739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2EC" w:rsidRPr="00DD779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Дополнительная.</w:t>
      </w:r>
    </w:p>
    <w:p w:rsidR="007125F8" w:rsidRPr="00A86E00" w:rsidRDefault="007125F8" w:rsidP="00706BA7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Бруцкус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Б.Д. Социалистическое хозяйство. Теоретические мысли по поводу русского опыта". М., 1999. </w:t>
      </w:r>
      <w:hyperlink r:id="rId15" w:history="1">
        <w:r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https://www.gumer.info/bibliotek_Buks/Econom/Article/br_soch.php</w:t>
        </w:r>
      </w:hyperlink>
    </w:p>
    <w:p w:rsidR="00123592" w:rsidRDefault="00123592" w:rsidP="00706BA7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К., Теория гидравлического государств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К.Витфогеля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современная критика //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Социологическое обозрение, </w:t>
      </w:r>
      <w:r>
        <w:rPr>
          <w:rFonts w:ascii="Times New Roman" w:hAnsi="Times New Roman" w:cs="Times New Roman"/>
          <w:sz w:val="24"/>
          <w:szCs w:val="24"/>
        </w:rPr>
        <w:t xml:space="preserve">т.10, №3, 2011 </w:t>
      </w:r>
      <w:hyperlink r:id="rId16" w:history="1">
        <w:r w:rsidRPr="00FB181D">
          <w:rPr>
            <w:rStyle w:val="ac"/>
            <w:rFonts w:ascii="Times New Roman" w:hAnsi="Times New Roman" w:cs="Times New Roman"/>
            <w:sz w:val="24"/>
            <w:szCs w:val="24"/>
          </w:rPr>
          <w:t>https://sociologica.hse.ru/data/2012/01/25/1264323959/10_3_13.pdf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E00" w:rsidRPr="00A86E00" w:rsidRDefault="00A86E00" w:rsidP="00706BA7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The Economics of Feasible Socialism, Routledge, 1983 </w:t>
      </w:r>
      <w:hyperlink r:id="rId17" w:history="1">
        <w:r w:rsidRPr="00FB181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http://digamo.free.fr/nove91.pdf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25F8" w:rsidRDefault="00335B9B" w:rsidP="00706BA7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25F8">
        <w:rPr>
          <w:rFonts w:ascii="Times New Roman" w:hAnsi="Times New Roman" w:cs="Times New Roman"/>
          <w:sz w:val="24"/>
          <w:szCs w:val="24"/>
          <w:lang w:val="en-US"/>
        </w:rPr>
        <w:t>Boettke</w:t>
      </w:r>
      <w:proofErr w:type="spellEnd"/>
      <w:r w:rsidRPr="007125F8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r w:rsidRPr="007125F8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Socialism and the Market: The Socialist Calculation Debate Revisited</w:t>
      </w:r>
      <w:r w:rsidRPr="007125F8">
        <w:rPr>
          <w:rFonts w:ascii="Times New Roman" w:hAnsi="Times New Roman" w:cs="Times New Roman"/>
          <w:sz w:val="24"/>
          <w:szCs w:val="24"/>
          <w:lang w:val="en-US"/>
        </w:rPr>
        <w:t>, Routledge, 2000</w:t>
      </w:r>
    </w:p>
    <w:p w:rsidR="009042EC" w:rsidRPr="005B2DBB" w:rsidRDefault="009042EC" w:rsidP="007125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7. Варианты структурной перестройки системы: от Горбачева до Гайдара.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9042EC" w:rsidRPr="0022665F" w:rsidRDefault="009042EC" w:rsidP="0022665F">
      <w:pPr>
        <w:pStyle w:val="a3"/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 «Перестройки».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Ускорение социально-экономического развития.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Внедрение рыночных механизмов регулирования экономики.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политики «Перестройки». Ситуация в российской экономике в 1991 году.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«Программа Гайдара» и ее реализация.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Приватизация.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Кризис 1998 года.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трансформационного кризиса в России и пути выхода из депрессии.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</w:p>
    <w:p w:rsidR="009042EC" w:rsidRPr="0022665F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22665F" w:rsidRDefault="009042EC" w:rsidP="0022665F">
      <w:pPr>
        <w:pStyle w:val="a3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Дробышевская Т.А., Мау В.А., Шахрай С.М.,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Яник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 История экономики СССР и России в конце </w:t>
      </w:r>
      <w:r w:rsidRPr="002266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 (1985-1999). М.</w:t>
      </w:r>
      <w:r w:rsidR="00D52701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: Издательство МГУ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, 2011.</w:t>
      </w:r>
      <w:r w:rsidR="00D52701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Гл.1,2.</w:t>
      </w:r>
      <w:bookmarkStart w:id="9" w:name="_Hlk82250215"/>
    </w:p>
    <w:p w:rsidR="009042EC" w:rsidRPr="0022665F" w:rsidRDefault="009042EC" w:rsidP="0022665F">
      <w:pPr>
        <w:pStyle w:val="a3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2266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Гл.18-19.</w:t>
      </w:r>
    </w:p>
    <w:bookmarkEnd w:id="9"/>
    <w:p w:rsidR="009042EC" w:rsidRPr="0022665F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22665F" w:rsidRDefault="009042EC" w:rsidP="007E2592">
      <w:pPr>
        <w:pStyle w:val="a3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_Hlk85018361"/>
      <w:r w:rsidRPr="007E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Гайдар Е.Т. </w:t>
      </w:r>
      <w:r w:rsidR="00CC42BC" w:rsidRPr="007E2592">
        <w:rPr>
          <w:rFonts w:ascii="Times New Roman" w:eastAsia="Times New Roman" w:hAnsi="Times New Roman" w:cs="Times New Roman"/>
          <w:sz w:val="24"/>
          <w:szCs w:val="24"/>
          <w:lang w:eastAsia="ar-SA"/>
        </w:rPr>
        <w:t>Дни поражений и побед</w:t>
      </w:r>
      <w:r w:rsidRPr="007E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C42BC" w:rsidRPr="007E2592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Вагриус, 1996. Гл.6, 7, 12.</w:t>
      </w:r>
      <w:bookmarkStart w:id="11" w:name="_Hlk85016060"/>
      <w:bookmarkEnd w:id="10"/>
    </w:p>
    <w:p w:rsidR="0022665F" w:rsidRDefault="00592C52" w:rsidP="007E2592">
      <w:pPr>
        <w:pStyle w:val="a3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Селюнин В., Ханин Г. Лукавая цифра // Новый мир. </w:t>
      </w:r>
      <w:r w:rsidR="00D9552F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№ 2,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1987.</w:t>
      </w:r>
      <w:r w:rsidR="00D9552F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-С.181-201.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hyperlink r:id="rId18" w:history="1">
        <w:r w:rsidR="0022665F" w:rsidRPr="00A0629C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https://web.archive.org/web/20170615052933/http://www.situation.ru/app/j_art_186.htm</w:t>
        </w:r>
      </w:hyperlink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bookmarkEnd w:id="11"/>
    </w:p>
    <w:p w:rsidR="009042EC" w:rsidRPr="0022665F" w:rsidRDefault="009042EC" w:rsidP="007E2592">
      <w:pPr>
        <w:pStyle w:val="a3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Экономика России. Оксфордский сборник</w:t>
      </w:r>
      <w:r w:rsidR="00353DAB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ред. М. Алексеева и Ш. Вебера. М.</w:t>
      </w:r>
      <w:r w:rsidR="007E2592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2015.</w:t>
      </w:r>
      <w:r w:rsidR="00353DAB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Гл.3, 4.</w:t>
      </w:r>
    </w:p>
    <w:p w:rsidR="009042EC" w:rsidRPr="006316AC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07460E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46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8. Альтернативные варианты развития социально-экономической ситуации в России в </w:t>
      </w:r>
      <w:r w:rsidRPr="000746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XX</w:t>
      </w:r>
      <w:r w:rsidRPr="000746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веке: оценки современных исследователей.</w:t>
      </w:r>
      <w:r w:rsidR="00731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(4)</w:t>
      </w:r>
    </w:p>
    <w:p w:rsidR="00662926" w:rsidRPr="0022665F" w:rsidRDefault="00366BAE" w:rsidP="0022665F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Теории либерализации экономики. Течения либерализма к. </w:t>
      </w:r>
      <w:r w:rsidRPr="002266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</w:t>
      </w:r>
      <w:r w:rsidR="00662926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Параллели либерализации кейнсианских экономик и постсоветских экономик.</w:t>
      </w:r>
    </w:p>
    <w:p w:rsidR="00EC135A" w:rsidRDefault="00EC135A" w:rsidP="00706BA7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«Шоковая терапия» или градуализм. </w:t>
      </w:r>
    </w:p>
    <w:p w:rsidR="00662926" w:rsidRDefault="00662926" w:rsidP="00706BA7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Проблема институтов: «эффект колеи», проблема транспл</w:t>
      </w:r>
      <w:r w:rsidR="00366B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нтации</w:t>
      </w:r>
      <w:r w:rsidR="00E85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институтов</w:t>
      </w:r>
    </w:p>
    <w:p w:rsidR="00EC135A" w:rsidRDefault="00EC135A" w:rsidP="00EC135A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5A" w:rsidRDefault="00EC135A" w:rsidP="00EC1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</w:t>
      </w:r>
    </w:p>
    <w:p w:rsidR="00EC135A" w:rsidRPr="0022665F" w:rsidRDefault="00EC135A" w:rsidP="00EC1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Основная</w:t>
      </w:r>
    </w:p>
    <w:p w:rsidR="0022665F" w:rsidRDefault="00983452" w:rsidP="0022665F">
      <w:pPr>
        <w:pStyle w:val="a3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_Hlk85020319"/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Аузан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А.А., «Эффект колеи». Проблема зависимости от траектории предшествующего развития – эволюция гипотез // </w:t>
      </w: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Вестник Московского Университета,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сер. 6 Экономика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3" w:name="_Hlk86245056"/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029A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№1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bookmarkEnd w:id="12"/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С.3-16.</w:t>
      </w:r>
      <w:bookmarkEnd w:id="13"/>
    </w:p>
    <w:p w:rsidR="0022665F" w:rsidRDefault="00D53F3B" w:rsidP="0022665F">
      <w:pPr>
        <w:pStyle w:val="a3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Попов, В. Шокотерапия против градуализма: 15 лет спустя // </w:t>
      </w: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Вопросы экономики,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2007, №5 </w:t>
      </w:r>
      <w:hyperlink r:id="rId19" w:history="1">
        <w:r w:rsidRPr="0022665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http://fir.nes.ru/~vpopov/documents/SHOCKvsTHER-Russian-2006-VoprEkon.pdf</w:t>
        </w:r>
      </w:hyperlink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5F2C" w:rsidRPr="0022665F" w:rsidRDefault="00585F2C" w:rsidP="0022665F">
      <w:pPr>
        <w:pStyle w:val="a3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Становление рыночной экономики в странах Восточной Европы: Пер. с англ. / [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К.Клейг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Л.Саммерс,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П.Мюррел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др., предисл.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М.Олсона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] Общ. Ред. и предисл.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Н.А.Макашевой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М., Рос гос.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. Ун-т, 1994</w:t>
      </w:r>
    </w:p>
    <w:p w:rsidR="00DC28E9" w:rsidRPr="0022665F" w:rsidRDefault="00DC28E9" w:rsidP="00DC28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Дополнительная</w:t>
      </w:r>
    </w:p>
    <w:p w:rsidR="0022665F" w:rsidRPr="0022665F" w:rsidRDefault="00040163" w:rsidP="0022665F">
      <w:pPr>
        <w:pStyle w:val="a3"/>
        <w:numPr>
          <w:ilvl w:val="0"/>
          <w:numId w:val="48"/>
        </w:numPr>
        <w:suppressAutoHyphens/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Полтерович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В.М. Трансплантация экономических институтов // </w:t>
      </w: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Экономическая наука современной России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, 2001, №3</w:t>
      </w: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hyperlink r:id="rId20" w:history="1">
        <w:r w:rsidRPr="0022665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http://www.cemi.rssi.ru/publication/e-publishing/2001.pdf</w:t>
        </w:r>
      </w:hyperlink>
    </w:p>
    <w:p w:rsidR="0022665F" w:rsidRDefault="00E86E4B" w:rsidP="00353DAB">
      <w:pPr>
        <w:pStyle w:val="a3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Олейник А.(1997). Издержки и перспективы реформ в России: институциональный подход.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МЭиМО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, N.12, 25- 35</w:t>
      </w:r>
      <w:r w:rsidR="00D53F3B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N.1, 18- 28.</w:t>
      </w:r>
    </w:p>
    <w:p w:rsidR="00AF635D" w:rsidRPr="0022665F" w:rsidRDefault="00353DAB" w:rsidP="00353DAB">
      <w:pPr>
        <w:pStyle w:val="a3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Ясин Е.Г. Российская экономика: Истоки и панорама рыночных реформ. М.</w:t>
      </w:r>
      <w:r w:rsidR="007E2592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: Издательский дом НИУ ВШЭ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, 2002.</w:t>
      </w:r>
      <w:r w:rsidR="0007460E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Гл.6, 7.</w:t>
      </w:r>
    </w:p>
    <w:bookmarkEnd w:id="1"/>
    <w:p w:rsidR="009042EC" w:rsidRPr="007E2592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537797" w:rsidRDefault="009042EC" w:rsidP="00706BA7">
      <w:pPr>
        <w:keepNext/>
        <w:numPr>
          <w:ilvl w:val="0"/>
          <w:numId w:val="8"/>
        </w:numPr>
        <w:suppressAutoHyphens/>
        <w:spacing w:before="24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УЧЕБНО-МЕТОДИЧЕСКОЕ И ИНФОРМАЦИОННОЕ ОБЕСПЕЧЕНИЕ ДИСЦИПЛИНЫ</w:t>
      </w:r>
    </w:p>
    <w:p w:rsidR="009042EC" w:rsidRPr="00537797" w:rsidRDefault="009042EC" w:rsidP="00537797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литература:</w:t>
      </w:r>
    </w:p>
    <w:p w:rsidR="00483724" w:rsidRPr="00374314" w:rsidRDefault="00483724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Аузан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А.А., «Эффект колеи». Проблема зависимости от траектории предшествующего развития – эволюция гипотез // </w:t>
      </w:r>
      <w:r w:rsidRPr="0037431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Вестник Московского Университета, 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сер. 6 Экономика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. -</w:t>
      </w:r>
      <w:r w:rsidR="00E6029A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6029A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С.3-16.</w:t>
      </w:r>
    </w:p>
    <w:p w:rsidR="00CD1FB6" w:rsidRPr="00E6029A" w:rsidRDefault="00CD1FB6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Гайдар Е. Т. Аномалии экономического роста. // Вопросы экономики. - № 12, 1996. (https://www.iep.ru/files/persona/gaidar/gaidar-vopreco-12-96.pdf)</w:t>
      </w:r>
    </w:p>
    <w:p w:rsidR="0076312A" w:rsidRPr="00E6029A" w:rsidRDefault="0076312A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Гершенкрон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Экономическая отсталость в исторической перспективе. М.</w:t>
      </w:r>
      <w:r w:rsidR="00AC6081"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: Дело</w:t>
      </w: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2015. </w:t>
      </w:r>
      <w:r w:rsidRPr="00E6029A">
        <w:t>(</w:t>
      </w: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https://library6.com/books/208631.pdf)</w:t>
      </w:r>
    </w:p>
    <w:p w:rsidR="004C433C" w:rsidRPr="00E6029A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Дробышевская Т.А., Мау В.А., Шахрай С.М., </w:t>
      </w:r>
      <w:proofErr w:type="spellStart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Яник</w:t>
      </w:r>
      <w:proofErr w:type="spellEnd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А.А. История экономики СССР и России в конце XX века (1985-1999). М.</w:t>
      </w:r>
      <w:r w:rsidR="00BD301B"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Издательство МГУ</w:t>
      </w:r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2011.</w:t>
      </w:r>
    </w:p>
    <w:p w:rsidR="004C433C" w:rsidRPr="00E6029A" w:rsidRDefault="00474828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, Э.Б. Каким быть плану: дискуссия 20-х годов: статьи и современный комментарий / Э. Б.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, 1989. </w:t>
      </w:r>
    </w:p>
    <w:p w:rsidR="00585F2C" w:rsidRPr="00E6029A" w:rsidRDefault="00474828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, Э.Б. Основные течения российской экономической мысли 20- 30-х годов XX столетия: очерки. Ч. 2: Оппозиция / Э. Б.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, А. И. Васюков, Г. В.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.: Изд-во Санкт-Петербург. ун-та экономики и финансов, 1993. </w:t>
      </w:r>
    </w:p>
    <w:p w:rsidR="00585F2C" w:rsidRPr="00374314" w:rsidRDefault="00585F2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Мировая экономическая мысль. Сквозь призму веков</w:t>
      </w:r>
      <w:proofErr w:type="gramStart"/>
      <w:r w:rsidRPr="00374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74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5 т. Москва : Мысль, 2004-2005. Т. 4: Век глобальных трансформаций. 2004</w:t>
      </w:r>
    </w:p>
    <w:p w:rsidR="00E6029A" w:rsidRPr="00E6029A" w:rsidRDefault="00E6029A" w:rsidP="00A3118F">
      <w:pPr>
        <w:pStyle w:val="a3"/>
        <w:numPr>
          <w:ilvl w:val="0"/>
          <w:numId w:val="5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029A">
        <w:rPr>
          <w:rFonts w:ascii="Times New Roman" w:hAnsi="Times New Roman" w:cs="Times New Roman"/>
          <w:sz w:val="24"/>
          <w:szCs w:val="24"/>
        </w:rPr>
        <w:t>Образ будущего в русской социально-экономической мысли конца XIX - начала XX века. Избранные произведения / Сост. Я. И. Кузьминов. – М.: Республика, 1994.</w:t>
      </w:r>
    </w:p>
    <w:p w:rsidR="00585F2C" w:rsidRPr="00E6029A" w:rsidRDefault="0062436D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Первая мировая война: влияние на экономику России и мира. под </w:t>
      </w:r>
      <w:proofErr w:type="spellStart"/>
      <w:proofErr w:type="gramStart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</w:t>
      </w:r>
      <w:proofErr w:type="spellEnd"/>
      <w:proofErr w:type="gramEnd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А.Г. Худокормова и В.А. Погребинской М.,2016.</w:t>
      </w:r>
    </w:p>
    <w:p w:rsidR="00585F2C" w:rsidRPr="00E6029A" w:rsidRDefault="00585F2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Попов, В. Шокотерапия против градуализма: 15 лет спустя // </w:t>
      </w:r>
      <w:r w:rsidRPr="00E602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Вопросы экономики, </w:t>
      </w: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2007, №5 </w:t>
      </w:r>
      <w:hyperlink r:id="rId21" w:history="1">
        <w:r w:rsidRPr="00E6029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http://fir.nes.ru/~vpopov/documents/SHOCKvsTHER-Russian-2006-VoprEkon.pdf</w:t>
        </w:r>
      </w:hyperlink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433C" w:rsidRPr="00E6029A" w:rsidRDefault="004C433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029A">
        <w:rPr>
          <w:rFonts w:ascii="Times New Roman" w:hAnsi="Times New Roman" w:cs="Times New Roman"/>
          <w:sz w:val="24"/>
          <w:szCs w:val="24"/>
        </w:rPr>
        <w:t xml:space="preserve">Пути развития: дискуссии 20-х гг., Л.: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>, 1990</w:t>
      </w:r>
    </w:p>
    <w:p w:rsidR="00585F2C" w:rsidRPr="00E6029A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E6029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2019. </w:t>
      </w:r>
    </w:p>
    <w:p w:rsidR="00585F2C" w:rsidRPr="00E6029A" w:rsidRDefault="00585F2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Становление рыночной экономики в странах Восточной Европы: Пер. с англ. / [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К.Клейг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Л.Саммерс,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П.Мюррел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др., предисл.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М.Олсона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] Общ. Ред. и предисл.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Н.А.Макашевой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М., Рос гос.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. Ун-т, 1994</w:t>
      </w:r>
    </w:p>
    <w:p w:rsidR="00585F2C" w:rsidRPr="00374314" w:rsidRDefault="00585F2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314">
        <w:rPr>
          <w:rFonts w:ascii="Times New Roman" w:hAnsi="Times New Roman" w:cs="Times New Roman"/>
          <w:sz w:val="24"/>
          <w:szCs w:val="24"/>
        </w:rPr>
        <w:t xml:space="preserve">Туган-Барановский, М.И. Социальные основы кооперации / М. И. Туган-Барановский. – 2-е изд. – Берлин: Книгоиздательство «Слово», 1921. </w:t>
      </w:r>
      <w:hyperlink r:id="rId22" w:history="1">
        <w:r w:rsidR="00E6029A" w:rsidRPr="00E6029A">
          <w:rPr>
            <w:color w:val="0000FF"/>
            <w:u w:val="single"/>
          </w:rPr>
          <w:t>СОЦИАЛЬНЫЕ ОСНОВЫ КООПЕРАЦИИ.pdf (ckoo.ru)</w:t>
        </w:r>
      </w:hyperlink>
    </w:p>
    <w:p w:rsidR="00585F2C" w:rsidRPr="00374314" w:rsidRDefault="00585F2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</w:rPr>
        <w:lastRenderedPageBreak/>
        <w:t>Уэрта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74314">
        <w:rPr>
          <w:rFonts w:ascii="Times New Roman" w:hAnsi="Times New Roman" w:cs="Times New Roman"/>
          <w:sz w:val="24"/>
          <w:szCs w:val="24"/>
        </w:rPr>
        <w:t>Сото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, Социализм, экономический расчет и предпринимательская функция, М., Челябинск: ИРИСЭН, 2008  </w:t>
      </w:r>
      <w:hyperlink r:id="rId23" w:history="1">
        <w:r w:rsidRPr="0037431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https://socioline.ru/files/5/315/socialism_hesus_uerta_de_soto.pdf</w:t>
        </w:r>
      </w:hyperlink>
      <w:r w:rsidRPr="00374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9A" w:rsidRPr="00E6029A" w:rsidRDefault="00E6029A" w:rsidP="00E6029A">
      <w:pPr>
        <w:pStyle w:val="a3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29A">
        <w:rPr>
          <w:rFonts w:ascii="Times New Roman" w:hAnsi="Times New Roman" w:cs="Times New Roman"/>
          <w:sz w:val="24"/>
          <w:szCs w:val="24"/>
        </w:rPr>
        <w:t>Цвайнерт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 Й. </w:t>
      </w:r>
      <w:r w:rsidRPr="00E60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экономической мысли России 1805-1905. М.: ГУ ВШЭ, 2008</w:t>
      </w:r>
    </w:p>
    <w:p w:rsidR="009042EC" w:rsidRPr="00374314" w:rsidRDefault="009042EC" w:rsidP="00374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42EC" w:rsidRPr="00374314" w:rsidRDefault="009042EC" w:rsidP="00374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3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</w:t>
      </w:r>
    </w:p>
    <w:p w:rsidR="00374314" w:rsidRDefault="008725C4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hAnsi="Times New Roman" w:cs="Times New Roman"/>
          <w:sz w:val="24"/>
          <w:szCs w:val="24"/>
        </w:rPr>
        <w:t>Аллен Р., От фермы к фабрике, Новая интерпретация советской промышленной революции, М.: РОССПЭН, 2013</w:t>
      </w:r>
    </w:p>
    <w:p w:rsidR="007C3530" w:rsidRPr="00374314" w:rsidRDefault="00474828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highlight w:val="white"/>
        </w:rPr>
        <w:t>Бердяев Н. А. Духовные основы русской революции. В кн.: Бердяев Н. Собрание сочинений. Т. 4. Париж: YMCA-Press, 1990</w:t>
      </w:r>
    </w:p>
    <w:p w:rsidR="007C3530" w:rsidRPr="00374314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Бруцкус</w:t>
      </w:r>
      <w:proofErr w:type="spellEnd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Б.Д. Социалистическое хозяйство. Теоретические мысли по поводу русского опыта". М., 1999.</w:t>
      </w:r>
    </w:p>
    <w:p w:rsidR="004C433C" w:rsidRPr="00374314" w:rsidRDefault="004B371C" w:rsidP="00374314">
      <w:pPr>
        <w:pStyle w:val="a3"/>
        <w:numPr>
          <w:ilvl w:val="0"/>
          <w:numId w:val="50"/>
        </w:numPr>
        <w:suppressAutoHyphens/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hAnsi="Times New Roman" w:cs="Times New Roman"/>
          <w:sz w:val="24"/>
          <w:szCs w:val="24"/>
        </w:rPr>
        <w:t>Вишневский А.Г. Российская модернизация: Размышления о самобытности. М., Три квадрата, 2008, 416 с.</w:t>
      </w:r>
    </w:p>
    <w:p w:rsidR="004C433C" w:rsidRPr="00374314" w:rsidRDefault="004C433C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hAnsi="Times New Roman" w:cs="Times New Roman"/>
          <w:sz w:val="24"/>
          <w:szCs w:val="24"/>
        </w:rPr>
        <w:t>Воейков М. И. Концепция экономического развития Е. А. Преображенского // ПСЭ. 2014. №1 (49). URL: https://cyberleninka.ru/article/n/kontseptsiya-ekonomicheskogo-razvitiya-e-a-preobrazhenskogo (дата обращения: 12.09.2021).</w:t>
      </w:r>
    </w:p>
    <w:p w:rsidR="008725C4" w:rsidRPr="00374314" w:rsidRDefault="008725C4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 М.И. А.И.Герцен и теория опережающего развития // 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374314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>Economicus</w:t>
      </w:r>
      <w:r w:rsidRPr="00374314">
        <w:rPr>
          <w:rFonts w:ascii="Times New Roman" w:hAnsi="Times New Roman" w:cs="Times New Roman"/>
          <w:sz w:val="24"/>
          <w:szCs w:val="24"/>
        </w:rPr>
        <w:t xml:space="preserve">, 2015, Том 13, 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4314">
        <w:rPr>
          <w:rFonts w:ascii="Times New Roman" w:hAnsi="Times New Roman" w:cs="Times New Roman"/>
          <w:sz w:val="24"/>
          <w:szCs w:val="24"/>
        </w:rPr>
        <w:t>.3, сс. 34-54</w:t>
      </w:r>
    </w:p>
    <w:p w:rsidR="007E101C" w:rsidRPr="00374314" w:rsidRDefault="008C49EB" w:rsidP="00374314">
      <w:pPr>
        <w:pStyle w:val="a3"/>
        <w:numPr>
          <w:ilvl w:val="0"/>
          <w:numId w:val="50"/>
        </w:numPr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Гайдар Е. Т. Аномалии экономического роста. // Вопросы экономики. - № 12, 1996. (</w:t>
      </w:r>
      <w:hyperlink r:id="rId24" w:history="1">
        <w:r w:rsidR="007E101C" w:rsidRPr="00374314">
          <w:rPr>
            <w:rStyle w:val="ac"/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ru-RU"/>
          </w:rPr>
          <w:t>https://www.iep.ru/files/persona/gaidar/gaidar-vopreco-12-96.pdf</w:t>
        </w:r>
      </w:hyperlink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E101C" w:rsidRPr="00374314" w:rsidRDefault="00CC42BC" w:rsidP="00374314">
      <w:pPr>
        <w:pStyle w:val="a3"/>
        <w:numPr>
          <w:ilvl w:val="0"/>
          <w:numId w:val="50"/>
        </w:numPr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Гайдар Е.Т. Дни поражений и побед. М.: Вагриус, 1996. </w:t>
      </w:r>
    </w:p>
    <w:p w:rsidR="00585F2C" w:rsidRPr="00374314" w:rsidRDefault="00585F2C" w:rsidP="00374314">
      <w:pPr>
        <w:pStyle w:val="a3"/>
        <w:numPr>
          <w:ilvl w:val="0"/>
          <w:numId w:val="50"/>
        </w:numPr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, К. Теория гидравлического государств </w:t>
      </w:r>
      <w:proofErr w:type="spellStart"/>
      <w:r w:rsidRPr="00374314">
        <w:rPr>
          <w:rFonts w:ascii="Times New Roman" w:hAnsi="Times New Roman" w:cs="Times New Roman"/>
          <w:sz w:val="24"/>
          <w:szCs w:val="24"/>
        </w:rPr>
        <w:t>К.Витфогеля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 и ее современная критика // </w:t>
      </w:r>
      <w:r w:rsidRPr="00374314">
        <w:rPr>
          <w:rFonts w:ascii="Times New Roman" w:hAnsi="Times New Roman" w:cs="Times New Roman"/>
          <w:i/>
          <w:iCs/>
          <w:sz w:val="24"/>
          <w:szCs w:val="24"/>
        </w:rPr>
        <w:t xml:space="preserve">Социологическое обозрение, </w:t>
      </w:r>
      <w:r w:rsidRPr="00374314">
        <w:rPr>
          <w:rFonts w:ascii="Times New Roman" w:hAnsi="Times New Roman" w:cs="Times New Roman"/>
          <w:sz w:val="24"/>
          <w:szCs w:val="24"/>
        </w:rPr>
        <w:t xml:space="preserve">т.10, №3, 2011 </w:t>
      </w:r>
      <w:hyperlink r:id="rId25" w:history="1">
        <w:r w:rsidRPr="0037431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https://sociologica.hse.ru/data/2012/01/25/1264323959/10_3_13.pdf</w:t>
        </w:r>
      </w:hyperlink>
      <w:r w:rsidRPr="00374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14" w:rsidRPr="00374314" w:rsidRDefault="00BB0832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Грегори П. Экономический рост Российской империи (конец XIX - начало XX в.) Новые подсчеты и оценки. М:</w:t>
      </w:r>
      <w:r w:rsidR="002D0A6E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РОССПЭН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, 2003. (</w:t>
      </w:r>
      <w:hyperlink r:id="rId26" w:history="1">
        <w:r w:rsidR="00374314" w:rsidRPr="00A0629C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https://library6.com/books/861259.pdf</w:t>
        </w:r>
      </w:hyperlink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042EC" w:rsidRPr="00374314" w:rsidRDefault="009042EC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Кара-Мурза С.Г. Советская цивилизация. Книга 1: От начала до Великой Победы  – М.: «ЭКСМО-Пресс», 2002.</w:t>
      </w:r>
    </w:p>
    <w:p w:rsidR="00522589" w:rsidRPr="00374314" w:rsidRDefault="00522589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Кафенгауз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Л.Б. Эволюция промышленного производства России (последняя треть XIX в. - 30-е годы ХХ в.) М.</w:t>
      </w:r>
      <w:r w:rsidR="00DC4F2E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B54786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Эпифания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1994. </w:t>
      </w:r>
    </w:p>
    <w:p w:rsidR="007E101C" w:rsidRPr="00374314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Либерман Е. План, прибыль, премия. // Правда, 9 сентября 1962.</w:t>
      </w:r>
    </w:p>
    <w:p w:rsidR="00474828" w:rsidRPr="00374314" w:rsidRDefault="00474828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hAnsi="Times New Roman" w:cs="Times New Roman"/>
          <w:sz w:val="24"/>
          <w:szCs w:val="24"/>
        </w:rPr>
        <w:t>Матюхин А.В. Общественная мысль России XIX - начала XX века // Социально-гуманитарные знания. 2009. №2 и №3 URL: https://cyberleninka.ru/article/n/obschestvennaya-mysl-rossii-xix-nachala-xx-veka (дата обращения: 19.09.2021).</w:t>
      </w:r>
    </w:p>
    <w:p w:rsidR="009042EC" w:rsidRPr="00374314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Мизес Л. Социализм.  М., 1994.</w:t>
      </w:r>
    </w:p>
    <w:p w:rsidR="00222545" w:rsidRPr="00374314" w:rsidRDefault="00222545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Миронов Б. Н. Социальная история России периода империи (XVIII-начало XX в.): Генезис личности, демократической семьи, гражданского общества и правового государства. СПб</w:t>
      </w:r>
      <w:r w:rsidR="00803919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.: Дмитрий Буланин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, 1999.</w:t>
      </w:r>
      <w:r w:rsidRPr="00374314">
        <w:t xml:space="preserve"> (http://www.imperskiy-fund.com/files/-.1.pdf)</w:t>
      </w:r>
    </w:p>
    <w:p w:rsidR="004C433C" w:rsidRPr="00374314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Мобилизационная модель экономики: исторический опыт России XX века: сборник материалов всероссийской научной конференции. Челябинск, 28-29 ноября 2009 г. / Под ред. Г. А. Гончарова, С. А. </w:t>
      </w:r>
      <w:proofErr w:type="spellStart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Баканова</w:t>
      </w:r>
      <w:proofErr w:type="spellEnd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Челябинск: Энциклопедия, 2009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7" w:history="1"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*Мобилизационная модель экономики_2012.</w:t>
        </w:r>
        <w:proofErr w:type="spellStart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pdf</w:t>
        </w:r>
        <w:proofErr w:type="spellEnd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csu</w:t>
        </w:r>
        <w:proofErr w:type="spellEnd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)</w:t>
        </w:r>
      </w:hyperlink>
    </w:p>
    <w:p w:rsidR="007E101C" w:rsidRPr="00374314" w:rsidRDefault="004C433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, Г.В. Генетическая концепция планового управления Н.Д. Кондратьева / Г. В. </w:t>
      </w:r>
      <w:proofErr w:type="spellStart"/>
      <w:r w:rsidRPr="00374314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 // Экономические науки. – 2016. – № 4(137). – С. 18-25.</w:t>
      </w:r>
    </w:p>
    <w:p w:rsidR="007C3530" w:rsidRPr="00374314" w:rsidRDefault="007C3530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hAnsi="Times New Roman" w:cs="Times New Roman"/>
          <w:sz w:val="24"/>
          <w:szCs w:val="24"/>
        </w:rPr>
        <w:t xml:space="preserve">Образ будущего в русской социально-экономической мысли конца 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74314">
        <w:rPr>
          <w:rFonts w:ascii="Times New Roman" w:hAnsi="Times New Roman" w:cs="Times New Roman"/>
          <w:sz w:val="24"/>
          <w:szCs w:val="24"/>
        </w:rPr>
        <w:t xml:space="preserve">-начала 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74314">
        <w:rPr>
          <w:rFonts w:ascii="Times New Roman" w:hAnsi="Times New Roman" w:cs="Times New Roman"/>
          <w:sz w:val="24"/>
          <w:szCs w:val="24"/>
        </w:rPr>
        <w:t xml:space="preserve"> века, М, 1994</w:t>
      </w:r>
    </w:p>
    <w:p w:rsidR="007E101C" w:rsidRPr="00374314" w:rsidRDefault="007E101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Олейник А. Издержки и перспективы реформ в России: институциональный подход. </w:t>
      </w: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МЭиМО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55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N.12, </w:t>
      </w:r>
      <w:r w:rsidR="00355E56">
        <w:rPr>
          <w:rFonts w:ascii="Times New Roman" w:eastAsia="Times New Roman" w:hAnsi="Times New Roman" w:cs="Times New Roman"/>
          <w:sz w:val="24"/>
          <w:szCs w:val="24"/>
          <w:lang w:eastAsia="ar-SA"/>
        </w:rPr>
        <w:t>1997. – С.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25- 35; N.1</w:t>
      </w:r>
      <w:r w:rsidR="00355E56">
        <w:rPr>
          <w:rFonts w:ascii="Times New Roman" w:eastAsia="Times New Roman" w:hAnsi="Times New Roman" w:cs="Times New Roman"/>
          <w:sz w:val="24"/>
          <w:szCs w:val="24"/>
          <w:lang w:eastAsia="ar-SA"/>
        </w:rPr>
        <w:t>, 1998. – С.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18- 28.</w:t>
      </w:r>
    </w:p>
    <w:p w:rsidR="007E101C" w:rsidRPr="00374314" w:rsidRDefault="00A74700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Полтерович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В.М., Теория оптимального распределения ресурсов Л.В.Канторовича в истории экономической мысли // Журнал НЭА №1 (13), 2012, сс. 176-180 </w:t>
      </w:r>
      <w:hyperlink r:id="rId28" w:history="1">
        <w:r w:rsidR="004C433C" w:rsidRPr="00374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https://www.econorus.org/repec/journl/2012-13-176-180r.pdf</w:t>
        </w:r>
      </w:hyperlink>
    </w:p>
    <w:p w:rsidR="007E101C" w:rsidRPr="00374314" w:rsidRDefault="007E101C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Полтерович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В.М. Трансплантация экономических институтов // </w:t>
      </w:r>
      <w:r w:rsidRPr="0037431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Экономическая наука современной России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, 2001, №3</w:t>
      </w:r>
      <w:r w:rsidRPr="0037431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hyperlink r:id="rId29" w:history="1">
        <w:r w:rsidRPr="00374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http://www.cemi.rssi.ru/publication/e-publishing/2001.pdf</w:t>
        </w:r>
      </w:hyperlink>
    </w:p>
    <w:p w:rsidR="007E101C" w:rsidRPr="00374314" w:rsidRDefault="00592C52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Селюнин В., Ханин Г. Лукавая цифра // Новый мир. </w:t>
      </w:r>
      <w:r w:rsidR="00FB7FBC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№ 2, 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1987.</w:t>
      </w:r>
      <w:r w:rsidR="00FB7FBC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7FBC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С.181-201. 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hyperlink r:id="rId30" w:history="1">
        <w:r w:rsidR="007E101C" w:rsidRPr="00374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https://web.archive.org/web/20170615052933/http://www.situation.ru/app/j_art_186.htm</w:t>
        </w:r>
      </w:hyperlink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E101C" w:rsidRPr="00374314" w:rsidRDefault="002F79B1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Троцкий Л.Д. Преданная революция. Что такое СССР и куда он идет? (</w:t>
      </w:r>
      <w:hyperlink r:id="rId31" w:history="1">
        <w:r w:rsidR="007E101C" w:rsidRPr="00374314">
          <w:rPr>
            <w:rStyle w:val="ac"/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ru-RU"/>
          </w:rPr>
          <w:t>https://www.marxists.org/russkij/trotsky/1936/betrayed/</w:t>
        </w:r>
      </w:hyperlink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74828" w:rsidRPr="00374314" w:rsidRDefault="00474828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М.И.Туган-Барановский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Марксизм и народничество //М.И. Туган-Барановский, К лучшему будущему, М., 1996</w:t>
      </w:r>
    </w:p>
    <w:p w:rsidR="00374314" w:rsidRPr="00374314" w:rsidRDefault="008725C4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Цыпляев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Запад или Восток – куда поворачивать России // Ведомости, 21.03.2016</w:t>
      </w:r>
    </w:p>
    <w:p w:rsidR="00374314" w:rsidRPr="00374314" w:rsidRDefault="0081777F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Экономика России. Оксфордский сборник. Под ред. М.Алексеева, Ш.Вебера, М.: Изд-во Института Гайдара, 2015</w:t>
      </w:r>
    </w:p>
    <w:p w:rsidR="00374314" w:rsidRPr="00374314" w:rsidRDefault="009042EC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Ясин Е.Г. Российская экономика: Истоки и панорама рыночных реформ. М.</w:t>
      </w:r>
      <w:r w:rsidR="007E2592"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7E2592" w:rsidRPr="0037431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E2592"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Издательский дом НИУ ВШЭ</w:t>
      </w: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2002.</w:t>
      </w:r>
    </w:p>
    <w:p w:rsidR="00374314" w:rsidRDefault="00585F2C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  <w:lang w:val="en-US"/>
        </w:rPr>
        <w:t>Boettke</w:t>
      </w:r>
      <w:proofErr w:type="spellEnd"/>
      <w:r w:rsidRPr="00374314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r w:rsidRPr="00374314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Socialism and the Market: The Socialist Calculation Debate Revisited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>, Routledge, 2000</w:t>
      </w:r>
    </w:p>
    <w:p w:rsidR="00374314" w:rsidRPr="00374314" w:rsidRDefault="009042EC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431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Gur</w:t>
      </w:r>
      <w:proofErr w:type="spellEnd"/>
      <w:r w:rsidRPr="0037431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7431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Ofer</w:t>
      </w:r>
      <w:proofErr w:type="spellEnd"/>
      <w:r w:rsidRPr="0037431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 Soviet Economic Growth 1928-1985.// Journal of Economic Literature. 25(4), 1987, pp.1767-1833.</w:t>
      </w:r>
    </w:p>
    <w:p w:rsidR="00585F2C" w:rsidRPr="00374314" w:rsidRDefault="00585F2C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  <w:lang w:val="en-US"/>
        </w:rPr>
        <w:t>Nove</w:t>
      </w:r>
      <w:proofErr w:type="spellEnd"/>
      <w:r w:rsidRPr="00374314">
        <w:rPr>
          <w:rFonts w:ascii="Times New Roman" w:hAnsi="Times New Roman" w:cs="Times New Roman"/>
          <w:sz w:val="24"/>
          <w:szCs w:val="24"/>
          <w:lang w:val="en-US"/>
        </w:rPr>
        <w:t xml:space="preserve"> A., The Economics of Feasible Socialism, Routledge, 1983 </w:t>
      </w:r>
      <w:hyperlink r:id="rId32" w:history="1">
        <w:r w:rsidRPr="0037431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http://digamo.free.fr/nove91.pdf</w:t>
        </w:r>
      </w:hyperlink>
      <w:r w:rsidRPr="00374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БАЗЫ ДАННЫХ И ИНТЕРНЕТ-РЕСУРСЫ</w:t>
      </w: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751FF" w:rsidRPr="006316AC" w:rsidRDefault="00D12698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On</w:t>
      </w:r>
      <w:r w:rsidRPr="006316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Pr="005377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econ</w:t>
      </w:r>
      <w:r w:rsidRPr="006316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/ </w:t>
      </w:r>
      <w:hyperlink r:id="rId33" w:history="1"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Pr="006316A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on</w:t>
        </w:r>
        <w:r w:rsidRPr="006316A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econ</w:t>
        </w:r>
        <w:r w:rsidRPr="006316A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msu</w:t>
        </w:r>
        <w:proofErr w:type="spellEnd"/>
        <w:r w:rsidRPr="006316A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  <w:r w:rsidRPr="006316A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</w:hyperlink>
      <w:r w:rsidRPr="006316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Economists' Papers Archive / </w:t>
      </w:r>
      <w:hyperlink r:id="rId34" w:history="1">
        <w:r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https://library.duke.edu/rubenstein/economists</w:t>
        </w:r>
      </w:hyperlink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History of Economics Society / </w:t>
      </w:r>
      <w:hyperlink r:id="rId35" w:history="1">
        <w:r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https://historyofeconomics.org/</w:t>
        </w:r>
      </w:hyperlink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06FE3" w:rsidRPr="00537797" w:rsidRDefault="00206FE3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исторической информатики исторического факультета МГУ – http://www.hist.msu.ru/Departments/Inf/index.html</w:t>
      </w:r>
    </w:p>
    <w:p w:rsidR="007101A8" w:rsidRPr="00537797" w:rsidRDefault="00206FE3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статей западных авторов 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PERSA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Working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Papers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6" w:history="1"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2.</w:t>
        </w:r>
        <w:proofErr w:type="spellStart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warwick</w:t>
        </w:r>
        <w:proofErr w:type="spellEnd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</w:t>
        </w:r>
        <w:proofErr w:type="spellEnd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fac</w:t>
        </w:r>
        <w:proofErr w:type="spellEnd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economics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staff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faculty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harrison</w:t>
        </w:r>
        <w:proofErr w:type="spellEnd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archive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persa</w:t>
        </w:r>
        <w:proofErr w:type="spellEnd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7101A8" w:rsidRPr="00537797" w:rsidRDefault="00431AB0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http://www.ggdc.net/maddison/</w:t>
        </w:r>
      </w:hyperlink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российский/советский ВВП в международном сопоставлении</w:t>
      </w: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706BA7">
      <w:pPr>
        <w:pStyle w:val="a3"/>
        <w:numPr>
          <w:ilvl w:val="0"/>
          <w:numId w:val="2"/>
        </w:numPr>
        <w:spacing w:before="240" w:after="36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БАЛЛЬНАЯ СИСТЕМА ОЦЕНКИ</w:t>
      </w:r>
    </w:p>
    <w:p w:rsidR="006F233B" w:rsidRPr="00537797" w:rsidRDefault="006F233B" w:rsidP="0053779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9"/>
        <w:gridCol w:w="1667"/>
      </w:tblGrid>
      <w:tr w:rsidR="006F233B" w:rsidRPr="00537797" w:rsidTr="00982470">
        <w:trPr>
          <w:trHeight w:val="815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текущей и промежуточной аттестации (оценочные средства)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FC1A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F233B" w:rsidRPr="00537797" w:rsidTr="00982470">
        <w:trPr>
          <w:trHeight w:val="500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773F73"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 семинарах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982470" w:rsidP="00FC1A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73F73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33B" w:rsidRPr="00537797" w:rsidTr="00982470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534236" w:rsidP="005377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982470" w:rsidP="00FC1A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73F73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33B" w:rsidRPr="00537797" w:rsidTr="00982470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73F73"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  <w:r w:rsidR="005268F4"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982470" w:rsidP="00FC1A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44FCF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F233B" w:rsidRPr="00537797" w:rsidTr="00982470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73F73"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982470" w:rsidP="00FC1A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6F233B" w:rsidRPr="00537797" w:rsidRDefault="006F233B" w:rsidP="0053779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470" w:rsidRPr="00537797" w:rsidRDefault="00982470" w:rsidP="0053779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Оценка по курсу выставляется, исходя из следующих критериев:</w:t>
      </w:r>
    </w:p>
    <w:tbl>
      <w:tblPr>
        <w:tblW w:w="935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2830"/>
        <w:gridCol w:w="3402"/>
        <w:gridCol w:w="3119"/>
      </w:tblGrid>
      <w:tr w:rsidR="00982470" w:rsidRPr="00537797" w:rsidTr="00982470">
        <w:trPr>
          <w:trHeight w:val="245"/>
        </w:trPr>
        <w:tc>
          <w:tcPr>
            <w:tcW w:w="2830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53779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982470" w:rsidRPr="00537797" w:rsidTr="00982470">
        <w:trPr>
          <w:trHeight w:val="109"/>
        </w:trPr>
        <w:tc>
          <w:tcPr>
            <w:tcW w:w="2830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82470" w:rsidRPr="00537797" w:rsidRDefault="00982470" w:rsidP="00537797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127,5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150</w:t>
            </w:r>
          </w:p>
        </w:tc>
      </w:tr>
      <w:tr w:rsidR="00982470" w:rsidRPr="00537797" w:rsidTr="00982470">
        <w:trPr>
          <w:trHeight w:val="109"/>
        </w:trPr>
        <w:tc>
          <w:tcPr>
            <w:tcW w:w="2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82470" w:rsidRPr="00537797" w:rsidRDefault="00982470" w:rsidP="00537797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97,5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127,4</w:t>
            </w:r>
          </w:p>
        </w:tc>
      </w:tr>
      <w:tr w:rsidR="00982470" w:rsidRPr="00537797" w:rsidTr="00982470">
        <w:trPr>
          <w:trHeight w:val="109"/>
        </w:trPr>
        <w:tc>
          <w:tcPr>
            <w:tcW w:w="28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82470" w:rsidRPr="00537797" w:rsidRDefault="00982470" w:rsidP="00537797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60</w:t>
            </w:r>
          </w:p>
        </w:tc>
        <w:tc>
          <w:tcPr>
            <w:tcW w:w="311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97,4</w:t>
            </w:r>
          </w:p>
        </w:tc>
      </w:tr>
      <w:tr w:rsidR="00982470" w:rsidRPr="00537797" w:rsidTr="00982470">
        <w:trPr>
          <w:trHeight w:val="109"/>
        </w:trPr>
        <w:tc>
          <w:tcPr>
            <w:tcW w:w="2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82470" w:rsidRPr="00537797" w:rsidRDefault="00982470" w:rsidP="00537797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—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59,9</w:t>
            </w:r>
          </w:p>
        </w:tc>
      </w:tr>
    </w:tbl>
    <w:p w:rsidR="001B1EDE" w:rsidRPr="00537797" w:rsidRDefault="001B1EDE" w:rsidP="00537797">
      <w:pPr>
        <w:pStyle w:val="a3"/>
        <w:spacing w:after="36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EDE" w:rsidRPr="00537797" w:rsidRDefault="001B1EDE" w:rsidP="00537797">
      <w:pPr>
        <w:pStyle w:val="a3"/>
        <w:spacing w:after="36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33B" w:rsidRPr="00537797" w:rsidRDefault="006F233B" w:rsidP="00706BA7">
      <w:pPr>
        <w:pStyle w:val="a3"/>
        <w:numPr>
          <w:ilvl w:val="0"/>
          <w:numId w:val="3"/>
        </w:numPr>
        <w:spacing w:after="36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ДИСЦИПЛИНЫ</w:t>
      </w:r>
    </w:p>
    <w:p w:rsidR="006F233B" w:rsidRPr="00537797" w:rsidRDefault="006F233B" w:rsidP="0053779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занятий по дисциплине необходимы следующие</w:t>
      </w: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</w:t>
      </w: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233B" w:rsidRPr="00537797" w:rsidRDefault="006F233B" w:rsidP="00706B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мультимедийный класс с рабочими столами</w:t>
      </w:r>
    </w:p>
    <w:p w:rsidR="006F233B" w:rsidRPr="00537797" w:rsidRDefault="006F233B" w:rsidP="00706B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доска с маркерами</w:t>
      </w:r>
    </w:p>
    <w:p w:rsidR="006F233B" w:rsidRPr="00537797" w:rsidRDefault="006F233B" w:rsidP="00706B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компьютер</w:t>
      </w:r>
    </w:p>
    <w:p w:rsidR="006F233B" w:rsidRPr="00537797" w:rsidRDefault="006F233B" w:rsidP="00706B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проектор</w:t>
      </w:r>
    </w:p>
    <w:p w:rsidR="006F233B" w:rsidRPr="00537797" w:rsidRDefault="006F233B" w:rsidP="0053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> </w:t>
      </w:r>
    </w:p>
    <w:p w:rsidR="006F233B" w:rsidRPr="00537797" w:rsidRDefault="006F233B" w:rsidP="00537797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Автор(ы) программы: </w:t>
      </w:r>
    </w:p>
    <w:tbl>
      <w:tblPr>
        <w:tblStyle w:val="ab"/>
        <w:tblW w:w="8282" w:type="dxa"/>
        <w:tblInd w:w="-16" w:type="dxa"/>
        <w:tblLook w:val="04A0"/>
      </w:tblPr>
      <w:tblGrid>
        <w:gridCol w:w="4141"/>
        <w:gridCol w:w="4141"/>
      </w:tblGrid>
      <w:tr w:rsidR="001B1EDE" w:rsidRPr="00537797" w:rsidTr="001B1EDE">
        <w:trPr>
          <w:trHeight w:val="282"/>
        </w:trPr>
        <w:tc>
          <w:tcPr>
            <w:tcW w:w="4141" w:type="dxa"/>
          </w:tcPr>
          <w:p w:rsidR="001B1EDE" w:rsidRPr="00537797" w:rsidRDefault="001B1EDE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41" w:type="dxa"/>
          </w:tcPr>
          <w:p w:rsidR="001B1EDE" w:rsidRPr="00537797" w:rsidRDefault="001B1EDE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B1EDE" w:rsidRPr="00537797" w:rsidTr="001B1EDE">
        <w:trPr>
          <w:trHeight w:val="393"/>
        </w:trPr>
        <w:tc>
          <w:tcPr>
            <w:tcW w:w="4141" w:type="dxa"/>
          </w:tcPr>
          <w:p w:rsidR="001B1EDE" w:rsidRPr="00537797" w:rsidRDefault="001B1EDE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1B1EDE" w:rsidRPr="00537797" w:rsidRDefault="00982470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Дробышевская Т.А</w:t>
            </w:r>
            <w:r w:rsidR="001B1EDE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1EDE" w:rsidRPr="00537797" w:rsidTr="001B1EDE">
        <w:tc>
          <w:tcPr>
            <w:tcW w:w="4141" w:type="dxa"/>
          </w:tcPr>
          <w:p w:rsidR="001B1EDE" w:rsidRPr="00537797" w:rsidRDefault="001B1EDE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1B1EDE" w:rsidRPr="00537797" w:rsidRDefault="001B1EDE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Чаплыгина И.Г.</w:t>
            </w:r>
          </w:p>
        </w:tc>
      </w:tr>
    </w:tbl>
    <w:p w:rsidR="001B1EDE" w:rsidRPr="00537797" w:rsidRDefault="001B1EDE" w:rsidP="00537797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DD4" w:rsidRDefault="00032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71C" w:rsidRPr="00032DD4" w:rsidRDefault="00032DD4" w:rsidP="00032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D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ПРИЛОЖЕНИЕ.</w:t>
      </w:r>
    </w:p>
    <w:p w:rsidR="00032DD4" w:rsidRPr="00032DD4" w:rsidRDefault="00032DD4" w:rsidP="00032D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DD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эссе </w:t>
      </w:r>
    </w:p>
    <w:p w:rsidR="00032DD4" w:rsidRPr="00537797" w:rsidRDefault="00032DD4" w:rsidP="00032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от 1/2 п.л. (от 20000 знаков с пробелами), не включая титульный лист и список литературы;</w:t>
      </w: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 - в соответствие с требованиями к оформлению ВКР, утвержденными Ученым советом Экономического факультета МГУ имени М.В. Ломоносова;</w:t>
      </w: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</w:t>
      </w:r>
      <w:r w:rsidR="000665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– в соответствие с требованиями к ВКР, утвержденными Ученым советом Экономического факультета МГУ имени М.В. Ломоносова;</w:t>
      </w: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наличие следующих смысловых блоков: актуальность темы, историография темы (во введении), авторский, проблемный анализ первоисточников по теме (в основной части), обобщающие выводы по теме (в заключении);</w:t>
      </w: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допускается использование только достоверных источников (</w:t>
      </w:r>
      <w:r w:rsidR="000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авторских 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публикаций или приравненных к ним электронных публикаций, например, институциональной подписки Экономического факультета МГУ имени М.В. Ломоносова);</w:t>
      </w: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работы обязательно использование первоисточников и современных научных публикаций.</w:t>
      </w:r>
    </w:p>
    <w:p w:rsidR="00032DD4" w:rsidRPr="00537797" w:rsidRDefault="00032DD4" w:rsidP="00032D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DD4" w:rsidRDefault="00032DD4" w:rsidP="00032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 тем эссе.</w:t>
      </w:r>
    </w:p>
    <w:p w:rsidR="00032DD4" w:rsidRPr="00537797" w:rsidRDefault="00032DD4" w:rsidP="00032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Характер экономического уклада дореволюционной России.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DD4">
        <w:rPr>
          <w:rFonts w:ascii="Times New Roman" w:hAnsi="Times New Roman" w:cs="Times New Roman"/>
          <w:bCs/>
          <w:sz w:val="24"/>
          <w:szCs w:val="24"/>
        </w:rPr>
        <w:t>Формы коллективного хозяйствования в дореволюционной России.</w:t>
      </w:r>
    </w:p>
    <w:p w:rsidR="008E4DC3" w:rsidRDefault="008E4DC3" w:rsidP="008E4DC3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Нужен ли России капитализм: взгляды экономистов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Рабочий вопрос и его освещение в экономической литературе.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 xml:space="preserve">Исследования аграрного вопроса в экономической литературе нач. </w:t>
      </w:r>
      <w:r w:rsidRPr="00032DD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32DD4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DD4">
        <w:rPr>
          <w:rFonts w:ascii="Times New Roman" w:hAnsi="Times New Roman" w:cs="Times New Roman"/>
          <w:bCs/>
          <w:sz w:val="24"/>
          <w:szCs w:val="24"/>
        </w:rPr>
        <w:t>Формы кооперации в СССР в годы НЭПа.</w:t>
      </w:r>
    </w:p>
    <w:p w:rsidR="008E4DC3" w:rsidRDefault="008E4DC3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Теории кооперации и их связь с марксизмом в русской экономической мысли.</w:t>
      </w:r>
    </w:p>
    <w:p w:rsidR="008E4DC3" w:rsidRPr="00032DD4" w:rsidRDefault="008E4DC3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Нимская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школа кооперации как альтернативного пути развития экономики.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Дискуссии о законе «первоначального социалистического накопления».</w:t>
      </w:r>
    </w:p>
    <w:p w:rsid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Дискуссии о принципах построения пятилетних планов.</w:t>
      </w:r>
    </w:p>
    <w:p w:rsidR="008E4DC3" w:rsidRDefault="008E4DC3" w:rsidP="008E4DC3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общего равновесия Л.Вальраса как теоретическая база моделей рыночного социализма.</w:t>
      </w:r>
    </w:p>
    <w:p w:rsidR="008E4DC3" w:rsidRDefault="008E4DC3" w:rsidP="008E4DC3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Критика плановой экономики со стороны неоавстрийской школы.</w:t>
      </w:r>
    </w:p>
    <w:p w:rsidR="008E4DC3" w:rsidRPr="00032DD4" w:rsidRDefault="008E4DC3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как площадка для экспериментов – взгляды генетиков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DD4">
        <w:rPr>
          <w:rFonts w:ascii="Times New Roman" w:hAnsi="Times New Roman" w:cs="Times New Roman"/>
          <w:bCs/>
          <w:sz w:val="24"/>
          <w:szCs w:val="24"/>
        </w:rPr>
        <w:t xml:space="preserve">Роль сектора неэкономического принуждения (системы ГУЛАГ) в экономике СССР. 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Цели и задачи индустриализации: идеология и экономическая необходимость.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2DD4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032DD4">
        <w:rPr>
          <w:rFonts w:ascii="Times New Roman" w:hAnsi="Times New Roman" w:cs="Times New Roman"/>
          <w:sz w:val="24"/>
          <w:szCs w:val="24"/>
        </w:rPr>
        <w:t xml:space="preserve"> реформа»: основные направления и итоги.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DD4">
        <w:rPr>
          <w:rFonts w:ascii="Times New Roman" w:hAnsi="Times New Roman" w:cs="Times New Roman"/>
          <w:bCs/>
          <w:sz w:val="24"/>
          <w:szCs w:val="24"/>
        </w:rPr>
        <w:t>Роль теневого сектора в экономике СССР.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Политики «перестройки».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Дискуссия о «рыночном социализме»: международный опыт.</w:t>
      </w:r>
    </w:p>
    <w:p w:rsidR="008E4DC3" w:rsidRPr="008E4DC3" w:rsidRDefault="00032DD4" w:rsidP="00DB5D2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C3">
        <w:rPr>
          <w:rFonts w:ascii="Times New Roman" w:hAnsi="Times New Roman" w:cs="Times New Roman"/>
          <w:sz w:val="24"/>
          <w:szCs w:val="24"/>
        </w:rPr>
        <w:t>Дискуссия о путях постсоциалистической трансформации в СССР</w:t>
      </w:r>
      <w:r w:rsidR="008E4DC3" w:rsidRPr="008E4DC3">
        <w:rPr>
          <w:rFonts w:ascii="Times New Roman" w:hAnsi="Times New Roman" w:cs="Times New Roman"/>
          <w:sz w:val="24"/>
          <w:szCs w:val="24"/>
        </w:rPr>
        <w:t>.</w:t>
      </w:r>
    </w:p>
    <w:p w:rsidR="00032DD4" w:rsidRPr="00537797" w:rsidRDefault="00032DD4" w:rsidP="00032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DD4" w:rsidRPr="00032DD4" w:rsidRDefault="00032DD4" w:rsidP="00032D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DD4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:rsidR="00032DD4" w:rsidRPr="00537797" w:rsidRDefault="00032DD4" w:rsidP="0003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>Экзамен проводится в устной форме. На экзамене студент выбирает билет, в котором содержится два вопроса и на которые студент должен дать устный ответ</w:t>
      </w:r>
      <w:r w:rsidR="008E4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DD4" w:rsidRPr="00537797" w:rsidRDefault="00032DD4" w:rsidP="0003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D4" w:rsidRPr="00032DD4" w:rsidRDefault="00032DD4" w:rsidP="00032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DD4">
        <w:rPr>
          <w:rFonts w:ascii="Times New Roman" w:hAnsi="Times New Roman" w:cs="Times New Roman"/>
          <w:b/>
          <w:bCs/>
          <w:sz w:val="24"/>
          <w:szCs w:val="24"/>
        </w:rPr>
        <w:t>Примеры вопросов к экзамену:</w:t>
      </w:r>
    </w:p>
    <w:p w:rsidR="008E4DC3" w:rsidRDefault="008E4DC3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 народников о путях экономического развития России.</w:t>
      </w:r>
    </w:p>
    <w:p w:rsidR="00BE55A6" w:rsidRDefault="00BE55A6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 первоначального социалистического накопления Е.Преображенского и его критика.</w:t>
      </w:r>
    </w:p>
    <w:p w:rsidR="00BE55A6" w:rsidRDefault="00BE55A6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роста Г.Фельдмана и Н.Кондратьева.</w:t>
      </w:r>
    </w:p>
    <w:p w:rsidR="00BE55A6" w:rsidRDefault="00BE55A6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Взгляды генетиков на принципы формирования пятилетних планов.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Реформы Н.С. Хрущева в области сельского хозяйства: цели, результаты.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Реформа системы государственного управлен</w:t>
      </w:r>
      <w:r w:rsidR="00BE55A6">
        <w:rPr>
          <w:rFonts w:ascii="Times New Roman" w:hAnsi="Times New Roman" w:cs="Times New Roman"/>
          <w:sz w:val="24"/>
          <w:szCs w:val="24"/>
        </w:rPr>
        <w:t>и</w:t>
      </w:r>
      <w:r w:rsidRPr="00483724">
        <w:rPr>
          <w:rFonts w:ascii="Times New Roman" w:hAnsi="Times New Roman" w:cs="Times New Roman"/>
          <w:sz w:val="24"/>
          <w:szCs w:val="24"/>
        </w:rPr>
        <w:t>я экономикой (совнархозы): цели, результаты.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 xml:space="preserve">Изменение состава плановых показателей в период </w:t>
      </w:r>
      <w:proofErr w:type="spellStart"/>
      <w:r w:rsidRPr="00483724">
        <w:rPr>
          <w:rFonts w:ascii="Times New Roman" w:hAnsi="Times New Roman" w:cs="Times New Roman"/>
          <w:sz w:val="24"/>
          <w:szCs w:val="24"/>
        </w:rPr>
        <w:t>Косыгинской</w:t>
      </w:r>
      <w:proofErr w:type="spellEnd"/>
      <w:r w:rsidRPr="00483724">
        <w:rPr>
          <w:rFonts w:ascii="Times New Roman" w:hAnsi="Times New Roman" w:cs="Times New Roman"/>
          <w:sz w:val="24"/>
          <w:szCs w:val="24"/>
        </w:rPr>
        <w:t xml:space="preserve"> реформы: цели, результаты.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Реформы в промышленности в 1960-х гг. – направления, результаты.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Хозрасчет в советской экономике: сравнить опыт НЭПа и период 1960-1970х гг.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Реформирование системы планирования в 1960-1970х гг.: направления, результаты.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Причины «перестройки».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Основные направления политики М.С. Горбачева.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Реформирование системы собственности в рамках политики М.С. Горбачева.</w:t>
      </w:r>
    </w:p>
    <w:p w:rsidR="004B371C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Реформирование государственной системы управления хозяйством в рамках политики М.С. Горбачева.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Программа «500 дней».</w:t>
      </w:r>
    </w:p>
    <w:p w:rsidR="00982470" w:rsidRDefault="004B371C" w:rsidP="00537797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«Программа Гайдара», основные направления.</w:t>
      </w:r>
    </w:p>
    <w:p w:rsidR="00BE55A6" w:rsidRPr="000665CF" w:rsidRDefault="00BE55A6" w:rsidP="00537797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трансплантации институтов в современной экономической науке.</w:t>
      </w:r>
    </w:p>
    <w:sectPr w:rsidR="00BE55A6" w:rsidRPr="000665CF" w:rsidSect="0043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06" w:rsidRDefault="00E55A06" w:rsidP="006E5657">
      <w:pPr>
        <w:spacing w:after="0" w:line="240" w:lineRule="auto"/>
      </w:pPr>
      <w:r>
        <w:separator/>
      </w:r>
    </w:p>
  </w:endnote>
  <w:endnote w:type="continuationSeparator" w:id="0">
    <w:p w:rsidR="00E55A06" w:rsidRDefault="00E55A06" w:rsidP="006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06" w:rsidRDefault="00E55A06" w:rsidP="006E5657">
      <w:pPr>
        <w:spacing w:after="0" w:line="240" w:lineRule="auto"/>
      </w:pPr>
      <w:r>
        <w:separator/>
      </w:r>
    </w:p>
  </w:footnote>
  <w:footnote w:type="continuationSeparator" w:id="0">
    <w:p w:rsidR="00E55A06" w:rsidRDefault="00E55A06" w:rsidP="006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CCF"/>
    <w:multiLevelType w:val="hybridMultilevel"/>
    <w:tmpl w:val="DA6E5D3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C9A"/>
    <w:multiLevelType w:val="hybridMultilevel"/>
    <w:tmpl w:val="207C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883"/>
    <w:multiLevelType w:val="hybridMultilevel"/>
    <w:tmpl w:val="63F8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867CE"/>
    <w:multiLevelType w:val="hybridMultilevel"/>
    <w:tmpl w:val="A7749F7A"/>
    <w:lvl w:ilvl="0" w:tplc="BC187A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BA557E"/>
    <w:multiLevelType w:val="hybridMultilevel"/>
    <w:tmpl w:val="1B8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04150"/>
    <w:multiLevelType w:val="hybridMultilevel"/>
    <w:tmpl w:val="A85A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22EA2"/>
    <w:multiLevelType w:val="hybridMultilevel"/>
    <w:tmpl w:val="8F6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87374"/>
    <w:multiLevelType w:val="hybridMultilevel"/>
    <w:tmpl w:val="33E05E66"/>
    <w:lvl w:ilvl="0" w:tplc="E66EB8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6D09A3"/>
    <w:multiLevelType w:val="hybridMultilevel"/>
    <w:tmpl w:val="D8DC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ECE"/>
    <w:multiLevelType w:val="hybridMultilevel"/>
    <w:tmpl w:val="0566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A49"/>
    <w:multiLevelType w:val="hybridMultilevel"/>
    <w:tmpl w:val="AA680980"/>
    <w:lvl w:ilvl="0" w:tplc="F9F02E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8B14FFC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82D"/>
    <w:multiLevelType w:val="hybridMultilevel"/>
    <w:tmpl w:val="5F2A5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E07784"/>
    <w:multiLevelType w:val="hybridMultilevel"/>
    <w:tmpl w:val="F494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212AA"/>
    <w:multiLevelType w:val="hybridMultilevel"/>
    <w:tmpl w:val="8BD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6CE"/>
    <w:multiLevelType w:val="hybridMultilevel"/>
    <w:tmpl w:val="5C7A0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CB74F2"/>
    <w:multiLevelType w:val="hybridMultilevel"/>
    <w:tmpl w:val="5B9601B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2AD90CC5"/>
    <w:multiLevelType w:val="hybridMultilevel"/>
    <w:tmpl w:val="B7C2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37AFE"/>
    <w:multiLevelType w:val="hybridMultilevel"/>
    <w:tmpl w:val="0332EEB4"/>
    <w:lvl w:ilvl="0" w:tplc="0A441A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C9219C"/>
    <w:multiLevelType w:val="hybridMultilevel"/>
    <w:tmpl w:val="4E24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96380"/>
    <w:multiLevelType w:val="hybridMultilevel"/>
    <w:tmpl w:val="C15A472A"/>
    <w:lvl w:ilvl="0" w:tplc="9F425158">
      <w:start w:val="5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>
    <w:nsid w:val="31C17658"/>
    <w:multiLevelType w:val="hybridMultilevel"/>
    <w:tmpl w:val="BF0601DC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34E573DF"/>
    <w:multiLevelType w:val="hybridMultilevel"/>
    <w:tmpl w:val="11F8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B2F9B"/>
    <w:multiLevelType w:val="hybridMultilevel"/>
    <w:tmpl w:val="C57A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10729"/>
    <w:multiLevelType w:val="hybridMultilevel"/>
    <w:tmpl w:val="AB0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544C5"/>
    <w:multiLevelType w:val="hybridMultilevel"/>
    <w:tmpl w:val="524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B74AA"/>
    <w:multiLevelType w:val="hybridMultilevel"/>
    <w:tmpl w:val="138A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01A06"/>
    <w:multiLevelType w:val="hybridMultilevel"/>
    <w:tmpl w:val="9592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E38E7"/>
    <w:multiLevelType w:val="hybridMultilevel"/>
    <w:tmpl w:val="E5826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257DED"/>
    <w:multiLevelType w:val="hybridMultilevel"/>
    <w:tmpl w:val="81E81C2E"/>
    <w:lvl w:ilvl="0" w:tplc="826E28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3602A0"/>
    <w:multiLevelType w:val="hybridMultilevel"/>
    <w:tmpl w:val="ADBC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C39FE"/>
    <w:multiLevelType w:val="hybridMultilevel"/>
    <w:tmpl w:val="12A8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E130E"/>
    <w:multiLevelType w:val="multilevel"/>
    <w:tmpl w:val="68A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005B4D"/>
    <w:multiLevelType w:val="multilevel"/>
    <w:tmpl w:val="F9D0578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60E4562"/>
    <w:multiLevelType w:val="hybridMultilevel"/>
    <w:tmpl w:val="FD26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E755C9"/>
    <w:multiLevelType w:val="hybridMultilevel"/>
    <w:tmpl w:val="7240A1AA"/>
    <w:lvl w:ilvl="0" w:tplc="72464098">
      <w:start w:val="7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5">
    <w:nsid w:val="4C040460"/>
    <w:multiLevelType w:val="hybridMultilevel"/>
    <w:tmpl w:val="1B44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8147BE"/>
    <w:multiLevelType w:val="hybridMultilevel"/>
    <w:tmpl w:val="250EE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AA531D"/>
    <w:multiLevelType w:val="multilevel"/>
    <w:tmpl w:val="C7F4656A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C8F2B7A"/>
    <w:multiLevelType w:val="hybridMultilevel"/>
    <w:tmpl w:val="409059C6"/>
    <w:lvl w:ilvl="0" w:tplc="8A6A83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433DE4"/>
    <w:multiLevelType w:val="hybridMultilevel"/>
    <w:tmpl w:val="42C0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99118B"/>
    <w:multiLevelType w:val="hybridMultilevel"/>
    <w:tmpl w:val="A596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BB352B"/>
    <w:multiLevelType w:val="hybridMultilevel"/>
    <w:tmpl w:val="537C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302436"/>
    <w:multiLevelType w:val="multilevel"/>
    <w:tmpl w:val="67BE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5507A77"/>
    <w:multiLevelType w:val="hybridMultilevel"/>
    <w:tmpl w:val="D8D4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718D9"/>
    <w:multiLevelType w:val="hybridMultilevel"/>
    <w:tmpl w:val="C25E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44118B"/>
    <w:multiLevelType w:val="hybridMultilevel"/>
    <w:tmpl w:val="1B38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621D69"/>
    <w:multiLevelType w:val="hybridMultilevel"/>
    <w:tmpl w:val="1A6A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72579"/>
    <w:multiLevelType w:val="hybridMultilevel"/>
    <w:tmpl w:val="7B14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54BE6"/>
    <w:multiLevelType w:val="hybridMultilevel"/>
    <w:tmpl w:val="F4E2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2D5C2E"/>
    <w:multiLevelType w:val="hybridMultilevel"/>
    <w:tmpl w:val="2CDC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42"/>
  </w:num>
  <w:num w:numId="5">
    <w:abstractNumId w:val="14"/>
  </w:num>
  <w:num w:numId="6">
    <w:abstractNumId w:val="36"/>
  </w:num>
  <w:num w:numId="7">
    <w:abstractNumId w:val="25"/>
  </w:num>
  <w:num w:numId="8">
    <w:abstractNumId w:val="10"/>
  </w:num>
  <w:num w:numId="9">
    <w:abstractNumId w:val="40"/>
  </w:num>
  <w:num w:numId="10">
    <w:abstractNumId w:val="27"/>
  </w:num>
  <w:num w:numId="11">
    <w:abstractNumId w:val="37"/>
  </w:num>
  <w:num w:numId="12">
    <w:abstractNumId w:val="0"/>
  </w:num>
  <w:num w:numId="13">
    <w:abstractNumId w:val="20"/>
  </w:num>
  <w:num w:numId="14">
    <w:abstractNumId w:val="41"/>
  </w:num>
  <w:num w:numId="15">
    <w:abstractNumId w:val="32"/>
  </w:num>
  <w:num w:numId="16">
    <w:abstractNumId w:val="13"/>
  </w:num>
  <w:num w:numId="17">
    <w:abstractNumId w:val="23"/>
  </w:num>
  <w:num w:numId="18">
    <w:abstractNumId w:val="4"/>
  </w:num>
  <w:num w:numId="19">
    <w:abstractNumId w:val="3"/>
  </w:num>
  <w:num w:numId="20">
    <w:abstractNumId w:val="18"/>
  </w:num>
  <w:num w:numId="21">
    <w:abstractNumId w:val="7"/>
  </w:num>
  <w:num w:numId="22">
    <w:abstractNumId w:val="29"/>
  </w:num>
  <w:num w:numId="23">
    <w:abstractNumId w:val="17"/>
  </w:num>
  <w:num w:numId="24">
    <w:abstractNumId w:val="28"/>
  </w:num>
  <w:num w:numId="25">
    <w:abstractNumId w:val="33"/>
  </w:num>
  <w:num w:numId="26">
    <w:abstractNumId w:val="16"/>
  </w:num>
  <w:num w:numId="27">
    <w:abstractNumId w:val="35"/>
  </w:num>
  <w:num w:numId="28">
    <w:abstractNumId w:val="15"/>
  </w:num>
  <w:num w:numId="29">
    <w:abstractNumId w:val="30"/>
  </w:num>
  <w:num w:numId="30">
    <w:abstractNumId w:val="26"/>
  </w:num>
  <w:num w:numId="31">
    <w:abstractNumId w:val="47"/>
  </w:num>
  <w:num w:numId="32">
    <w:abstractNumId w:val="21"/>
  </w:num>
  <w:num w:numId="33">
    <w:abstractNumId w:val="38"/>
  </w:num>
  <w:num w:numId="34">
    <w:abstractNumId w:val="11"/>
  </w:num>
  <w:num w:numId="35">
    <w:abstractNumId w:val="12"/>
  </w:num>
  <w:num w:numId="36">
    <w:abstractNumId w:val="24"/>
  </w:num>
  <w:num w:numId="37">
    <w:abstractNumId w:val="2"/>
  </w:num>
  <w:num w:numId="38">
    <w:abstractNumId w:val="9"/>
  </w:num>
  <w:num w:numId="39">
    <w:abstractNumId w:val="22"/>
  </w:num>
  <w:num w:numId="40">
    <w:abstractNumId w:val="45"/>
  </w:num>
  <w:num w:numId="41">
    <w:abstractNumId w:val="8"/>
  </w:num>
  <w:num w:numId="42">
    <w:abstractNumId w:val="1"/>
  </w:num>
  <w:num w:numId="43">
    <w:abstractNumId w:val="44"/>
  </w:num>
  <w:num w:numId="44">
    <w:abstractNumId w:val="39"/>
  </w:num>
  <w:num w:numId="45">
    <w:abstractNumId w:val="43"/>
  </w:num>
  <w:num w:numId="46">
    <w:abstractNumId w:val="6"/>
  </w:num>
  <w:num w:numId="47">
    <w:abstractNumId w:val="48"/>
  </w:num>
  <w:num w:numId="48">
    <w:abstractNumId w:val="5"/>
  </w:num>
  <w:num w:numId="49">
    <w:abstractNumId w:val="46"/>
  </w:num>
  <w:num w:numId="50">
    <w:abstractNumId w:val="4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3B"/>
    <w:rsid w:val="00001AE9"/>
    <w:rsid w:val="00004CC9"/>
    <w:rsid w:val="00032DD4"/>
    <w:rsid w:val="00040163"/>
    <w:rsid w:val="00044B10"/>
    <w:rsid w:val="000665CF"/>
    <w:rsid w:val="00067603"/>
    <w:rsid w:val="0007460E"/>
    <w:rsid w:val="00074E96"/>
    <w:rsid w:val="00077CDA"/>
    <w:rsid w:val="00080B54"/>
    <w:rsid w:val="0008767C"/>
    <w:rsid w:val="000A21AB"/>
    <w:rsid w:val="000A43C1"/>
    <w:rsid w:val="000B7B55"/>
    <w:rsid w:val="000D1D3A"/>
    <w:rsid w:val="000E4ECD"/>
    <w:rsid w:val="00110113"/>
    <w:rsid w:val="001110E6"/>
    <w:rsid w:val="00115D1E"/>
    <w:rsid w:val="00123592"/>
    <w:rsid w:val="00180A35"/>
    <w:rsid w:val="0018133E"/>
    <w:rsid w:val="0018159A"/>
    <w:rsid w:val="001940AF"/>
    <w:rsid w:val="001A5E17"/>
    <w:rsid w:val="001B1EDE"/>
    <w:rsid w:val="001B286F"/>
    <w:rsid w:val="001B7C99"/>
    <w:rsid w:val="001D3707"/>
    <w:rsid w:val="00206FE3"/>
    <w:rsid w:val="0022167D"/>
    <w:rsid w:val="00222545"/>
    <w:rsid w:val="0022665F"/>
    <w:rsid w:val="0023024A"/>
    <w:rsid w:val="0025719B"/>
    <w:rsid w:val="002672EC"/>
    <w:rsid w:val="002759C9"/>
    <w:rsid w:val="00290DA7"/>
    <w:rsid w:val="002A5810"/>
    <w:rsid w:val="002A5C94"/>
    <w:rsid w:val="002A61F0"/>
    <w:rsid w:val="002B09AF"/>
    <w:rsid w:val="002D0A6E"/>
    <w:rsid w:val="002E4AEE"/>
    <w:rsid w:val="002F4F44"/>
    <w:rsid w:val="002F65D4"/>
    <w:rsid w:val="002F79B1"/>
    <w:rsid w:val="00321432"/>
    <w:rsid w:val="00334A07"/>
    <w:rsid w:val="00334F30"/>
    <w:rsid w:val="003353CD"/>
    <w:rsid w:val="00335B9B"/>
    <w:rsid w:val="0034598B"/>
    <w:rsid w:val="00346A1F"/>
    <w:rsid w:val="00353DAB"/>
    <w:rsid w:val="00355E56"/>
    <w:rsid w:val="00366BAE"/>
    <w:rsid w:val="00374314"/>
    <w:rsid w:val="003A7A70"/>
    <w:rsid w:val="003C0E29"/>
    <w:rsid w:val="003D6A1D"/>
    <w:rsid w:val="00403B43"/>
    <w:rsid w:val="00431AB0"/>
    <w:rsid w:val="00444A57"/>
    <w:rsid w:val="0044798F"/>
    <w:rsid w:val="00471515"/>
    <w:rsid w:val="00471C97"/>
    <w:rsid w:val="004744E9"/>
    <w:rsid w:val="00474828"/>
    <w:rsid w:val="00483724"/>
    <w:rsid w:val="004B371C"/>
    <w:rsid w:val="004C2843"/>
    <w:rsid w:val="004C2DD8"/>
    <w:rsid w:val="004C433C"/>
    <w:rsid w:val="004F120F"/>
    <w:rsid w:val="004F2051"/>
    <w:rsid w:val="00506FC6"/>
    <w:rsid w:val="00507E83"/>
    <w:rsid w:val="00522589"/>
    <w:rsid w:val="005241DC"/>
    <w:rsid w:val="005268F4"/>
    <w:rsid w:val="00534236"/>
    <w:rsid w:val="00537797"/>
    <w:rsid w:val="00537CB3"/>
    <w:rsid w:val="00544141"/>
    <w:rsid w:val="00585F2C"/>
    <w:rsid w:val="00592C52"/>
    <w:rsid w:val="00597CA9"/>
    <w:rsid w:val="005B2DBB"/>
    <w:rsid w:val="005B35A3"/>
    <w:rsid w:val="005C5393"/>
    <w:rsid w:val="00623295"/>
    <w:rsid w:val="0062436D"/>
    <w:rsid w:val="006316AC"/>
    <w:rsid w:val="00631E5F"/>
    <w:rsid w:val="00634A40"/>
    <w:rsid w:val="00637BCA"/>
    <w:rsid w:val="00662926"/>
    <w:rsid w:val="00672C2F"/>
    <w:rsid w:val="006832DC"/>
    <w:rsid w:val="006B6006"/>
    <w:rsid w:val="006C738D"/>
    <w:rsid w:val="006D2C0E"/>
    <w:rsid w:val="006E0D52"/>
    <w:rsid w:val="006E3FC4"/>
    <w:rsid w:val="006E5657"/>
    <w:rsid w:val="006F233B"/>
    <w:rsid w:val="0070167D"/>
    <w:rsid w:val="00706BA7"/>
    <w:rsid w:val="007101A8"/>
    <w:rsid w:val="007125F8"/>
    <w:rsid w:val="00727C65"/>
    <w:rsid w:val="00731BA1"/>
    <w:rsid w:val="007356A8"/>
    <w:rsid w:val="00743FB4"/>
    <w:rsid w:val="0076312A"/>
    <w:rsid w:val="00773F73"/>
    <w:rsid w:val="00785FB1"/>
    <w:rsid w:val="007A59C7"/>
    <w:rsid w:val="007C161E"/>
    <w:rsid w:val="007C3530"/>
    <w:rsid w:val="007C6E57"/>
    <w:rsid w:val="007D0C6D"/>
    <w:rsid w:val="007D4CE6"/>
    <w:rsid w:val="007E101C"/>
    <w:rsid w:val="007E2592"/>
    <w:rsid w:val="007F1B2B"/>
    <w:rsid w:val="007F4D95"/>
    <w:rsid w:val="00803919"/>
    <w:rsid w:val="0081777F"/>
    <w:rsid w:val="00823FB5"/>
    <w:rsid w:val="00840F8B"/>
    <w:rsid w:val="00855CBE"/>
    <w:rsid w:val="00856927"/>
    <w:rsid w:val="008725C4"/>
    <w:rsid w:val="0087645E"/>
    <w:rsid w:val="00883CBC"/>
    <w:rsid w:val="00890C38"/>
    <w:rsid w:val="00896C03"/>
    <w:rsid w:val="008A00C2"/>
    <w:rsid w:val="008C49EB"/>
    <w:rsid w:val="008C777D"/>
    <w:rsid w:val="008E49E0"/>
    <w:rsid w:val="008E4DC3"/>
    <w:rsid w:val="008E5570"/>
    <w:rsid w:val="009042EC"/>
    <w:rsid w:val="00906B43"/>
    <w:rsid w:val="00927CE9"/>
    <w:rsid w:val="00935A9B"/>
    <w:rsid w:val="00951DBA"/>
    <w:rsid w:val="009705BD"/>
    <w:rsid w:val="009712BE"/>
    <w:rsid w:val="00982470"/>
    <w:rsid w:val="00983452"/>
    <w:rsid w:val="009A36E6"/>
    <w:rsid w:val="009A5D8D"/>
    <w:rsid w:val="009A7AC5"/>
    <w:rsid w:val="009B1C51"/>
    <w:rsid w:val="009D0FE2"/>
    <w:rsid w:val="009E3EAB"/>
    <w:rsid w:val="009F31AF"/>
    <w:rsid w:val="00A3118F"/>
    <w:rsid w:val="00A43973"/>
    <w:rsid w:val="00A60982"/>
    <w:rsid w:val="00A65C08"/>
    <w:rsid w:val="00A72A93"/>
    <w:rsid w:val="00A73491"/>
    <w:rsid w:val="00A74700"/>
    <w:rsid w:val="00A825A5"/>
    <w:rsid w:val="00A8663D"/>
    <w:rsid w:val="00A86E00"/>
    <w:rsid w:val="00AC6081"/>
    <w:rsid w:val="00AD7234"/>
    <w:rsid w:val="00AF36F1"/>
    <w:rsid w:val="00AF635D"/>
    <w:rsid w:val="00B31398"/>
    <w:rsid w:val="00B31569"/>
    <w:rsid w:val="00B340D1"/>
    <w:rsid w:val="00B3604B"/>
    <w:rsid w:val="00B422B1"/>
    <w:rsid w:val="00B54786"/>
    <w:rsid w:val="00B54BE1"/>
    <w:rsid w:val="00B55158"/>
    <w:rsid w:val="00B60818"/>
    <w:rsid w:val="00B76A02"/>
    <w:rsid w:val="00B91E63"/>
    <w:rsid w:val="00B97CBC"/>
    <w:rsid w:val="00BB0832"/>
    <w:rsid w:val="00BD301B"/>
    <w:rsid w:val="00BD7C6A"/>
    <w:rsid w:val="00BE1C6B"/>
    <w:rsid w:val="00BE3113"/>
    <w:rsid w:val="00BE55A6"/>
    <w:rsid w:val="00C01137"/>
    <w:rsid w:val="00C07DC3"/>
    <w:rsid w:val="00C133BE"/>
    <w:rsid w:val="00C20A3B"/>
    <w:rsid w:val="00C44FCF"/>
    <w:rsid w:val="00C534DD"/>
    <w:rsid w:val="00C56A05"/>
    <w:rsid w:val="00C62E24"/>
    <w:rsid w:val="00C67E28"/>
    <w:rsid w:val="00C751FF"/>
    <w:rsid w:val="00C961BA"/>
    <w:rsid w:val="00C97EBC"/>
    <w:rsid w:val="00CA2E48"/>
    <w:rsid w:val="00CB169B"/>
    <w:rsid w:val="00CC3054"/>
    <w:rsid w:val="00CC42BC"/>
    <w:rsid w:val="00CD1FB6"/>
    <w:rsid w:val="00CD3C38"/>
    <w:rsid w:val="00CD79E6"/>
    <w:rsid w:val="00CE2C1E"/>
    <w:rsid w:val="00CE578B"/>
    <w:rsid w:val="00D03F44"/>
    <w:rsid w:val="00D050F0"/>
    <w:rsid w:val="00D12584"/>
    <w:rsid w:val="00D12698"/>
    <w:rsid w:val="00D20549"/>
    <w:rsid w:val="00D32999"/>
    <w:rsid w:val="00D52701"/>
    <w:rsid w:val="00D53F3B"/>
    <w:rsid w:val="00D60FE8"/>
    <w:rsid w:val="00D63985"/>
    <w:rsid w:val="00D8327C"/>
    <w:rsid w:val="00D9552F"/>
    <w:rsid w:val="00D96295"/>
    <w:rsid w:val="00DB1391"/>
    <w:rsid w:val="00DC28E9"/>
    <w:rsid w:val="00DC4F2E"/>
    <w:rsid w:val="00DD779D"/>
    <w:rsid w:val="00DF4B4B"/>
    <w:rsid w:val="00E0307B"/>
    <w:rsid w:val="00E0573C"/>
    <w:rsid w:val="00E067D3"/>
    <w:rsid w:val="00E0744C"/>
    <w:rsid w:val="00E424E4"/>
    <w:rsid w:val="00E43B50"/>
    <w:rsid w:val="00E55A06"/>
    <w:rsid w:val="00E6029A"/>
    <w:rsid w:val="00E85863"/>
    <w:rsid w:val="00E86E4B"/>
    <w:rsid w:val="00E906E3"/>
    <w:rsid w:val="00E94422"/>
    <w:rsid w:val="00EA3555"/>
    <w:rsid w:val="00EC135A"/>
    <w:rsid w:val="00ED35C4"/>
    <w:rsid w:val="00ED77E5"/>
    <w:rsid w:val="00F01130"/>
    <w:rsid w:val="00F1210D"/>
    <w:rsid w:val="00F5076D"/>
    <w:rsid w:val="00F51898"/>
    <w:rsid w:val="00F557D6"/>
    <w:rsid w:val="00F57D58"/>
    <w:rsid w:val="00F71A35"/>
    <w:rsid w:val="00F7739D"/>
    <w:rsid w:val="00F95286"/>
    <w:rsid w:val="00FA09D9"/>
    <w:rsid w:val="00FB7FBC"/>
    <w:rsid w:val="00FC1A76"/>
    <w:rsid w:val="00FC43FE"/>
    <w:rsid w:val="00FC5A00"/>
    <w:rsid w:val="00FD5F4B"/>
    <w:rsid w:val="00FE2D6F"/>
    <w:rsid w:val="00FE731A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04C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4C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4C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4C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4C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CC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5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F6311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74E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74E96"/>
  </w:style>
  <w:style w:type="character" w:customStyle="1" w:styleId="UnresolvedMention">
    <w:name w:val="Unresolved Mention"/>
    <w:basedOn w:val="a0"/>
    <w:uiPriority w:val="99"/>
    <w:rsid w:val="004744E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101A8"/>
    <w:rPr>
      <w:color w:val="954F72" w:themeColor="followedHyperlink"/>
      <w:u w:val="single"/>
    </w:rPr>
  </w:style>
  <w:style w:type="paragraph" w:customStyle="1" w:styleId="Default">
    <w:name w:val="Default"/>
    <w:rsid w:val="00982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3">
    <w:name w:val="p43"/>
    <w:basedOn w:val="a"/>
    <w:rsid w:val="007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E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5657"/>
  </w:style>
  <w:style w:type="paragraph" w:styleId="af1">
    <w:name w:val="footer"/>
    <w:basedOn w:val="a"/>
    <w:link w:val="af2"/>
    <w:uiPriority w:val="99"/>
    <w:unhideWhenUsed/>
    <w:rsid w:val="006E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5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robyshevskaya@yandex.ru" TargetMode="External"/><Relationship Id="rId13" Type="http://schemas.openxmlformats.org/officeDocument/2006/relationships/hyperlink" Target="https://www.marxists.org/russkij/trotsky/1936/betrayed/" TargetMode="External"/><Relationship Id="rId18" Type="http://schemas.openxmlformats.org/officeDocument/2006/relationships/hyperlink" Target="https://web.archive.org/web/20170615052933/http://www.situation.ru/app/j_art_186.htm" TargetMode="External"/><Relationship Id="rId26" Type="http://schemas.openxmlformats.org/officeDocument/2006/relationships/hyperlink" Target="https://library6.com/books/861259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ir.nes.ru/~vpopov/documents/SHOCKvsTHER-Russian-2006-VoprEkon.pdf" TargetMode="External"/><Relationship Id="rId34" Type="http://schemas.openxmlformats.org/officeDocument/2006/relationships/hyperlink" Target="https://library.duke.edu/rubenstein/economis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istory.org.ua/LiberUA/5-01-003643-9/5-01-003643-9.pdf" TargetMode="External"/><Relationship Id="rId17" Type="http://schemas.openxmlformats.org/officeDocument/2006/relationships/hyperlink" Target="http://digamo.free.fr/nove91.pdf" TargetMode="External"/><Relationship Id="rId25" Type="http://schemas.openxmlformats.org/officeDocument/2006/relationships/hyperlink" Target="https://sociologica.hse.ru/data/2012/01/25/1264323959/10_3_13.pdf" TargetMode="External"/><Relationship Id="rId33" Type="http://schemas.openxmlformats.org/officeDocument/2006/relationships/hyperlink" Target="https://on.econ.ms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ociologica.hse.ru/data/2012/01/25/1264323959/10_3_13.pdf" TargetMode="External"/><Relationship Id="rId20" Type="http://schemas.openxmlformats.org/officeDocument/2006/relationships/hyperlink" Target="http://www.cemi.rssi.ru/publication/e-publishing/2001.pdf" TargetMode="External"/><Relationship Id="rId29" Type="http://schemas.openxmlformats.org/officeDocument/2006/relationships/hyperlink" Target="http://www.cemi.rssi.ru/publication/e-publishing/20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p.ru/files/persona/gaidar/gaidar-vopreco-12-96.pdf" TargetMode="External"/><Relationship Id="rId24" Type="http://schemas.openxmlformats.org/officeDocument/2006/relationships/hyperlink" Target="https://www.iep.ru/files/persona/gaidar/gaidar-vopreco-12-96.pdf" TargetMode="External"/><Relationship Id="rId32" Type="http://schemas.openxmlformats.org/officeDocument/2006/relationships/hyperlink" Target="http://digamo.free.fr/nove91.pdf" TargetMode="External"/><Relationship Id="rId37" Type="http://schemas.openxmlformats.org/officeDocument/2006/relationships/hyperlink" Target="http://www.ggdc.net/maddis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umer.info/bibliotek_Buks/Econom/Article/br_soch.php" TargetMode="External"/><Relationship Id="rId23" Type="http://schemas.openxmlformats.org/officeDocument/2006/relationships/hyperlink" Target="https://socioline.ru/files/5/315/socialism_hesus_uerta_de_soto.pdf" TargetMode="External"/><Relationship Id="rId28" Type="http://schemas.openxmlformats.org/officeDocument/2006/relationships/hyperlink" Target="https://www.econorus.org/repec/journl/2012-13-176-180r.pdf" TargetMode="External"/><Relationship Id="rId36" Type="http://schemas.openxmlformats.org/officeDocument/2006/relationships/hyperlink" Target="http://www2.warwick.ac.uk/fac/soc/economics/staff/faculty/harrison/archive/persa/" TargetMode="External"/><Relationship Id="rId10" Type="http://schemas.openxmlformats.org/officeDocument/2006/relationships/hyperlink" Target="https://www.csu.ru/Shared%20Documents/%D0%9C%D0%BE%D0%B1%D0%B8%D0%BB%D0%B8%D0%B7%D0%B0%D1%86%D0%B8%D0%BE%D0%BD%D0%BD%D0%B0%D1%8F%20%D0%BC%D0%BE%D0%B4%D0%B5%D0%BB%D1%8C%20%D1%8D%D0%BA%D0%BE%D0%BD%D0%BE%D0%BC%D0%B8%D0%BA%D0%B8%20I.pdf" TargetMode="External"/><Relationship Id="rId19" Type="http://schemas.openxmlformats.org/officeDocument/2006/relationships/hyperlink" Target="http://fir.nes.ru/~vpopov/documents/SHOCKvsTHER-Russian-2006-VoprEkon.pdf" TargetMode="External"/><Relationship Id="rId31" Type="http://schemas.openxmlformats.org/officeDocument/2006/relationships/hyperlink" Target="https://www.marxists.org/russkij/trotsky/1936/betraye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ch@yandex.ru" TargetMode="External"/><Relationship Id="rId14" Type="http://schemas.openxmlformats.org/officeDocument/2006/relationships/hyperlink" Target="https://socioline.ru/files/5/315/socialism_hesus_uerta_de_soto.pdf" TargetMode="External"/><Relationship Id="rId22" Type="http://schemas.openxmlformats.org/officeDocument/2006/relationships/hyperlink" Target="https://ckoo.ru/uploads/%D0%A1%D0%9E%D0%A6%D0%98%D0%90%D0%9B%D0%AC%D0%9D%D0%AB%D0%95%20%D0%9E%D0%A1%D0%9D%D0%9E%D0%92%D0%AB%20%D0%9A%D0%9E%D0%9E%D0%9F%D0%95%D0%A0%D0%90%D0%A6%D0%98%D0%98.pdf" TargetMode="External"/><Relationship Id="rId27" Type="http://schemas.openxmlformats.org/officeDocument/2006/relationships/hyperlink" Target="https://www.csu.ru/Shared%20Documents/%D0%9C%D0%BE%D0%B1%D0%B8%D0%BB%D0%B8%D0%B7%D0%B0%D1%86%D0%B8%D0%BE%D0%BD%D0%BD%D0%B0%D1%8F%20%D0%BC%D0%BE%D0%B4%D0%B5%D0%BB%D1%8C%20%D1%8D%D0%BA%D0%BE%D0%BD%D0%BE%D0%BC%D0%B8%D0%BA%D0%B8_2012.pdf" TargetMode="External"/><Relationship Id="rId30" Type="http://schemas.openxmlformats.org/officeDocument/2006/relationships/hyperlink" Target="https://web.archive.org/web/20170615052933/http://www.situation.ru/app/j_art_186.htm" TargetMode="External"/><Relationship Id="rId35" Type="http://schemas.openxmlformats.org/officeDocument/2006/relationships/hyperlink" Target="https://historyofeconomic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690050E3-27FF-4DE6-92C5-04A7C672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27138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2022-05-17T08:29:00Z</dcterms:created>
  <dcterms:modified xsi:type="dcterms:W3CDTF">2022-05-17T08:29:00Z</dcterms:modified>
</cp:coreProperties>
</file>