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8366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МОСКОВСКИЙ ГОСУДАРСТВЕННЫЙ УНИВЕРСИТЕТ</w:t>
      </w:r>
    </w:p>
    <w:p w14:paraId="62069421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ИМЕНИ М.В. ЛОМОНОСОВА</w:t>
      </w:r>
    </w:p>
    <w:p w14:paraId="316D990B" w14:textId="77777777" w:rsidR="006F233B" w:rsidRPr="006F233B" w:rsidRDefault="0091302E" w:rsidP="006F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9CB49C3">
          <v:rect id="_x0000_i1025" style="width:0;height:1.5pt" o:hralign="center" o:hrstd="t" o:hr="t" fillcolor="#a0a0a0" stroked="f"/>
        </w:pict>
      </w:r>
    </w:p>
    <w:p w14:paraId="549519C8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ЭКОНОМИЧЕСКИЙ ФАКУЛЬТЕТ</w:t>
      </w:r>
    </w:p>
    <w:p w14:paraId="770ADEE0" w14:textId="77777777" w:rsidR="006F233B" w:rsidRPr="006F233B" w:rsidRDefault="006F233B" w:rsidP="006F23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771533AE" w14:textId="77777777" w:rsidR="006F233B" w:rsidRPr="006F233B" w:rsidRDefault="006F233B" w:rsidP="006F233B">
      <w:pPr>
        <w:spacing w:before="240" w:after="24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«УТВЕРЖДАЮ»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</w:tblGrid>
      <w:tr w:rsidR="006F233B" w:rsidRPr="006F233B" w14:paraId="74A6D1B5" w14:textId="77777777" w:rsidTr="006F233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C813E" w14:textId="77777777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Декан экономического факультета</w:t>
            </w:r>
          </w:p>
        </w:tc>
      </w:tr>
      <w:tr w:rsidR="006F233B" w:rsidRPr="006F233B" w14:paraId="60966932" w14:textId="77777777" w:rsidTr="006F233B">
        <w:trPr>
          <w:trHeight w:val="10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7F0B5" w14:textId="77777777" w:rsidR="006F233B" w:rsidRPr="006F233B" w:rsidRDefault="006F233B" w:rsidP="006F233B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76A3596" w14:textId="77777777" w:rsidR="006F233B" w:rsidRPr="006F233B" w:rsidRDefault="006F233B" w:rsidP="006F233B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______________________/ проф. А.А. </w:t>
            </w:r>
            <w:proofErr w:type="spellStart"/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Аузан</w:t>
            </w:r>
            <w:proofErr w:type="spellEnd"/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</w:p>
        </w:tc>
      </w:tr>
    </w:tbl>
    <w:p w14:paraId="054E9BBA" w14:textId="77777777" w:rsidR="006F233B" w:rsidRPr="006F233B" w:rsidRDefault="006F233B" w:rsidP="006F233B">
      <w:pPr>
        <w:spacing w:before="240" w:after="24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(подпись)</w:t>
      </w:r>
    </w:p>
    <w:p w14:paraId="33B8EC03" w14:textId="77777777" w:rsidR="006F233B" w:rsidRPr="006F233B" w:rsidRDefault="006F233B" w:rsidP="006F233B">
      <w:pPr>
        <w:spacing w:before="240" w:after="24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14:paraId="584306D4" w14:textId="77777777" w:rsidR="006F233B" w:rsidRPr="006F233B" w:rsidRDefault="006F233B" w:rsidP="006F233B">
      <w:pPr>
        <w:spacing w:before="240" w:after="24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«____</w:t>
      </w:r>
      <w:proofErr w:type="gramStart"/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_»_</w:t>
      </w:r>
      <w:proofErr w:type="gramEnd"/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_____________2021 г</w:t>
      </w:r>
      <w:r w:rsidRPr="006F233B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E69E7C2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14:paraId="5FECB0CD" w14:textId="77777777" w:rsidR="006F233B" w:rsidRPr="006F233B" w:rsidRDefault="006F233B" w:rsidP="006F23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16479293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52CECCAB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14:paraId="628EAFF5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РАБОЧАЯ ПРОГРАММА ДИСЦИПЛИНЫ</w:t>
      </w:r>
    </w:p>
    <w:p w14:paraId="1701432A" w14:textId="5CC4698B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</w:t>
      </w:r>
      <w:r w:rsidR="00FE181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Макроэкономика-1</w:t>
      </w: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</w:p>
    <w:p w14:paraId="267A7116" w14:textId="77777777" w:rsidR="006F233B" w:rsidRPr="006F233B" w:rsidRDefault="006F233B" w:rsidP="006F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10FC4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14:paraId="3AD6A393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Москва, 2021</w:t>
      </w:r>
    </w:p>
    <w:p w14:paraId="574E2248" w14:textId="607AD41A" w:rsidR="00631E5F" w:rsidRDefault="00631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327C408" w14:textId="77777777" w:rsidR="006F233B" w:rsidRPr="006F233B" w:rsidRDefault="006F233B" w:rsidP="006F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602DD" w14:textId="41055883" w:rsidR="006F233B" w:rsidRPr="006F233B" w:rsidRDefault="006F233B" w:rsidP="006F233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1. Наименование дисциплины:</w:t>
      </w:r>
      <w:r w:rsidR="00FE181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Макроэкономика-1</w:t>
      </w:r>
    </w:p>
    <w:p w14:paraId="0F28C8E8" w14:textId="401C69AD" w:rsidR="006F233B" w:rsidRPr="006F233B" w:rsidRDefault="006F233B" w:rsidP="006F233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Автор(ы) программы:</w:t>
      </w:r>
      <w:r w:rsidR="00FE181E">
        <w:rPr>
          <w:rFonts w:ascii="Calibri" w:eastAsia="Times New Roman" w:hAnsi="Calibri" w:cs="Calibri"/>
          <w:color w:val="000000"/>
          <w:lang w:eastAsia="ru-RU"/>
        </w:rPr>
        <w:t xml:space="preserve"> Никитина Н.И., </w:t>
      </w:r>
      <w:proofErr w:type="spellStart"/>
      <w:r w:rsidR="00FE181E">
        <w:rPr>
          <w:rFonts w:ascii="Calibri" w:eastAsia="Times New Roman" w:hAnsi="Calibri" w:cs="Calibri"/>
          <w:color w:val="000000"/>
          <w:lang w:eastAsia="ru-RU"/>
        </w:rPr>
        <w:t>Чахоян</w:t>
      </w:r>
      <w:proofErr w:type="spellEnd"/>
      <w:r w:rsidR="00FE181E">
        <w:rPr>
          <w:rFonts w:ascii="Calibri" w:eastAsia="Times New Roman" w:hAnsi="Calibri" w:cs="Calibri"/>
          <w:color w:val="000000"/>
          <w:lang w:eastAsia="ru-RU"/>
        </w:rPr>
        <w:t xml:space="preserve"> В.А.</w:t>
      </w:r>
    </w:p>
    <w:p w14:paraId="2AB0200F" w14:textId="5837E805" w:rsidR="006F233B" w:rsidRPr="00FE181E" w:rsidRDefault="006F233B" w:rsidP="006F233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Телефон</w:t>
      </w:r>
      <w:r w:rsidRPr="00FE181E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FE181E">
        <w:rPr>
          <w:rFonts w:ascii="Calibri" w:eastAsia="Times New Roman" w:hAnsi="Calibri" w:cs="Calibri"/>
          <w:color w:val="000000"/>
          <w:lang w:val="en-US" w:eastAsia="ru-RU"/>
        </w:rPr>
        <w:t>e</w:t>
      </w:r>
      <w:r w:rsidRPr="00FE181E">
        <w:rPr>
          <w:rFonts w:ascii="Calibri" w:eastAsia="Times New Roman" w:hAnsi="Calibri" w:cs="Calibri"/>
          <w:color w:val="000000"/>
          <w:lang w:eastAsia="ru-RU"/>
        </w:rPr>
        <w:t>-</w:t>
      </w:r>
      <w:r w:rsidRPr="00FE181E">
        <w:rPr>
          <w:rFonts w:ascii="Calibri" w:eastAsia="Times New Roman" w:hAnsi="Calibri" w:cs="Calibri"/>
          <w:color w:val="000000"/>
          <w:lang w:val="en-US" w:eastAsia="ru-RU"/>
        </w:rPr>
        <w:t>mail</w:t>
      </w:r>
      <w:r w:rsidRPr="00FE181E">
        <w:rPr>
          <w:rFonts w:ascii="Calibri" w:eastAsia="Times New Roman" w:hAnsi="Calibri" w:cs="Calibri"/>
          <w:color w:val="000000"/>
          <w:lang w:eastAsia="ru-RU"/>
        </w:rPr>
        <w:t>:</w:t>
      </w:r>
      <w:r w:rsidR="00FE181E" w:rsidRPr="00FE181E">
        <w:rPr>
          <w:rFonts w:ascii="Calibri" w:eastAsia="Times New Roman" w:hAnsi="Calibri" w:cs="Calibri"/>
          <w:color w:val="000000"/>
          <w:lang w:eastAsia="ru-RU"/>
        </w:rPr>
        <w:t xml:space="preserve"> +7</w:t>
      </w:r>
      <w:r w:rsidR="00FE181E" w:rsidRPr="00FE181E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="00FE181E" w:rsidRPr="00FE181E">
        <w:rPr>
          <w:rFonts w:ascii="Calibri" w:eastAsia="Times New Roman" w:hAnsi="Calibri" w:cs="Calibri"/>
          <w:color w:val="000000"/>
          <w:lang w:eastAsia="ru-RU"/>
        </w:rPr>
        <w:t>903</w:t>
      </w:r>
      <w:r w:rsidR="00FE181E" w:rsidRPr="00FE181E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="00FE181E" w:rsidRPr="00FE181E">
        <w:rPr>
          <w:rFonts w:ascii="Calibri" w:eastAsia="Times New Roman" w:hAnsi="Calibri" w:cs="Calibri"/>
          <w:color w:val="000000"/>
          <w:lang w:eastAsia="ru-RU"/>
        </w:rPr>
        <w:t xml:space="preserve">782-85-98, </w:t>
      </w:r>
      <w:hyperlink r:id="rId5" w:history="1"/>
      <w:r w:rsidR="00FE181E" w:rsidRPr="00FE181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FE181E">
        <w:rPr>
          <w:rFonts w:ascii="Calibri" w:eastAsia="Times New Roman" w:hAnsi="Calibri" w:cs="Calibri"/>
          <w:color w:val="000000"/>
          <w:lang w:val="en-US" w:eastAsia="ru-RU"/>
        </w:rPr>
        <w:t>nnikitina</w:t>
      </w:r>
      <w:proofErr w:type="spellEnd"/>
      <w:r w:rsidR="00FE181E" w:rsidRPr="00FE181E">
        <w:rPr>
          <w:rFonts w:ascii="Calibri" w:eastAsia="Times New Roman" w:hAnsi="Calibri" w:cs="Calibri"/>
          <w:color w:val="000000"/>
          <w:lang w:eastAsia="ru-RU"/>
        </w:rPr>
        <w:t>.06@</w:t>
      </w:r>
      <w:r w:rsidR="00FE181E">
        <w:rPr>
          <w:rFonts w:ascii="Calibri" w:eastAsia="Times New Roman" w:hAnsi="Calibri" w:cs="Calibri"/>
          <w:color w:val="000000"/>
          <w:lang w:val="en-US" w:eastAsia="ru-RU"/>
        </w:rPr>
        <w:t>mail</w:t>
      </w:r>
      <w:r w:rsidR="00FE181E" w:rsidRPr="00FE181E">
        <w:rPr>
          <w:rFonts w:ascii="Calibri" w:eastAsia="Times New Roman" w:hAnsi="Calibri" w:cs="Calibri"/>
          <w:color w:val="000000"/>
          <w:lang w:eastAsia="ru-RU"/>
        </w:rPr>
        <w:t>.</w:t>
      </w:r>
      <w:proofErr w:type="spellStart"/>
      <w:r w:rsidR="00FE181E">
        <w:rPr>
          <w:rFonts w:ascii="Calibri" w:eastAsia="Times New Roman" w:hAnsi="Calibri" w:cs="Calibri"/>
          <w:color w:val="000000"/>
          <w:lang w:val="en-US" w:eastAsia="ru-RU"/>
        </w:rPr>
        <w:t>ru</w:t>
      </w:r>
      <w:proofErr w:type="spellEnd"/>
      <w:r w:rsidR="00FE181E">
        <w:rPr>
          <w:rFonts w:ascii="Calibri" w:eastAsia="Times New Roman" w:hAnsi="Calibri" w:cs="Calibri"/>
          <w:color w:val="000000"/>
          <w:lang w:eastAsia="ru-RU"/>
        </w:rPr>
        <w:t>;</w:t>
      </w:r>
      <w:r w:rsidR="00FE181E" w:rsidRPr="00FE181E">
        <w:rPr>
          <w:rFonts w:ascii="Calibri" w:eastAsia="Times New Roman" w:hAnsi="Calibri" w:cs="Calibri"/>
          <w:color w:val="000000"/>
          <w:lang w:eastAsia="ru-RU"/>
        </w:rPr>
        <w:t xml:space="preserve"> +7 916 519-77-17, </w:t>
      </w:r>
      <w:proofErr w:type="spellStart"/>
      <w:r w:rsidR="00FE181E" w:rsidRPr="00FE181E">
        <w:rPr>
          <w:rFonts w:ascii="Calibri" w:eastAsia="Times New Roman" w:hAnsi="Calibri" w:cs="Calibri"/>
          <w:color w:val="000000"/>
          <w:lang w:val="en-US" w:eastAsia="ru-RU"/>
        </w:rPr>
        <w:t>vachah</w:t>
      </w:r>
      <w:proofErr w:type="spellEnd"/>
      <w:r w:rsidR="00FE181E" w:rsidRPr="00FE181E">
        <w:rPr>
          <w:rFonts w:ascii="Calibri" w:eastAsia="Times New Roman" w:hAnsi="Calibri" w:cs="Calibri"/>
          <w:color w:val="000000"/>
          <w:lang w:eastAsia="ru-RU"/>
        </w:rPr>
        <w:t>@</w:t>
      </w:r>
      <w:r w:rsidR="00FE181E" w:rsidRPr="00FE181E">
        <w:rPr>
          <w:rFonts w:ascii="Calibri" w:eastAsia="Times New Roman" w:hAnsi="Calibri" w:cs="Calibri"/>
          <w:color w:val="000000"/>
          <w:lang w:val="en-US" w:eastAsia="ru-RU"/>
        </w:rPr>
        <w:t>mail</w:t>
      </w:r>
      <w:r w:rsidR="00FE181E" w:rsidRPr="00FE181E">
        <w:rPr>
          <w:rFonts w:ascii="Calibri" w:eastAsia="Times New Roman" w:hAnsi="Calibri" w:cs="Calibri"/>
          <w:color w:val="000000"/>
          <w:lang w:eastAsia="ru-RU"/>
        </w:rPr>
        <w:t>.</w:t>
      </w:r>
      <w:proofErr w:type="spellStart"/>
      <w:r w:rsidR="00FE181E" w:rsidRPr="00FE181E">
        <w:rPr>
          <w:rFonts w:ascii="Calibri" w:eastAsia="Times New Roman" w:hAnsi="Calibri" w:cs="Calibri"/>
          <w:color w:val="000000"/>
          <w:lang w:val="en-US" w:eastAsia="ru-RU"/>
        </w:rPr>
        <w:t>ru</w:t>
      </w:r>
      <w:proofErr w:type="spellEnd"/>
    </w:p>
    <w:p w14:paraId="41CAA6A2" w14:textId="77777777" w:rsidR="006F233B" w:rsidRPr="006F233B" w:rsidRDefault="006F233B" w:rsidP="006F233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Уровень высшего образования: бакалавриат</w:t>
      </w:r>
    </w:p>
    <w:p w14:paraId="16675DC2" w14:textId="77777777" w:rsidR="006F233B" w:rsidRPr="006F233B" w:rsidRDefault="006F233B" w:rsidP="006F233B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Направление подготовки: Экономика</w:t>
      </w:r>
    </w:p>
    <w:p w14:paraId="1684AB34" w14:textId="5614C87D" w:rsidR="006F233B" w:rsidRPr="006F233B" w:rsidRDefault="006F233B" w:rsidP="006F233B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Язык преподавания дисциплины:</w:t>
      </w:r>
      <w:r w:rsidR="00FE181E">
        <w:rPr>
          <w:rFonts w:ascii="Calibri" w:eastAsia="Times New Roman" w:hAnsi="Calibri" w:cs="Calibri"/>
          <w:color w:val="000000"/>
          <w:lang w:eastAsia="ru-RU"/>
        </w:rPr>
        <w:t xml:space="preserve"> русский</w:t>
      </w:r>
    </w:p>
    <w:p w14:paraId="7AA8A78E" w14:textId="77777777" w:rsidR="006F233B" w:rsidRPr="006F233B" w:rsidRDefault="006F233B" w:rsidP="006F233B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3330DF3C" w14:textId="77777777" w:rsidR="006F233B" w:rsidRPr="006F233B" w:rsidRDefault="006F233B" w:rsidP="006F23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14:paraId="74F0C2F5" w14:textId="73CCF236" w:rsidR="006F233B" w:rsidRPr="006F233B" w:rsidRDefault="006F233B" w:rsidP="006F23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Статус дисциплины:</w:t>
      </w:r>
      <w:r w:rsidRPr="006F233B">
        <w:rPr>
          <w:rFonts w:ascii="Calibri" w:eastAsia="Times New Roman" w:hAnsi="Calibri" w:cs="Calibri"/>
          <w:i/>
          <w:iCs/>
          <w:color w:val="C00000"/>
          <w:lang w:eastAsia="ru-RU"/>
        </w:rPr>
        <w:t xml:space="preserve"> </w:t>
      </w:r>
      <w:r w:rsidRPr="00FE181E">
        <w:rPr>
          <w:rFonts w:ascii="Calibri" w:eastAsia="Times New Roman" w:hAnsi="Calibri" w:cs="Calibri"/>
          <w:b/>
          <w:bCs/>
          <w:i/>
          <w:iCs/>
          <w:lang w:eastAsia="ru-RU"/>
        </w:rPr>
        <w:t>обязательная</w:t>
      </w:r>
      <w:r w:rsidRPr="00FE181E">
        <w:rPr>
          <w:rFonts w:ascii="Calibri" w:eastAsia="Times New Roman" w:hAnsi="Calibri" w:cs="Calibri"/>
          <w:i/>
          <w:iCs/>
          <w:lang w:eastAsia="ru-RU"/>
        </w:rPr>
        <w:t xml:space="preserve"> </w:t>
      </w:r>
    </w:p>
    <w:p w14:paraId="537419C1" w14:textId="3FFDEC83" w:rsidR="006F233B" w:rsidRDefault="006F233B" w:rsidP="006F233B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Семестр:</w:t>
      </w:r>
      <w:r w:rsidR="00FE181E">
        <w:rPr>
          <w:rFonts w:ascii="Calibri" w:eastAsia="Times New Roman" w:hAnsi="Calibri" w:cs="Calibri"/>
          <w:color w:val="000000"/>
          <w:lang w:eastAsia="ru-RU"/>
        </w:rPr>
        <w:t xml:space="preserve"> 3</w:t>
      </w:r>
    </w:p>
    <w:p w14:paraId="446CCC79" w14:textId="1DB8D1FF" w:rsidR="00FE181E" w:rsidRPr="00745370" w:rsidRDefault="00FE181E" w:rsidP="000A2E6C">
      <w:pPr>
        <w:autoSpaceDE w:val="0"/>
        <w:autoSpaceDN w:val="0"/>
        <w:adjustRightInd w:val="0"/>
        <w:jc w:val="both"/>
      </w:pPr>
      <w:proofErr w:type="spellStart"/>
      <w:r w:rsidRPr="000A2E6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Пререквизиты</w:t>
      </w:r>
      <w:proofErr w:type="spellEnd"/>
      <w:r w:rsidRPr="000A2E6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A2E6C">
        <w:rPr>
          <w:rFonts w:ascii="Calibri" w:eastAsia="Times New Roman" w:hAnsi="Calibri" w:cs="Calibri"/>
          <w:color w:val="000000"/>
          <w:lang w:eastAsia="ru-RU"/>
        </w:rPr>
        <w:t>п</w:t>
      </w:r>
      <w:r w:rsidRPr="00745370">
        <w:t xml:space="preserve">оскольку </w:t>
      </w:r>
      <w:r>
        <w:t xml:space="preserve">не все </w:t>
      </w:r>
      <w:r w:rsidRPr="00745370">
        <w:t xml:space="preserve">студенты владеют </w:t>
      </w:r>
      <w:r>
        <w:t xml:space="preserve">достаточным уровнем исходных </w:t>
      </w:r>
      <w:r w:rsidRPr="00745370">
        <w:t>знаний по экономической теории</w:t>
      </w:r>
      <w:r>
        <w:t>, а также</w:t>
      </w:r>
      <w:r w:rsidRPr="00745370">
        <w:t xml:space="preserve"> математическ</w:t>
      </w:r>
      <w:r>
        <w:t>им</w:t>
      </w:r>
      <w:r w:rsidRPr="00745370">
        <w:t xml:space="preserve"> аппарат</w:t>
      </w:r>
      <w:r>
        <w:t>ом, которые требуются</w:t>
      </w:r>
      <w:r w:rsidRPr="00745370">
        <w:t xml:space="preserve"> для </w:t>
      </w:r>
      <w:r>
        <w:t xml:space="preserve">успешного </w:t>
      </w:r>
      <w:r w:rsidRPr="00745370">
        <w:t>освоения</w:t>
      </w:r>
      <w:r>
        <w:t xml:space="preserve"> курса «Ма</w:t>
      </w:r>
      <w:r w:rsidRPr="00745370">
        <w:t>кроэкономика – 1», то ему должны предшествовать курс «</w:t>
      </w:r>
      <w:r w:rsidR="000A2E6C">
        <w:t>Введение в экономику</w:t>
      </w:r>
      <w:r>
        <w:t>», курс Математического анализа и Экономической информатики.</w:t>
      </w:r>
    </w:p>
    <w:p w14:paraId="1CED1F4B" w14:textId="5DFDC0CC" w:rsidR="00FE181E" w:rsidRPr="00745370" w:rsidRDefault="00FE181E" w:rsidP="00FE181E">
      <w:pPr>
        <w:ind w:firstLine="567"/>
        <w:jc w:val="both"/>
      </w:pPr>
      <w:r w:rsidRPr="00745370">
        <w:t xml:space="preserve">Курс </w:t>
      </w:r>
      <w:r w:rsidRPr="00745370">
        <w:rPr>
          <w:iCs/>
        </w:rPr>
        <w:t>«</w:t>
      </w:r>
      <w:r w:rsidR="000A2E6C">
        <w:rPr>
          <w:iCs/>
        </w:rPr>
        <w:t>Введение в экономику</w:t>
      </w:r>
      <w:r w:rsidRPr="00745370">
        <w:rPr>
          <w:iCs/>
        </w:rPr>
        <w:t>»</w:t>
      </w:r>
      <w:r w:rsidRPr="00745370">
        <w:t xml:space="preserve"> призван расширить и систематизировать </w:t>
      </w:r>
      <w:r>
        <w:t>знания</w:t>
      </w:r>
      <w:r w:rsidRPr="00745370">
        <w:t xml:space="preserve"> студентов,</w:t>
      </w:r>
      <w:r>
        <w:t xml:space="preserve"> полученные ими в рамках школьного курса обществознания (раздел Экономика). По итогам изучения курса</w:t>
      </w:r>
      <w:r w:rsidR="000A2E6C">
        <w:t xml:space="preserve"> «Введение в экономику</w:t>
      </w:r>
      <w:r>
        <w:t xml:space="preserve">» </w:t>
      </w:r>
      <w:r w:rsidRPr="00745370">
        <w:t>студенты должны обладать знаниями об экономике как хозяйственной системе, об экономи</w:t>
      </w:r>
      <w:r w:rsidR="000A2E6C">
        <w:t>ческой теории</w:t>
      </w:r>
      <w:r w:rsidRPr="00745370">
        <w:t xml:space="preserve"> как науке и ее предмете, о принципах поведения экономических субъектов, о содержании базовых экономических понятий (товар, деньги, капитал, труд, заработная плата, цена, акция, процент, р</w:t>
      </w:r>
      <w:r>
        <w:t>ента и др.), использующихся в ма</w:t>
      </w:r>
      <w:r w:rsidRPr="00745370">
        <w:t>кроэкономическом анализе.</w:t>
      </w:r>
    </w:p>
    <w:p w14:paraId="4FD631D9" w14:textId="1AFCB5AA" w:rsidR="00FE181E" w:rsidRPr="00A617DE" w:rsidRDefault="00FE181E" w:rsidP="00FE181E">
      <w:pPr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 w:rsidRPr="00745370">
        <w:rPr>
          <w:iCs/>
        </w:rPr>
        <w:t xml:space="preserve">В курсе Математического анализа студенты получают </w:t>
      </w:r>
      <w:r>
        <w:rPr>
          <w:iCs/>
          <w:color w:val="000000"/>
        </w:rPr>
        <w:t>начальные знания по математическому анализу – теори</w:t>
      </w:r>
      <w:r w:rsidR="000A2E6C">
        <w:rPr>
          <w:iCs/>
          <w:color w:val="000000"/>
        </w:rPr>
        <w:t>и</w:t>
      </w:r>
      <w:r>
        <w:rPr>
          <w:iCs/>
          <w:color w:val="000000"/>
        </w:rPr>
        <w:t xml:space="preserve"> функций. Курс Экономической информатики необходим для овладения навыками работы с программами, позволяющими эффективно обрабатывать статистическую информацию (в частности, </w:t>
      </w:r>
      <w:r>
        <w:rPr>
          <w:iCs/>
          <w:color w:val="000000"/>
          <w:lang w:val="en-US"/>
        </w:rPr>
        <w:t>E</w:t>
      </w:r>
      <w:r>
        <w:rPr>
          <w:iCs/>
          <w:color w:val="000000"/>
        </w:rPr>
        <w:t>x</w:t>
      </w:r>
      <w:r>
        <w:rPr>
          <w:iCs/>
          <w:color w:val="000000"/>
          <w:lang w:val="en-US"/>
        </w:rPr>
        <w:t>c</w:t>
      </w:r>
      <w:proofErr w:type="spellStart"/>
      <w:r>
        <w:rPr>
          <w:iCs/>
          <w:color w:val="000000"/>
        </w:rPr>
        <w:t>ell</w:t>
      </w:r>
      <w:proofErr w:type="spellEnd"/>
      <w:r w:rsidRPr="00A617DE">
        <w:rPr>
          <w:iCs/>
          <w:color w:val="000000"/>
        </w:rPr>
        <w:t>).</w:t>
      </w:r>
      <w:r w:rsidRPr="00745370">
        <w:rPr>
          <w:iCs/>
        </w:rPr>
        <w:t xml:space="preserve"> </w:t>
      </w:r>
    </w:p>
    <w:p w14:paraId="1CD15DF4" w14:textId="3F7D90B5" w:rsidR="006F233B" w:rsidRPr="006F233B" w:rsidRDefault="00B55158" w:rsidP="009F31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3</w:t>
      </w:r>
      <w:r w:rsidR="006F233B"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 ОБЪЕМ ДИСЦИПЛИНЫ ПО ВИДАМ РАБОТ</w:t>
      </w:r>
    </w:p>
    <w:p w14:paraId="270E1BE1" w14:textId="3D94987E" w:rsidR="006F233B" w:rsidRDefault="006F233B" w:rsidP="006F233B">
      <w:pPr>
        <w:spacing w:before="100" w:after="24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Объем дисциплины составляет</w:t>
      </w:r>
      <w:r w:rsidRPr="0015680A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</w:t>
      </w:r>
      <w:r w:rsidR="0015680A" w:rsidRPr="0015680A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6</w:t>
      </w:r>
      <w:r w:rsidRPr="0015680A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 xml:space="preserve"> 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зачетных единиц, всего </w:t>
      </w:r>
      <w:r w:rsidR="0015680A" w:rsidRPr="0015680A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216</w:t>
      </w:r>
      <w:r w:rsidR="0015680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F233B">
        <w:rPr>
          <w:rFonts w:ascii="Calibri" w:eastAsia="Times New Roman" w:hAnsi="Calibri" w:cs="Calibri"/>
          <w:color w:val="000000"/>
          <w:lang w:eastAsia="ru-RU"/>
        </w:rPr>
        <w:t>академических часов, из которых</w:t>
      </w:r>
      <w:r w:rsidR="0015680A">
        <w:rPr>
          <w:rFonts w:ascii="Calibri" w:eastAsia="Times New Roman" w:hAnsi="Calibri" w:cs="Calibri"/>
          <w:color w:val="000000"/>
          <w:lang w:eastAsia="ru-RU"/>
        </w:rPr>
        <w:t>: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5680A" w:rsidRPr="0015680A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108</w:t>
      </w:r>
      <w:r w:rsidR="0015680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F233B">
        <w:rPr>
          <w:rFonts w:ascii="Calibri" w:eastAsia="Times New Roman" w:hAnsi="Calibri" w:cs="Calibri"/>
          <w:color w:val="000000"/>
          <w:lang w:eastAsia="ru-RU"/>
        </w:rPr>
        <w:t>часов составляет контактная работа студента с преподавателем (</w:t>
      </w:r>
      <w:r w:rsidR="0015680A" w:rsidRPr="0015680A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48</w:t>
      </w:r>
      <w:r w:rsidR="0015680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F233B">
        <w:rPr>
          <w:rFonts w:ascii="Calibri" w:eastAsia="Times New Roman" w:hAnsi="Calibri" w:cs="Calibri"/>
          <w:color w:val="000000"/>
          <w:lang w:eastAsia="ru-RU"/>
        </w:rPr>
        <w:t>час</w:t>
      </w:r>
      <w:r w:rsidR="0015680A">
        <w:rPr>
          <w:rFonts w:ascii="Calibri" w:eastAsia="Times New Roman" w:hAnsi="Calibri" w:cs="Calibri"/>
          <w:color w:val="000000"/>
          <w:lang w:eastAsia="ru-RU"/>
        </w:rPr>
        <w:t>ов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5680A">
        <w:rPr>
          <w:rFonts w:ascii="Calibri" w:eastAsia="Times New Roman" w:hAnsi="Calibri" w:cs="Calibri"/>
          <w:color w:val="000000"/>
          <w:lang w:eastAsia="ru-RU"/>
        </w:rPr>
        <w:t>–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занятия лекционного типа, </w:t>
      </w:r>
      <w:r w:rsidR="0015680A" w:rsidRPr="0015680A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 xml:space="preserve">48 </w:t>
      </w:r>
      <w:r w:rsidRPr="006F233B">
        <w:rPr>
          <w:rFonts w:ascii="Calibri" w:eastAsia="Times New Roman" w:hAnsi="Calibri" w:cs="Calibri"/>
          <w:color w:val="000000"/>
          <w:lang w:eastAsia="ru-RU"/>
        </w:rPr>
        <w:t>час</w:t>
      </w:r>
      <w:r w:rsidR="0015680A">
        <w:rPr>
          <w:rFonts w:ascii="Calibri" w:eastAsia="Times New Roman" w:hAnsi="Calibri" w:cs="Calibri"/>
          <w:color w:val="000000"/>
          <w:lang w:eastAsia="ru-RU"/>
        </w:rPr>
        <w:t>ов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5680A">
        <w:rPr>
          <w:rFonts w:ascii="Calibri" w:eastAsia="Times New Roman" w:hAnsi="Calibri" w:cs="Calibri"/>
          <w:color w:val="000000"/>
          <w:lang w:eastAsia="ru-RU"/>
        </w:rPr>
        <w:t>–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з</w:t>
      </w:r>
      <w:r w:rsidR="0015680A">
        <w:rPr>
          <w:rFonts w:ascii="Calibri" w:eastAsia="Times New Roman" w:hAnsi="Calibri" w:cs="Calibri"/>
          <w:color w:val="000000"/>
          <w:lang w:eastAsia="ru-RU"/>
        </w:rPr>
        <w:t>а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нятия семинарского типа, </w:t>
      </w:r>
      <w:r w:rsidR="00782C65" w:rsidRPr="00782C65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6</w:t>
      </w:r>
      <w:r w:rsidR="00782C65">
        <w:rPr>
          <w:rFonts w:ascii="Calibri" w:eastAsia="Times New Roman" w:hAnsi="Calibri" w:cs="Calibri"/>
          <w:color w:val="000000"/>
          <w:lang w:eastAsia="ru-RU"/>
        </w:rPr>
        <w:t xml:space="preserve"> –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консультации, </w:t>
      </w:r>
      <w:r w:rsidR="00782C65" w:rsidRPr="00782C65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6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5680A">
        <w:rPr>
          <w:rFonts w:ascii="Calibri" w:eastAsia="Times New Roman" w:hAnsi="Calibri" w:cs="Calibri"/>
          <w:color w:val="000000"/>
          <w:lang w:eastAsia="ru-RU"/>
        </w:rPr>
        <w:t>–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промежуточная аттестация),  </w:t>
      </w:r>
      <w:r w:rsidR="00782C65" w:rsidRPr="00782C65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108</w:t>
      </w:r>
      <w:r w:rsidR="00782C6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F233B">
        <w:rPr>
          <w:rFonts w:ascii="Calibri" w:eastAsia="Times New Roman" w:hAnsi="Calibri" w:cs="Calibri"/>
          <w:color w:val="000000"/>
          <w:lang w:eastAsia="ru-RU"/>
        </w:rPr>
        <w:t>часов составляет самостоятельная работа студента.</w:t>
      </w:r>
    </w:p>
    <w:p w14:paraId="38B9C925" w14:textId="246511BF" w:rsidR="001110E6" w:rsidRPr="001110E6" w:rsidRDefault="001110E6" w:rsidP="006F233B">
      <w:pPr>
        <w:spacing w:before="10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110E6">
        <w:rPr>
          <w:rFonts w:ascii="Calibri" w:eastAsia="Times New Roman" w:hAnsi="Calibri" w:cs="Calibri"/>
          <w:b/>
          <w:i/>
          <w:color w:val="FF0000"/>
          <w:sz w:val="28"/>
          <w:szCs w:val="28"/>
          <w:lang w:eastAsia="ru-RU"/>
        </w:rPr>
        <w:t>Здесь будет таблица трудоемкости (после согласования аудиторных часов с ректоратом</w:t>
      </w:r>
      <w:r>
        <w:rPr>
          <w:rFonts w:ascii="Calibri" w:eastAsia="Times New Roman" w:hAnsi="Calibri" w:cs="Calibri"/>
          <w:b/>
          <w:i/>
          <w:color w:val="FF0000"/>
          <w:sz w:val="28"/>
          <w:szCs w:val="28"/>
          <w:lang w:eastAsia="ru-RU"/>
        </w:rPr>
        <w:t>)</w:t>
      </w:r>
    </w:p>
    <w:p w14:paraId="29FA172C" w14:textId="553E9BF6" w:rsidR="002A5C94" w:rsidRPr="00B009E7" w:rsidRDefault="006F233B" w:rsidP="00F01130">
      <w:pPr>
        <w:pStyle w:val="a3"/>
        <w:numPr>
          <w:ilvl w:val="0"/>
          <w:numId w:val="12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E7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ДИСЦИПЛИНЫ И ФОРМЫ ПРОВЕДЕНИЯ ЗАНЯТИЙ</w:t>
      </w:r>
      <w:r w:rsidR="00E0744C" w:rsidRPr="00B009E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</w:p>
    <w:p w14:paraId="1EC3170B" w14:textId="4EB97060" w:rsidR="00E344B7" w:rsidRPr="001D57FF" w:rsidRDefault="006F233B" w:rsidP="00E344B7">
      <w:pPr>
        <w:rPr>
          <w:b/>
          <w:bCs/>
        </w:rPr>
      </w:pPr>
      <w:r w:rsidRPr="002A5C9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1. </w:t>
      </w:r>
      <w:r w:rsidR="00E344B7" w:rsidRPr="00550AF0">
        <w:rPr>
          <w:b/>
          <w:bCs/>
        </w:rPr>
        <w:t>Введение в макроэкономику</w:t>
      </w:r>
      <w:r w:rsidR="00E344B7">
        <w:rPr>
          <w:b/>
          <w:bCs/>
        </w:rPr>
        <w:t xml:space="preserve">. </w:t>
      </w:r>
      <w:r w:rsidR="001D57FF" w:rsidRPr="001D57FF">
        <w:rPr>
          <w:b/>
          <w:bCs/>
          <w:color w:val="0070C0"/>
        </w:rPr>
        <w:t>4</w:t>
      </w:r>
      <w:r w:rsidR="00422C31" w:rsidRPr="001D57FF">
        <w:rPr>
          <w:b/>
          <w:bCs/>
          <w:color w:val="0070C0"/>
        </w:rPr>
        <w:t xml:space="preserve"> час</w:t>
      </w:r>
      <w:r w:rsidR="001D57FF" w:rsidRPr="001D57FF">
        <w:rPr>
          <w:b/>
          <w:bCs/>
          <w:color w:val="0070C0"/>
        </w:rPr>
        <w:t>а ауд./4 часа СР</w:t>
      </w:r>
    </w:p>
    <w:p w14:paraId="798E8CA0" w14:textId="77777777" w:rsidR="00E344B7" w:rsidRPr="006F233B" w:rsidRDefault="00E344B7" w:rsidP="00E344B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Содержание темы</w:t>
      </w:r>
    </w:p>
    <w:p w14:paraId="2AFE5E1C" w14:textId="40B4452F" w:rsidR="00E344B7" w:rsidRPr="00F74FF9" w:rsidRDefault="00E344B7" w:rsidP="00E344B7">
      <w:pPr>
        <w:jc w:val="both"/>
        <w:rPr>
          <w:b/>
        </w:rPr>
      </w:pPr>
      <w:r w:rsidRPr="00E344B7">
        <w:t>Пр</w:t>
      </w:r>
      <w:r w:rsidRPr="00B72AA3">
        <w:t>едмет макроэкономики. Отличия макро и микроэкономики.</w:t>
      </w:r>
      <w:r>
        <w:t xml:space="preserve"> </w:t>
      </w:r>
      <w:r w:rsidRPr="00B72AA3">
        <w:t>Методы макроэкономического анализа. Агрегирование. Основные макроэкономические проблемы и теории. Макроэкономические агенты</w:t>
      </w:r>
      <w:r>
        <w:t xml:space="preserve">. </w:t>
      </w:r>
      <w:r w:rsidRPr="00B72AA3">
        <w:t>Макроэкономические рынки.</w:t>
      </w:r>
      <w:r w:rsidR="00F74FF9" w:rsidRPr="00F74FF9">
        <w:t xml:space="preserve"> </w:t>
      </w:r>
      <w:r w:rsidR="00F74FF9">
        <w:t>Модель кругооборота для закрытой и открытой экономики. Утечки и инъекции.</w:t>
      </w:r>
    </w:p>
    <w:p w14:paraId="5B2D00A8" w14:textId="77777777" w:rsidR="00E344B7" w:rsidRDefault="006F233B" w:rsidP="00E344B7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  <w:bookmarkStart w:id="0" w:name="_Hlk21370597"/>
    </w:p>
    <w:p w14:paraId="313F5FDB" w14:textId="625EF86B" w:rsidR="00E344B7" w:rsidRDefault="00E344B7" w:rsidP="00E344B7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>Глава 1.</w:t>
      </w:r>
    </w:p>
    <w:p w14:paraId="600BF61A" w14:textId="6C51E3BF" w:rsidR="00E344B7" w:rsidRPr="00E5243F" w:rsidRDefault="00E344B7" w:rsidP="00E344B7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1</w:t>
      </w:r>
      <w:r w:rsidR="00DF1C87">
        <w:t xml:space="preserve"> (1.1-1.5)</w:t>
      </w:r>
      <w:r>
        <w:t>.</w:t>
      </w:r>
      <w:r w:rsidRPr="00E5243F">
        <w:t xml:space="preserve"> </w:t>
      </w:r>
    </w:p>
    <w:bookmarkEnd w:id="0"/>
    <w:p w14:paraId="4EA6DE1F" w14:textId="59D15EEC" w:rsidR="00E344B7" w:rsidRPr="00E5243F" w:rsidRDefault="00E344B7" w:rsidP="00E344B7">
      <w:pPr>
        <w:spacing w:before="120" w:after="60" w:line="240" w:lineRule="auto"/>
        <w:jc w:val="both"/>
      </w:pPr>
      <w:r>
        <w:t xml:space="preserve">3. Антипина О.Н., </w:t>
      </w:r>
      <w:proofErr w:type="spellStart"/>
      <w:r>
        <w:t>Миклашевская</w:t>
      </w:r>
      <w:proofErr w:type="spellEnd"/>
      <w:r>
        <w:t xml:space="preserve"> Н.А., Никифоров А.А. Макроэкономика: учебник. – М.: Издательство «Дело и Сервис», 2012. Глава 1.</w:t>
      </w:r>
    </w:p>
    <w:p w14:paraId="633DF73E" w14:textId="33A474BD" w:rsidR="00E344B7" w:rsidRPr="00422C31" w:rsidRDefault="00A73491" w:rsidP="00E344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</w:t>
      </w:r>
      <w:r w:rsidR="00B55158"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E97A94" w14:textId="46994F13" w:rsidR="00E344B7" w:rsidRDefault="00E344B7" w:rsidP="00E344B7">
      <w:pPr>
        <w:spacing w:before="120" w:after="60" w:line="240" w:lineRule="auto"/>
        <w:jc w:val="both"/>
      </w:pPr>
      <w:r>
        <w:t xml:space="preserve">1. </w:t>
      </w:r>
      <w:proofErr w:type="spellStart"/>
      <w:r w:rsidRPr="00E0313F">
        <w:t>Мэнкью</w:t>
      </w:r>
      <w:proofErr w:type="spellEnd"/>
      <w:r w:rsidRPr="00E0313F">
        <w:t xml:space="preserve"> Н.Г.  Макроэкономика. М., Изд-во МГУ. 1994.</w:t>
      </w:r>
      <w:r w:rsidRPr="007E1CF7">
        <w:t xml:space="preserve"> </w:t>
      </w:r>
      <w:r>
        <w:t>Глава 1.</w:t>
      </w:r>
    </w:p>
    <w:p w14:paraId="027B6658" w14:textId="15F93793" w:rsidR="00E344B7" w:rsidRDefault="00E344B7" w:rsidP="00E344B7">
      <w:pPr>
        <w:spacing w:before="120" w:after="60" w:line="240" w:lineRule="auto"/>
        <w:jc w:val="both"/>
      </w:pPr>
      <w:r>
        <w:t xml:space="preserve">2. </w:t>
      </w:r>
      <w:proofErr w:type="spellStart"/>
      <w:r w:rsidRPr="00E0313F">
        <w:t>Мэнкью</w:t>
      </w:r>
      <w:proofErr w:type="spellEnd"/>
      <w:r w:rsidRPr="00E0313F">
        <w:t xml:space="preserve"> Н.Г.  </w:t>
      </w:r>
      <w:r w:rsidR="00422C31">
        <w:t>Экономист как ученый и инженер. Вопросы экономики 2009 г. № 5.</w:t>
      </w:r>
    </w:p>
    <w:p w14:paraId="0ADD0D74" w14:textId="63221EED" w:rsidR="006F233B" w:rsidRPr="006F233B" w:rsidRDefault="006F233B" w:rsidP="00422C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4240384"/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2. </w:t>
      </w:r>
      <w:r w:rsidR="00F74FF9" w:rsidRPr="00A9136D">
        <w:rPr>
          <w:b/>
          <w:bCs/>
        </w:rPr>
        <w:t>Измерение результатов экономической деятельности</w:t>
      </w:r>
      <w:r w:rsidR="00F74FF9">
        <w:rPr>
          <w:b/>
          <w:bCs/>
        </w:rPr>
        <w:t xml:space="preserve">. </w:t>
      </w:r>
      <w:r w:rsidR="00AE4D45">
        <w:rPr>
          <w:b/>
          <w:bCs/>
          <w:color w:val="0070C0"/>
        </w:rPr>
        <w:t>10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1D57FF">
        <w:rPr>
          <w:b/>
          <w:bCs/>
          <w:color w:val="0070C0"/>
        </w:rPr>
        <w:t>1</w:t>
      </w:r>
      <w:r w:rsidR="00AE4D45">
        <w:rPr>
          <w:b/>
          <w:bCs/>
          <w:color w:val="0070C0"/>
        </w:rPr>
        <w:t>2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</w:p>
    <w:p w14:paraId="5D59DC54" w14:textId="4E6C8A4F" w:rsidR="006F233B" w:rsidRDefault="006F233B" w:rsidP="00422C31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3502D2FD" w14:textId="5935B65C" w:rsidR="00DF1C87" w:rsidRDefault="00DF1C87" w:rsidP="00DF1C87">
      <w:pPr>
        <w:jc w:val="both"/>
      </w:pPr>
      <w:r w:rsidRPr="004D32D6">
        <w:t xml:space="preserve">Система национальных счетов. </w:t>
      </w:r>
      <w:r>
        <w:t xml:space="preserve">Понятие ВВП. </w:t>
      </w:r>
      <w:r w:rsidRPr="004D32D6">
        <w:t>Методы расчета ВВ</w:t>
      </w:r>
      <w:r>
        <w:t>П в теории и на практике</w:t>
      </w:r>
      <w:r w:rsidRPr="004D32D6">
        <w:t xml:space="preserve">. </w:t>
      </w:r>
      <w:r>
        <w:t>П</w:t>
      </w:r>
      <w:r w:rsidRPr="004D32D6">
        <w:t>оказатели системы национальных счетов.</w:t>
      </w:r>
      <w:r>
        <w:t xml:space="preserve"> Соотношение между показателями в СНС. </w:t>
      </w:r>
      <w:r w:rsidRPr="004D32D6">
        <w:t>Основные макроэкономические тождества.</w:t>
      </w:r>
      <w:r>
        <w:t xml:space="preserve"> Дефлятор ВВП. Индекс потребительских цен</w:t>
      </w:r>
      <w:r w:rsidRPr="004D32D6">
        <w:t>.</w:t>
      </w:r>
      <w:r>
        <w:t xml:space="preserve"> Номинальный и реальный ВВП. </w:t>
      </w:r>
      <w:r w:rsidRPr="001834D2">
        <w:t>Номинальные и реальные ставки процента.</w:t>
      </w:r>
      <w:r>
        <w:t xml:space="preserve"> ВВП и общественное благосостояние. </w:t>
      </w:r>
      <w:proofErr w:type="spellStart"/>
      <w:r>
        <w:t>Межстрановое</w:t>
      </w:r>
      <w:proofErr w:type="spellEnd"/>
      <w:r>
        <w:t xml:space="preserve"> сопоставление показателей СНС.</w:t>
      </w:r>
    </w:p>
    <w:p w14:paraId="664064D6" w14:textId="77777777" w:rsidR="00DF1C87" w:rsidRDefault="00DF1C87" w:rsidP="00DF1C87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4F694892" w14:textId="66E66054" w:rsidR="00DF1C87" w:rsidRDefault="00DF1C87" w:rsidP="00DF1C87">
      <w:pPr>
        <w:spacing w:before="120" w:after="60" w:line="240" w:lineRule="auto"/>
        <w:jc w:val="both"/>
      </w:pPr>
      <w:r>
        <w:t xml:space="preserve">1. </w:t>
      </w:r>
      <w:r w:rsidRPr="008311E0">
        <w:t xml:space="preserve">Агапова </w:t>
      </w:r>
      <w:proofErr w:type="spellStart"/>
      <w:proofErr w:type="gramStart"/>
      <w:r w:rsidRPr="008311E0">
        <w:t>Т.А.,Серегина</w:t>
      </w:r>
      <w:proofErr w:type="spellEnd"/>
      <w:proofErr w:type="gramEnd"/>
      <w:r w:rsidRPr="008311E0">
        <w:t xml:space="preserve">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>Глава 2.</w:t>
      </w:r>
    </w:p>
    <w:p w14:paraId="1511F949" w14:textId="034021E2" w:rsidR="00DF1C87" w:rsidRPr="00E5243F" w:rsidRDefault="00DF1C87" w:rsidP="00DF1C87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1.6.</w:t>
      </w:r>
      <w:r w:rsidRPr="00E5243F">
        <w:t xml:space="preserve"> </w:t>
      </w:r>
    </w:p>
    <w:p w14:paraId="0C7C79D9" w14:textId="77777777" w:rsidR="00DF1C87" w:rsidRPr="00422C31" w:rsidRDefault="00DF1C87" w:rsidP="00DF1C8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5B1EA0" w14:textId="28A5A7D3" w:rsidR="00DF1C87" w:rsidRDefault="00DF1C87" w:rsidP="00DF1C87">
      <w:pPr>
        <w:spacing w:before="120" w:after="60" w:line="240" w:lineRule="auto"/>
        <w:jc w:val="both"/>
      </w:pPr>
      <w:r>
        <w:t xml:space="preserve">1. </w:t>
      </w:r>
      <w:proofErr w:type="spellStart"/>
      <w:r w:rsidRPr="00E0313F">
        <w:t>Мэнкью</w:t>
      </w:r>
      <w:proofErr w:type="spellEnd"/>
      <w:r w:rsidRPr="00E0313F">
        <w:t xml:space="preserve"> Н.Г.  Макроэкономика. М., Изд-во МГУ. 1994.</w:t>
      </w:r>
      <w:r w:rsidRPr="007E1CF7">
        <w:t xml:space="preserve"> </w:t>
      </w:r>
      <w:r>
        <w:t xml:space="preserve">Глава </w:t>
      </w:r>
      <w:r w:rsidR="003A74A9">
        <w:t>2.1-2.2</w:t>
      </w:r>
      <w:r>
        <w:t>.</w:t>
      </w:r>
    </w:p>
    <w:p w14:paraId="178A1D1C" w14:textId="3B0C23D7" w:rsidR="00957077" w:rsidRDefault="00957077" w:rsidP="00957077">
      <w:pPr>
        <w:spacing w:before="120" w:after="60" w:line="240" w:lineRule="auto"/>
        <w:jc w:val="both"/>
      </w:pPr>
      <w:r>
        <w:t xml:space="preserve">2. Алешковский И.А., </w:t>
      </w:r>
      <w:proofErr w:type="spellStart"/>
      <w:r>
        <w:t>Картаев</w:t>
      </w:r>
      <w:proofErr w:type="spellEnd"/>
      <w:r>
        <w:t xml:space="preserve"> Ф.С. Математика в экономике. Пособие для поступающих на экономический факультет МГУ им. </w:t>
      </w:r>
      <w:proofErr w:type="spellStart"/>
      <w:r>
        <w:t>М.В.Ломоносова</w:t>
      </w:r>
      <w:proofErr w:type="spellEnd"/>
      <w:r>
        <w:t>. М., Макс-Пресс, 2008.</w:t>
      </w:r>
      <w:r w:rsidRPr="007E1CF7">
        <w:t xml:space="preserve"> </w:t>
      </w:r>
      <w:r>
        <w:t>Глава 13-15.</w:t>
      </w:r>
    </w:p>
    <w:bookmarkEnd w:id="1"/>
    <w:p w14:paraId="7500778E" w14:textId="784C823E" w:rsidR="003A74A9" w:rsidRPr="006F233B" w:rsidRDefault="003A74A9" w:rsidP="003A74A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3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Основные макроэкономические проблемы</w:t>
      </w:r>
      <w:r>
        <w:rPr>
          <w:b/>
          <w:bCs/>
        </w:rPr>
        <w:t xml:space="preserve">. </w:t>
      </w:r>
      <w:r w:rsidR="00AE4D45">
        <w:rPr>
          <w:b/>
          <w:bCs/>
          <w:color w:val="0070C0"/>
        </w:rPr>
        <w:t xml:space="preserve">8 </w:t>
      </w:r>
      <w:r w:rsidR="001D57FF" w:rsidRPr="001D57FF">
        <w:rPr>
          <w:b/>
          <w:bCs/>
          <w:color w:val="0070C0"/>
        </w:rPr>
        <w:t>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AE4D45">
        <w:rPr>
          <w:b/>
          <w:bCs/>
          <w:color w:val="0070C0"/>
        </w:rPr>
        <w:t>8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</w:p>
    <w:p w14:paraId="2DF7711B" w14:textId="0F3C9DD9" w:rsidR="003A74A9" w:rsidRDefault="003A74A9" w:rsidP="003A74A9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2BE26992" w14:textId="77777777" w:rsidR="003A74A9" w:rsidRDefault="003A74A9" w:rsidP="003A74A9">
      <w:pPr>
        <w:spacing w:after="0" w:line="240" w:lineRule="auto"/>
        <w:jc w:val="both"/>
      </w:pPr>
      <w:r w:rsidRPr="00B36DF1">
        <w:t xml:space="preserve">Производство и экономический рост. </w:t>
      </w:r>
      <w:r w:rsidRPr="001834D2">
        <w:t>Темпы экономического роста. Факторы и источники</w:t>
      </w:r>
      <w:r w:rsidRPr="00B36DF1">
        <w:t xml:space="preserve"> экономического роста.</w:t>
      </w:r>
      <w:r>
        <w:t xml:space="preserve"> П</w:t>
      </w:r>
      <w:r w:rsidRPr="001834D2">
        <w:t>отенциальн</w:t>
      </w:r>
      <w:r>
        <w:t>ый</w:t>
      </w:r>
      <w:r w:rsidRPr="001834D2">
        <w:t xml:space="preserve"> ВВП</w:t>
      </w:r>
      <w:r>
        <w:t xml:space="preserve">. </w:t>
      </w:r>
    </w:p>
    <w:p w14:paraId="3E2CDA29" w14:textId="27F8D1CB" w:rsidR="003A74A9" w:rsidRDefault="003A74A9" w:rsidP="003A74A9">
      <w:pPr>
        <w:spacing w:after="0" w:line="240" w:lineRule="auto"/>
        <w:jc w:val="both"/>
      </w:pPr>
      <w:r w:rsidRPr="001834D2">
        <w:t>Понятие делового цикла</w:t>
      </w:r>
      <w:r>
        <w:t xml:space="preserve">. </w:t>
      </w:r>
      <w:r w:rsidRPr="00B36DF1">
        <w:t>Фазы делового цикла</w:t>
      </w:r>
      <w:r>
        <w:t>.  П</w:t>
      </w:r>
      <w:r w:rsidRPr="004D32D6">
        <w:t xml:space="preserve">ричины циклических колебаний. </w:t>
      </w:r>
    </w:p>
    <w:p w14:paraId="17402BE5" w14:textId="77777777" w:rsidR="003A74A9" w:rsidRDefault="003A74A9" w:rsidP="003A74A9">
      <w:pPr>
        <w:spacing w:after="0" w:line="240" w:lineRule="auto"/>
        <w:jc w:val="both"/>
      </w:pPr>
      <w:r w:rsidRPr="004D32D6">
        <w:t>Рынок труда. Занятые и безработные. Формы безработицы. Естественный уровень безработицы.</w:t>
      </w:r>
      <w:r>
        <w:t xml:space="preserve"> </w:t>
      </w:r>
      <w:r w:rsidRPr="004D32D6">
        <w:t>Изде</w:t>
      </w:r>
      <w:r>
        <w:t xml:space="preserve">ржки безработицы. Закон </w:t>
      </w:r>
      <w:proofErr w:type="spellStart"/>
      <w:r>
        <w:t>Оукена</w:t>
      </w:r>
      <w:proofErr w:type="spellEnd"/>
      <w:r>
        <w:t xml:space="preserve">. </w:t>
      </w:r>
    </w:p>
    <w:p w14:paraId="0BB7D578" w14:textId="253FAF98" w:rsidR="003A74A9" w:rsidRDefault="003A74A9" w:rsidP="003A74A9">
      <w:pPr>
        <w:spacing w:after="0" w:line="240" w:lineRule="auto"/>
        <w:jc w:val="both"/>
      </w:pPr>
      <w:r w:rsidRPr="004D32D6">
        <w:t>Понятие инфляции. Уровень инфляции. Виды инфляции. Издержки инфляции.</w:t>
      </w:r>
      <w:r>
        <w:t xml:space="preserve"> </w:t>
      </w:r>
      <w:r w:rsidRPr="00B36DF1">
        <w:t>Эффект Фишера.</w:t>
      </w:r>
      <w:r>
        <w:t xml:space="preserve"> </w:t>
      </w:r>
      <w:r w:rsidRPr="004D32D6">
        <w:t xml:space="preserve">Взаимосвязь инфляции и безработицы. Кривая </w:t>
      </w:r>
      <w:proofErr w:type="spellStart"/>
      <w:r w:rsidRPr="004D32D6">
        <w:t>Филлипса</w:t>
      </w:r>
      <w:proofErr w:type="spellEnd"/>
      <w:r w:rsidRPr="004D32D6">
        <w:t>.</w:t>
      </w:r>
    </w:p>
    <w:p w14:paraId="0688A127" w14:textId="77777777" w:rsidR="003A74A9" w:rsidRDefault="003A74A9" w:rsidP="003A74A9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Основная литература: </w:t>
      </w:r>
    </w:p>
    <w:p w14:paraId="429B1395" w14:textId="450B6CEF" w:rsidR="003A74A9" w:rsidRDefault="003A74A9" w:rsidP="003A74A9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 xml:space="preserve">Глава </w:t>
      </w:r>
      <w:r w:rsidR="00466A29">
        <w:t xml:space="preserve">1.1, </w:t>
      </w:r>
      <w:r>
        <w:t>3.</w:t>
      </w:r>
    </w:p>
    <w:p w14:paraId="524B20BB" w14:textId="5382CC14" w:rsidR="003A74A9" w:rsidRPr="00E5243F" w:rsidRDefault="003A74A9" w:rsidP="003A74A9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3.</w:t>
      </w:r>
      <w:r w:rsidRPr="00E5243F">
        <w:t xml:space="preserve"> </w:t>
      </w:r>
    </w:p>
    <w:p w14:paraId="7F7A0C6C" w14:textId="77777777" w:rsidR="003A74A9" w:rsidRPr="00422C31" w:rsidRDefault="003A74A9" w:rsidP="003A74A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3B9448" w14:textId="1B15B659" w:rsidR="003A74A9" w:rsidRDefault="003A74A9" w:rsidP="003A74A9">
      <w:pPr>
        <w:spacing w:before="120" w:after="60" w:line="240" w:lineRule="auto"/>
        <w:jc w:val="both"/>
      </w:pPr>
      <w:r>
        <w:t xml:space="preserve">1. </w:t>
      </w:r>
      <w:proofErr w:type="spellStart"/>
      <w:r w:rsidRPr="00E0313F">
        <w:t>Мэнкью</w:t>
      </w:r>
      <w:proofErr w:type="spellEnd"/>
      <w:r w:rsidRPr="00E0313F">
        <w:t xml:space="preserve"> Н.Г.  Макроэкономика. М., Изд-во МГУ. 1994.</w:t>
      </w:r>
      <w:r w:rsidRPr="007E1CF7">
        <w:t xml:space="preserve"> </w:t>
      </w:r>
      <w:r>
        <w:t>Глава 2.3, 5.</w:t>
      </w:r>
    </w:p>
    <w:p w14:paraId="2B0126C3" w14:textId="3C7B5C2F" w:rsidR="00957077" w:rsidRDefault="00957077" w:rsidP="003A74A9">
      <w:pPr>
        <w:spacing w:before="120" w:after="60" w:line="240" w:lineRule="auto"/>
        <w:jc w:val="both"/>
      </w:pPr>
      <w:bookmarkStart w:id="2" w:name="_Hlk84242662"/>
      <w:r>
        <w:t xml:space="preserve">2. Алешковский И.А., </w:t>
      </w:r>
      <w:proofErr w:type="spellStart"/>
      <w:r>
        <w:t>Картаев</w:t>
      </w:r>
      <w:proofErr w:type="spellEnd"/>
      <w:r>
        <w:t xml:space="preserve"> Ф.С. Математика в экономике. Пособие для поступающих на экономический факультет МГУ им. </w:t>
      </w:r>
      <w:proofErr w:type="spellStart"/>
      <w:r>
        <w:t>М.В.Ломоносова</w:t>
      </w:r>
      <w:proofErr w:type="spellEnd"/>
      <w:r>
        <w:t>. М., Макс-Пресс, 2008.</w:t>
      </w:r>
      <w:r w:rsidRPr="007E1CF7">
        <w:t xml:space="preserve"> </w:t>
      </w:r>
      <w:r>
        <w:t>Глава 16.</w:t>
      </w:r>
    </w:p>
    <w:bookmarkEnd w:id="2"/>
    <w:p w14:paraId="772DF4C5" w14:textId="00F29269" w:rsidR="00466A29" w:rsidRPr="006F233B" w:rsidRDefault="00466A29" w:rsidP="00466A2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4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Денежный рынок и денежно-кредитная политика.</w:t>
      </w:r>
      <w:r>
        <w:rPr>
          <w:b/>
          <w:bCs/>
        </w:rPr>
        <w:t xml:space="preserve"> </w:t>
      </w:r>
      <w:r w:rsidR="001D57FF">
        <w:rPr>
          <w:b/>
          <w:bCs/>
          <w:color w:val="0070C0"/>
        </w:rPr>
        <w:t>12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1D57FF">
        <w:rPr>
          <w:b/>
          <w:bCs/>
          <w:color w:val="0070C0"/>
        </w:rPr>
        <w:t>14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</w:p>
    <w:p w14:paraId="39141AC9" w14:textId="77777777" w:rsidR="00466A29" w:rsidRDefault="00466A29" w:rsidP="00466A29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76C0C8FE" w14:textId="0F88C996" w:rsidR="009610A2" w:rsidRDefault="009610A2" w:rsidP="009610A2">
      <w:pPr>
        <w:pStyle w:val="ad"/>
        <w:jc w:val="both"/>
      </w:pPr>
      <w:r w:rsidRPr="00466A29">
        <w:t>Сущность, функции и виды денег. Агрегаты денежной массы.</w:t>
      </w:r>
    </w:p>
    <w:p w14:paraId="437205BA" w14:textId="1A3B79EA" w:rsidR="009610A2" w:rsidRDefault="009610A2" w:rsidP="009610A2">
      <w:pPr>
        <w:pStyle w:val="ad"/>
        <w:jc w:val="both"/>
      </w:pPr>
      <w:r w:rsidRPr="009610A2">
        <w:t>Финансовый сектор в экономике. Значение и функции финансовой системы. Виды финансовых</w:t>
      </w:r>
      <w:r>
        <w:t xml:space="preserve"> институтов. Виды ценных бумаг: акции, облигации. Фондовый рынок.</w:t>
      </w:r>
    </w:p>
    <w:p w14:paraId="74C296CB" w14:textId="5E022FBF" w:rsidR="00466A29" w:rsidRDefault="00466A29" w:rsidP="009610A2">
      <w:pPr>
        <w:pStyle w:val="ad"/>
        <w:jc w:val="both"/>
      </w:pPr>
      <w:r w:rsidRPr="00B36DF1">
        <w:t xml:space="preserve">Банковская система как элемент финансовой </w:t>
      </w:r>
      <w:r>
        <w:t>с</w:t>
      </w:r>
      <w:r w:rsidRPr="00B36DF1">
        <w:t>истемы.</w:t>
      </w:r>
      <w:r>
        <w:t xml:space="preserve"> </w:t>
      </w:r>
      <w:r w:rsidRPr="004D32D6">
        <w:t>Центральный банк и его функции.</w:t>
      </w:r>
      <w:r>
        <w:t xml:space="preserve"> </w:t>
      </w:r>
      <w:r w:rsidR="009610A2" w:rsidRPr="00466A29">
        <w:t xml:space="preserve">Предложение денег. </w:t>
      </w:r>
      <w:r w:rsidRPr="00466A29">
        <w:t>Денежная база</w:t>
      </w:r>
      <w:r w:rsidRPr="004D32D6">
        <w:t xml:space="preserve"> и денежная масса. Процесс создания денег</w:t>
      </w:r>
      <w:r w:rsidRPr="00466A29">
        <w:t xml:space="preserve"> </w:t>
      </w:r>
      <w:r>
        <w:t>коммерческими банками</w:t>
      </w:r>
      <w:r w:rsidRPr="004D32D6">
        <w:t xml:space="preserve">. </w:t>
      </w:r>
    </w:p>
    <w:p w14:paraId="681D0F83" w14:textId="0425A327" w:rsidR="009610A2" w:rsidRDefault="00466A29" w:rsidP="009610A2">
      <w:pPr>
        <w:pStyle w:val="ad"/>
        <w:jc w:val="both"/>
      </w:pPr>
      <w:r w:rsidRPr="00466A29">
        <w:t xml:space="preserve">Спрос на деньги. Количественная теория денег. Портфельная теория спроса на деньги. </w:t>
      </w:r>
      <w:r w:rsidR="00E63E46" w:rsidRPr="00B36DF1">
        <w:t xml:space="preserve">Равновесие на денежном рынке. </w:t>
      </w:r>
      <w:r w:rsidRPr="00B36DF1">
        <w:t xml:space="preserve">Цели и </w:t>
      </w:r>
      <w:r w:rsidRPr="00466A29">
        <w:t>инструменты кредитно-денежной политики.</w:t>
      </w:r>
      <w:r w:rsidR="009610A2">
        <w:t xml:space="preserve"> </w:t>
      </w:r>
      <w:r w:rsidR="00E63E46" w:rsidRPr="00466A29">
        <w:t>Равновесие</w:t>
      </w:r>
      <w:r w:rsidR="00E63E46" w:rsidRPr="00B36DF1">
        <w:t xml:space="preserve"> рынка денег и рынка облигаций.</w:t>
      </w:r>
    </w:p>
    <w:p w14:paraId="6355DE76" w14:textId="3B4B5D44" w:rsidR="00466A29" w:rsidRDefault="00466A29" w:rsidP="00466A29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7044507F" w14:textId="0C6620F7" w:rsidR="00466A29" w:rsidRDefault="00466A29" w:rsidP="00466A29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 xml:space="preserve">Глава </w:t>
      </w:r>
      <w:r w:rsidR="009610A2">
        <w:t>7, 8</w:t>
      </w:r>
      <w:r>
        <w:t>.</w:t>
      </w:r>
    </w:p>
    <w:p w14:paraId="07D10D1B" w14:textId="1D277E07" w:rsidR="00466A29" w:rsidRPr="00E5243F" w:rsidRDefault="00466A29" w:rsidP="00466A29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</w:t>
      </w:r>
      <w:r w:rsidR="009610A2">
        <w:t>4</w:t>
      </w:r>
      <w:r w:rsidR="00B009E7">
        <w:t>, 11</w:t>
      </w:r>
      <w:r>
        <w:t>.</w:t>
      </w:r>
      <w:r w:rsidRPr="00E5243F">
        <w:t xml:space="preserve"> </w:t>
      </w:r>
    </w:p>
    <w:p w14:paraId="79F066BF" w14:textId="77777777" w:rsidR="00466A29" w:rsidRPr="00422C31" w:rsidRDefault="00466A29" w:rsidP="00466A2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A2B875" w14:textId="7645384C" w:rsidR="00466A29" w:rsidRDefault="00466A29" w:rsidP="00466A29">
      <w:pPr>
        <w:spacing w:before="120" w:after="60" w:line="240" w:lineRule="auto"/>
        <w:jc w:val="both"/>
      </w:pPr>
      <w:r>
        <w:t xml:space="preserve">1. </w:t>
      </w:r>
      <w:proofErr w:type="spellStart"/>
      <w:r w:rsidRPr="00E0313F">
        <w:t>Мэнкью</w:t>
      </w:r>
      <w:proofErr w:type="spellEnd"/>
      <w:r w:rsidRPr="00E0313F">
        <w:t xml:space="preserve"> Н.Г.  Макроэкономика. М., Изд-во МГУ. 1994.</w:t>
      </w:r>
      <w:r w:rsidRPr="007E1CF7">
        <w:t xml:space="preserve"> </w:t>
      </w:r>
      <w:r>
        <w:t xml:space="preserve">Глава </w:t>
      </w:r>
      <w:r w:rsidR="009610A2">
        <w:t>6</w:t>
      </w:r>
      <w:r w:rsidR="00957077">
        <w:t>-1, 18-1</w:t>
      </w:r>
      <w:r>
        <w:t>.</w:t>
      </w:r>
    </w:p>
    <w:p w14:paraId="3E192AD4" w14:textId="07ECD06B" w:rsidR="00957077" w:rsidRDefault="00957077" w:rsidP="00957077">
      <w:pPr>
        <w:spacing w:before="120" w:after="60" w:line="240" w:lineRule="auto"/>
        <w:jc w:val="both"/>
      </w:pPr>
      <w:r>
        <w:t xml:space="preserve">2. Алешковский И.А., </w:t>
      </w:r>
      <w:proofErr w:type="spellStart"/>
      <w:r>
        <w:t>Картаев</w:t>
      </w:r>
      <w:proofErr w:type="spellEnd"/>
      <w:r>
        <w:t xml:space="preserve"> Ф.С. Математика в экономике. Пособие для поступающих на экономический факультет МГУ им. </w:t>
      </w:r>
      <w:proofErr w:type="spellStart"/>
      <w:r>
        <w:t>М.В.Ломоносова</w:t>
      </w:r>
      <w:proofErr w:type="spellEnd"/>
      <w:r>
        <w:t>. М., Макс-Пресс, 2008.</w:t>
      </w:r>
      <w:r w:rsidRPr="007E1CF7">
        <w:t xml:space="preserve"> </w:t>
      </w:r>
      <w:r>
        <w:t>Глава 17-19.</w:t>
      </w:r>
    </w:p>
    <w:p w14:paraId="6EB4FF55" w14:textId="3D610A9A" w:rsidR="009610A2" w:rsidRPr="006F233B" w:rsidRDefault="009610A2" w:rsidP="009610A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5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Макроэкономическая роль государства.</w:t>
      </w:r>
      <w:r w:rsidR="005D083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Государственный бюджет.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bookmarkStart w:id="3" w:name="_Hlk84276802"/>
      <w:r w:rsidR="001D57FF">
        <w:rPr>
          <w:b/>
          <w:bCs/>
          <w:color w:val="0070C0"/>
        </w:rPr>
        <w:t>6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AE4D45">
        <w:rPr>
          <w:b/>
          <w:bCs/>
          <w:color w:val="0070C0"/>
        </w:rPr>
        <w:t>8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  <w:bookmarkEnd w:id="3"/>
    </w:p>
    <w:p w14:paraId="30B45C7C" w14:textId="0E615153" w:rsidR="009610A2" w:rsidRDefault="009610A2" w:rsidP="009610A2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424F0F68" w14:textId="77777777" w:rsidR="009610A2" w:rsidRPr="004D32D6" w:rsidRDefault="009610A2" w:rsidP="009610A2">
      <w:pPr>
        <w:pStyle w:val="ad"/>
        <w:jc w:val="both"/>
      </w:pPr>
      <w:r w:rsidRPr="004D32D6">
        <w:t xml:space="preserve">Роль государства в рыночной экономике. Государственный бюджет и его структура. Бюджетный дефицит. Способы финансирования бюджетного дефицита. Государственный долг и пределы его роста. Цели и инструменты бюджетно-налоговой политики. </w:t>
      </w:r>
    </w:p>
    <w:p w14:paraId="01A2A04F" w14:textId="77777777" w:rsidR="009610A2" w:rsidRDefault="009610A2" w:rsidP="009610A2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56ECB5CA" w14:textId="6A745823" w:rsidR="009610A2" w:rsidRDefault="009610A2" w:rsidP="009610A2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 xml:space="preserve">Глава </w:t>
      </w:r>
      <w:r w:rsidR="00957077">
        <w:t>6.3</w:t>
      </w:r>
      <w:r>
        <w:t>.</w:t>
      </w:r>
    </w:p>
    <w:p w14:paraId="5206DDF9" w14:textId="776BF074" w:rsidR="009610A2" w:rsidRDefault="009610A2" w:rsidP="009610A2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</w:t>
      </w:r>
      <w:r w:rsidR="00957077">
        <w:t>5</w:t>
      </w:r>
      <w:r>
        <w:t>.</w:t>
      </w:r>
      <w:r w:rsidRPr="00E5243F">
        <w:t xml:space="preserve"> </w:t>
      </w:r>
    </w:p>
    <w:p w14:paraId="78D90B95" w14:textId="77777777" w:rsidR="00957077" w:rsidRPr="00422C31" w:rsidRDefault="00957077" w:rsidP="0095707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2F8C51" w14:textId="2578BB5E" w:rsidR="00957077" w:rsidRDefault="00957077" w:rsidP="00957077">
      <w:pPr>
        <w:spacing w:before="120" w:after="60" w:line="240" w:lineRule="auto"/>
        <w:jc w:val="both"/>
      </w:pPr>
      <w:r>
        <w:t xml:space="preserve">1. Алешковский И.А., </w:t>
      </w:r>
      <w:proofErr w:type="spellStart"/>
      <w:r>
        <w:t>Картаев</w:t>
      </w:r>
      <w:proofErr w:type="spellEnd"/>
      <w:r>
        <w:t xml:space="preserve"> Ф.С. Математика в экономике. Пособие для поступающих на экономический факультет МГУ им. </w:t>
      </w:r>
      <w:proofErr w:type="spellStart"/>
      <w:r>
        <w:t>М.В.Ломоносова</w:t>
      </w:r>
      <w:proofErr w:type="spellEnd"/>
      <w:r>
        <w:t>. М., Макс-Пресс, 2008.</w:t>
      </w:r>
      <w:r w:rsidRPr="007E1CF7">
        <w:t xml:space="preserve"> </w:t>
      </w:r>
      <w:r>
        <w:t>Глава 20.</w:t>
      </w:r>
    </w:p>
    <w:p w14:paraId="44088F14" w14:textId="6BE6CFB5" w:rsidR="00957077" w:rsidRPr="006F233B" w:rsidRDefault="00957077" w:rsidP="0095707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6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 w:rsidR="001F4FF9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Открытая экономика. Платежный баланс и валютный курс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="00AE4D45">
        <w:rPr>
          <w:b/>
          <w:bCs/>
          <w:color w:val="0070C0"/>
        </w:rPr>
        <w:t>8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1D57FF">
        <w:rPr>
          <w:b/>
          <w:bCs/>
          <w:color w:val="0070C0"/>
        </w:rPr>
        <w:t>1</w:t>
      </w:r>
      <w:r w:rsidR="00AE4D45">
        <w:rPr>
          <w:b/>
          <w:bCs/>
          <w:color w:val="0070C0"/>
        </w:rPr>
        <w:t>0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</w:p>
    <w:p w14:paraId="1765DB05" w14:textId="1E445915" w:rsidR="00957077" w:rsidRDefault="00957077" w:rsidP="0095707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3F1A4AE1" w14:textId="537A00BF" w:rsidR="001F4FF9" w:rsidRDefault="001F4FF9" w:rsidP="00F55892">
      <w:pPr>
        <w:pStyle w:val="ae"/>
        <w:ind w:left="0" w:right="0" w:firstLine="0"/>
        <w:jc w:val="both"/>
        <w:rPr>
          <w:rFonts w:ascii="Calibri" w:hAnsi="Calibri" w:cs="Calibri"/>
          <w:b/>
          <w:bCs/>
          <w:color w:val="000000"/>
        </w:rPr>
      </w:pPr>
      <w:bookmarkStart w:id="4" w:name="OLE_LINK18"/>
      <w:r w:rsidRPr="00F55892">
        <w:rPr>
          <w:rFonts w:asciiTheme="minorHAnsi" w:hAnsiTheme="minorHAnsi" w:cstheme="minorHAnsi"/>
          <w:sz w:val="22"/>
          <w:szCs w:val="22"/>
        </w:rPr>
        <w:t xml:space="preserve">Закрытая и открытая экономика. </w:t>
      </w:r>
      <w:bookmarkEnd w:id="4"/>
      <w:r w:rsidRPr="00F55892">
        <w:rPr>
          <w:rFonts w:asciiTheme="minorHAnsi" w:hAnsiTheme="minorHAnsi" w:cstheme="minorHAnsi"/>
          <w:sz w:val="22"/>
          <w:szCs w:val="22"/>
        </w:rPr>
        <w:t xml:space="preserve">Платежный баланс и его структура. Взаимосвязь счетов платежного баланса. Валютный рынок. </w:t>
      </w:r>
      <w:r w:rsidR="00F55892" w:rsidRPr="00F55892">
        <w:rPr>
          <w:rFonts w:asciiTheme="minorHAnsi" w:hAnsiTheme="minorHAnsi" w:cstheme="minorHAnsi"/>
          <w:sz w:val="22"/>
          <w:szCs w:val="22"/>
        </w:rPr>
        <w:t>Формирование с</w:t>
      </w:r>
      <w:r w:rsidRPr="00F55892">
        <w:rPr>
          <w:rFonts w:asciiTheme="minorHAnsi" w:hAnsiTheme="minorHAnsi" w:cstheme="minorHAnsi"/>
          <w:sz w:val="22"/>
          <w:szCs w:val="22"/>
        </w:rPr>
        <w:t>прос</w:t>
      </w:r>
      <w:r w:rsidR="00F55892" w:rsidRPr="00F55892">
        <w:rPr>
          <w:rFonts w:asciiTheme="minorHAnsi" w:hAnsiTheme="minorHAnsi" w:cstheme="minorHAnsi"/>
          <w:sz w:val="22"/>
          <w:szCs w:val="22"/>
        </w:rPr>
        <w:t>а</w:t>
      </w:r>
      <w:r w:rsidRPr="00F55892">
        <w:rPr>
          <w:rFonts w:asciiTheme="minorHAnsi" w:hAnsiTheme="minorHAnsi" w:cstheme="minorHAnsi"/>
          <w:sz w:val="22"/>
          <w:szCs w:val="22"/>
        </w:rPr>
        <w:t xml:space="preserve"> и предложени</w:t>
      </w:r>
      <w:r w:rsidR="00F55892" w:rsidRPr="00F55892">
        <w:rPr>
          <w:rFonts w:asciiTheme="minorHAnsi" w:hAnsiTheme="minorHAnsi" w:cstheme="minorHAnsi"/>
          <w:sz w:val="22"/>
          <w:szCs w:val="22"/>
        </w:rPr>
        <w:t>я</w:t>
      </w:r>
      <w:r w:rsidRPr="00F55892">
        <w:rPr>
          <w:rFonts w:asciiTheme="minorHAnsi" w:hAnsiTheme="minorHAnsi" w:cstheme="minorHAnsi"/>
          <w:sz w:val="22"/>
          <w:szCs w:val="22"/>
        </w:rPr>
        <w:t xml:space="preserve"> </w:t>
      </w:r>
      <w:r w:rsidR="00F55892" w:rsidRPr="00F55892">
        <w:rPr>
          <w:rFonts w:asciiTheme="minorHAnsi" w:hAnsiTheme="minorHAnsi" w:cstheme="minorHAnsi"/>
          <w:sz w:val="22"/>
          <w:szCs w:val="22"/>
        </w:rPr>
        <w:t xml:space="preserve">на </w:t>
      </w:r>
      <w:r w:rsidRPr="00F55892">
        <w:rPr>
          <w:rFonts w:asciiTheme="minorHAnsi" w:hAnsiTheme="minorHAnsi" w:cstheme="minorHAnsi"/>
          <w:sz w:val="22"/>
          <w:szCs w:val="22"/>
        </w:rPr>
        <w:t>валют</w:t>
      </w:r>
      <w:r w:rsidR="00F55892" w:rsidRPr="00F55892">
        <w:rPr>
          <w:rFonts w:asciiTheme="minorHAnsi" w:hAnsiTheme="minorHAnsi" w:cstheme="minorHAnsi"/>
          <w:sz w:val="22"/>
          <w:szCs w:val="22"/>
        </w:rPr>
        <w:t>ном рынке</w:t>
      </w:r>
      <w:r w:rsidRPr="00F55892">
        <w:rPr>
          <w:rFonts w:asciiTheme="minorHAnsi" w:hAnsiTheme="minorHAnsi" w:cstheme="minorHAnsi"/>
          <w:sz w:val="22"/>
          <w:szCs w:val="22"/>
        </w:rPr>
        <w:t xml:space="preserve">. Равновесный валютный курс. </w:t>
      </w:r>
      <w:r w:rsidR="00F55892" w:rsidRPr="00F55892">
        <w:rPr>
          <w:rFonts w:asciiTheme="minorHAnsi" w:hAnsiTheme="minorHAnsi" w:cstheme="minorHAnsi"/>
          <w:sz w:val="22"/>
          <w:szCs w:val="22"/>
        </w:rPr>
        <w:t xml:space="preserve">Плавающий и фиксированный валютный курс. </w:t>
      </w:r>
      <w:r w:rsidRPr="00F55892">
        <w:rPr>
          <w:rFonts w:asciiTheme="minorHAnsi" w:hAnsiTheme="minorHAnsi" w:cstheme="minorHAnsi"/>
          <w:sz w:val="22"/>
          <w:szCs w:val="22"/>
        </w:rPr>
        <w:t xml:space="preserve">Номинальный и реальный валютный курс. Паритет покупательной способности. </w:t>
      </w:r>
    </w:p>
    <w:p w14:paraId="64530D50" w14:textId="77777777" w:rsidR="00957077" w:rsidRDefault="00957077" w:rsidP="00957077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6132A87A" w14:textId="089C2CEE" w:rsidR="00957077" w:rsidRDefault="00957077" w:rsidP="00957077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 xml:space="preserve">Глава </w:t>
      </w:r>
      <w:r w:rsidR="00F55892">
        <w:t>15, 16</w:t>
      </w:r>
      <w:r>
        <w:t>.</w:t>
      </w:r>
    </w:p>
    <w:p w14:paraId="6F76382B" w14:textId="2A03392A" w:rsidR="00957077" w:rsidRDefault="00957077" w:rsidP="00957077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</w:t>
      </w:r>
      <w:r w:rsidR="00F55892">
        <w:t>6</w:t>
      </w:r>
      <w:r>
        <w:t>.</w:t>
      </w:r>
      <w:r w:rsidRPr="00E5243F">
        <w:t xml:space="preserve"> </w:t>
      </w:r>
    </w:p>
    <w:p w14:paraId="2555C062" w14:textId="77777777" w:rsidR="00957077" w:rsidRPr="00422C31" w:rsidRDefault="00957077" w:rsidP="0095707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2215D1" w14:textId="15885674" w:rsidR="00F55892" w:rsidRDefault="00957077" w:rsidP="00F55892">
      <w:pPr>
        <w:spacing w:before="120" w:after="60" w:line="240" w:lineRule="auto"/>
        <w:jc w:val="both"/>
      </w:pPr>
      <w:r>
        <w:t xml:space="preserve">1. </w:t>
      </w:r>
      <w:proofErr w:type="spellStart"/>
      <w:r w:rsidR="00F55892" w:rsidRPr="00E0313F">
        <w:t>Мэнкью</w:t>
      </w:r>
      <w:proofErr w:type="spellEnd"/>
      <w:r w:rsidR="00F55892" w:rsidRPr="00E0313F">
        <w:t xml:space="preserve"> Н.Г.  Макроэкономика. М., Изд-во МГУ. 1994.</w:t>
      </w:r>
      <w:r w:rsidR="00F55892" w:rsidRPr="007E1CF7">
        <w:t xml:space="preserve"> </w:t>
      </w:r>
      <w:r w:rsidR="00F55892">
        <w:t>Глава 7.</w:t>
      </w:r>
    </w:p>
    <w:p w14:paraId="65C245B1" w14:textId="001FE02B" w:rsidR="00957077" w:rsidRDefault="00F55892" w:rsidP="00957077">
      <w:pPr>
        <w:spacing w:before="120" w:after="60" w:line="240" w:lineRule="auto"/>
        <w:jc w:val="both"/>
      </w:pPr>
      <w:r>
        <w:t xml:space="preserve">2. </w:t>
      </w:r>
      <w:r w:rsidR="00957077">
        <w:t xml:space="preserve">Алешковский И.А., </w:t>
      </w:r>
      <w:proofErr w:type="spellStart"/>
      <w:r w:rsidR="00957077">
        <w:t>Картаев</w:t>
      </w:r>
      <w:proofErr w:type="spellEnd"/>
      <w:r w:rsidR="00957077">
        <w:t xml:space="preserve"> Ф.С. Математика в экономике. Пособие для поступающих на экономический факультет МГУ им. </w:t>
      </w:r>
      <w:proofErr w:type="spellStart"/>
      <w:r w:rsidR="00957077">
        <w:t>М.В.Ломоносова</w:t>
      </w:r>
      <w:proofErr w:type="spellEnd"/>
      <w:r w:rsidR="00957077">
        <w:t>. М., Макс-Пресс, 2008.</w:t>
      </w:r>
      <w:r w:rsidR="00957077" w:rsidRPr="007E1CF7">
        <w:t xml:space="preserve"> </w:t>
      </w:r>
      <w:r w:rsidR="00957077">
        <w:t>Глава 2</w:t>
      </w:r>
      <w:r>
        <w:t>2</w:t>
      </w:r>
      <w:r w:rsidR="00957077">
        <w:t>.</w:t>
      </w:r>
    </w:p>
    <w:p w14:paraId="61E7780F" w14:textId="77777777" w:rsidR="00F55892" w:rsidRDefault="00F55892" w:rsidP="00957077">
      <w:pPr>
        <w:spacing w:before="120" w:after="60" w:line="240" w:lineRule="auto"/>
        <w:jc w:val="both"/>
      </w:pPr>
    </w:p>
    <w:p w14:paraId="2063801B" w14:textId="2E06D8F0" w:rsidR="00F55892" w:rsidRPr="00F55892" w:rsidRDefault="00F55892" w:rsidP="00F55892">
      <w:pPr>
        <w:rPr>
          <w:b/>
          <w:bCs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7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0D122A">
        <w:rPr>
          <w:b/>
          <w:bCs/>
        </w:rPr>
        <w:t>Общее экономическое равновесие:</w:t>
      </w:r>
      <w:r>
        <w:rPr>
          <w:b/>
          <w:bCs/>
        </w:rPr>
        <w:t xml:space="preserve"> модель </w:t>
      </w:r>
      <w:r>
        <w:rPr>
          <w:b/>
          <w:bCs/>
          <w:lang w:val="en-US"/>
        </w:rPr>
        <w:t>AD</w:t>
      </w:r>
      <w:r w:rsidRPr="001247B8">
        <w:rPr>
          <w:b/>
          <w:bCs/>
        </w:rPr>
        <w:t>-</w:t>
      </w:r>
      <w:r>
        <w:rPr>
          <w:b/>
          <w:bCs/>
          <w:lang w:val="en-US"/>
        </w:rPr>
        <w:t>AS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 w:rsidR="001D57FF" w:rsidRPr="001D57FF">
        <w:rPr>
          <w:b/>
          <w:bCs/>
          <w:color w:val="0070C0"/>
        </w:rPr>
        <w:t xml:space="preserve"> </w:t>
      </w:r>
      <w:r w:rsidR="00AE4D45">
        <w:rPr>
          <w:b/>
          <w:bCs/>
          <w:color w:val="0070C0"/>
        </w:rPr>
        <w:t xml:space="preserve">8 </w:t>
      </w:r>
      <w:r w:rsidR="001D57FF" w:rsidRPr="001D57FF">
        <w:rPr>
          <w:b/>
          <w:bCs/>
          <w:color w:val="0070C0"/>
        </w:rPr>
        <w:t>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1D57FF">
        <w:rPr>
          <w:b/>
          <w:bCs/>
          <w:color w:val="0070C0"/>
        </w:rPr>
        <w:t>10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</w:p>
    <w:p w14:paraId="24363FE3" w14:textId="78AA97E9" w:rsidR="00F55892" w:rsidRDefault="00F55892" w:rsidP="00F55892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4392C0FA" w14:textId="4A1D0440" w:rsidR="00F55892" w:rsidRDefault="00F55892" w:rsidP="00E108DF">
      <w:pPr>
        <w:spacing w:after="0" w:line="240" w:lineRule="auto"/>
        <w:jc w:val="both"/>
      </w:pPr>
      <w:r w:rsidRPr="004D32D6">
        <w:t xml:space="preserve">Совокупный спрос. </w:t>
      </w:r>
      <w:r w:rsidRPr="008E144F">
        <w:t>Совокупный спрос и его величина. Совокупное предложение. Неоклассическая и</w:t>
      </w:r>
      <w:r w:rsidR="00E108DF">
        <w:t xml:space="preserve"> </w:t>
      </w:r>
      <w:r w:rsidRPr="008E144F">
        <w:t>кейнсианская интерпретация совокупного предложения. Факторы совокупного предложения</w:t>
      </w:r>
      <w:r w:rsidRPr="004D32D6">
        <w:t xml:space="preserve"> </w:t>
      </w:r>
      <w:r w:rsidRPr="00E108DF">
        <w:t xml:space="preserve">Краткосрочное, среднесрочное и долгосрочное макроэкономическое равновесие. </w:t>
      </w:r>
      <w:r w:rsidR="00E108DF" w:rsidRPr="00E108DF">
        <w:t xml:space="preserve">Шоки спроса и предложения </w:t>
      </w:r>
      <w:r w:rsidRPr="00E108DF">
        <w:t>Причины и последствия шоков совокупного спроса и совокупного предложения.</w:t>
      </w:r>
      <w:r>
        <w:t xml:space="preserve"> </w:t>
      </w:r>
      <w:r w:rsidRPr="004D32D6">
        <w:t>Макроэкономическая политика в модели AD-AS.</w:t>
      </w:r>
    </w:p>
    <w:p w14:paraId="5638EA09" w14:textId="77777777" w:rsidR="00E108DF" w:rsidRPr="00E108DF" w:rsidRDefault="00E108DF" w:rsidP="00E108DF">
      <w:pPr>
        <w:spacing w:after="0" w:line="240" w:lineRule="auto"/>
      </w:pPr>
    </w:p>
    <w:p w14:paraId="67CF7150" w14:textId="77777777" w:rsidR="00F55892" w:rsidRDefault="00F55892" w:rsidP="00F55892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1C3B01A7" w14:textId="706D1AC7" w:rsidR="00F55892" w:rsidRDefault="00F55892" w:rsidP="00F55892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 xml:space="preserve">Глава </w:t>
      </w:r>
      <w:r w:rsidR="00E474CA">
        <w:t>4</w:t>
      </w:r>
      <w:r>
        <w:t>.</w:t>
      </w:r>
    </w:p>
    <w:p w14:paraId="1EBB1340" w14:textId="44DEAF8B" w:rsidR="00F55892" w:rsidRDefault="00F55892" w:rsidP="00F55892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</w:t>
      </w:r>
      <w:r w:rsidR="00E474CA">
        <w:t>2</w:t>
      </w:r>
      <w:r>
        <w:t>.</w:t>
      </w:r>
      <w:r w:rsidRPr="00E5243F">
        <w:t xml:space="preserve"> </w:t>
      </w:r>
    </w:p>
    <w:p w14:paraId="09DE3ED8" w14:textId="77777777" w:rsidR="00F55892" w:rsidRPr="00422C31" w:rsidRDefault="00F55892" w:rsidP="00F5589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A5C8AD" w14:textId="01947C30" w:rsidR="000D122A" w:rsidRDefault="00E474CA" w:rsidP="000D122A">
      <w:pPr>
        <w:spacing w:before="120" w:after="60" w:line="240" w:lineRule="auto"/>
        <w:jc w:val="both"/>
      </w:pPr>
      <w:r>
        <w:t xml:space="preserve">1. </w:t>
      </w:r>
      <w:proofErr w:type="spellStart"/>
      <w:r w:rsidR="000D122A" w:rsidRPr="00E0313F">
        <w:t>Мэнкью</w:t>
      </w:r>
      <w:proofErr w:type="spellEnd"/>
      <w:r w:rsidR="000D122A" w:rsidRPr="00E0313F">
        <w:t xml:space="preserve"> Н.Г.  Макроэкономика. М., Изд-во МГУ. 1994.</w:t>
      </w:r>
      <w:r w:rsidR="000D122A" w:rsidRPr="007E1CF7">
        <w:t xml:space="preserve"> </w:t>
      </w:r>
      <w:r w:rsidR="000D122A">
        <w:t>Глава 9.</w:t>
      </w:r>
    </w:p>
    <w:p w14:paraId="46DB50DF" w14:textId="5E3DC85D" w:rsidR="00E474CA" w:rsidRDefault="000D122A" w:rsidP="00E474CA">
      <w:pPr>
        <w:spacing w:before="120" w:after="60" w:line="240" w:lineRule="auto"/>
        <w:jc w:val="both"/>
      </w:pPr>
      <w:r>
        <w:t xml:space="preserve">2. </w:t>
      </w:r>
      <w:r w:rsidR="00E474CA">
        <w:t xml:space="preserve">Акимов Д.В., </w:t>
      </w:r>
      <w:proofErr w:type="spellStart"/>
      <w:r w:rsidR="00E474CA">
        <w:t>Дичева</w:t>
      </w:r>
      <w:proofErr w:type="spellEnd"/>
      <w:r w:rsidR="00E474CA">
        <w:t xml:space="preserve"> О.В., Щукина Л.Б. Задания по экономике: от простых до олимпиадных. М., Вита-Пресс, 2008. Глава 10.</w:t>
      </w:r>
    </w:p>
    <w:p w14:paraId="4F0C76AE" w14:textId="77777777" w:rsidR="00A3717E" w:rsidRDefault="00A3717E" w:rsidP="00E474CA">
      <w:pPr>
        <w:spacing w:before="120" w:after="60" w:line="240" w:lineRule="auto"/>
        <w:jc w:val="both"/>
      </w:pPr>
    </w:p>
    <w:p w14:paraId="21134AC7" w14:textId="517ABDD2" w:rsidR="00814175" w:rsidRPr="00BC3E67" w:rsidRDefault="00907216" w:rsidP="00814175">
      <w:pPr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C3E67">
        <w:rPr>
          <w:rFonts w:ascii="Calibri" w:eastAsia="Times New Roman" w:hAnsi="Calibri" w:cs="Calibri"/>
          <w:b/>
          <w:bCs/>
          <w:color w:val="000000"/>
          <w:lang w:eastAsia="ru-RU"/>
        </w:rPr>
        <w:t>Тема 8.</w:t>
      </w:r>
      <w:r w:rsidRPr="00BC3E6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</w:t>
      </w:r>
      <w:r w:rsidRPr="00BC3E67">
        <w:rPr>
          <w:rFonts w:ascii="Calibri" w:eastAsia="Times New Roman" w:hAnsi="Calibri" w:cs="Calibri"/>
          <w:b/>
          <w:bCs/>
          <w:color w:val="000000"/>
          <w:lang w:eastAsia="ru-RU"/>
        </w:rPr>
        <w:t>Общее экономическое равновесие: неоклассический подход.</w:t>
      </w:r>
      <w:r w:rsidR="00AE4D45" w:rsidRPr="00AE4D45">
        <w:rPr>
          <w:b/>
          <w:bCs/>
          <w:color w:val="0070C0"/>
        </w:rPr>
        <w:t xml:space="preserve"> </w:t>
      </w:r>
      <w:r w:rsidR="00AE4D45">
        <w:rPr>
          <w:b/>
          <w:bCs/>
          <w:color w:val="0070C0"/>
        </w:rPr>
        <w:t xml:space="preserve">12 </w:t>
      </w:r>
      <w:r w:rsidR="00AE4D45" w:rsidRPr="001D57FF">
        <w:rPr>
          <w:b/>
          <w:bCs/>
          <w:color w:val="0070C0"/>
        </w:rPr>
        <w:t>час</w:t>
      </w:r>
      <w:r w:rsidR="00AE4D45">
        <w:rPr>
          <w:b/>
          <w:bCs/>
          <w:color w:val="0070C0"/>
        </w:rPr>
        <w:t>ов</w:t>
      </w:r>
      <w:r w:rsidR="00AE4D45" w:rsidRPr="001D57FF">
        <w:rPr>
          <w:b/>
          <w:bCs/>
          <w:color w:val="0070C0"/>
        </w:rPr>
        <w:t xml:space="preserve"> ауд./</w:t>
      </w:r>
      <w:r w:rsidR="00AE4D45">
        <w:rPr>
          <w:b/>
          <w:bCs/>
          <w:color w:val="0070C0"/>
        </w:rPr>
        <w:t>12</w:t>
      </w:r>
      <w:r w:rsidR="00AE4D45" w:rsidRPr="001D57FF">
        <w:rPr>
          <w:b/>
          <w:bCs/>
          <w:color w:val="0070C0"/>
        </w:rPr>
        <w:t xml:space="preserve"> час</w:t>
      </w:r>
      <w:r w:rsidR="00AE4D45">
        <w:rPr>
          <w:b/>
          <w:bCs/>
          <w:color w:val="0070C0"/>
        </w:rPr>
        <w:t>ов</w:t>
      </w:r>
      <w:r w:rsidR="00AE4D45" w:rsidRPr="001D57FF">
        <w:rPr>
          <w:b/>
          <w:bCs/>
          <w:color w:val="0070C0"/>
        </w:rPr>
        <w:t xml:space="preserve"> СР</w:t>
      </w:r>
    </w:p>
    <w:p w14:paraId="0EAB6469" w14:textId="6DC6477E" w:rsidR="00FF70E1" w:rsidRPr="00FF70E1" w:rsidRDefault="00814175" w:rsidP="00FF70E1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E67">
        <w:rPr>
          <w:rFonts w:ascii="Calibri" w:eastAsia="Times New Roman" w:hAnsi="Calibri" w:cs="Calibri"/>
          <w:color w:val="000000"/>
          <w:lang w:eastAsia="ru-RU"/>
        </w:rPr>
        <w:t xml:space="preserve">Выбор домохозяйства между потреблением и досугом. Предложение труда. Спрос на труд. Макроэкономическое равновесие рынка труда. Полная занятость. Долгосрочная кривая </w:t>
      </w:r>
      <w:r w:rsidRPr="00BC3E67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совокупного предложения. </w:t>
      </w:r>
      <w:r w:rsidR="00FF70E1" w:rsidRPr="00BC3E67">
        <w:rPr>
          <w:rFonts w:ascii="Calibri" w:eastAsia="Times New Roman" w:hAnsi="Calibri" w:cs="Calibri"/>
          <w:color w:val="000000"/>
          <w:lang w:eastAsia="ru-RU"/>
        </w:rPr>
        <w:t>Совокупный спрос в неоклассической модели. Совместное равновесие рынков реального сектора экономики: рынка труда, благ и заёмных средств. Равновесие по Вальрасу. Роль рынка денег, классическая дихотомия и нейтральность денег, противоречия. Роль государства в неоклассической интерпретации.</w:t>
      </w:r>
      <w:r w:rsidR="00FF70E1" w:rsidRPr="00FF70E1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580C0349" w14:textId="77777777" w:rsidR="000D122A" w:rsidRDefault="000D122A" w:rsidP="000D122A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5FE6ED7F" w14:textId="0549C267" w:rsidR="000D122A" w:rsidRDefault="000D122A" w:rsidP="000D122A">
      <w:pPr>
        <w:spacing w:before="120" w:after="60" w:line="240" w:lineRule="auto"/>
        <w:jc w:val="both"/>
      </w:pPr>
      <w:bookmarkStart w:id="5" w:name="_Hlk84335952"/>
      <w:r>
        <w:t xml:space="preserve">1. </w:t>
      </w:r>
      <w:proofErr w:type="spellStart"/>
      <w:r>
        <w:t>Шагас</w:t>
      </w:r>
      <w:proofErr w:type="spellEnd"/>
      <w:r>
        <w:t xml:space="preserve"> Н.Л., Туманова Е.А. Макроэкономика-2. М.,</w:t>
      </w:r>
      <w:r w:rsidRPr="000D122A">
        <w:t xml:space="preserve"> </w:t>
      </w:r>
      <w:r w:rsidRPr="00E0313F">
        <w:t xml:space="preserve">Изд-во МГУ. </w:t>
      </w:r>
      <w:r>
        <w:t>2006</w:t>
      </w:r>
      <w:r w:rsidRPr="00E0313F">
        <w:t>.</w:t>
      </w:r>
      <w:r w:rsidRPr="007E1CF7">
        <w:t xml:space="preserve"> </w:t>
      </w:r>
      <w:r>
        <w:t>Глава 1.</w:t>
      </w:r>
    </w:p>
    <w:bookmarkEnd w:id="5"/>
    <w:p w14:paraId="39320325" w14:textId="14BEB5AF" w:rsidR="000D122A" w:rsidRDefault="000D122A" w:rsidP="000D122A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7-9.</w:t>
      </w:r>
      <w:r w:rsidRPr="00E5243F">
        <w:t xml:space="preserve"> </w:t>
      </w:r>
    </w:p>
    <w:p w14:paraId="4EAF6C65" w14:textId="77777777" w:rsidR="000D122A" w:rsidRPr="00422C31" w:rsidRDefault="000D122A" w:rsidP="000D122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28696A" w14:textId="619E04CC" w:rsidR="00814175" w:rsidRDefault="000D122A" w:rsidP="000D122A">
      <w:pPr>
        <w:spacing w:before="120" w:after="60" w:line="240" w:lineRule="auto"/>
        <w:jc w:val="both"/>
      </w:pPr>
      <w:r>
        <w:t xml:space="preserve">1. </w:t>
      </w:r>
      <w:proofErr w:type="spellStart"/>
      <w:r w:rsidRPr="00E0313F">
        <w:t>Мэнкью</w:t>
      </w:r>
      <w:proofErr w:type="spellEnd"/>
      <w:r w:rsidRPr="00E0313F">
        <w:t xml:space="preserve"> Н.Г.  Макроэкономика. М., Изд-во МГУ. 1994.</w:t>
      </w:r>
      <w:r w:rsidRPr="007E1CF7">
        <w:t xml:space="preserve"> </w:t>
      </w:r>
      <w:r>
        <w:t>Глава 9-1.</w:t>
      </w:r>
    </w:p>
    <w:p w14:paraId="062AE1E6" w14:textId="77777777" w:rsidR="000D122A" w:rsidRPr="000D122A" w:rsidRDefault="000D122A" w:rsidP="000D122A">
      <w:pPr>
        <w:spacing w:before="120" w:after="60" w:line="240" w:lineRule="auto"/>
        <w:jc w:val="both"/>
      </w:pPr>
    </w:p>
    <w:p w14:paraId="7359AA3F" w14:textId="6939258E" w:rsidR="00A3717E" w:rsidRPr="00F55892" w:rsidRDefault="00A3717E" w:rsidP="001D57FF">
      <w:pPr>
        <w:jc w:val="both"/>
        <w:rPr>
          <w:b/>
          <w:bCs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</w:t>
      </w:r>
      <w:r w:rsidR="00BC3E67">
        <w:rPr>
          <w:rFonts w:ascii="Calibri" w:eastAsia="Times New Roman" w:hAnsi="Calibri" w:cs="Calibri"/>
          <w:b/>
          <w:bCs/>
          <w:color w:val="000000"/>
          <w:lang w:eastAsia="ru-RU"/>
        </w:rPr>
        <w:t>9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="000D122A">
        <w:rPr>
          <w:rFonts w:ascii="Calibri" w:eastAsia="Times New Roman" w:hAnsi="Calibri" w:cs="Calibri"/>
          <w:b/>
          <w:bCs/>
          <w:color w:val="000000"/>
          <w:lang w:eastAsia="ru-RU"/>
        </w:rPr>
        <w:t>Э</w:t>
      </w:r>
      <w:r w:rsidRPr="00BC3E67">
        <w:rPr>
          <w:rFonts w:ascii="Calibri" w:eastAsia="Times New Roman" w:hAnsi="Calibri" w:cs="Calibri"/>
          <w:b/>
          <w:bCs/>
          <w:lang w:eastAsia="ru-RU"/>
        </w:rPr>
        <w:t xml:space="preserve">кономическое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равновесие в краткосрочном периоде: кейнсианский подход. </w:t>
      </w:r>
      <w:r w:rsidR="001D57FF">
        <w:rPr>
          <w:b/>
          <w:bCs/>
          <w:color w:val="0070C0"/>
        </w:rPr>
        <w:t>1</w:t>
      </w:r>
      <w:r w:rsidR="00AE4D45">
        <w:rPr>
          <w:b/>
          <w:bCs/>
          <w:color w:val="0070C0"/>
        </w:rPr>
        <w:t>2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BC3E67">
        <w:rPr>
          <w:b/>
          <w:bCs/>
          <w:color w:val="0070C0"/>
        </w:rPr>
        <w:t>1</w:t>
      </w:r>
      <w:r w:rsidR="00AE4D45">
        <w:rPr>
          <w:b/>
          <w:bCs/>
          <w:color w:val="0070C0"/>
        </w:rPr>
        <w:t>4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</w:p>
    <w:p w14:paraId="51E5338A" w14:textId="5B15CFF3" w:rsidR="00A3717E" w:rsidRDefault="00A3717E" w:rsidP="00A3717E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3302D678" w14:textId="77777777" w:rsidR="00B009E7" w:rsidRDefault="00B009E7" w:rsidP="00B009E7">
      <w:pPr>
        <w:spacing w:after="0" w:line="240" w:lineRule="auto"/>
        <w:jc w:val="both"/>
      </w:pPr>
      <w:r w:rsidRPr="00B36DF1">
        <w:t xml:space="preserve">Предпосылки кейнсианского подхода. Функция потребления Кейнса. Автономное потребление. Предельная и средняя склонность к потреблению. Функция сбережений. </w:t>
      </w:r>
      <w:r>
        <w:t xml:space="preserve">Предельная эффективность капитала. </w:t>
      </w:r>
      <w:r w:rsidR="00A3717E" w:rsidRPr="004D32D6">
        <w:t xml:space="preserve">Функция инвестиционного спроса. </w:t>
      </w:r>
      <w:r w:rsidRPr="00B36DF1">
        <w:t xml:space="preserve">Парадокс бережливости. </w:t>
      </w:r>
      <w:r w:rsidR="00A3717E" w:rsidRPr="004D32D6">
        <w:t>Модель кейнсианского креста.</w:t>
      </w:r>
      <w:r w:rsidR="00A3717E" w:rsidRPr="004D32D6">
        <w:rPr>
          <w:b/>
        </w:rPr>
        <w:t xml:space="preserve"> </w:t>
      </w:r>
      <w:proofErr w:type="spellStart"/>
      <w:r w:rsidR="00A3717E" w:rsidRPr="004D32D6">
        <w:t>Рецессионный</w:t>
      </w:r>
      <w:proofErr w:type="spellEnd"/>
      <w:r w:rsidR="00A3717E" w:rsidRPr="004D32D6">
        <w:t xml:space="preserve"> и инфляционный разрывы.</w:t>
      </w:r>
      <w:r w:rsidR="00A3717E">
        <w:t xml:space="preserve"> </w:t>
      </w:r>
    </w:p>
    <w:p w14:paraId="60FDAE60" w14:textId="11EB2BE0" w:rsidR="00B009E7" w:rsidRDefault="00B009E7" w:rsidP="00B009E7">
      <w:pPr>
        <w:spacing w:after="0" w:line="240" w:lineRule="auto"/>
        <w:jc w:val="both"/>
      </w:pPr>
      <w:r>
        <w:t xml:space="preserve">Понятие мультипликативного эффекта. </w:t>
      </w:r>
      <w:r w:rsidR="00A3717E" w:rsidRPr="004D32D6">
        <w:t>Мультипликатор автономных расходов.</w:t>
      </w:r>
      <w:r w:rsidR="00A3717E">
        <w:t xml:space="preserve"> </w:t>
      </w:r>
      <w:r w:rsidR="00A3717E" w:rsidRPr="004D32D6">
        <w:t>Дискреционная фискальная политика и ее основные инструменты.</w:t>
      </w:r>
      <w:r w:rsidR="00A3717E">
        <w:t xml:space="preserve"> </w:t>
      </w:r>
    </w:p>
    <w:p w14:paraId="5EA201CC" w14:textId="7F1772A3" w:rsidR="00A3717E" w:rsidRPr="00B009E7" w:rsidRDefault="00A3717E" w:rsidP="00B009E7">
      <w:pPr>
        <w:spacing w:after="0" w:line="240" w:lineRule="auto"/>
        <w:jc w:val="both"/>
        <w:rPr>
          <w:b/>
          <w:bCs/>
        </w:rPr>
      </w:pPr>
      <w:proofErr w:type="spellStart"/>
      <w:r w:rsidRPr="004D32D6">
        <w:t>Недискреционная</w:t>
      </w:r>
      <w:proofErr w:type="spellEnd"/>
      <w:r w:rsidRPr="004D32D6">
        <w:t xml:space="preserve"> фискальная политика. Встроенные стабилизаторы.</w:t>
      </w:r>
      <w:r>
        <w:t xml:space="preserve"> </w:t>
      </w:r>
      <w:r w:rsidRPr="004D32D6">
        <w:t xml:space="preserve">Дефицит бюджета как инструмент бюджетно-налоговой политики. Фактический бюджетный дефицит. Бюджетный дефицит при полной занятости. Мультипликатор сбалансированного бюджета. </w:t>
      </w:r>
    </w:p>
    <w:p w14:paraId="10EDC941" w14:textId="5D6CB929" w:rsidR="00B009E7" w:rsidRDefault="00B009E7" w:rsidP="00B009E7">
      <w:pPr>
        <w:spacing w:after="0" w:line="240" w:lineRule="auto"/>
        <w:jc w:val="both"/>
      </w:pPr>
      <w:r w:rsidRPr="003C5E73">
        <w:t>Предпосылки кейнсианской теории занятости. Спрос на труд и предложение труда в кейнсианской модели. Неравновесие (</w:t>
      </w:r>
      <w:proofErr w:type="spellStart"/>
      <w:r w:rsidRPr="003C5E73">
        <w:t>квазиравновесие</w:t>
      </w:r>
      <w:proofErr w:type="spellEnd"/>
      <w:r w:rsidRPr="003C5E73">
        <w:t>) рынка труда. Вынужденная безработица; динамика вынужденной безработицы при понижении заработной платы. Преодоление вынужденной безработицы, роль государства.</w:t>
      </w:r>
    </w:p>
    <w:p w14:paraId="31967E28" w14:textId="77777777" w:rsidR="00A3717E" w:rsidRDefault="00A3717E" w:rsidP="00A3717E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7572A1E4" w14:textId="24A93271" w:rsidR="00A3717E" w:rsidRDefault="00A3717E" w:rsidP="00A3717E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 xml:space="preserve">Глава </w:t>
      </w:r>
      <w:r w:rsidR="004C0E4C">
        <w:t>5,6</w:t>
      </w:r>
      <w:r>
        <w:t>.</w:t>
      </w:r>
    </w:p>
    <w:p w14:paraId="49B99C7E" w14:textId="49ACABFF" w:rsidR="00A3717E" w:rsidRDefault="00A3717E" w:rsidP="00A3717E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</w:t>
      </w:r>
      <w:r w:rsidR="004C0E4C">
        <w:t>10</w:t>
      </w:r>
      <w:r>
        <w:t>.</w:t>
      </w:r>
      <w:r w:rsidRPr="00E5243F">
        <w:t xml:space="preserve"> </w:t>
      </w:r>
    </w:p>
    <w:p w14:paraId="70B56091" w14:textId="77777777" w:rsidR="00A3717E" w:rsidRPr="00422C31" w:rsidRDefault="00A3717E" w:rsidP="00A3717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2C1C75" w14:textId="3DEFB0AD" w:rsidR="004C0E4C" w:rsidRDefault="00A3717E" w:rsidP="004C0E4C">
      <w:pPr>
        <w:spacing w:before="120" w:after="60" w:line="240" w:lineRule="auto"/>
        <w:jc w:val="both"/>
      </w:pPr>
      <w:r>
        <w:t>1.</w:t>
      </w:r>
      <w:r w:rsidR="004C0E4C">
        <w:t xml:space="preserve"> </w:t>
      </w:r>
      <w:proofErr w:type="spellStart"/>
      <w:r w:rsidR="004C0E4C" w:rsidRPr="00E0313F">
        <w:t>Мэнкью</w:t>
      </w:r>
      <w:proofErr w:type="spellEnd"/>
      <w:r w:rsidR="004C0E4C" w:rsidRPr="00E0313F">
        <w:t xml:space="preserve"> Н.Г.  Макроэкономика. М., Изд-во МГУ. 1994.</w:t>
      </w:r>
      <w:r w:rsidR="004C0E4C" w:rsidRPr="007E1CF7">
        <w:t xml:space="preserve"> </w:t>
      </w:r>
      <w:r w:rsidR="004C0E4C">
        <w:t>Глава 9-1.</w:t>
      </w:r>
    </w:p>
    <w:p w14:paraId="79468FDC" w14:textId="5E4C941C" w:rsidR="00A3717E" w:rsidRDefault="00A3717E" w:rsidP="00A3717E">
      <w:pPr>
        <w:spacing w:before="120" w:after="60" w:line="240" w:lineRule="auto"/>
        <w:jc w:val="both"/>
      </w:pPr>
    </w:p>
    <w:p w14:paraId="5398C434" w14:textId="14756FE3" w:rsidR="004C0E4C" w:rsidRPr="00F55892" w:rsidRDefault="004C0E4C" w:rsidP="004C0E4C">
      <w:pPr>
        <w:rPr>
          <w:b/>
          <w:bCs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Тема </w:t>
      </w:r>
      <w:r w:rsidR="00BC3E67">
        <w:rPr>
          <w:rFonts w:ascii="Calibri" w:eastAsia="Times New Roman" w:hAnsi="Calibri" w:cs="Calibri"/>
          <w:b/>
          <w:bCs/>
          <w:color w:val="000000"/>
          <w:lang w:eastAsia="ru-RU"/>
        </w:rPr>
        <w:t>10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="000D122A">
        <w:rPr>
          <w:rFonts w:ascii="Calibri" w:eastAsia="Times New Roman" w:hAnsi="Calibri" w:cs="Calibri"/>
          <w:b/>
          <w:bCs/>
          <w:color w:val="000000"/>
          <w:lang w:eastAsia="ru-RU"/>
        </w:rPr>
        <w:t>Э</w:t>
      </w:r>
      <w:r w:rsidR="00BC3E67">
        <w:rPr>
          <w:rFonts w:ascii="Calibri" w:eastAsia="Times New Roman" w:hAnsi="Calibri" w:cs="Calibri"/>
          <w:b/>
          <w:bCs/>
          <w:color w:val="000000"/>
          <w:lang w:eastAsia="ru-RU"/>
        </w:rPr>
        <w:t>кономическое равновесие в неоклассическом синтезе: м</w:t>
      </w:r>
      <w:r w:rsidRPr="003C5E73">
        <w:rPr>
          <w:b/>
          <w:bCs/>
        </w:rPr>
        <w:t xml:space="preserve">одель </w:t>
      </w:r>
      <w:r w:rsidRPr="003C5E73">
        <w:rPr>
          <w:b/>
          <w:bCs/>
          <w:lang w:val="en-US"/>
        </w:rPr>
        <w:t>IS</w:t>
      </w:r>
      <w:r w:rsidRPr="003C5E73">
        <w:rPr>
          <w:b/>
          <w:bCs/>
        </w:rPr>
        <w:t>-</w:t>
      </w:r>
      <w:r w:rsidRPr="003C5E73">
        <w:rPr>
          <w:b/>
          <w:bCs/>
          <w:lang w:val="en-US"/>
        </w:rPr>
        <w:t>LM</w:t>
      </w:r>
      <w:r>
        <w:rPr>
          <w:b/>
          <w:bCs/>
        </w:rPr>
        <w:t xml:space="preserve">. </w:t>
      </w:r>
      <w:r w:rsidR="001D57FF">
        <w:rPr>
          <w:b/>
          <w:bCs/>
          <w:color w:val="0070C0"/>
        </w:rPr>
        <w:t>1</w:t>
      </w:r>
      <w:r w:rsidR="00BC3E67">
        <w:rPr>
          <w:b/>
          <w:bCs/>
          <w:color w:val="0070C0"/>
        </w:rPr>
        <w:t>6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ауд./</w:t>
      </w:r>
      <w:r w:rsidR="00BC3E67">
        <w:rPr>
          <w:b/>
          <w:bCs/>
          <w:color w:val="0070C0"/>
        </w:rPr>
        <w:t>16</w:t>
      </w:r>
      <w:r w:rsidR="001D57FF" w:rsidRPr="001D57FF">
        <w:rPr>
          <w:b/>
          <w:bCs/>
          <w:color w:val="0070C0"/>
        </w:rPr>
        <w:t xml:space="preserve"> час</w:t>
      </w:r>
      <w:r w:rsidR="001D57FF">
        <w:rPr>
          <w:b/>
          <w:bCs/>
          <w:color w:val="0070C0"/>
        </w:rPr>
        <w:t>ов</w:t>
      </w:r>
      <w:r w:rsidR="001D57FF" w:rsidRPr="001D57FF">
        <w:rPr>
          <w:b/>
          <w:bCs/>
          <w:color w:val="0070C0"/>
        </w:rPr>
        <w:t xml:space="preserve"> СР</w:t>
      </w:r>
    </w:p>
    <w:p w14:paraId="26ABE432" w14:textId="436145C8" w:rsidR="004C0E4C" w:rsidRDefault="004C0E4C" w:rsidP="004C0E4C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Содержание темы</w:t>
      </w:r>
    </w:p>
    <w:p w14:paraId="7EF43707" w14:textId="77777777" w:rsidR="001D57FF" w:rsidRDefault="001D57FF" w:rsidP="001D57FF">
      <w:pPr>
        <w:pStyle w:val="ad"/>
        <w:jc w:val="both"/>
      </w:pPr>
      <w:r>
        <w:t xml:space="preserve">Предпосылки модели. </w:t>
      </w:r>
      <w:r w:rsidRPr="007119A1">
        <w:t xml:space="preserve">Равновесие рынка благ: графическое и аналитическое выведение функции </w:t>
      </w:r>
      <w:r w:rsidRPr="00B009E7">
        <w:rPr>
          <w:lang w:val="en-US"/>
        </w:rPr>
        <w:t>IS</w:t>
      </w:r>
      <w:r w:rsidRPr="007119A1">
        <w:t>. Наклон</w:t>
      </w:r>
      <w:r w:rsidRPr="003C5E73">
        <w:t xml:space="preserve"> и сдвиги функции.</w:t>
      </w:r>
    </w:p>
    <w:p w14:paraId="0A4DA81C" w14:textId="7D108CBD" w:rsidR="001D57FF" w:rsidRDefault="001D57FF" w:rsidP="001D57FF">
      <w:pPr>
        <w:pStyle w:val="ad"/>
        <w:jc w:val="both"/>
      </w:pPr>
      <w:r w:rsidRPr="003C5E73">
        <w:t xml:space="preserve">Равновесие рынка денег: графическое и аналитическое выведение функции </w:t>
      </w:r>
      <w:r w:rsidRPr="0002659F">
        <w:rPr>
          <w:lang w:val="en-US"/>
        </w:rPr>
        <w:t>LM</w:t>
      </w:r>
      <w:r w:rsidRPr="003C5E73">
        <w:t xml:space="preserve">. Наклон и сдвиги функции. </w:t>
      </w:r>
    </w:p>
    <w:p w14:paraId="088E9F1A" w14:textId="768FDCD5" w:rsidR="001D57FF" w:rsidRPr="001D57FF" w:rsidRDefault="001D57FF" w:rsidP="001D57FF">
      <w:pPr>
        <w:pStyle w:val="ad"/>
        <w:jc w:val="both"/>
      </w:pPr>
      <w:r w:rsidRPr="003C5E73">
        <w:t xml:space="preserve">Равновесие в модели </w:t>
      </w:r>
      <w:r w:rsidRPr="0002659F">
        <w:rPr>
          <w:lang w:val="en-US"/>
        </w:rPr>
        <w:t>IS</w:t>
      </w:r>
      <w:r w:rsidRPr="003C5E73">
        <w:t>-</w:t>
      </w:r>
      <w:r w:rsidRPr="0002659F">
        <w:rPr>
          <w:lang w:val="en-US"/>
        </w:rPr>
        <w:t>LM</w:t>
      </w:r>
      <w:r w:rsidRPr="003C5E73">
        <w:t>. Переход от неравновесного к равновесному состоянию</w:t>
      </w:r>
      <w:r>
        <w:t>.</w:t>
      </w:r>
    </w:p>
    <w:p w14:paraId="56E2C5FD" w14:textId="77777777" w:rsidR="004179C7" w:rsidRDefault="001D57FF" w:rsidP="001D57FF">
      <w:pPr>
        <w:pStyle w:val="ad"/>
        <w:jc w:val="both"/>
      </w:pPr>
      <w:r w:rsidRPr="001D57FF">
        <w:lastRenderedPageBreak/>
        <w:t xml:space="preserve">Государственная политика в модели </w:t>
      </w:r>
      <w:r w:rsidRPr="001D57FF">
        <w:rPr>
          <w:lang w:val="en-US"/>
        </w:rPr>
        <w:t>IS</w:t>
      </w:r>
      <w:r w:rsidRPr="001D57FF">
        <w:t>-</w:t>
      </w:r>
      <w:r w:rsidRPr="001D57FF">
        <w:rPr>
          <w:lang w:val="en-US"/>
        </w:rPr>
        <w:t>LM</w:t>
      </w:r>
      <w:r w:rsidRPr="001D57FF">
        <w:t>. Бюджетно-налоговая политика. Эффект вытеснения.</w:t>
      </w:r>
      <w:r w:rsidRPr="003C5E73">
        <w:t xml:space="preserve"> </w:t>
      </w:r>
      <w:r w:rsidRPr="001D57FF">
        <w:t xml:space="preserve">Кредитно-денежная политика. Передаточный механизм монетарной политики. </w:t>
      </w:r>
    </w:p>
    <w:p w14:paraId="46898001" w14:textId="06316662" w:rsidR="001D57FF" w:rsidRPr="007119A1" w:rsidRDefault="001D57FF" w:rsidP="001D57FF">
      <w:pPr>
        <w:pStyle w:val="ad"/>
        <w:jc w:val="both"/>
        <w:rPr>
          <w:b/>
          <w:bCs/>
        </w:rPr>
      </w:pPr>
      <w:r>
        <w:t xml:space="preserve">Долгосрочный период в модели </w:t>
      </w:r>
      <w:r w:rsidRPr="007119A1">
        <w:rPr>
          <w:lang w:val="en-US"/>
        </w:rPr>
        <w:t>IS</w:t>
      </w:r>
      <w:r w:rsidRPr="007119A1">
        <w:t>-</w:t>
      </w:r>
      <w:r w:rsidRPr="007119A1">
        <w:rPr>
          <w:lang w:val="en-US"/>
        </w:rPr>
        <w:t>LM</w:t>
      </w:r>
      <w:r>
        <w:t xml:space="preserve">. Выведение функции совокупного спроса. Мультипликаторы в модели </w:t>
      </w:r>
      <w:r w:rsidRPr="007119A1">
        <w:rPr>
          <w:lang w:val="en-US"/>
        </w:rPr>
        <w:t>IS</w:t>
      </w:r>
      <w:r w:rsidRPr="007119A1">
        <w:t>-</w:t>
      </w:r>
      <w:r w:rsidRPr="007119A1">
        <w:rPr>
          <w:lang w:val="en-US"/>
        </w:rPr>
        <w:t>LM</w:t>
      </w:r>
      <w:r>
        <w:t xml:space="preserve">. </w:t>
      </w:r>
      <w:r w:rsidRPr="007119A1">
        <w:t xml:space="preserve">Частные случаи в модели </w:t>
      </w:r>
      <w:r w:rsidRPr="007119A1">
        <w:rPr>
          <w:lang w:val="en-US"/>
        </w:rPr>
        <w:t>IS</w:t>
      </w:r>
      <w:r w:rsidRPr="007119A1">
        <w:t>-</w:t>
      </w:r>
      <w:r w:rsidRPr="007119A1">
        <w:rPr>
          <w:lang w:val="en-US"/>
        </w:rPr>
        <w:t>LM</w:t>
      </w:r>
      <w:r w:rsidRPr="007119A1">
        <w:t xml:space="preserve">: </w:t>
      </w:r>
      <w:r>
        <w:t xml:space="preserve">инвестиционная </w:t>
      </w:r>
      <w:r w:rsidR="0091302E">
        <w:t>«</w:t>
      </w:r>
      <w:r>
        <w:t>ловушка</w:t>
      </w:r>
      <w:r w:rsidR="0091302E">
        <w:t>»</w:t>
      </w:r>
      <w:r>
        <w:t xml:space="preserve">, </w:t>
      </w:r>
      <w:r w:rsidR="0091302E">
        <w:t>«</w:t>
      </w:r>
      <w:r w:rsidRPr="007119A1">
        <w:t>ловушка»</w:t>
      </w:r>
      <w:r w:rsidR="0091302E">
        <w:t xml:space="preserve"> ликвидности</w:t>
      </w:r>
      <w:r w:rsidRPr="007119A1">
        <w:t>, эффект</w:t>
      </w:r>
      <w:r>
        <w:t xml:space="preserve"> Пигу.</w:t>
      </w:r>
    </w:p>
    <w:p w14:paraId="05BEE6DF" w14:textId="77777777" w:rsidR="001D57FF" w:rsidRDefault="001D57FF" w:rsidP="001D57FF">
      <w:pPr>
        <w:pStyle w:val="ad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14:paraId="6CD4EACF" w14:textId="77777777" w:rsidR="004C0E4C" w:rsidRDefault="004C0E4C" w:rsidP="004C0E4C">
      <w:pPr>
        <w:spacing w:before="120"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344B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Основная литература: </w:t>
      </w:r>
    </w:p>
    <w:p w14:paraId="3F40FA24" w14:textId="42754CAD" w:rsidR="004C0E4C" w:rsidRDefault="004C0E4C" w:rsidP="004C0E4C">
      <w:pPr>
        <w:spacing w:before="120" w:after="60" w:line="240" w:lineRule="auto"/>
        <w:jc w:val="both"/>
      </w:pPr>
      <w:r>
        <w:t xml:space="preserve">1. </w:t>
      </w:r>
      <w:r w:rsidRPr="008311E0">
        <w:t xml:space="preserve">Агапова </w:t>
      </w:r>
      <w:proofErr w:type="spellStart"/>
      <w:proofErr w:type="gramStart"/>
      <w:r w:rsidRPr="008311E0">
        <w:t>Т.А.,Серегина</w:t>
      </w:r>
      <w:proofErr w:type="spellEnd"/>
      <w:proofErr w:type="gramEnd"/>
      <w:r w:rsidRPr="008311E0">
        <w:t xml:space="preserve">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 xml:space="preserve">Глава </w:t>
      </w:r>
      <w:r w:rsidR="004179C7">
        <w:t>9</w:t>
      </w:r>
      <w:r>
        <w:t>.</w:t>
      </w:r>
    </w:p>
    <w:p w14:paraId="3AC90322" w14:textId="60E83409" w:rsidR="004C0E4C" w:rsidRDefault="004C0E4C" w:rsidP="004C0E4C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</w:t>
      </w:r>
      <w:r w:rsidR="004179C7">
        <w:t>12</w:t>
      </w:r>
      <w:r>
        <w:t>.</w:t>
      </w:r>
      <w:r w:rsidRPr="00E5243F">
        <w:t xml:space="preserve"> </w:t>
      </w:r>
    </w:p>
    <w:p w14:paraId="4C89F0D7" w14:textId="77777777" w:rsidR="004C0E4C" w:rsidRPr="00422C31" w:rsidRDefault="004C0E4C" w:rsidP="004C0E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31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  <w:r w:rsidRPr="004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E93880" w14:textId="4EE0951B" w:rsidR="004C0E4C" w:rsidRDefault="004C0E4C" w:rsidP="004C0E4C">
      <w:pPr>
        <w:spacing w:before="120" w:after="60" w:line="240" w:lineRule="auto"/>
        <w:jc w:val="both"/>
      </w:pPr>
      <w:r>
        <w:t xml:space="preserve">1. </w:t>
      </w:r>
      <w:proofErr w:type="spellStart"/>
      <w:r w:rsidRPr="00E0313F">
        <w:t>Мэнкью</w:t>
      </w:r>
      <w:proofErr w:type="spellEnd"/>
      <w:r w:rsidRPr="00E0313F">
        <w:t xml:space="preserve"> Н.Г.  Макроэкономика. М., Изд-во МГУ. 1994.</w:t>
      </w:r>
      <w:r w:rsidRPr="007E1CF7">
        <w:t xml:space="preserve"> </w:t>
      </w:r>
      <w:r>
        <w:t>Глава 9</w:t>
      </w:r>
      <w:r w:rsidR="004179C7">
        <w:t>,</w:t>
      </w:r>
      <w:r w:rsidR="005D0830">
        <w:t xml:space="preserve"> </w:t>
      </w:r>
      <w:r w:rsidR="004179C7">
        <w:t>10</w:t>
      </w:r>
      <w:r>
        <w:t>.</w:t>
      </w:r>
    </w:p>
    <w:p w14:paraId="7D4E640C" w14:textId="77777777" w:rsidR="00B009E7" w:rsidRDefault="00B009E7" w:rsidP="00A3717E">
      <w:pPr>
        <w:spacing w:before="120" w:after="60" w:line="240" w:lineRule="auto"/>
        <w:jc w:val="both"/>
      </w:pPr>
    </w:p>
    <w:p w14:paraId="28818438" w14:textId="3CE41B6F" w:rsidR="006F233B" w:rsidRPr="00B55158" w:rsidRDefault="006F233B" w:rsidP="00F01130">
      <w:pPr>
        <w:pStyle w:val="a3"/>
        <w:numPr>
          <w:ilvl w:val="0"/>
          <w:numId w:val="10"/>
        </w:numPr>
        <w:spacing w:before="240"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158">
        <w:rPr>
          <w:rFonts w:ascii="Calibri" w:eastAsia="Times New Roman" w:hAnsi="Calibri" w:cs="Calibri"/>
          <w:b/>
          <w:bCs/>
          <w:color w:val="000000"/>
          <w:lang w:eastAsia="ru-RU"/>
        </w:rPr>
        <w:t>ИНФОРМАЦИОННОЕ ОБЕСПЕЧЕНИЕ ДИСЦИПЛИНЫ</w:t>
      </w:r>
    </w:p>
    <w:p w14:paraId="0BBA24A0" w14:textId="31F2F159" w:rsidR="006F233B" w:rsidRDefault="006F233B" w:rsidP="00A73491">
      <w:pPr>
        <w:spacing w:before="240" w:after="24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Основная литература:  </w:t>
      </w:r>
    </w:p>
    <w:p w14:paraId="389F9B73" w14:textId="303180D0" w:rsidR="00802D96" w:rsidRDefault="00802D96" w:rsidP="00802D96">
      <w:pPr>
        <w:spacing w:before="120" w:after="60" w:line="240" w:lineRule="auto"/>
        <w:jc w:val="both"/>
      </w:pPr>
      <w:r>
        <w:t xml:space="preserve">1. </w:t>
      </w:r>
      <w:r w:rsidRPr="008311E0">
        <w:t>Агапова Т.А.,</w:t>
      </w:r>
      <w:r w:rsidR="0091302E">
        <w:t xml:space="preserve"> </w:t>
      </w:r>
      <w:r w:rsidRPr="008311E0">
        <w:t xml:space="preserve">Серегина С.Ф. Макроэкономика. </w:t>
      </w:r>
      <w:r w:rsidRPr="00E0313F">
        <w:t>Учебник. М.</w:t>
      </w:r>
      <w:r>
        <w:t>: Университет Синергия, 2013</w:t>
      </w:r>
      <w:r w:rsidRPr="00E0313F">
        <w:t>.</w:t>
      </w:r>
      <w:r w:rsidRPr="007E1CF7">
        <w:t xml:space="preserve"> </w:t>
      </w:r>
      <w:r>
        <w:t>Глава 9.</w:t>
      </w:r>
    </w:p>
    <w:p w14:paraId="5021B813" w14:textId="7E18D59E" w:rsidR="00802D96" w:rsidRDefault="00802D96" w:rsidP="00802D96">
      <w:pPr>
        <w:spacing w:before="120" w:after="60" w:line="240" w:lineRule="auto"/>
        <w:jc w:val="both"/>
      </w:pPr>
      <w:r>
        <w:t>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A4160F">
        <w:t xml:space="preserve">Никифоров А.А., Антипина О.А., </w:t>
      </w:r>
      <w:proofErr w:type="spellStart"/>
      <w:r w:rsidRPr="00A4160F">
        <w:t>Миклашевская</w:t>
      </w:r>
      <w:proofErr w:type="spellEnd"/>
      <w:r w:rsidRPr="00A4160F">
        <w:t xml:space="preserve"> Н.А. Макроэкономика: научные школы, концепции, экономическая политика.  – М.: Издательство «Дело и Сервис», 2008.</w:t>
      </w:r>
      <w:r>
        <w:t xml:space="preserve"> Глава 12.</w:t>
      </w:r>
      <w:r w:rsidRPr="00E5243F">
        <w:t xml:space="preserve"> </w:t>
      </w:r>
    </w:p>
    <w:p w14:paraId="72D89930" w14:textId="2A1A321B" w:rsidR="000D122A" w:rsidRDefault="000D122A" w:rsidP="000D122A">
      <w:pPr>
        <w:spacing w:before="120" w:after="60" w:line="240" w:lineRule="auto"/>
        <w:jc w:val="both"/>
      </w:pPr>
      <w:r>
        <w:t xml:space="preserve">3. </w:t>
      </w:r>
      <w:proofErr w:type="spellStart"/>
      <w:r>
        <w:t>Шагас</w:t>
      </w:r>
      <w:proofErr w:type="spellEnd"/>
      <w:r>
        <w:t xml:space="preserve"> Н.Л., Туманова Е.А. Макроэкономика-2. М.,</w:t>
      </w:r>
      <w:r w:rsidRPr="000D122A">
        <w:t xml:space="preserve"> </w:t>
      </w:r>
      <w:r w:rsidRPr="00E0313F">
        <w:t xml:space="preserve">Изд-во МГУ. </w:t>
      </w:r>
      <w:r>
        <w:t>2006</w:t>
      </w:r>
      <w:r w:rsidRPr="00E0313F">
        <w:t>.</w:t>
      </w:r>
      <w:r w:rsidRPr="007E1CF7">
        <w:t xml:space="preserve"> </w:t>
      </w:r>
      <w:r>
        <w:t>Глава 1.</w:t>
      </w:r>
    </w:p>
    <w:p w14:paraId="19C800D1" w14:textId="77777777" w:rsidR="000D122A" w:rsidRPr="00802D96" w:rsidRDefault="000D122A" w:rsidP="00802D96">
      <w:pPr>
        <w:spacing w:before="120" w:after="60" w:line="240" w:lineRule="auto"/>
        <w:jc w:val="both"/>
      </w:pPr>
    </w:p>
    <w:p w14:paraId="7F1BBE27" w14:textId="5842A11A" w:rsidR="006F233B" w:rsidRDefault="006F233B" w:rsidP="00A73491">
      <w:pPr>
        <w:spacing w:before="240" w:after="24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Дополнительная литература:</w:t>
      </w:r>
    </w:p>
    <w:p w14:paraId="07EB573F" w14:textId="44A38B95" w:rsidR="00802D96" w:rsidRDefault="00802D96" w:rsidP="00802D96">
      <w:pPr>
        <w:spacing w:before="120" w:after="60" w:line="240" w:lineRule="auto"/>
        <w:jc w:val="both"/>
      </w:pPr>
      <w:r>
        <w:t xml:space="preserve">1. </w:t>
      </w:r>
      <w:proofErr w:type="spellStart"/>
      <w:r w:rsidRPr="00E0313F">
        <w:t>Мэнкью</w:t>
      </w:r>
      <w:proofErr w:type="spellEnd"/>
      <w:r w:rsidRPr="00E0313F">
        <w:t xml:space="preserve"> Н.Г.  Макроэкономика. М., Изд-во МГУ. 1994.</w:t>
      </w:r>
      <w:r w:rsidRPr="007E1CF7">
        <w:t xml:space="preserve"> </w:t>
      </w:r>
    </w:p>
    <w:p w14:paraId="04F98B6D" w14:textId="1A876D15" w:rsidR="00802D96" w:rsidRDefault="00802D96" w:rsidP="00802D96">
      <w:pPr>
        <w:spacing w:before="120" w:after="60" w:line="240" w:lineRule="auto"/>
        <w:jc w:val="both"/>
      </w:pPr>
      <w:r>
        <w:t xml:space="preserve">2. Алешковский И.А., </w:t>
      </w:r>
      <w:proofErr w:type="spellStart"/>
      <w:r>
        <w:t>Картаев</w:t>
      </w:r>
      <w:proofErr w:type="spellEnd"/>
      <w:r>
        <w:t xml:space="preserve"> Ф.С. Математика в экономике. Пособие для поступающих на экономический факультет МГУ им. </w:t>
      </w:r>
      <w:proofErr w:type="spellStart"/>
      <w:r>
        <w:t>М.В.Ломоносова</w:t>
      </w:r>
      <w:proofErr w:type="spellEnd"/>
      <w:r>
        <w:t>. М., Макс-Пресс, 2008.</w:t>
      </w:r>
      <w:r w:rsidRPr="007E1CF7">
        <w:t xml:space="preserve"> </w:t>
      </w:r>
      <w:r>
        <w:t>Глава 22.</w:t>
      </w:r>
    </w:p>
    <w:p w14:paraId="1D870178" w14:textId="61E5F959" w:rsidR="00802D96" w:rsidRDefault="00802D96" w:rsidP="00802D96">
      <w:pPr>
        <w:spacing w:before="120" w:after="60" w:line="240" w:lineRule="auto"/>
        <w:jc w:val="both"/>
      </w:pPr>
      <w:r>
        <w:t xml:space="preserve">3. Акимов Д.В., </w:t>
      </w:r>
      <w:proofErr w:type="spellStart"/>
      <w:r>
        <w:t>Дичева</w:t>
      </w:r>
      <w:proofErr w:type="spellEnd"/>
      <w:r>
        <w:t xml:space="preserve"> О.В., Щукина Л.Б. Задания по экономике: от простых до олимпиадных. М., Вита-Пресс, 2008. Глава 10.</w:t>
      </w:r>
    </w:p>
    <w:p w14:paraId="2440F64F" w14:textId="77777777" w:rsidR="000D122A" w:rsidRDefault="000D122A" w:rsidP="00802D96">
      <w:pPr>
        <w:pStyle w:val="ad"/>
        <w:rPr>
          <w:b/>
          <w:bCs/>
          <w:lang w:eastAsia="ru-RU"/>
        </w:rPr>
      </w:pPr>
    </w:p>
    <w:p w14:paraId="6E7154FC" w14:textId="4A01059B" w:rsidR="00802D96" w:rsidRPr="007523FF" w:rsidRDefault="002A5C94" w:rsidP="00802D96">
      <w:pPr>
        <w:pStyle w:val="ad"/>
        <w:rPr>
          <w:b/>
          <w:bCs/>
          <w:lang w:eastAsia="ru-RU"/>
        </w:rPr>
      </w:pPr>
      <w:r w:rsidRPr="007523FF">
        <w:rPr>
          <w:b/>
          <w:bCs/>
          <w:lang w:eastAsia="ru-RU"/>
        </w:rPr>
        <w:t>Статистические и инф</w:t>
      </w:r>
      <w:r w:rsidR="00B55158" w:rsidRPr="007523FF">
        <w:rPr>
          <w:b/>
          <w:bCs/>
          <w:lang w:eastAsia="ru-RU"/>
        </w:rPr>
        <w:t xml:space="preserve">ормационные </w:t>
      </w:r>
      <w:r w:rsidRPr="007523FF">
        <w:rPr>
          <w:b/>
          <w:bCs/>
          <w:lang w:eastAsia="ru-RU"/>
        </w:rPr>
        <w:t>ресурсы</w:t>
      </w:r>
      <w:r w:rsidR="00B55158" w:rsidRPr="007523FF">
        <w:rPr>
          <w:b/>
          <w:bCs/>
          <w:lang w:eastAsia="ru-RU"/>
        </w:rPr>
        <w:t>,</w:t>
      </w:r>
      <w:r w:rsidRPr="007523FF">
        <w:rPr>
          <w:b/>
          <w:bCs/>
          <w:lang w:eastAsia="ru-RU"/>
        </w:rPr>
        <w:t xml:space="preserve"> </w:t>
      </w:r>
      <w:r w:rsidR="006F233B" w:rsidRPr="007523FF">
        <w:rPr>
          <w:b/>
          <w:bCs/>
          <w:lang w:eastAsia="ru-RU"/>
        </w:rPr>
        <w:t xml:space="preserve">Интернет-ресурсы: </w:t>
      </w:r>
    </w:p>
    <w:p w14:paraId="05EBD244" w14:textId="16C5CC36" w:rsidR="00802D96" w:rsidRDefault="00802D96" w:rsidP="00802D96">
      <w:pPr>
        <w:pStyle w:val="ad"/>
        <w:rPr>
          <w:lang w:eastAsia="ru-RU"/>
        </w:rPr>
      </w:pPr>
      <w:r>
        <w:rPr>
          <w:lang w:eastAsia="ru-RU"/>
        </w:rPr>
        <w:t xml:space="preserve">1. Росстат: </w:t>
      </w:r>
      <w:r w:rsidRPr="00802D96">
        <w:rPr>
          <w:lang w:eastAsia="ru-RU"/>
        </w:rPr>
        <w:t>https://rosstat.gov.ru/</w:t>
      </w:r>
    </w:p>
    <w:p w14:paraId="11665B20" w14:textId="5196F423" w:rsidR="00802D96" w:rsidRPr="00802D96" w:rsidRDefault="00802D96" w:rsidP="00802D96">
      <w:pPr>
        <w:pStyle w:val="ad"/>
        <w:rPr>
          <w:lang w:eastAsia="ru-RU"/>
        </w:rPr>
      </w:pPr>
      <w:r>
        <w:rPr>
          <w:lang w:eastAsia="ru-RU"/>
        </w:rPr>
        <w:t xml:space="preserve">2. Центральный Банк РФ: </w:t>
      </w:r>
      <w:r w:rsidRPr="00802D96">
        <w:rPr>
          <w:lang w:eastAsia="ru-RU"/>
        </w:rPr>
        <w:t>https://www.cbr.ru/</w:t>
      </w:r>
    </w:p>
    <w:p w14:paraId="6F5B9DD1" w14:textId="6AA61DF7" w:rsidR="00802D96" w:rsidRDefault="00802D96" w:rsidP="00802D96">
      <w:pPr>
        <w:pStyle w:val="ad"/>
        <w:rPr>
          <w:lang w:eastAsia="ru-RU"/>
        </w:rPr>
      </w:pPr>
      <w:r w:rsidRPr="00802D96">
        <w:rPr>
          <w:lang w:eastAsia="ru-RU"/>
        </w:rPr>
        <w:t>3</w:t>
      </w:r>
      <w:r>
        <w:rPr>
          <w:lang w:eastAsia="ru-RU"/>
        </w:rPr>
        <w:t>.</w:t>
      </w:r>
      <w:r w:rsidRPr="00802D96">
        <w:rPr>
          <w:lang w:eastAsia="ru-RU"/>
        </w:rPr>
        <w:t xml:space="preserve"> </w:t>
      </w:r>
      <w:r>
        <w:rPr>
          <w:lang w:eastAsia="ru-RU"/>
        </w:rPr>
        <w:t xml:space="preserve">Министерство финансов РФ: </w:t>
      </w:r>
      <w:r w:rsidRPr="00802D96">
        <w:rPr>
          <w:lang w:eastAsia="ru-RU"/>
        </w:rPr>
        <w:t>https://minfin.gov.ru/ru/</w:t>
      </w:r>
    </w:p>
    <w:p w14:paraId="6BCE9C8E" w14:textId="7E996F8C" w:rsidR="00802D96" w:rsidRDefault="00802D96" w:rsidP="00802D96">
      <w:pPr>
        <w:pStyle w:val="ad"/>
        <w:rPr>
          <w:lang w:eastAsia="ru-RU"/>
        </w:rPr>
      </w:pPr>
      <w:r>
        <w:rPr>
          <w:lang w:eastAsia="ru-RU"/>
        </w:rPr>
        <w:t xml:space="preserve">4. Министерство экономического развития РФ: </w:t>
      </w:r>
      <w:r w:rsidRPr="00802D96">
        <w:rPr>
          <w:lang w:eastAsia="ru-RU"/>
        </w:rPr>
        <w:t>https://www.economy.gov.ru/</w:t>
      </w:r>
    </w:p>
    <w:p w14:paraId="6C071726" w14:textId="2CEBA0B7" w:rsidR="00802D96" w:rsidRDefault="00802D96" w:rsidP="00802D96">
      <w:pPr>
        <w:pStyle w:val="ad"/>
        <w:rPr>
          <w:lang w:eastAsia="ru-RU"/>
        </w:rPr>
      </w:pPr>
      <w:r>
        <w:rPr>
          <w:lang w:eastAsia="ru-RU"/>
        </w:rPr>
        <w:t xml:space="preserve">5. Всемирный банк: </w:t>
      </w:r>
      <w:r w:rsidRPr="00802D96">
        <w:rPr>
          <w:lang w:eastAsia="ru-RU"/>
        </w:rPr>
        <w:t>https://www.vsemirnyjbank.org/ru/home</w:t>
      </w:r>
      <w:r>
        <w:rPr>
          <w:lang w:eastAsia="ru-RU"/>
        </w:rPr>
        <w:t xml:space="preserve"> </w:t>
      </w:r>
    </w:p>
    <w:p w14:paraId="53933350" w14:textId="2F3F1CD2" w:rsidR="00802D96" w:rsidRDefault="00802D96" w:rsidP="00802D96">
      <w:pPr>
        <w:pStyle w:val="ad"/>
        <w:rPr>
          <w:lang w:eastAsia="ru-RU"/>
        </w:rPr>
      </w:pPr>
      <w:r>
        <w:rPr>
          <w:lang w:eastAsia="ru-RU"/>
        </w:rPr>
        <w:t>6. РБК:</w:t>
      </w:r>
      <w:r w:rsidRPr="00802D96">
        <w:t xml:space="preserve"> </w:t>
      </w:r>
      <w:r w:rsidRPr="00802D96">
        <w:rPr>
          <w:lang w:eastAsia="ru-RU"/>
        </w:rPr>
        <w:t>https://www.rbc.ru/</w:t>
      </w:r>
    </w:p>
    <w:p w14:paraId="653ECCBB" w14:textId="792C22B0" w:rsidR="000C0B27" w:rsidRPr="005503DB" w:rsidRDefault="00C902B2" w:rsidP="000C0B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iCs/>
          <w:color w:val="000000"/>
        </w:rPr>
      </w:pPr>
      <w:r>
        <w:rPr>
          <w:rFonts w:ascii="Calibri" w:eastAsia="Times New Roman" w:hAnsi="Calibri" w:cs="Calibri"/>
          <w:lang w:eastAsia="ru-RU"/>
        </w:rPr>
        <w:t>7</w:t>
      </w:r>
      <w:r w:rsidR="007523FF" w:rsidRPr="007523FF">
        <w:rPr>
          <w:rFonts w:ascii="Calibri" w:eastAsia="Times New Roman" w:hAnsi="Calibri" w:cs="Calibri"/>
          <w:lang w:eastAsia="ru-RU"/>
        </w:rPr>
        <w:t xml:space="preserve">. </w:t>
      </w:r>
      <w:r w:rsidR="000C0B27" w:rsidRPr="005503DB">
        <w:rPr>
          <w:bCs/>
          <w:iCs/>
          <w:color w:val="000000"/>
        </w:rPr>
        <w:t xml:space="preserve">Электронная библиотека экономического факультета МГУ - Институциональная подписка: </w:t>
      </w:r>
      <w:r w:rsidR="000C0B27" w:rsidRPr="00717450">
        <w:t>http://www.econ.msu.ru/elibrary/is/inst_subs/</w:t>
      </w:r>
    </w:p>
    <w:p w14:paraId="32122C5D" w14:textId="644D2C42" w:rsidR="00C902B2" w:rsidRPr="007523FF" w:rsidRDefault="00C902B2" w:rsidP="00C902B2">
      <w:pPr>
        <w:pStyle w:val="ad"/>
        <w:rPr>
          <w:rFonts w:ascii="Calibri" w:eastAsia="Times New Roman" w:hAnsi="Calibri" w:cs="Calibri"/>
          <w:i/>
          <w:iCs/>
          <w:lang w:eastAsia="ru-RU"/>
        </w:rPr>
      </w:pPr>
      <w:r>
        <w:rPr>
          <w:lang w:eastAsia="ru-RU"/>
        </w:rPr>
        <w:t xml:space="preserve">8. Платформа для размещения материалов дисциплины </w:t>
      </w:r>
      <w:r w:rsidRPr="00802D96">
        <w:rPr>
          <w:rFonts w:ascii="Calibri" w:eastAsia="Times New Roman" w:hAnsi="Calibri" w:cs="Calibri"/>
          <w:i/>
          <w:iCs/>
          <w:lang w:eastAsia="ru-RU"/>
        </w:rPr>
        <w:t>«</w:t>
      </w:r>
      <w:proofErr w:type="spellStart"/>
      <w:proofErr w:type="gramStart"/>
      <w:r w:rsidRPr="00802D96">
        <w:rPr>
          <w:rFonts w:ascii="Calibri" w:eastAsia="Times New Roman" w:hAnsi="Calibri" w:cs="Calibri"/>
          <w:i/>
          <w:iCs/>
          <w:lang w:eastAsia="ru-RU"/>
        </w:rPr>
        <w:t>on.econ</w:t>
      </w:r>
      <w:proofErr w:type="spellEnd"/>
      <w:proofErr w:type="gramEnd"/>
      <w:r w:rsidRPr="00802D96">
        <w:rPr>
          <w:rFonts w:ascii="Calibri" w:eastAsia="Times New Roman" w:hAnsi="Calibri" w:cs="Calibri"/>
          <w:i/>
          <w:iCs/>
          <w:lang w:eastAsia="ru-RU"/>
        </w:rPr>
        <w:t>»</w:t>
      </w:r>
      <w:r>
        <w:rPr>
          <w:rFonts w:ascii="Calibri" w:eastAsia="Times New Roman" w:hAnsi="Calibri" w:cs="Calibri"/>
          <w:i/>
          <w:iCs/>
          <w:lang w:eastAsia="ru-RU"/>
        </w:rPr>
        <w:t xml:space="preserve">: </w:t>
      </w:r>
      <w:r w:rsidRPr="007523FF">
        <w:rPr>
          <w:rFonts w:ascii="Calibri" w:eastAsia="Times New Roman" w:hAnsi="Calibri" w:cs="Calibri"/>
          <w:i/>
          <w:iCs/>
          <w:lang w:eastAsia="ru-RU"/>
        </w:rPr>
        <w:t>https://on.econ.msu.ru/</w:t>
      </w:r>
    </w:p>
    <w:p w14:paraId="3AB63122" w14:textId="354111A7" w:rsidR="007523FF" w:rsidRPr="007523FF" w:rsidRDefault="007523FF" w:rsidP="00802D96">
      <w:pPr>
        <w:pStyle w:val="ad"/>
        <w:rPr>
          <w:lang w:eastAsia="ru-RU"/>
        </w:rPr>
      </w:pPr>
    </w:p>
    <w:p w14:paraId="1A8742E2" w14:textId="77777777" w:rsidR="006F233B" w:rsidRPr="00B55158" w:rsidRDefault="006F233B" w:rsidP="00F01130">
      <w:pPr>
        <w:pStyle w:val="a3"/>
        <w:numPr>
          <w:ilvl w:val="0"/>
          <w:numId w:val="10"/>
        </w:numPr>
        <w:spacing w:before="240"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55158">
        <w:rPr>
          <w:rFonts w:ascii="Calibri" w:eastAsia="Times New Roman" w:hAnsi="Calibri" w:cs="Calibri"/>
          <w:b/>
          <w:bCs/>
          <w:color w:val="000000"/>
          <w:lang w:eastAsia="ru-RU"/>
        </w:rPr>
        <w:t>БАЛЛЬНАЯ СИСТЕМА ОЦЕНКИ</w:t>
      </w:r>
    </w:p>
    <w:p w14:paraId="521D892E" w14:textId="77777777" w:rsidR="006F233B" w:rsidRPr="006F233B" w:rsidRDefault="006F233B" w:rsidP="006F233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3"/>
        <w:gridCol w:w="819"/>
      </w:tblGrid>
      <w:tr w:rsidR="006F233B" w:rsidRPr="006F233B" w14:paraId="173E8F01" w14:textId="77777777" w:rsidTr="006F233B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48293" w14:textId="77777777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Формы текущей и промежуточной аттестации (оценочные средства)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2B93" w14:textId="77777777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6F233B" w:rsidRPr="006F233B" w14:paraId="4369E4C2" w14:textId="77777777" w:rsidTr="006F233B">
        <w:trPr>
          <w:trHeight w:val="500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0E2B8" w14:textId="0AF19BE2" w:rsidR="006F233B" w:rsidRPr="007523FF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Работа на семинарах: ответы, выступления, выполнение домашних заданий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68003" w14:textId="76A46202" w:rsidR="006F233B" w:rsidRPr="006F233B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6F233B" w:rsidRPr="006F233B" w14:paraId="6694369E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9AF15" w14:textId="33A7D5BF" w:rsidR="006F233B" w:rsidRPr="006F233B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Решение самостоятельных работ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E92D7" w14:textId="0060948F" w:rsidR="006F233B" w:rsidRPr="006F233B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6F233B" w:rsidRPr="006F233B" w14:paraId="037C5F84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0368B" w14:textId="561C235E" w:rsidR="006F233B" w:rsidRPr="006F233B" w:rsidRDefault="007523FF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Контрольная работа № 1 и № 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968F6" w14:textId="65310F99" w:rsidR="006F233B" w:rsidRPr="006F233B" w:rsidRDefault="007523FF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 w:rsidR="006F233B"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3B" w:rsidRPr="006F233B" w14:paraId="0C9399DE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8FCA1" w14:textId="1DF287EA" w:rsidR="006F233B" w:rsidRPr="006F233B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096BD" w14:textId="667406D2" w:rsidR="006F233B" w:rsidRPr="006F233B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6F233B" w:rsidRPr="006F233B" w14:paraId="1D960317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29EE3" w14:textId="77777777" w:rsidR="006F233B" w:rsidRPr="006F233B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617A5" w14:textId="77777777" w:rsidR="006F233B" w:rsidRPr="006F233B" w:rsidRDefault="006F233B" w:rsidP="006F23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F013D48" w14:textId="77777777" w:rsidR="006F233B" w:rsidRPr="006F233B" w:rsidRDefault="006F233B" w:rsidP="006F233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0D98C847" w14:textId="2AB52CCC" w:rsidR="006F233B" w:rsidRPr="006F233B" w:rsidRDefault="006F233B" w:rsidP="006F23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Оценка по курсу выставляется, исходя из следующих критериев </w:t>
      </w:r>
      <w:r w:rsidRPr="006F233B">
        <w:rPr>
          <w:rFonts w:ascii="Calibri" w:eastAsia="Times New Roman" w:hAnsi="Calibri" w:cs="Calibri"/>
          <w:color w:val="000000"/>
          <w:shd w:val="clear" w:color="auto" w:fill="FFFF00"/>
          <w:lang w:eastAsia="ru-RU"/>
        </w:rPr>
        <w:t xml:space="preserve">(на основе действующей </w:t>
      </w:r>
      <w:proofErr w:type="spellStart"/>
      <w:r w:rsidRPr="006F233B">
        <w:rPr>
          <w:rFonts w:ascii="Calibri" w:eastAsia="Times New Roman" w:hAnsi="Calibri" w:cs="Calibri"/>
          <w:color w:val="000000"/>
          <w:shd w:val="clear" w:color="auto" w:fill="FFFF00"/>
          <w:lang w:eastAsia="ru-RU"/>
        </w:rPr>
        <w:t>балльно</w:t>
      </w:r>
      <w:proofErr w:type="spellEnd"/>
      <w:r w:rsidRPr="006F233B">
        <w:rPr>
          <w:rFonts w:ascii="Calibri" w:eastAsia="Times New Roman" w:hAnsi="Calibri" w:cs="Calibri"/>
          <w:color w:val="000000"/>
          <w:shd w:val="clear" w:color="auto" w:fill="FFFF00"/>
          <w:lang w:eastAsia="ru-RU"/>
        </w:rPr>
        <w:t>-рейтинговой системы</w:t>
      </w:r>
      <w:r w:rsidR="00631E5F">
        <w:rPr>
          <w:rFonts w:ascii="Calibri" w:eastAsia="Times New Roman" w:hAnsi="Calibri" w:cs="Calibri"/>
          <w:color w:val="000000"/>
          <w:shd w:val="clear" w:color="auto" w:fill="FFFF00"/>
          <w:lang w:eastAsia="ru-RU"/>
        </w:rPr>
        <w:t>:</w:t>
      </w:r>
      <w:r w:rsidRPr="006F233B">
        <w:rPr>
          <w:rFonts w:ascii="Calibri" w:eastAsia="Times New Roman" w:hAnsi="Calibri" w:cs="Calibri"/>
          <w:color w:val="000000"/>
          <w:shd w:val="clear" w:color="auto" w:fill="FFFF00"/>
          <w:lang w:eastAsia="ru-RU"/>
        </w:rPr>
        <w:t xml:space="preserve"> до 40% - неудовлетворительно, от 40 до 64% - удовлетворительно, от 65 до 84% - хорошо, 85% и более – отлично</w:t>
      </w:r>
      <w:proofErr w:type="gramStart"/>
      <w:r w:rsidRPr="006F233B">
        <w:rPr>
          <w:rFonts w:ascii="Calibri" w:eastAsia="Times New Roman" w:hAnsi="Calibri" w:cs="Calibri"/>
          <w:color w:val="000000"/>
          <w:shd w:val="clear" w:color="auto" w:fill="FFFF00"/>
          <w:lang w:eastAsia="ru-RU"/>
        </w:rPr>
        <w:t>)</w:t>
      </w:r>
      <w:r w:rsidRPr="006F233B">
        <w:rPr>
          <w:rFonts w:ascii="Calibri" w:eastAsia="Times New Roman" w:hAnsi="Calibri" w:cs="Calibri"/>
          <w:color w:val="000000"/>
          <w:lang w:eastAsia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3417"/>
        <w:gridCol w:w="3484"/>
      </w:tblGrid>
      <w:tr w:rsidR="006F233B" w:rsidRPr="006F233B" w14:paraId="1A5943A3" w14:textId="77777777" w:rsidTr="006F233B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80C75" w14:textId="77777777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2B4FB" w14:textId="77777777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Минимальное количество баллов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5B7CF" w14:textId="77777777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Максимальное количество баллов</w:t>
            </w:r>
          </w:p>
        </w:tc>
      </w:tr>
      <w:tr w:rsidR="006F233B" w:rsidRPr="006F233B" w14:paraId="0EEB0B47" w14:textId="77777777" w:rsidTr="006F233B">
        <w:trPr>
          <w:trHeight w:val="515"/>
        </w:trPr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489F8" w14:textId="77777777" w:rsidR="006F233B" w:rsidRPr="006F233B" w:rsidRDefault="006F233B" w:rsidP="006F2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Отлично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DF36C" w14:textId="42CAE76D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2151" w14:textId="0CEF0D39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6F233B" w:rsidRPr="006F233B" w14:paraId="0A939562" w14:textId="77777777" w:rsidTr="006F233B">
        <w:trPr>
          <w:trHeight w:val="515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C572A" w14:textId="77777777" w:rsidR="006F233B" w:rsidRPr="006F233B" w:rsidRDefault="006F233B" w:rsidP="006F2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8E52F" w14:textId="58065E75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D30BC" w14:textId="2353B212" w:rsidR="006F233B" w:rsidRPr="006F233B" w:rsidRDefault="007523FF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  <w:r w:rsidR="006F233B"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3B" w:rsidRPr="006F233B" w14:paraId="011EA739" w14:textId="77777777" w:rsidTr="006F233B">
        <w:trPr>
          <w:trHeight w:val="515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69875" w14:textId="77777777" w:rsidR="006F233B" w:rsidRPr="006F233B" w:rsidRDefault="006F233B" w:rsidP="006F2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3A1C2" w14:textId="48BE85DF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186D7" w14:textId="1395211C" w:rsidR="006F233B" w:rsidRPr="006F233B" w:rsidRDefault="007523FF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  <w:r w:rsidR="006F233B"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3B" w:rsidRPr="006F233B" w14:paraId="074CFDA7" w14:textId="77777777" w:rsidTr="006F233B">
        <w:trPr>
          <w:trHeight w:val="515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1E344" w14:textId="77777777" w:rsidR="006F233B" w:rsidRPr="006F233B" w:rsidRDefault="006F233B" w:rsidP="006F23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86BF7" w14:textId="50229194" w:rsidR="006F233B" w:rsidRPr="006F233B" w:rsidRDefault="007523FF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6F233B"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2B3EB" w14:textId="6A9C9D4C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523FF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</w:tr>
    </w:tbl>
    <w:p w14:paraId="2FAB9F23" w14:textId="067B7942" w:rsidR="006F233B" w:rsidRPr="00A72A93" w:rsidRDefault="006F233B" w:rsidP="00F01130">
      <w:pPr>
        <w:pStyle w:val="a3"/>
        <w:numPr>
          <w:ilvl w:val="0"/>
          <w:numId w:val="11"/>
        </w:num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72A93">
        <w:rPr>
          <w:rFonts w:ascii="Calibri" w:eastAsia="Times New Roman" w:hAnsi="Calibri" w:cs="Calibri"/>
          <w:b/>
          <w:bCs/>
          <w:color w:val="000000"/>
          <w:lang w:eastAsia="ru-RU"/>
        </w:rPr>
        <w:t>МАТЕРИАЛЬНО-ТЕХНИЧЕСКОЕ ОБЕСПЕЧЕНИЕ ДИСЦИПЛИНЫ</w:t>
      </w:r>
    </w:p>
    <w:p w14:paraId="6604CB08" w14:textId="77777777" w:rsidR="006F233B" w:rsidRPr="006F233B" w:rsidRDefault="006F233B" w:rsidP="006F233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lang w:eastAsia="ru-RU"/>
        </w:rPr>
        <w:t>Для организации занятий по дисциплине необходимы следующие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6F233B">
        <w:rPr>
          <w:rFonts w:ascii="Calibri" w:eastAsia="Times New Roman" w:hAnsi="Calibri" w:cs="Calibri"/>
          <w:color w:val="000000"/>
          <w:lang w:eastAsia="ru-RU"/>
        </w:rPr>
        <w:t>технические средства обучения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:</w:t>
      </w:r>
    </w:p>
    <w:p w14:paraId="2699F0BB" w14:textId="77777777" w:rsidR="006F233B" w:rsidRPr="007523FF" w:rsidRDefault="006F233B" w:rsidP="006F23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523FF">
        <w:rPr>
          <w:rFonts w:ascii="Calibri" w:eastAsia="Times New Roman" w:hAnsi="Calibri" w:cs="Calibri"/>
          <w:i/>
          <w:iCs/>
          <w:lang w:eastAsia="ru-RU"/>
        </w:rPr>
        <w:t>доска с маркерами</w:t>
      </w:r>
    </w:p>
    <w:p w14:paraId="7AB4F9D1" w14:textId="741E25F1" w:rsidR="006F233B" w:rsidRPr="007523FF" w:rsidRDefault="006F233B" w:rsidP="006F23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523FF">
        <w:rPr>
          <w:rFonts w:ascii="Calibri" w:eastAsia="Times New Roman" w:hAnsi="Calibri" w:cs="Calibri"/>
          <w:i/>
          <w:iCs/>
          <w:lang w:eastAsia="ru-RU"/>
        </w:rPr>
        <w:t>компьютер</w:t>
      </w:r>
      <w:r w:rsidR="007523FF">
        <w:rPr>
          <w:rFonts w:ascii="Calibri" w:eastAsia="Times New Roman" w:hAnsi="Calibri" w:cs="Calibri"/>
          <w:i/>
          <w:iCs/>
          <w:lang w:eastAsia="ru-RU"/>
        </w:rPr>
        <w:t xml:space="preserve"> с доступом в интернет и возможностью вести дистанционные занятия для части аудитории </w:t>
      </w:r>
    </w:p>
    <w:p w14:paraId="0BE0B67F" w14:textId="43A282C4" w:rsidR="006F233B" w:rsidRPr="007523FF" w:rsidRDefault="006F233B" w:rsidP="006F23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523FF">
        <w:rPr>
          <w:rFonts w:ascii="Calibri" w:eastAsia="Times New Roman" w:hAnsi="Calibri" w:cs="Calibri"/>
          <w:i/>
          <w:iCs/>
          <w:lang w:eastAsia="ru-RU"/>
        </w:rPr>
        <w:lastRenderedPageBreak/>
        <w:t>проектор</w:t>
      </w:r>
    </w:p>
    <w:p w14:paraId="4B3FD96F" w14:textId="7C2C28BD" w:rsidR="007523FF" w:rsidRPr="007523FF" w:rsidRDefault="007523FF" w:rsidP="00C074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523FF">
        <w:rPr>
          <w:rFonts w:ascii="Calibri" w:eastAsia="Times New Roman" w:hAnsi="Calibri" w:cs="Calibri"/>
          <w:i/>
          <w:iCs/>
          <w:lang w:eastAsia="ru-RU"/>
        </w:rPr>
        <w:t>планшет для дистанционной работы</w:t>
      </w:r>
    </w:p>
    <w:p w14:paraId="31E64EEE" w14:textId="77777777" w:rsidR="006F233B" w:rsidRPr="006F233B" w:rsidRDefault="006F233B" w:rsidP="006F23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i/>
          <w:iCs/>
          <w:color w:val="C00000"/>
          <w:lang w:eastAsia="ru-RU"/>
        </w:rPr>
        <w:t> </w:t>
      </w:r>
    </w:p>
    <w:p w14:paraId="6B6EC41E" w14:textId="77777777" w:rsidR="006F233B" w:rsidRPr="006F233B" w:rsidRDefault="006F233B" w:rsidP="006F233B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Автор(ы) программы: _____________________________________________________________</w:t>
      </w:r>
    </w:p>
    <w:p w14:paraId="1366B3EE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i/>
          <w:iCs/>
          <w:color w:val="000000"/>
          <w:lang w:eastAsia="ru-RU"/>
        </w:rPr>
        <w:t>(подпись, расшифровка подписи)</w:t>
      </w:r>
    </w:p>
    <w:p w14:paraId="66115CD8" w14:textId="77777777" w:rsidR="006F233B" w:rsidRPr="006F233B" w:rsidRDefault="006F233B" w:rsidP="006F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3AAD4" w14:textId="77777777" w:rsidR="006F233B" w:rsidRPr="006F233B" w:rsidRDefault="0091302E" w:rsidP="006F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D98B8B">
          <v:rect id="_x0000_i1026" style="width:0;height:1.5pt" o:hralign="center" o:hrstd="t" o:hr="t" fillcolor="#a0a0a0" stroked="f"/>
        </w:pict>
      </w:r>
    </w:p>
    <w:p w14:paraId="2A5DCFC3" w14:textId="1912EA0B" w:rsidR="00A72A93" w:rsidRPr="0087645E" w:rsidRDefault="00F01130">
      <w:pPr>
        <w:rPr>
          <w:rFonts w:ascii="Arial" w:eastAsia="Times New Roman" w:hAnsi="Arial" w:cs="Arial"/>
          <w:b/>
          <w:i/>
          <w:iCs/>
          <w:color w:val="C00000"/>
          <w:lang w:eastAsia="ru-RU"/>
        </w:rPr>
      </w:pPr>
      <w:r w:rsidRPr="0087645E">
        <w:rPr>
          <w:rFonts w:ascii="Arial" w:eastAsia="Times New Roman" w:hAnsi="Arial" w:cs="Arial"/>
          <w:b/>
          <w:i/>
          <w:iCs/>
          <w:color w:val="C00000"/>
          <w:lang w:eastAsia="ru-RU"/>
        </w:rPr>
        <w:t>8.</w:t>
      </w:r>
      <w:r w:rsidR="0087645E" w:rsidRPr="0087645E">
        <w:rPr>
          <w:rFonts w:ascii="Arial" w:eastAsia="Times New Roman" w:hAnsi="Arial" w:cs="Arial"/>
          <w:b/>
          <w:i/>
          <w:iCs/>
          <w:color w:val="C00000"/>
          <w:lang w:eastAsia="ru-RU"/>
        </w:rPr>
        <w:t>!!!</w:t>
      </w:r>
      <w:r w:rsidRPr="0087645E">
        <w:rPr>
          <w:rFonts w:ascii="Arial" w:eastAsia="Times New Roman" w:hAnsi="Arial" w:cs="Arial"/>
          <w:b/>
          <w:i/>
          <w:iCs/>
          <w:color w:val="C00000"/>
          <w:lang w:eastAsia="ru-RU"/>
        </w:rPr>
        <w:t xml:space="preserve"> Здесь будет таблица с</w:t>
      </w:r>
      <w:r w:rsidR="00F95286" w:rsidRPr="0087645E">
        <w:rPr>
          <w:rFonts w:ascii="Arial" w:eastAsia="Times New Roman" w:hAnsi="Arial" w:cs="Arial"/>
          <w:b/>
          <w:i/>
          <w:iCs/>
          <w:color w:val="C00000"/>
          <w:lang w:eastAsia="ru-RU"/>
        </w:rPr>
        <w:t xml:space="preserve"> компетенциями и индикаторами их достижения</w:t>
      </w:r>
      <w:r w:rsidR="00A72A93" w:rsidRPr="0087645E">
        <w:rPr>
          <w:rFonts w:ascii="Arial" w:eastAsia="Times New Roman" w:hAnsi="Arial" w:cs="Arial"/>
          <w:b/>
          <w:i/>
          <w:iCs/>
          <w:color w:val="C00000"/>
          <w:lang w:eastAsia="ru-RU"/>
        </w:rPr>
        <w:br w:type="page"/>
      </w:r>
    </w:p>
    <w:p w14:paraId="78FDDE63" w14:textId="18C4FA83" w:rsidR="004F120F" w:rsidRPr="00A72A93" w:rsidRDefault="004F120F" w:rsidP="006F233B">
      <w:pPr>
        <w:spacing w:before="240" w:after="240" w:line="240" w:lineRule="auto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8E49E0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highlight w:val="yellow"/>
          <w:lang w:eastAsia="ru-RU"/>
        </w:rPr>
        <w:lastRenderedPageBreak/>
        <w:t>ПРИЛОЖЕНИЕ</w:t>
      </w:r>
      <w:r w:rsidR="007C161E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A72A93" w:rsidRPr="00A72A93">
        <w:rPr>
          <w:rFonts w:ascii="Arial" w:eastAsia="Times New Roman" w:hAnsi="Arial" w:cs="Arial"/>
          <w:i/>
          <w:iCs/>
          <w:color w:val="FF0000"/>
          <w:sz w:val="28"/>
          <w:szCs w:val="28"/>
          <w:lang w:val="en-US" w:eastAsia="ru-RU"/>
        </w:rPr>
        <w:t>(</w:t>
      </w:r>
      <w:r w:rsidR="00A72A93" w:rsidRPr="00A72A93">
        <w:rPr>
          <w:rFonts w:ascii="Arial" w:eastAsia="Times New Roman" w:hAnsi="Arial" w:cs="Arial"/>
          <w:i/>
          <w:iCs/>
          <w:color w:val="FF0000"/>
          <w:sz w:val="28"/>
          <w:szCs w:val="28"/>
          <w:lang w:eastAsia="ru-RU"/>
        </w:rPr>
        <w:t>с новой страницы)</w:t>
      </w:r>
    </w:p>
    <w:p w14:paraId="3E496AC9" w14:textId="7D10783C" w:rsidR="00B55158" w:rsidRPr="00A14C01" w:rsidRDefault="00B55158" w:rsidP="00F01130">
      <w:pPr>
        <w:pStyle w:val="a3"/>
        <w:numPr>
          <w:ilvl w:val="0"/>
          <w:numId w:val="1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B55158">
        <w:rPr>
          <w:rFonts w:ascii="Calibri" w:eastAsia="Times New Roman" w:hAnsi="Calibri" w:cs="Calibri"/>
          <w:b/>
          <w:bCs/>
          <w:color w:val="000000"/>
          <w:lang w:eastAsia="ru-RU"/>
        </w:rPr>
        <w:t>УЧЕБНО-МЕТОДИ</w:t>
      </w:r>
      <w:r w:rsidR="00F95286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ЧЕСКОЕ ОБЕСПЕЧЕНИЕ ДИСЦИПЛИНЫ </w:t>
      </w:r>
      <w:r w:rsidR="00F95286" w:rsidRPr="00F95286">
        <w:rPr>
          <w:rFonts w:ascii="Calibri" w:eastAsia="Times New Roman" w:hAnsi="Calibri" w:cs="Calibri"/>
          <w:b/>
          <w:bCs/>
          <w:color w:val="000000"/>
          <w:lang w:eastAsia="ru-RU"/>
        </w:rPr>
        <w:t>(</w:t>
      </w:r>
      <w:r w:rsidRPr="00F95286">
        <w:rPr>
          <w:rFonts w:ascii="Calibri" w:eastAsia="Times New Roman" w:hAnsi="Calibri" w:cs="Calibri"/>
          <w:b/>
          <w:bCs/>
          <w:color w:val="000000"/>
          <w:shd w:val="clear" w:color="auto" w:fill="00FF00"/>
          <w:lang w:eastAsia="ru-RU"/>
        </w:rPr>
        <w:t>типовые</w:t>
      </w:r>
      <w:r w:rsidRPr="00B55158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примеры материалов для проведения </w:t>
      </w:r>
      <w:r w:rsidR="00544141" w:rsidRPr="00F95286">
        <w:rPr>
          <w:rFonts w:ascii="Calibri" w:eastAsia="Times New Roman" w:hAnsi="Calibri" w:cs="Calibri"/>
          <w:b/>
          <w:bCs/>
          <w:color w:val="000000"/>
          <w:lang w:eastAsia="ru-RU"/>
        </w:rPr>
        <w:t>контрольных мероприятий,</w:t>
      </w:r>
      <w:r w:rsidR="00544141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B55158">
        <w:rPr>
          <w:rFonts w:ascii="Calibri" w:eastAsia="Times New Roman" w:hAnsi="Calibri" w:cs="Calibri"/>
          <w:b/>
          <w:bCs/>
          <w:color w:val="000000"/>
          <w:lang w:eastAsia="ru-RU"/>
        </w:rPr>
        <w:t>контактной и самостоятельной работы)</w:t>
      </w:r>
    </w:p>
    <w:p w14:paraId="5018C5FC" w14:textId="77777777" w:rsidR="00A14C01" w:rsidRPr="004D32D6" w:rsidRDefault="00A14C01" w:rsidP="00A14C01">
      <w:pPr>
        <w:ind w:firstLine="708"/>
        <w:jc w:val="both"/>
      </w:pPr>
      <w:r>
        <w:t xml:space="preserve">1. </w:t>
      </w:r>
      <w:r w:rsidRPr="004D32D6">
        <w:t xml:space="preserve">В закрытой экономике без государственного сектора стоимость произведенных машин и оборудования равна 2 трлн. руб., нового строительства </w:t>
      </w:r>
      <w:r>
        <w:t>–</w:t>
      </w:r>
      <w:r w:rsidRPr="004D32D6">
        <w:t xml:space="preserve"> 1000 млрд. руб., произведенных потребительских благ </w:t>
      </w:r>
      <w:r>
        <w:t>–</w:t>
      </w:r>
      <w:r w:rsidRPr="004D32D6">
        <w:t xml:space="preserve"> 22 трлн. руб., потребленных потребительских товаров и услуг </w:t>
      </w:r>
      <w:r>
        <w:t>–</w:t>
      </w:r>
      <w:r w:rsidRPr="004D32D6">
        <w:t xml:space="preserve"> 18 трлн. рублей. Износ зданий и сооружений составляет 2000 млрд. руб., амортизация машин и оборудования равна 2 трлн. руб., товарно-материальные запасы фирм на начало года </w:t>
      </w:r>
      <w:r>
        <w:t>–</w:t>
      </w:r>
      <w:r w:rsidRPr="004D32D6">
        <w:t xml:space="preserve"> 6, а на конец года </w:t>
      </w:r>
      <w:r>
        <w:t>–</w:t>
      </w:r>
      <w:r w:rsidRPr="004D32D6">
        <w:t xml:space="preserve"> 10 трлн. руб. Заработная плата наемных работников равна 15 трлн. руб.  Тогда:</w:t>
      </w:r>
    </w:p>
    <w:p w14:paraId="61704430" w14:textId="77777777" w:rsidR="00A14C01" w:rsidRDefault="00A14C01" w:rsidP="00A14C01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</w:pPr>
      <w:r w:rsidRPr="004D32D6">
        <w:t>валовые инвестиции 7 трлн. руб.;</w:t>
      </w:r>
    </w:p>
    <w:p w14:paraId="2AF4D801" w14:textId="77777777" w:rsidR="00A14C01" w:rsidRDefault="00A14C01" w:rsidP="00A14C01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</w:pPr>
      <w:r>
        <w:t>ч</w:t>
      </w:r>
      <w:r w:rsidRPr="004D32D6">
        <w:t>истые косвенные налоги на бизнес составляют 800 млрд. руб.;</w:t>
      </w:r>
    </w:p>
    <w:p w14:paraId="0E0F6DCA" w14:textId="77777777" w:rsidR="00A14C01" w:rsidRDefault="00A14C01" w:rsidP="00A14C01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</w:pPr>
      <w:r>
        <w:t>в</w:t>
      </w:r>
      <w:r w:rsidRPr="004D32D6">
        <w:t>аловой внутренний продукт равен 25 трлн. руб.;</w:t>
      </w:r>
    </w:p>
    <w:p w14:paraId="00F3A68B" w14:textId="77777777" w:rsidR="00A14C01" w:rsidRPr="004D32D6" w:rsidRDefault="00A14C01" w:rsidP="00A14C01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</w:pPr>
      <w:r>
        <w:t>ч</w:t>
      </w:r>
      <w:r w:rsidRPr="004D32D6">
        <w:t>истая прибыль корпораций и чистые смешанные доходы составляют 6 трлн. руб.;</w:t>
      </w:r>
    </w:p>
    <w:p w14:paraId="1E48D2E7" w14:textId="77777777" w:rsidR="00A14C01" w:rsidRDefault="00A14C01" w:rsidP="00A14C01">
      <w:pPr>
        <w:jc w:val="both"/>
      </w:pPr>
      <w:r>
        <w:t>верно а), в) и г).</w:t>
      </w:r>
    </w:p>
    <w:p w14:paraId="6ACFA86E" w14:textId="77777777" w:rsidR="00A14C01" w:rsidRDefault="00A14C01" w:rsidP="00A14C01">
      <w:pPr>
        <w:jc w:val="both"/>
      </w:pPr>
      <w:r>
        <w:tab/>
        <w:t xml:space="preserve">2. </w:t>
      </w:r>
      <w:r w:rsidRPr="004D32D6">
        <w:t>Российская фирма собирает персональные компьютеры (ПК) из импортных деталей и комплектующих. В пересчете на один ПК издержки на их покупку – 300 долл., заработная плата сборщиков 5600 руб. Цена компьютера 22,4 тыс. руб. Курс доллара – 28 руб. Какой вклад в ВВП РФ вносит производство 1000 ПК в год? Как изменится ответ на первый вопрос, если известно, что в текущем году из них продано только 857 штук?</w:t>
      </w:r>
    </w:p>
    <w:p w14:paraId="3B7D785D" w14:textId="3CBE1D6E" w:rsidR="00A14C01" w:rsidRPr="0011080D" w:rsidRDefault="00A14C01" w:rsidP="00A14C01">
      <w:pPr>
        <w:ind w:firstLine="708"/>
        <w:jc w:val="both"/>
      </w:pPr>
      <w:r>
        <w:t>3</w:t>
      </w:r>
      <w:r w:rsidRPr="004D32D6">
        <w:t xml:space="preserve">. </w:t>
      </w:r>
      <w:r w:rsidRPr="0011080D">
        <w:t>Найдите статистические данные о значениях реальног</w:t>
      </w:r>
      <w:r>
        <w:t>о ВВП России за период с 1995 по настоящее время.</w:t>
      </w:r>
      <w:r w:rsidRPr="0011080D">
        <w:t xml:space="preserve"> </w:t>
      </w:r>
    </w:p>
    <w:p w14:paraId="577F5556" w14:textId="77777777" w:rsidR="00A14C01" w:rsidRPr="0011080D" w:rsidRDefault="00A14C01" w:rsidP="00A14C01">
      <w:pPr>
        <w:jc w:val="both"/>
      </w:pPr>
      <w:r w:rsidRPr="0011080D">
        <w:t>1) Используя компьютерную программу (например, Excel), постро</w:t>
      </w:r>
      <w:r>
        <w:t>йте</w:t>
      </w:r>
      <w:r w:rsidRPr="0011080D">
        <w:t xml:space="preserve"> график реального ВВП России за период с 1995 по 2011 гг. и прове</w:t>
      </w:r>
      <w:r>
        <w:t>дите</w:t>
      </w:r>
      <w:r w:rsidRPr="0011080D">
        <w:t xml:space="preserve"> линию тренда.</w:t>
      </w:r>
    </w:p>
    <w:p w14:paraId="4AF99E02" w14:textId="77777777" w:rsidR="00A14C01" w:rsidRPr="0011080D" w:rsidRDefault="00A14C01" w:rsidP="00A14C01">
      <w:pPr>
        <w:jc w:val="both"/>
      </w:pPr>
      <w:r w:rsidRPr="0011080D">
        <w:t>2) Пояснит</w:t>
      </w:r>
      <w:r>
        <w:t>е</w:t>
      </w:r>
      <w:r w:rsidRPr="0011080D">
        <w:t xml:space="preserve"> экономический смысл полученн</w:t>
      </w:r>
      <w:r>
        <w:t>ого графика тренда. Охарактеризуйте</w:t>
      </w:r>
      <w:r w:rsidRPr="0011080D">
        <w:t xml:space="preserve"> динамику развития российской экономики за рассматриваемый период.</w:t>
      </w:r>
    </w:p>
    <w:p w14:paraId="652F7D6E" w14:textId="77777777" w:rsidR="00A14C01" w:rsidRPr="004D32D6" w:rsidRDefault="00A14C01" w:rsidP="00A14C01">
      <w:pPr>
        <w:ind w:firstLine="708"/>
        <w:jc w:val="both"/>
      </w:pPr>
      <w:r>
        <w:t xml:space="preserve">4. </w:t>
      </w:r>
      <w:r w:rsidRPr="004D32D6">
        <w:t xml:space="preserve">Численность трудоспособного населения страны 130 млн. человек. Численность занятых в народном хозяйстве 90 млн. человек.  Численность безработных </w:t>
      </w:r>
      <w:r>
        <w:t>–</w:t>
      </w:r>
      <w:r w:rsidRPr="004D32D6">
        <w:t xml:space="preserve"> 10 млн. человек, фрикционная безработица составляет 5 млн. чел., структурная безработица </w:t>
      </w:r>
      <w:r>
        <w:t>–</w:t>
      </w:r>
      <w:r w:rsidRPr="004D32D6">
        <w:t xml:space="preserve"> 1 млн. чел. Коэффициент </w:t>
      </w:r>
      <w:proofErr w:type="spellStart"/>
      <w:r w:rsidRPr="004D32D6">
        <w:t>Оукена</w:t>
      </w:r>
      <w:proofErr w:type="spellEnd"/>
      <w:r w:rsidRPr="004D32D6">
        <w:t xml:space="preserve"> составляет 2,5. Определите разрыв ВВП (на сколько процентов фактичес</w:t>
      </w:r>
      <w:r>
        <w:t>кий ВВП больше (+) или меньше (–</w:t>
      </w:r>
      <w:r w:rsidRPr="004D32D6">
        <w:t>) потенциального ВВП)?</w:t>
      </w:r>
    </w:p>
    <w:p w14:paraId="69EBC278" w14:textId="77777777" w:rsidR="00A14C01" w:rsidRDefault="00A14C01" w:rsidP="00A14C01">
      <w:pPr>
        <w:jc w:val="both"/>
      </w:pPr>
      <w:r>
        <w:t xml:space="preserve">    </w:t>
      </w:r>
      <w:r w:rsidRPr="004D32D6">
        <w:t>а) +5%</w:t>
      </w:r>
      <w:r>
        <w:t>;</w:t>
      </w:r>
      <w:r>
        <w:tab/>
        <w:t xml:space="preserve"> б) –</w:t>
      </w:r>
      <w:r w:rsidRPr="004D32D6">
        <w:t>15%</w:t>
      </w:r>
      <w:r>
        <w:t>;</w:t>
      </w:r>
      <w:r>
        <w:tab/>
      </w:r>
      <w:r w:rsidRPr="004D32D6">
        <w:t xml:space="preserve">в) </w:t>
      </w:r>
      <w:r>
        <w:t>–</w:t>
      </w:r>
      <w:r w:rsidRPr="004D32D6">
        <w:t>5%</w:t>
      </w:r>
      <w:r>
        <w:t>;</w:t>
      </w:r>
      <w:r>
        <w:tab/>
      </w:r>
      <w:r w:rsidRPr="004D32D6">
        <w:t xml:space="preserve">г) </w:t>
      </w:r>
      <w:r>
        <w:t>–</w:t>
      </w:r>
      <w:r w:rsidRPr="004D32D6">
        <w:t>10%</w:t>
      </w:r>
      <w:r>
        <w:t>;</w:t>
      </w:r>
      <w:r>
        <w:tab/>
        <w:t>д) –</w:t>
      </w:r>
      <w:r w:rsidRPr="004D32D6">
        <w:t xml:space="preserve"> 12%</w:t>
      </w:r>
    </w:p>
    <w:p w14:paraId="149069CF" w14:textId="77777777" w:rsidR="00A14C01" w:rsidRPr="004D32D6" w:rsidRDefault="00A14C01" w:rsidP="00A14C01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ab/>
        <w:t xml:space="preserve">5. </w:t>
      </w:r>
      <w:r w:rsidRPr="004D32D6">
        <w:rPr>
          <w:spacing w:val="-3"/>
        </w:rPr>
        <w:t xml:space="preserve">Естественный уровень безработицы в данном году составляет 5%, а фактический уровень </w:t>
      </w:r>
      <w:r>
        <w:rPr>
          <w:spacing w:val="-3"/>
        </w:rPr>
        <w:t>–</w:t>
      </w:r>
      <w:r w:rsidRPr="004D32D6">
        <w:rPr>
          <w:spacing w:val="-3"/>
        </w:rPr>
        <w:t xml:space="preserve"> 9%. Определите величину относительного отставания р</w:t>
      </w:r>
      <w:r>
        <w:rPr>
          <w:spacing w:val="-3"/>
        </w:rPr>
        <w:t>еального ВВП от потенциального</w:t>
      </w:r>
      <w:r w:rsidRPr="004D32D6">
        <w:rPr>
          <w:spacing w:val="-3"/>
        </w:rPr>
        <w:t xml:space="preserve"> при условии, что коэффициент чувствительности ВВП к динамике циклической безработицы равен 2,5. Если реальн</w:t>
      </w:r>
      <w:r>
        <w:rPr>
          <w:spacing w:val="-3"/>
        </w:rPr>
        <w:t>ый ВВП в том же году составил 54</w:t>
      </w:r>
      <w:r w:rsidRPr="004D32D6">
        <w:rPr>
          <w:spacing w:val="-3"/>
        </w:rPr>
        <w:t>0 млрд. долл., то какой объем совокупного выпуска был потерян из-за безработицы?</w:t>
      </w:r>
      <w:r w:rsidRPr="004D32D6">
        <w:rPr>
          <w:spacing w:val="-3"/>
        </w:rPr>
        <w:tab/>
      </w:r>
    </w:p>
    <w:p w14:paraId="0337F97A" w14:textId="2CE34C35" w:rsidR="00A14C01" w:rsidRPr="00B51D83" w:rsidRDefault="00A14C01" w:rsidP="00A14C01">
      <w:pPr>
        <w:ind w:firstLine="708"/>
        <w:jc w:val="both"/>
      </w:pPr>
      <w:r>
        <w:t xml:space="preserve">6. </w:t>
      </w:r>
      <w:r w:rsidRPr="00B51D83">
        <w:t xml:space="preserve">Экономика с жесткими ценами изначально находится в состоянии долгосрочного равновесия.  Уровень цен </w:t>
      </w:r>
      <w:r w:rsidRPr="007E3F5F">
        <w:rPr>
          <w:i/>
        </w:rPr>
        <w:t>Р</w:t>
      </w:r>
      <w:r w:rsidRPr="00B51D83">
        <w:rPr>
          <w:vertAlign w:val="subscript"/>
        </w:rPr>
        <w:t>0</w:t>
      </w:r>
      <w:r w:rsidRPr="00B51D83">
        <w:t xml:space="preserve"> равен 1, а совокупный выпуск </w:t>
      </w:r>
      <w:r w:rsidRPr="007E3F5F">
        <w:rPr>
          <w:i/>
        </w:rPr>
        <w:t>Y</w:t>
      </w:r>
      <w:r w:rsidRPr="00B51D83">
        <w:rPr>
          <w:vertAlign w:val="subscript"/>
        </w:rPr>
        <w:t>0</w:t>
      </w:r>
      <w:r w:rsidRPr="00B51D83">
        <w:t xml:space="preserve"> </w:t>
      </w:r>
      <w:r>
        <w:t xml:space="preserve">составляет </w:t>
      </w:r>
      <w:r w:rsidRPr="00B51D83">
        <w:t xml:space="preserve">2000 (млрд. руб.). Центральный банк неожиданно увеличил предложение денег. Тогда в соответствии с моделью совокупного спроса/совокупного предложения </w:t>
      </w:r>
      <w:r w:rsidRPr="004130A4">
        <w:rPr>
          <w:i/>
        </w:rPr>
        <w:t>AD–AS</w:t>
      </w:r>
      <w:r w:rsidRPr="007E3F5F">
        <w:rPr>
          <w:i/>
        </w:rPr>
        <w:t xml:space="preserve"> </w:t>
      </w:r>
      <w:r w:rsidRPr="00B51D83">
        <w:t xml:space="preserve">после произошедших событий уровень цен и совокупный выпуск в краткосрочном </w:t>
      </w:r>
      <w:r w:rsidRPr="007E3F5F">
        <w:rPr>
          <w:i/>
        </w:rPr>
        <w:t>SR</w:t>
      </w:r>
      <w:r w:rsidRPr="00B51D83">
        <w:t xml:space="preserve"> и долгосрочном периоде </w:t>
      </w:r>
      <w:r w:rsidRPr="007E3F5F">
        <w:rPr>
          <w:i/>
        </w:rPr>
        <w:t>LR</w:t>
      </w:r>
      <w:r w:rsidRPr="00B51D83">
        <w:t>, соответственно, будут находиться на уровне:</w:t>
      </w:r>
    </w:p>
    <w:p w14:paraId="156A778B" w14:textId="77777777" w:rsidR="00A14C01" w:rsidRPr="00B51D83" w:rsidRDefault="00A14C01" w:rsidP="00A14C01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</w:pPr>
      <w:r w:rsidRPr="00673299">
        <w:rPr>
          <w:i/>
        </w:rPr>
        <w:t>SR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>1</w:t>
      </w:r>
      <w:r w:rsidRPr="00B51D83">
        <w:t xml:space="preserve"> = </w:t>
      </w:r>
      <w:proofErr w:type="gramStart"/>
      <w:r w:rsidRPr="00B51D83">
        <w:t xml:space="preserve">1,   </w:t>
      </w:r>
      <w:proofErr w:type="gramEnd"/>
      <w:r w:rsidRPr="00B51D83">
        <w:t xml:space="preserve"> </w:t>
      </w:r>
      <w:r w:rsidRPr="00673299">
        <w:rPr>
          <w:i/>
        </w:rPr>
        <w:t>Y</w:t>
      </w:r>
      <w:r w:rsidRPr="00673299">
        <w:rPr>
          <w:vertAlign w:val="subscript"/>
        </w:rPr>
        <w:t>1</w:t>
      </w:r>
      <w:r w:rsidRPr="00B51D83">
        <w:t xml:space="preserve"> = 2000;  </w:t>
      </w:r>
      <w:r w:rsidRPr="00673299">
        <w:rPr>
          <w:i/>
        </w:rPr>
        <w:t>LR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 xml:space="preserve">2 </w:t>
      </w:r>
      <w:r w:rsidRPr="00B51D83">
        <w:t xml:space="preserve">= 1,2;      </w:t>
      </w:r>
      <w:r w:rsidRPr="00673299">
        <w:rPr>
          <w:i/>
        </w:rPr>
        <w:t>Y</w:t>
      </w:r>
      <w:r w:rsidRPr="00673299">
        <w:rPr>
          <w:vertAlign w:val="subscript"/>
        </w:rPr>
        <w:t>2</w:t>
      </w:r>
      <w:r w:rsidRPr="00B51D83">
        <w:t xml:space="preserve"> = 2500;</w:t>
      </w:r>
    </w:p>
    <w:p w14:paraId="3078C825" w14:textId="6A0B92CC" w:rsidR="00A14C01" w:rsidRPr="00B51D83" w:rsidRDefault="00A14C01" w:rsidP="00A14C01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</w:pPr>
      <w:r w:rsidRPr="00673299">
        <w:rPr>
          <w:i/>
        </w:rPr>
        <w:lastRenderedPageBreak/>
        <w:t>SR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>1</w:t>
      </w:r>
      <w:r w:rsidRPr="00B51D83">
        <w:t xml:space="preserve"> = 1,2; </w:t>
      </w:r>
      <w:r w:rsidRPr="00673299">
        <w:rPr>
          <w:i/>
        </w:rPr>
        <w:t>Y</w:t>
      </w:r>
      <w:r w:rsidRPr="00673299">
        <w:rPr>
          <w:vertAlign w:val="subscript"/>
        </w:rPr>
        <w:t>1</w:t>
      </w:r>
      <w:r w:rsidRPr="00B51D83">
        <w:t xml:space="preserve"> = 2000; </w:t>
      </w:r>
      <w:r w:rsidRPr="00673299">
        <w:rPr>
          <w:i/>
        </w:rPr>
        <w:t>LR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 xml:space="preserve">2 </w:t>
      </w:r>
      <w:r w:rsidRPr="00B51D83">
        <w:t xml:space="preserve">= 1,2; </w:t>
      </w:r>
      <w:r w:rsidRPr="00673299">
        <w:rPr>
          <w:i/>
        </w:rPr>
        <w:t>Y</w:t>
      </w:r>
      <w:r w:rsidRPr="00673299">
        <w:rPr>
          <w:vertAlign w:val="subscript"/>
        </w:rPr>
        <w:t>2</w:t>
      </w:r>
      <w:r w:rsidRPr="00B51D83">
        <w:t>= 2500;</w:t>
      </w:r>
    </w:p>
    <w:p w14:paraId="24A30A36" w14:textId="72471901" w:rsidR="00A14C01" w:rsidRPr="00B51D83" w:rsidRDefault="00A14C01" w:rsidP="00A14C01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</w:pPr>
      <w:r w:rsidRPr="00673299">
        <w:rPr>
          <w:i/>
        </w:rPr>
        <w:t>SR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>1</w:t>
      </w:r>
      <w:r w:rsidRPr="00B51D83">
        <w:t xml:space="preserve"> = 1, </w:t>
      </w:r>
      <w:r w:rsidRPr="00673299">
        <w:rPr>
          <w:i/>
        </w:rPr>
        <w:t>Y</w:t>
      </w:r>
      <w:r w:rsidRPr="00673299">
        <w:rPr>
          <w:vertAlign w:val="subscript"/>
        </w:rPr>
        <w:t>1</w:t>
      </w:r>
      <w:r w:rsidRPr="00B51D83">
        <w:t xml:space="preserve"> = 2500; </w:t>
      </w:r>
      <w:r w:rsidRPr="00673299">
        <w:rPr>
          <w:i/>
        </w:rPr>
        <w:t>LR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 xml:space="preserve">2 </w:t>
      </w:r>
      <w:r w:rsidRPr="00B51D83">
        <w:t xml:space="preserve">= 1,2; </w:t>
      </w:r>
      <w:r w:rsidRPr="00673299">
        <w:rPr>
          <w:i/>
        </w:rPr>
        <w:t>Y</w:t>
      </w:r>
      <w:r w:rsidRPr="00673299">
        <w:rPr>
          <w:vertAlign w:val="subscript"/>
        </w:rPr>
        <w:t>2</w:t>
      </w:r>
      <w:r w:rsidRPr="00B51D83">
        <w:t xml:space="preserve"> = 2000;</w:t>
      </w:r>
    </w:p>
    <w:p w14:paraId="1DCB7A22" w14:textId="2B0C4159" w:rsidR="00A14C01" w:rsidRPr="00B51D83" w:rsidRDefault="00A14C01" w:rsidP="00A14C01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</w:pPr>
      <w:r w:rsidRPr="00673299">
        <w:rPr>
          <w:i/>
        </w:rPr>
        <w:t>SR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>1</w:t>
      </w:r>
      <w:r w:rsidRPr="00B51D83">
        <w:t xml:space="preserve"> = 1,2, </w:t>
      </w:r>
      <w:r w:rsidRPr="00673299">
        <w:rPr>
          <w:i/>
        </w:rPr>
        <w:t>Y</w:t>
      </w:r>
      <w:r w:rsidRPr="00673299">
        <w:rPr>
          <w:vertAlign w:val="subscript"/>
        </w:rPr>
        <w:t>1</w:t>
      </w:r>
      <w:r w:rsidRPr="00B51D83">
        <w:t xml:space="preserve"> = 2000; </w:t>
      </w:r>
      <w:r w:rsidRPr="00673299">
        <w:rPr>
          <w:i/>
        </w:rPr>
        <w:t>LR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 xml:space="preserve">2 </w:t>
      </w:r>
      <w:r w:rsidRPr="00B51D83">
        <w:t xml:space="preserve">= 1,2; </w:t>
      </w:r>
      <w:r w:rsidRPr="00673299">
        <w:rPr>
          <w:i/>
        </w:rPr>
        <w:t>Y</w:t>
      </w:r>
      <w:r w:rsidRPr="00673299">
        <w:rPr>
          <w:vertAlign w:val="subscript"/>
        </w:rPr>
        <w:t>2</w:t>
      </w:r>
      <w:r w:rsidRPr="00B51D83">
        <w:t xml:space="preserve"> = 2000; </w:t>
      </w:r>
    </w:p>
    <w:p w14:paraId="22192CE4" w14:textId="1B741865" w:rsidR="00A14C01" w:rsidRDefault="00A14C01" w:rsidP="00A14C01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</w:pPr>
      <w:r w:rsidRPr="00673299">
        <w:rPr>
          <w:i/>
        </w:rPr>
        <w:t>SR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>1</w:t>
      </w:r>
      <w:r w:rsidRPr="00B51D83">
        <w:t xml:space="preserve"> = 1,2, </w:t>
      </w:r>
      <w:r w:rsidRPr="00673299">
        <w:rPr>
          <w:i/>
        </w:rPr>
        <w:t>Y</w:t>
      </w:r>
      <w:r w:rsidRPr="00673299">
        <w:rPr>
          <w:vertAlign w:val="subscript"/>
        </w:rPr>
        <w:t>1</w:t>
      </w:r>
      <w:r w:rsidRPr="00B51D83">
        <w:t xml:space="preserve"> = 2500; </w:t>
      </w:r>
      <w:r w:rsidRPr="00673299">
        <w:rPr>
          <w:i/>
        </w:rPr>
        <w:t>LR</w:t>
      </w:r>
      <w:r w:rsidRPr="00B51D83">
        <w:t xml:space="preserve">: </w:t>
      </w:r>
      <w:r w:rsidRPr="00673299">
        <w:rPr>
          <w:i/>
        </w:rPr>
        <w:t>Р</w:t>
      </w:r>
      <w:r w:rsidRPr="00673299">
        <w:rPr>
          <w:vertAlign w:val="subscript"/>
        </w:rPr>
        <w:t xml:space="preserve">2 </w:t>
      </w:r>
      <w:r w:rsidRPr="00B51D83">
        <w:t xml:space="preserve">= 1,2; </w:t>
      </w:r>
      <w:r w:rsidRPr="00673299">
        <w:rPr>
          <w:i/>
        </w:rPr>
        <w:t>Y</w:t>
      </w:r>
      <w:r w:rsidRPr="00673299">
        <w:rPr>
          <w:vertAlign w:val="subscript"/>
        </w:rPr>
        <w:t>2</w:t>
      </w:r>
      <w:r>
        <w:t xml:space="preserve"> = 2000.</w:t>
      </w:r>
    </w:p>
    <w:p w14:paraId="3061D3C4" w14:textId="77777777" w:rsidR="00A14C01" w:rsidRDefault="00A14C01" w:rsidP="00A14C01">
      <w:pPr>
        <w:ind w:firstLine="708"/>
        <w:jc w:val="both"/>
      </w:pPr>
    </w:p>
    <w:p w14:paraId="3ADBE5B2" w14:textId="50538D55" w:rsidR="00A14C01" w:rsidRPr="00B51D83" w:rsidRDefault="00A14C01" w:rsidP="00A14C01">
      <w:pPr>
        <w:ind w:firstLine="708"/>
        <w:jc w:val="both"/>
      </w:pPr>
      <w:r>
        <w:t xml:space="preserve">7. </w:t>
      </w:r>
      <w:r w:rsidRPr="00B51D83">
        <w:t xml:space="preserve">Первоначально экономика находилась в состоянии долгосрочного равновесия. При этом потенциальный ВВП был равен 2000. Кривая совокупного спроса задана уравнением </w:t>
      </w:r>
      <w:r w:rsidRPr="00120BE6">
        <w:rPr>
          <w:i/>
        </w:rPr>
        <w:t>Y</w:t>
      </w:r>
      <w:r w:rsidRPr="00120BE6">
        <w:rPr>
          <w:i/>
          <w:vertAlign w:val="superscript"/>
        </w:rPr>
        <w:t>AD</w:t>
      </w:r>
      <w:r w:rsidRPr="00B51D83">
        <w:t xml:space="preserve"> = 2</w:t>
      </w:r>
      <w:r w:rsidRPr="00120BE6">
        <w:rPr>
          <w:i/>
        </w:rPr>
        <w:t>M</w:t>
      </w:r>
      <w:r w:rsidRPr="00B51D83">
        <w:t>/</w:t>
      </w:r>
      <w:r w:rsidRPr="00120BE6">
        <w:rPr>
          <w:i/>
        </w:rPr>
        <w:t>P</w:t>
      </w:r>
      <w:r w:rsidRPr="00B51D83">
        <w:t xml:space="preserve">. Предложение денег </w:t>
      </w:r>
      <w:r w:rsidRPr="00120BE6">
        <w:rPr>
          <w:i/>
        </w:rPr>
        <w:t>М</w:t>
      </w:r>
      <w:r>
        <w:t xml:space="preserve"> </w:t>
      </w:r>
      <w:r w:rsidRPr="00B51D83">
        <w:t>= 1000. В результате ценового шока уровень цен вырос на 25%. Определите:</w:t>
      </w:r>
    </w:p>
    <w:p w14:paraId="2107A05A" w14:textId="77777777" w:rsidR="00A14C01" w:rsidRPr="00B51D83" w:rsidRDefault="00A14C01" w:rsidP="00A14C01">
      <w:pPr>
        <w:ind w:firstLine="708"/>
        <w:jc w:val="both"/>
      </w:pPr>
      <w:r w:rsidRPr="00B51D83">
        <w:t>а) Координаты точки краткосрочного равновесия экономики после шока.</w:t>
      </w:r>
    </w:p>
    <w:p w14:paraId="3C9F697F" w14:textId="77777777" w:rsidR="00A14C01" w:rsidRPr="00B51D83" w:rsidRDefault="00A14C01" w:rsidP="00A14C01">
      <w:pPr>
        <w:ind w:firstLine="708"/>
        <w:jc w:val="both"/>
      </w:pPr>
      <w:r w:rsidRPr="00B51D83">
        <w:t>б) Как должен изменить предложение денег ЦБ, чтобы вернуться к полной занятости ресурсов?</w:t>
      </w:r>
    </w:p>
    <w:p w14:paraId="52E6CA77" w14:textId="77777777" w:rsidR="00A14C01" w:rsidRPr="0001798C" w:rsidRDefault="00A14C01" w:rsidP="00A14C01">
      <w:pPr>
        <w:pStyle w:val="af2"/>
        <w:ind w:firstLine="708"/>
      </w:pPr>
      <w:r>
        <w:t>8. Верно л</w:t>
      </w:r>
      <w:r w:rsidRPr="00560E0F">
        <w:t>и, что при положительных темпах инфляции поддержание номинального предложения денег на постоянном уровне равнозначно ограничительной кредитно-денежной политике?</w:t>
      </w:r>
    </w:p>
    <w:p w14:paraId="7AF210FE" w14:textId="77777777" w:rsidR="00A14C01" w:rsidRPr="00560E0F" w:rsidRDefault="00A14C01" w:rsidP="00A14C01">
      <w:pPr>
        <w:pStyle w:val="af2"/>
        <w:ind w:firstLine="720"/>
      </w:pPr>
      <w:r>
        <w:t xml:space="preserve">9. </w:t>
      </w:r>
      <w:r w:rsidRPr="00560E0F">
        <w:t>Норма обязательного резервирования в экономике составляет 15%, избыточных резервов нет. Население держит на руках в виде наличности 20% денежной массы.  Центральный банк в текущем году планирует увеличить предложение денег на 375 млрд. руб. Для этого ЦБ необходимо:</w:t>
      </w:r>
    </w:p>
    <w:p w14:paraId="3382D157" w14:textId="77777777" w:rsidR="00A14C01" w:rsidRPr="00560E0F" w:rsidRDefault="00A14C01" w:rsidP="00A14C01">
      <w:pPr>
        <w:pStyle w:val="af2"/>
        <w:numPr>
          <w:ilvl w:val="0"/>
          <w:numId w:val="38"/>
        </w:numPr>
        <w:spacing w:after="0" w:line="240" w:lineRule="auto"/>
        <w:jc w:val="both"/>
      </w:pPr>
      <w:r w:rsidRPr="00560E0F">
        <w:t xml:space="preserve">купить на «открытом рынке» государственных облигаций на общую сумму 120 млрд. руб.; </w:t>
      </w:r>
    </w:p>
    <w:p w14:paraId="3CA5D431" w14:textId="77777777" w:rsidR="00A14C01" w:rsidRPr="00560E0F" w:rsidRDefault="00A14C01" w:rsidP="00A14C01">
      <w:pPr>
        <w:pStyle w:val="af2"/>
        <w:numPr>
          <w:ilvl w:val="0"/>
          <w:numId w:val="38"/>
        </w:numPr>
        <w:spacing w:after="0" w:line="240" w:lineRule="auto"/>
        <w:jc w:val="both"/>
      </w:pPr>
      <w:r w:rsidRPr="00560E0F">
        <w:t>продать на «открытом рынке» государственных облигаций на общую сумму 120 млрд. руб.;</w:t>
      </w:r>
    </w:p>
    <w:p w14:paraId="40CA309F" w14:textId="77777777" w:rsidR="00A14C01" w:rsidRDefault="00A14C01" w:rsidP="00A14C01">
      <w:pPr>
        <w:pStyle w:val="af2"/>
        <w:numPr>
          <w:ilvl w:val="0"/>
          <w:numId w:val="38"/>
        </w:numPr>
        <w:spacing w:after="0" w:line="240" w:lineRule="auto"/>
        <w:jc w:val="both"/>
      </w:pPr>
      <w:r w:rsidRPr="00560E0F">
        <w:t>купить на «открытом рынке» государственных облигаций на общую сумму 132 млрд. руб.;</w:t>
      </w:r>
    </w:p>
    <w:p w14:paraId="27B80EEB" w14:textId="77777777" w:rsidR="00A14C01" w:rsidRPr="00560E0F" w:rsidRDefault="00A14C01" w:rsidP="00A14C01">
      <w:pPr>
        <w:pStyle w:val="af2"/>
        <w:numPr>
          <w:ilvl w:val="0"/>
          <w:numId w:val="38"/>
        </w:numPr>
        <w:spacing w:after="0" w:line="240" w:lineRule="auto"/>
        <w:jc w:val="both"/>
      </w:pPr>
      <w:r>
        <w:t>п</w:t>
      </w:r>
      <w:r w:rsidRPr="00560E0F">
        <w:t>родать на «открытом рынке» государственных облигаций на общую сумму 140 млрд. руб.</w:t>
      </w:r>
    </w:p>
    <w:p w14:paraId="03721B43" w14:textId="77777777" w:rsidR="00A14C01" w:rsidRDefault="00A14C01" w:rsidP="00A14C01">
      <w:pPr>
        <w:pStyle w:val="af2"/>
        <w:ind w:firstLine="708"/>
      </w:pPr>
    </w:p>
    <w:p w14:paraId="5B2107F7" w14:textId="45C3CBE6" w:rsidR="00A14C01" w:rsidRPr="00801671" w:rsidRDefault="00A14C01" w:rsidP="00A14C01">
      <w:pPr>
        <w:pStyle w:val="af2"/>
        <w:ind w:firstLine="708"/>
      </w:pPr>
      <w:r>
        <w:t xml:space="preserve">10. Предложение денег в экономике равно 500, норма обязательных резервов равна 10%. Спрос на деньги задан уравнением </w:t>
      </w:r>
      <w:r w:rsidRPr="00D1331E">
        <w:rPr>
          <w:i/>
          <w:lang w:val="en-US"/>
        </w:rPr>
        <w:t>M</w:t>
      </w:r>
      <w:r w:rsidRPr="00D1331E">
        <w:rPr>
          <w:i/>
          <w:vertAlign w:val="subscript"/>
          <w:lang w:val="en-US"/>
        </w:rPr>
        <w:t>d</w:t>
      </w:r>
      <w:r>
        <w:t xml:space="preserve"> </w:t>
      </w:r>
      <w:r w:rsidRPr="00801671">
        <w:t>=</w:t>
      </w:r>
      <w:r>
        <w:t xml:space="preserve"> </w:t>
      </w:r>
      <w:r w:rsidRPr="00D1331E">
        <w:rPr>
          <w:i/>
          <w:lang w:val="en-US"/>
        </w:rPr>
        <w:t>PY</w:t>
      </w:r>
      <w:r>
        <w:t xml:space="preserve"> – </w:t>
      </w:r>
      <w:r w:rsidRPr="00801671">
        <w:t>400</w:t>
      </w:r>
      <w:proofErr w:type="spellStart"/>
      <w:r w:rsidRPr="00D1331E">
        <w:rPr>
          <w:i/>
          <w:lang w:val="en-US"/>
        </w:rPr>
        <w:t>i</w:t>
      </w:r>
      <w:proofErr w:type="spellEnd"/>
      <w:r w:rsidRPr="00801671">
        <w:t xml:space="preserve">. </w:t>
      </w:r>
      <w:r>
        <w:t xml:space="preserve">Уровень цен равен 2, а объем совокупного выпуска – 750. При росте общего уровня цен на </w:t>
      </w:r>
      <w:r w:rsidRPr="00801671">
        <w:t>5%</w:t>
      </w:r>
      <w:r>
        <w:t xml:space="preserve"> и снижении реального ВВП на 2% ЦБ для обеспечения финансовой стабильности стремится сохранить процентную ставку на прежнем уровне. Определите</w:t>
      </w:r>
      <w:r w:rsidRPr="00801671">
        <w:t xml:space="preserve">: </w:t>
      </w:r>
    </w:p>
    <w:p w14:paraId="1D3B6A38" w14:textId="77777777" w:rsidR="00A14C01" w:rsidRDefault="00A14C01" w:rsidP="00A14C01">
      <w:pPr>
        <w:pStyle w:val="af2"/>
        <w:ind w:firstLine="708"/>
      </w:pPr>
      <w:r>
        <w:t>а) на какую величину ЦБ должен изменить предложение денег;</w:t>
      </w:r>
    </w:p>
    <w:p w14:paraId="0B66B7DF" w14:textId="77777777" w:rsidR="00A14C01" w:rsidRDefault="00A14C01" w:rsidP="00A14C01">
      <w:pPr>
        <w:pStyle w:val="af2"/>
        <w:ind w:firstLine="708"/>
      </w:pPr>
      <w:r>
        <w:t>б) на какой объем для достижения этой цели ЦБ страны должен изменить денежную базу;</w:t>
      </w:r>
    </w:p>
    <w:p w14:paraId="7EA88B19" w14:textId="77777777" w:rsidR="00A14C01" w:rsidRDefault="00A14C01" w:rsidP="00A14C01">
      <w:pPr>
        <w:pStyle w:val="af2"/>
        <w:ind w:firstLine="708"/>
      </w:pPr>
      <w:r>
        <w:t>в) Как для достижения той же цели ЦБ должен изменить норму обязательных резервов.</w:t>
      </w:r>
    </w:p>
    <w:p w14:paraId="7BE189C8" w14:textId="77777777" w:rsidR="00A14C01" w:rsidRPr="00A14C01" w:rsidRDefault="00A14C01" w:rsidP="00A14C01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</w:p>
    <w:p w14:paraId="707E2FE4" w14:textId="01168570" w:rsidR="00F95286" w:rsidRPr="00F95286" w:rsidRDefault="00F95286" w:rsidP="00F01130">
      <w:pPr>
        <w:pStyle w:val="a3"/>
        <w:numPr>
          <w:ilvl w:val="0"/>
          <w:numId w:val="1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!!! </w:t>
      </w:r>
      <w:r w:rsidRPr="00F95286">
        <w:rPr>
          <w:rFonts w:ascii="Calibri" w:eastAsia="Times New Roman" w:hAnsi="Calibri" w:cs="Calibri"/>
          <w:b/>
          <w:bCs/>
          <w:color w:val="FF0000"/>
          <w:lang w:eastAsia="ru-RU"/>
        </w:rPr>
        <w:t>Здесь будет таблица с перечнем компетенций и контрольных мероприятий по их достижени</w:t>
      </w:r>
      <w:r w:rsidR="00FC43FE">
        <w:rPr>
          <w:rFonts w:ascii="Calibri" w:eastAsia="Times New Roman" w:hAnsi="Calibri" w:cs="Calibri"/>
          <w:b/>
          <w:bCs/>
          <w:color w:val="FF0000"/>
          <w:lang w:eastAsia="ru-RU"/>
        </w:rPr>
        <w:t>ю</w:t>
      </w:r>
    </w:p>
    <w:sectPr w:rsidR="00F95286" w:rsidRPr="00F9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83C"/>
    <w:multiLevelType w:val="hybridMultilevel"/>
    <w:tmpl w:val="EEC47CA0"/>
    <w:lvl w:ilvl="0" w:tplc="84B46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2BB"/>
    <w:multiLevelType w:val="hybridMultilevel"/>
    <w:tmpl w:val="F860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D6B"/>
    <w:multiLevelType w:val="hybridMultilevel"/>
    <w:tmpl w:val="47CE21C8"/>
    <w:lvl w:ilvl="0" w:tplc="817847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206011"/>
    <w:multiLevelType w:val="hybridMultilevel"/>
    <w:tmpl w:val="3B4C3D20"/>
    <w:lvl w:ilvl="0" w:tplc="520AC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5BBD"/>
    <w:multiLevelType w:val="hybridMultilevel"/>
    <w:tmpl w:val="53CE974A"/>
    <w:lvl w:ilvl="0" w:tplc="14D81E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96C"/>
    <w:multiLevelType w:val="hybridMultilevel"/>
    <w:tmpl w:val="BFEC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5555"/>
    <w:multiLevelType w:val="hybridMultilevel"/>
    <w:tmpl w:val="32B8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348DF"/>
    <w:multiLevelType w:val="hybridMultilevel"/>
    <w:tmpl w:val="9A6E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0294"/>
    <w:multiLevelType w:val="multilevel"/>
    <w:tmpl w:val="26444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5F05"/>
    <w:multiLevelType w:val="hybridMultilevel"/>
    <w:tmpl w:val="7CAA05B0"/>
    <w:lvl w:ilvl="0" w:tplc="7D824EC6">
      <w:start w:val="4"/>
      <w:numFmt w:val="decimal"/>
      <w:lvlText w:val="%1."/>
      <w:lvlJc w:val="left"/>
      <w:pPr>
        <w:ind w:left="1930" w:hanging="360"/>
      </w:pPr>
      <w:rPr>
        <w:rFonts w:ascii="Calibri" w:hAnsi="Calibri" w:cs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0" w15:restartNumberingAfterBreak="0">
    <w:nsid w:val="1B111967"/>
    <w:multiLevelType w:val="hybridMultilevel"/>
    <w:tmpl w:val="8FCA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F5C2F"/>
    <w:multiLevelType w:val="multilevel"/>
    <w:tmpl w:val="85487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514A4"/>
    <w:multiLevelType w:val="hybridMultilevel"/>
    <w:tmpl w:val="639E324A"/>
    <w:lvl w:ilvl="0" w:tplc="F3C0D87A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C60"/>
    <w:multiLevelType w:val="hybridMultilevel"/>
    <w:tmpl w:val="C434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323F"/>
    <w:multiLevelType w:val="hybridMultilevel"/>
    <w:tmpl w:val="C6C2B9CE"/>
    <w:lvl w:ilvl="0" w:tplc="14D81E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81F21"/>
    <w:multiLevelType w:val="hybridMultilevel"/>
    <w:tmpl w:val="FE38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8357B"/>
    <w:multiLevelType w:val="multilevel"/>
    <w:tmpl w:val="BA7A6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691B21"/>
    <w:multiLevelType w:val="hybridMultilevel"/>
    <w:tmpl w:val="36CA2BB6"/>
    <w:lvl w:ilvl="0" w:tplc="3C0CFE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4672"/>
    <w:multiLevelType w:val="hybridMultilevel"/>
    <w:tmpl w:val="28FA46A2"/>
    <w:lvl w:ilvl="0" w:tplc="F3C0D87A">
      <w:start w:val="4"/>
      <w:numFmt w:val="decimal"/>
      <w:lvlText w:val="%1."/>
      <w:lvlJc w:val="left"/>
      <w:pPr>
        <w:ind w:left="1210" w:hanging="360"/>
      </w:pPr>
      <w:rPr>
        <w:rFonts w:ascii="Calibri" w:hAnsi="Calibri" w:cs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96380"/>
    <w:multiLevelType w:val="hybridMultilevel"/>
    <w:tmpl w:val="7892FDB6"/>
    <w:lvl w:ilvl="0" w:tplc="ECB68AC6">
      <w:start w:val="5"/>
      <w:numFmt w:val="decimal"/>
      <w:lvlText w:val="%1."/>
      <w:lvlJc w:val="left"/>
      <w:pPr>
        <w:ind w:left="1570" w:hanging="360"/>
      </w:pPr>
      <w:rPr>
        <w:rFonts w:ascii="Calibri" w:hAnsi="Calibri" w:cs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31E1489F"/>
    <w:multiLevelType w:val="hybridMultilevel"/>
    <w:tmpl w:val="60540DE8"/>
    <w:lvl w:ilvl="0" w:tplc="14D81E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F2694"/>
    <w:multiLevelType w:val="hybridMultilevel"/>
    <w:tmpl w:val="7D62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14071"/>
    <w:multiLevelType w:val="hybridMultilevel"/>
    <w:tmpl w:val="2146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E0129"/>
    <w:multiLevelType w:val="hybridMultilevel"/>
    <w:tmpl w:val="D840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426FF"/>
    <w:multiLevelType w:val="hybridMultilevel"/>
    <w:tmpl w:val="863A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E130E"/>
    <w:multiLevelType w:val="multilevel"/>
    <w:tmpl w:val="68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25134"/>
    <w:multiLevelType w:val="multilevel"/>
    <w:tmpl w:val="DE3AD5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E755C9"/>
    <w:multiLevelType w:val="hybridMultilevel"/>
    <w:tmpl w:val="5DAE30CC"/>
    <w:lvl w:ilvl="0" w:tplc="5B2032C0">
      <w:start w:val="7"/>
      <w:numFmt w:val="decimal"/>
      <w:lvlText w:val="%1."/>
      <w:lvlJc w:val="left"/>
      <w:pPr>
        <w:ind w:left="193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8" w15:restartNumberingAfterBreak="0">
    <w:nsid w:val="4AD815AE"/>
    <w:multiLevelType w:val="hybridMultilevel"/>
    <w:tmpl w:val="9646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F1E3F"/>
    <w:multiLevelType w:val="hybridMultilevel"/>
    <w:tmpl w:val="41B4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9183D"/>
    <w:multiLevelType w:val="hybridMultilevel"/>
    <w:tmpl w:val="4158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3379E"/>
    <w:multiLevelType w:val="hybridMultilevel"/>
    <w:tmpl w:val="1A9A08CC"/>
    <w:lvl w:ilvl="0" w:tplc="C8A84F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12B80"/>
    <w:multiLevelType w:val="hybridMultilevel"/>
    <w:tmpl w:val="08F8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91BDD"/>
    <w:multiLevelType w:val="multilevel"/>
    <w:tmpl w:val="47589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7519D"/>
    <w:multiLevelType w:val="hybridMultilevel"/>
    <w:tmpl w:val="7560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20F23"/>
    <w:multiLevelType w:val="hybridMultilevel"/>
    <w:tmpl w:val="133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E7D15"/>
    <w:multiLevelType w:val="hybridMultilevel"/>
    <w:tmpl w:val="197AC3AE"/>
    <w:lvl w:ilvl="0" w:tplc="7F708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2876">
    <w:abstractNumId w:val="11"/>
    <w:lvlOverride w:ilvl="0">
      <w:lvl w:ilvl="0">
        <w:numFmt w:val="decimal"/>
        <w:lvlText w:val="%1."/>
        <w:lvlJc w:val="left"/>
      </w:lvl>
    </w:lvlOverride>
  </w:num>
  <w:num w:numId="2" w16cid:durableId="1016615291">
    <w:abstractNumId w:val="33"/>
    <w:lvlOverride w:ilvl="0">
      <w:lvl w:ilvl="0">
        <w:numFmt w:val="decimal"/>
        <w:lvlText w:val="%1."/>
        <w:lvlJc w:val="left"/>
      </w:lvl>
    </w:lvlOverride>
  </w:num>
  <w:num w:numId="3" w16cid:durableId="833834819">
    <w:abstractNumId w:val="16"/>
    <w:lvlOverride w:ilvl="0">
      <w:lvl w:ilvl="0">
        <w:numFmt w:val="decimal"/>
        <w:lvlText w:val="%1."/>
        <w:lvlJc w:val="left"/>
      </w:lvl>
    </w:lvlOverride>
  </w:num>
  <w:num w:numId="4" w16cid:durableId="63337359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 w16cid:durableId="831063581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185558520">
    <w:abstractNumId w:val="26"/>
    <w:lvlOverride w:ilvl="0">
      <w:lvl w:ilvl="0">
        <w:numFmt w:val="decimal"/>
        <w:lvlText w:val="%1."/>
        <w:lvlJc w:val="left"/>
      </w:lvl>
    </w:lvlOverride>
  </w:num>
  <w:num w:numId="7" w16cid:durableId="1660688088">
    <w:abstractNumId w:val="25"/>
  </w:num>
  <w:num w:numId="8" w16cid:durableId="1103185586">
    <w:abstractNumId w:val="18"/>
  </w:num>
  <w:num w:numId="9" w16cid:durableId="173306003">
    <w:abstractNumId w:val="12"/>
  </w:num>
  <w:num w:numId="10" w16cid:durableId="515968305">
    <w:abstractNumId w:val="19"/>
  </w:num>
  <w:num w:numId="11" w16cid:durableId="883634423">
    <w:abstractNumId w:val="27"/>
  </w:num>
  <w:num w:numId="12" w16cid:durableId="1227568273">
    <w:abstractNumId w:val="9"/>
  </w:num>
  <w:num w:numId="13" w16cid:durableId="2016371275">
    <w:abstractNumId w:val="30"/>
  </w:num>
  <w:num w:numId="14" w16cid:durableId="1122920521">
    <w:abstractNumId w:val="5"/>
  </w:num>
  <w:num w:numId="15" w16cid:durableId="932280705">
    <w:abstractNumId w:val="6"/>
  </w:num>
  <w:num w:numId="16" w16cid:durableId="438843251">
    <w:abstractNumId w:val="36"/>
  </w:num>
  <w:num w:numId="17" w16cid:durableId="93596193">
    <w:abstractNumId w:val="21"/>
  </w:num>
  <w:num w:numId="18" w16cid:durableId="1470590192">
    <w:abstractNumId w:val="35"/>
  </w:num>
  <w:num w:numId="19" w16cid:durableId="492142370">
    <w:abstractNumId w:val="2"/>
  </w:num>
  <w:num w:numId="20" w16cid:durableId="838690928">
    <w:abstractNumId w:val="7"/>
  </w:num>
  <w:num w:numId="21" w16cid:durableId="678435192">
    <w:abstractNumId w:val="3"/>
  </w:num>
  <w:num w:numId="22" w16cid:durableId="1548375317">
    <w:abstractNumId w:val="23"/>
  </w:num>
  <w:num w:numId="23" w16cid:durableId="1286736470">
    <w:abstractNumId w:val="24"/>
  </w:num>
  <w:num w:numId="24" w16cid:durableId="2113012675">
    <w:abstractNumId w:val="1"/>
  </w:num>
  <w:num w:numId="25" w16cid:durableId="2050835581">
    <w:abstractNumId w:val="15"/>
  </w:num>
  <w:num w:numId="26" w16cid:durableId="203493401">
    <w:abstractNumId w:val="32"/>
  </w:num>
  <w:num w:numId="27" w16cid:durableId="1025910256">
    <w:abstractNumId w:val="13"/>
  </w:num>
  <w:num w:numId="28" w16cid:durableId="1420365286">
    <w:abstractNumId w:val="0"/>
  </w:num>
  <w:num w:numId="29" w16cid:durableId="830756612">
    <w:abstractNumId w:val="34"/>
  </w:num>
  <w:num w:numId="30" w16cid:durableId="1765221591">
    <w:abstractNumId w:val="22"/>
  </w:num>
  <w:num w:numId="31" w16cid:durableId="1848249049">
    <w:abstractNumId w:val="31"/>
  </w:num>
  <w:num w:numId="32" w16cid:durableId="1324817288">
    <w:abstractNumId w:val="28"/>
  </w:num>
  <w:num w:numId="33" w16cid:durableId="2044280815">
    <w:abstractNumId w:val="29"/>
  </w:num>
  <w:num w:numId="34" w16cid:durableId="876817618">
    <w:abstractNumId w:val="17"/>
  </w:num>
  <w:num w:numId="35" w16cid:durableId="1359895451">
    <w:abstractNumId w:val="10"/>
  </w:num>
  <w:num w:numId="36" w16cid:durableId="1593784433">
    <w:abstractNumId w:val="14"/>
  </w:num>
  <w:num w:numId="37" w16cid:durableId="572861705">
    <w:abstractNumId w:val="4"/>
  </w:num>
  <w:num w:numId="38" w16cid:durableId="5471134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3B"/>
    <w:rsid w:val="00004CC9"/>
    <w:rsid w:val="000A21AB"/>
    <w:rsid w:val="000A2E6C"/>
    <w:rsid w:val="000C0B27"/>
    <w:rsid w:val="000D122A"/>
    <w:rsid w:val="001110E6"/>
    <w:rsid w:val="0015680A"/>
    <w:rsid w:val="001D57FF"/>
    <w:rsid w:val="001F4FF9"/>
    <w:rsid w:val="002A5C94"/>
    <w:rsid w:val="00334B9B"/>
    <w:rsid w:val="003A74A9"/>
    <w:rsid w:val="004179C7"/>
    <w:rsid w:val="00422C31"/>
    <w:rsid w:val="00466A29"/>
    <w:rsid w:val="004C0E4C"/>
    <w:rsid w:val="004F120F"/>
    <w:rsid w:val="00544141"/>
    <w:rsid w:val="005A6965"/>
    <w:rsid w:val="005D0830"/>
    <w:rsid w:val="00631E5F"/>
    <w:rsid w:val="006F233B"/>
    <w:rsid w:val="007523FF"/>
    <w:rsid w:val="00782C65"/>
    <w:rsid w:val="007B1FF2"/>
    <w:rsid w:val="007C161E"/>
    <w:rsid w:val="00802D96"/>
    <w:rsid w:val="00814175"/>
    <w:rsid w:val="0087645E"/>
    <w:rsid w:val="008E49E0"/>
    <w:rsid w:val="00907216"/>
    <w:rsid w:val="0091302E"/>
    <w:rsid w:val="00951DBA"/>
    <w:rsid w:val="00957077"/>
    <w:rsid w:val="009610A2"/>
    <w:rsid w:val="009F31AF"/>
    <w:rsid w:val="00A14C01"/>
    <w:rsid w:val="00A3717E"/>
    <w:rsid w:val="00A72A93"/>
    <w:rsid w:val="00A73491"/>
    <w:rsid w:val="00AE4D45"/>
    <w:rsid w:val="00B009E7"/>
    <w:rsid w:val="00B55158"/>
    <w:rsid w:val="00BC3E67"/>
    <w:rsid w:val="00C133BE"/>
    <w:rsid w:val="00C56A05"/>
    <w:rsid w:val="00C902B2"/>
    <w:rsid w:val="00DF1C87"/>
    <w:rsid w:val="00E0744C"/>
    <w:rsid w:val="00E108DF"/>
    <w:rsid w:val="00E344B7"/>
    <w:rsid w:val="00E474CA"/>
    <w:rsid w:val="00E63E46"/>
    <w:rsid w:val="00E932DF"/>
    <w:rsid w:val="00ED44E0"/>
    <w:rsid w:val="00ED77E5"/>
    <w:rsid w:val="00F01130"/>
    <w:rsid w:val="00F55892"/>
    <w:rsid w:val="00F74E8E"/>
    <w:rsid w:val="00F74FF9"/>
    <w:rsid w:val="00F95286"/>
    <w:rsid w:val="00FC43FE"/>
    <w:rsid w:val="00FE181E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834"/>
  <w15:chartTrackingRefBased/>
  <w15:docId w15:val="{F552B48C-8433-4399-B6B9-77F018C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4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4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C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E181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181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9610A2"/>
    <w:pPr>
      <w:spacing w:after="0" w:line="240" w:lineRule="auto"/>
    </w:pPr>
  </w:style>
  <w:style w:type="paragraph" w:styleId="ae">
    <w:name w:val="Block Text"/>
    <w:basedOn w:val="a"/>
    <w:rsid w:val="009610A2"/>
    <w:pPr>
      <w:spacing w:after="0" w:line="240" w:lineRule="auto"/>
      <w:ind w:left="567" w:right="-567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F558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558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1D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A14C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1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ikitina.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Нина Никитина</cp:lastModifiedBy>
  <cp:revision>25</cp:revision>
  <dcterms:created xsi:type="dcterms:W3CDTF">2021-10-03T16:15:00Z</dcterms:created>
  <dcterms:modified xsi:type="dcterms:W3CDTF">2022-04-28T07:38:00Z</dcterms:modified>
</cp:coreProperties>
</file>