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3CE09" w14:textId="77777777" w:rsidR="00B450C0" w:rsidRDefault="00B450C0" w:rsidP="00B450C0">
      <w:pPr>
        <w:spacing w:line="280" w:lineRule="exact"/>
        <w:ind w:left="-567"/>
        <w:jc w:val="center"/>
        <w:rPr>
          <w:rFonts w:ascii="DengXian Light" w:eastAsia="DengXian Light" w:hAnsi="DengXian Light" w:cs="Arial"/>
          <w:b/>
          <w:bCs/>
          <w:sz w:val="24"/>
          <w:szCs w:val="24"/>
          <w:lang w:val="ru-RU"/>
        </w:rPr>
      </w:pPr>
    </w:p>
    <w:p w14:paraId="0DE149F6" w14:textId="77777777" w:rsidR="00B450C0" w:rsidRDefault="00B450C0" w:rsidP="00B450C0">
      <w:pPr>
        <w:spacing w:line="280" w:lineRule="exact"/>
        <w:ind w:left="-567"/>
        <w:jc w:val="center"/>
        <w:rPr>
          <w:rFonts w:ascii="DengXian Light" w:eastAsia="DengXian Light" w:hAnsi="DengXian Light" w:cs="Arial"/>
          <w:b/>
          <w:bCs/>
          <w:sz w:val="24"/>
          <w:szCs w:val="24"/>
          <w:lang w:val="ru-RU"/>
        </w:rPr>
      </w:pPr>
    </w:p>
    <w:p w14:paraId="1A3D4CFC" w14:textId="3CBF31AB" w:rsidR="00B450C0" w:rsidRPr="00B450C0" w:rsidRDefault="00CB7D2B" w:rsidP="00B450C0">
      <w:pPr>
        <w:spacing w:line="280" w:lineRule="exact"/>
        <w:ind w:left="-567"/>
        <w:jc w:val="center"/>
        <w:rPr>
          <w:rFonts w:ascii="DengXian Light" w:eastAsia="DengXian Light" w:hAnsi="DengXian Light" w:cs="Arial"/>
          <w:b/>
          <w:bCs/>
          <w:sz w:val="28"/>
          <w:szCs w:val="28"/>
          <w:lang w:val="ru-RU"/>
        </w:rPr>
      </w:pPr>
      <w:r w:rsidRPr="00B450C0">
        <w:rPr>
          <w:rFonts w:ascii="DengXian Light" w:eastAsia="DengXian Light" w:hAnsi="DengXian Light" w:cs="Arial"/>
          <w:b/>
          <w:bCs/>
          <w:sz w:val="28"/>
          <w:szCs w:val="28"/>
          <w:lang w:val="ru-RU"/>
        </w:rPr>
        <w:t xml:space="preserve">5-я международная научно-практическая </w:t>
      </w:r>
    </w:p>
    <w:p w14:paraId="4DD722F6" w14:textId="07A36DA7" w:rsidR="00F2798D" w:rsidRPr="00B450C0" w:rsidRDefault="00CB7D2B" w:rsidP="00B450C0">
      <w:pPr>
        <w:spacing w:line="280" w:lineRule="exact"/>
        <w:ind w:left="-567"/>
        <w:jc w:val="center"/>
        <w:rPr>
          <w:rFonts w:ascii="DengXian Light" w:eastAsia="DengXian Light" w:hAnsi="DengXian Light" w:cs="Arial"/>
          <w:b/>
          <w:bCs/>
          <w:sz w:val="28"/>
          <w:szCs w:val="28"/>
          <w:lang w:val="ru-RU"/>
        </w:rPr>
      </w:pPr>
      <w:r w:rsidRPr="00B450C0">
        <w:rPr>
          <w:rFonts w:ascii="DengXian Light" w:eastAsia="DengXian Light" w:hAnsi="DengXian Light" w:cs="Arial"/>
          <w:b/>
          <w:bCs/>
          <w:sz w:val="28"/>
          <w:szCs w:val="28"/>
          <w:lang w:val="ru-RU"/>
        </w:rPr>
        <w:t xml:space="preserve">конференция </w:t>
      </w:r>
      <w:r w:rsidRPr="00B450C0">
        <w:rPr>
          <w:rFonts w:ascii="DengXian Light" w:eastAsia="DengXian Light" w:hAnsi="DengXian Light" w:cs="Arial"/>
          <w:b/>
          <w:bCs/>
          <w:sz w:val="28"/>
          <w:szCs w:val="28"/>
        </w:rPr>
        <w:t>COSINES</w:t>
      </w:r>
      <w:r w:rsidRPr="00B450C0">
        <w:rPr>
          <w:rFonts w:ascii="DengXian Light" w:eastAsia="DengXian Light" w:hAnsi="DengXian Light" w:cs="Arial"/>
          <w:b/>
          <w:bCs/>
          <w:sz w:val="28"/>
          <w:szCs w:val="28"/>
          <w:lang w:val="ru-RU"/>
        </w:rPr>
        <w:t xml:space="preserve"> </w:t>
      </w:r>
      <w:r w:rsidRPr="00B450C0">
        <w:rPr>
          <w:rFonts w:ascii="DengXian Light" w:eastAsia="DengXian Light" w:hAnsi="DengXian Light" w:cs="Arial"/>
          <w:b/>
          <w:bCs/>
          <w:sz w:val="28"/>
          <w:szCs w:val="28"/>
        </w:rPr>
        <w:t>Pi</w:t>
      </w:r>
      <w:r w:rsidR="00B97089" w:rsidRPr="00B450C0">
        <w:rPr>
          <w:rFonts w:ascii="DengXian Light" w:eastAsia="DengXian Light" w:hAnsi="DengXian Light" w:cs="Arial"/>
          <w:b/>
          <w:bCs/>
          <w:sz w:val="28"/>
          <w:szCs w:val="28"/>
          <w:lang w:val="ru-RU"/>
        </w:rPr>
        <w:t xml:space="preserve"> по устному и письменному переводу</w:t>
      </w:r>
    </w:p>
    <w:p w14:paraId="0DFED37D" w14:textId="0C3C3251" w:rsidR="00AF2ED1" w:rsidRDefault="00B97089" w:rsidP="00B450C0">
      <w:pPr>
        <w:spacing w:after="0" w:line="276" w:lineRule="auto"/>
        <w:ind w:firstLine="709"/>
        <w:jc w:val="center"/>
        <w:rPr>
          <w:rFonts w:ascii="DengXian Light" w:eastAsia="DengXian Light" w:hAnsi="DengXian Light"/>
          <w:sz w:val="20"/>
          <w:szCs w:val="20"/>
          <w:lang w:val="ru-RU"/>
        </w:rPr>
      </w:pPr>
      <w:r w:rsidRPr="003A2B9A">
        <w:rPr>
          <w:rFonts w:ascii="DengXian Light" w:eastAsia="DengXian Light" w:hAnsi="DengXian Light"/>
          <w:sz w:val="20"/>
          <w:szCs w:val="20"/>
          <w:lang w:val="ru-RU"/>
        </w:rPr>
        <w:t xml:space="preserve">Конференция </w:t>
      </w:r>
      <w:r w:rsidR="003201A2" w:rsidRPr="003A2B9A">
        <w:rPr>
          <w:rFonts w:ascii="DengXian Light" w:eastAsia="DengXian Light" w:hAnsi="DengXian Light"/>
          <w:sz w:val="20"/>
          <w:szCs w:val="20"/>
          <w:lang w:val="ru-RU"/>
        </w:rPr>
        <w:t>организован</w:t>
      </w:r>
      <w:r w:rsidRPr="003A2B9A">
        <w:rPr>
          <w:rFonts w:ascii="DengXian Light" w:eastAsia="DengXian Light" w:hAnsi="DengXian Light"/>
          <w:sz w:val="20"/>
          <w:szCs w:val="20"/>
          <w:lang w:val="ru-RU"/>
        </w:rPr>
        <w:t>а</w:t>
      </w:r>
      <w:r w:rsidR="003201A2" w:rsidRPr="003A2B9A">
        <w:rPr>
          <w:rFonts w:ascii="DengXian Light" w:eastAsia="DengXian Light" w:hAnsi="DengXian Light"/>
          <w:sz w:val="20"/>
          <w:szCs w:val="20"/>
          <w:lang w:val="ru-RU"/>
        </w:rPr>
        <w:t xml:space="preserve"> факультетами Московского государственного университета имени М.В. Ломоносова совместно с Финансовым университетом при Правительстве Российской Федерации</w:t>
      </w:r>
      <w:r w:rsidR="00AD0D7E">
        <w:rPr>
          <w:rFonts w:ascii="DengXian Light" w:eastAsia="DengXian Light" w:hAnsi="DengXian Light"/>
          <w:sz w:val="20"/>
          <w:szCs w:val="20"/>
          <w:lang w:val="ru-RU"/>
        </w:rPr>
        <w:t>,</w:t>
      </w:r>
      <w:r w:rsidR="003201A2" w:rsidRPr="003A2B9A">
        <w:rPr>
          <w:rFonts w:ascii="DengXian Light" w:eastAsia="DengXian Light" w:hAnsi="DengXian Light"/>
          <w:sz w:val="20"/>
          <w:szCs w:val="20"/>
          <w:lang w:val="ru-RU"/>
        </w:rPr>
        <w:t xml:space="preserve"> </w:t>
      </w:r>
      <w:r w:rsidR="00AC1AED">
        <w:rPr>
          <w:rFonts w:ascii="DengXian Light" w:eastAsia="DengXian Light" w:hAnsi="DengXian Light"/>
          <w:sz w:val="20"/>
          <w:szCs w:val="20"/>
          <w:lang w:val="ru-RU"/>
        </w:rPr>
        <w:t>Р</w:t>
      </w:r>
      <w:r w:rsidR="003201A2" w:rsidRPr="003A2B9A">
        <w:rPr>
          <w:rFonts w:ascii="DengXian Light" w:eastAsia="DengXian Light" w:hAnsi="DengXian Light"/>
          <w:sz w:val="20"/>
          <w:szCs w:val="20"/>
          <w:lang w:val="ru-RU"/>
        </w:rPr>
        <w:t xml:space="preserve">оссийской стартап-студией </w:t>
      </w:r>
      <w:r w:rsidR="003201A2" w:rsidRPr="003A2B9A">
        <w:rPr>
          <w:rFonts w:ascii="DengXian Light" w:eastAsia="DengXian Light" w:hAnsi="DengXian Light"/>
          <w:sz w:val="20"/>
          <w:szCs w:val="20"/>
        </w:rPr>
        <w:t>GLOSEMA</w:t>
      </w:r>
      <w:r w:rsidR="00AD0D7E">
        <w:rPr>
          <w:rFonts w:ascii="DengXian Light" w:eastAsia="DengXian Light" w:hAnsi="DengXian Light"/>
          <w:sz w:val="20"/>
          <w:szCs w:val="20"/>
          <w:lang w:val="ru-RU"/>
        </w:rPr>
        <w:t xml:space="preserve"> и онлайн-школой перевода </w:t>
      </w:r>
      <w:proofErr w:type="spellStart"/>
      <w:r w:rsidR="00AD0D7E">
        <w:rPr>
          <w:rFonts w:ascii="DengXian Light" w:eastAsia="DengXian Light" w:hAnsi="DengXian Light"/>
          <w:sz w:val="20"/>
          <w:szCs w:val="20"/>
        </w:rPr>
        <w:t>MetaLingua</w:t>
      </w:r>
      <w:proofErr w:type="spellEnd"/>
      <w:r w:rsidR="003201A2" w:rsidRPr="003A2B9A">
        <w:rPr>
          <w:rFonts w:ascii="DengXian Light" w:eastAsia="DengXian Light" w:hAnsi="DengXian Light"/>
          <w:sz w:val="20"/>
          <w:szCs w:val="20"/>
          <w:lang w:val="ru-RU"/>
        </w:rPr>
        <w:t xml:space="preserve"> под эгидой </w:t>
      </w:r>
      <w:r w:rsidR="000C6EEB" w:rsidRPr="003A2B9A">
        <w:rPr>
          <w:rFonts w:ascii="DengXian Light" w:eastAsia="DengXian Light" w:hAnsi="DengXian Light"/>
          <w:sz w:val="20"/>
          <w:szCs w:val="20"/>
          <w:lang w:val="ru-RU"/>
        </w:rPr>
        <w:t>п</w:t>
      </w:r>
      <w:r w:rsidR="003201A2" w:rsidRPr="003A2B9A">
        <w:rPr>
          <w:rFonts w:ascii="DengXian Light" w:eastAsia="DengXian Light" w:hAnsi="DengXian Light"/>
          <w:sz w:val="20"/>
          <w:szCs w:val="20"/>
          <w:lang w:val="ru-RU"/>
        </w:rPr>
        <w:t xml:space="preserve">ятого </w:t>
      </w:r>
      <w:r w:rsidR="000C6EEB" w:rsidRPr="003A2B9A">
        <w:rPr>
          <w:rFonts w:ascii="DengXian Light" w:eastAsia="DengXian Light" w:hAnsi="DengXian Light"/>
          <w:sz w:val="20"/>
          <w:szCs w:val="20"/>
          <w:lang w:val="ru-RU"/>
        </w:rPr>
        <w:t>м</w:t>
      </w:r>
      <w:r w:rsidR="003201A2" w:rsidRPr="003A2B9A">
        <w:rPr>
          <w:rFonts w:ascii="DengXian Light" w:eastAsia="DengXian Light" w:hAnsi="DengXian Light"/>
          <w:sz w:val="20"/>
          <w:szCs w:val="20"/>
          <w:lang w:val="ru-RU"/>
        </w:rPr>
        <w:t xml:space="preserve">еждународного </w:t>
      </w:r>
      <w:r w:rsidR="000C6EEB" w:rsidRPr="003A2B9A">
        <w:rPr>
          <w:rFonts w:ascii="DengXian Light" w:eastAsia="DengXian Light" w:hAnsi="DengXian Light"/>
          <w:sz w:val="20"/>
          <w:szCs w:val="20"/>
          <w:lang w:val="ru-RU"/>
        </w:rPr>
        <w:t>к</w:t>
      </w:r>
      <w:r w:rsidR="003201A2" w:rsidRPr="003A2B9A">
        <w:rPr>
          <w:rFonts w:ascii="DengXian Light" w:eastAsia="DengXian Light" w:hAnsi="DengXian Light"/>
          <w:sz w:val="20"/>
          <w:szCs w:val="20"/>
          <w:lang w:val="ru-RU"/>
        </w:rPr>
        <w:t xml:space="preserve">онкурса синхронных переводчиков </w:t>
      </w:r>
      <w:r w:rsidR="003201A2" w:rsidRPr="003A2B9A">
        <w:rPr>
          <w:rFonts w:ascii="DengXian Light" w:eastAsia="DengXian Light" w:hAnsi="DengXian Light"/>
          <w:sz w:val="20"/>
          <w:szCs w:val="20"/>
        </w:rPr>
        <w:t>COSINES</w:t>
      </w:r>
      <w:r w:rsidR="003201A2" w:rsidRPr="003A2B9A">
        <w:rPr>
          <w:rFonts w:ascii="DengXian Light" w:eastAsia="DengXian Light" w:hAnsi="DengXian Light"/>
          <w:sz w:val="20"/>
          <w:szCs w:val="20"/>
          <w:lang w:val="ru-RU"/>
        </w:rPr>
        <w:t xml:space="preserve"> </w:t>
      </w:r>
      <w:r w:rsidR="003201A2" w:rsidRPr="003A2B9A">
        <w:rPr>
          <w:rFonts w:ascii="DengXian Light" w:eastAsia="DengXian Light" w:hAnsi="DengXian Light"/>
          <w:sz w:val="20"/>
          <w:szCs w:val="20"/>
        </w:rPr>
        <w:t>Pi</w:t>
      </w:r>
      <w:r w:rsidR="00252074" w:rsidRPr="003A2B9A">
        <w:rPr>
          <w:rFonts w:ascii="DengXian Light" w:eastAsia="DengXian Light" w:hAnsi="DengXian Light"/>
          <w:sz w:val="20"/>
          <w:szCs w:val="20"/>
          <w:lang w:val="ru-RU"/>
        </w:rPr>
        <w:t xml:space="preserve"> пройдет в </w:t>
      </w:r>
      <w:r w:rsidR="003201A2" w:rsidRPr="003A2B9A">
        <w:rPr>
          <w:rFonts w:ascii="DengXian Light" w:eastAsia="DengXian Light" w:hAnsi="DengXian Light"/>
          <w:sz w:val="20"/>
          <w:szCs w:val="20"/>
          <w:lang w:val="ru-RU"/>
        </w:rPr>
        <w:t>Москва</w:t>
      </w:r>
    </w:p>
    <w:p w14:paraId="39E8682D" w14:textId="00606B3E" w:rsidR="003201A2" w:rsidRPr="00AC1AED" w:rsidRDefault="003201A2" w:rsidP="00B450C0">
      <w:pPr>
        <w:spacing w:after="0" w:line="276" w:lineRule="auto"/>
        <w:ind w:firstLine="709"/>
        <w:jc w:val="center"/>
        <w:rPr>
          <w:rFonts w:ascii="DengXian Light" w:eastAsia="DengXian Light" w:hAnsi="DengXian Light"/>
          <w:sz w:val="24"/>
          <w:szCs w:val="24"/>
          <w:lang w:val="ru-RU"/>
        </w:rPr>
      </w:pPr>
      <w:r w:rsidRPr="00AC1AED">
        <w:rPr>
          <w:rFonts w:ascii="DengXian Light" w:eastAsia="DengXian Light" w:hAnsi="DengXian Light"/>
          <w:b/>
          <w:bCs/>
          <w:sz w:val="24"/>
          <w:szCs w:val="24"/>
          <w:lang w:val="ru-RU"/>
        </w:rPr>
        <w:t>2</w:t>
      </w:r>
      <w:r w:rsidR="00AD0D7E" w:rsidRPr="00AC1AED">
        <w:rPr>
          <w:rFonts w:ascii="DengXian Light" w:eastAsia="DengXian Light" w:hAnsi="DengXian Light"/>
          <w:b/>
          <w:bCs/>
          <w:sz w:val="24"/>
          <w:szCs w:val="24"/>
          <w:lang w:val="ru-RU"/>
        </w:rPr>
        <w:t>6</w:t>
      </w:r>
      <w:r w:rsidRPr="00AC1AED">
        <w:rPr>
          <w:rFonts w:ascii="DengXian Light" w:eastAsia="DengXian Light" w:hAnsi="DengXian Light"/>
          <w:b/>
          <w:bCs/>
          <w:sz w:val="24"/>
          <w:szCs w:val="24"/>
          <w:lang w:val="ru-RU"/>
        </w:rPr>
        <w:t>-2</w:t>
      </w:r>
      <w:r w:rsidR="00AD0D7E" w:rsidRPr="00AC1AED">
        <w:rPr>
          <w:rFonts w:ascii="DengXian Light" w:eastAsia="DengXian Light" w:hAnsi="DengXian Light"/>
          <w:b/>
          <w:bCs/>
          <w:sz w:val="24"/>
          <w:szCs w:val="24"/>
          <w:lang w:val="ru-RU"/>
        </w:rPr>
        <w:t>7</w:t>
      </w:r>
      <w:r w:rsidRPr="00AC1AED">
        <w:rPr>
          <w:rFonts w:ascii="DengXian Light" w:eastAsia="DengXian Light" w:hAnsi="DengXian Light"/>
          <w:b/>
          <w:bCs/>
          <w:sz w:val="24"/>
          <w:szCs w:val="24"/>
          <w:lang w:val="ru-RU"/>
        </w:rPr>
        <w:t xml:space="preserve"> января 2022 года</w:t>
      </w:r>
    </w:p>
    <w:p w14:paraId="50E31FE0" w14:textId="2DA1AACB" w:rsidR="00252074" w:rsidRPr="003A2B9A" w:rsidRDefault="00A9007A" w:rsidP="00B450C0">
      <w:pPr>
        <w:spacing w:after="0" w:line="276" w:lineRule="auto"/>
        <w:ind w:firstLine="709"/>
        <w:jc w:val="center"/>
        <w:rPr>
          <w:rFonts w:ascii="DengXian Light" w:eastAsia="DengXian Light" w:hAnsi="DengXian Light"/>
          <w:sz w:val="20"/>
          <w:szCs w:val="20"/>
          <w:lang w:val="ru-RU"/>
        </w:rPr>
      </w:pPr>
      <w:hyperlink r:id="rId7" w:history="1">
        <w:r w:rsidR="00252074" w:rsidRPr="003A2B9A">
          <w:rPr>
            <w:rStyle w:val="a8"/>
            <w:rFonts w:ascii="DengXian Light" w:eastAsia="DengXian Light" w:hAnsi="DengXian Light" w:cs="Calibri"/>
            <w:sz w:val="20"/>
            <w:szCs w:val="20"/>
          </w:rPr>
          <w:t>https</w:t>
        </w:r>
        <w:r w:rsidR="00252074" w:rsidRPr="003A2B9A">
          <w:rPr>
            <w:rStyle w:val="a8"/>
            <w:rFonts w:ascii="DengXian Light" w:eastAsia="DengXian Light" w:hAnsi="DengXian Light" w:cs="Calibri"/>
            <w:sz w:val="20"/>
            <w:szCs w:val="20"/>
            <w:lang w:val="ru-RU"/>
          </w:rPr>
          <w:t>://</w:t>
        </w:r>
        <w:r w:rsidR="00252074" w:rsidRPr="003A2B9A">
          <w:rPr>
            <w:rStyle w:val="a8"/>
            <w:rFonts w:ascii="DengXian Light" w:eastAsia="DengXian Light" w:hAnsi="DengXian Light" w:cs="Calibri"/>
            <w:sz w:val="20"/>
            <w:szCs w:val="20"/>
          </w:rPr>
          <w:t>cosines</w:t>
        </w:r>
        <w:r w:rsidR="00252074" w:rsidRPr="003A2B9A">
          <w:rPr>
            <w:rStyle w:val="a8"/>
            <w:rFonts w:ascii="DengXian Light" w:eastAsia="DengXian Light" w:hAnsi="DengXian Light" w:cs="Calibri"/>
            <w:sz w:val="20"/>
            <w:szCs w:val="20"/>
            <w:lang w:val="ru-RU"/>
          </w:rPr>
          <w:t>-</w:t>
        </w:r>
        <w:r w:rsidR="00252074" w:rsidRPr="003A2B9A">
          <w:rPr>
            <w:rStyle w:val="a8"/>
            <w:rFonts w:ascii="DengXian Light" w:eastAsia="DengXian Light" w:hAnsi="DengXian Light" w:cs="Calibri"/>
            <w:sz w:val="20"/>
            <w:szCs w:val="20"/>
          </w:rPr>
          <w:t>pi</w:t>
        </w:r>
        <w:r w:rsidR="00252074" w:rsidRPr="003A2B9A">
          <w:rPr>
            <w:rStyle w:val="a8"/>
            <w:rFonts w:ascii="DengXian Light" w:eastAsia="DengXian Light" w:hAnsi="DengXian Light" w:cs="Calibri"/>
            <w:sz w:val="20"/>
            <w:szCs w:val="20"/>
            <w:lang w:val="ru-RU"/>
          </w:rPr>
          <w:t>.</w:t>
        </w:r>
        <w:proofErr w:type="spellStart"/>
        <w:r w:rsidR="00252074" w:rsidRPr="003A2B9A">
          <w:rPr>
            <w:rStyle w:val="a8"/>
            <w:rFonts w:ascii="DengXian Light" w:eastAsia="DengXian Light" w:hAnsi="DengXian Light" w:cs="Calibri"/>
            <w:sz w:val="20"/>
            <w:szCs w:val="20"/>
          </w:rPr>
          <w:t>ru</w:t>
        </w:r>
        <w:proofErr w:type="spellEnd"/>
        <w:r w:rsidR="00252074" w:rsidRPr="003A2B9A">
          <w:rPr>
            <w:rStyle w:val="a8"/>
            <w:rFonts w:ascii="DengXian Light" w:eastAsia="DengXian Light" w:hAnsi="DengXian Light" w:cs="Calibri"/>
            <w:sz w:val="20"/>
            <w:szCs w:val="20"/>
            <w:lang w:val="ru-RU"/>
          </w:rPr>
          <w:t>/</w:t>
        </w:r>
        <w:r w:rsidR="00252074" w:rsidRPr="003A2B9A">
          <w:rPr>
            <w:rStyle w:val="a8"/>
            <w:rFonts w:ascii="DengXian Light" w:eastAsia="DengXian Light" w:hAnsi="DengXian Light" w:cs="Calibri"/>
            <w:sz w:val="20"/>
            <w:szCs w:val="20"/>
          </w:rPr>
          <w:t>conference</w:t>
        </w:r>
        <w:r w:rsidR="00252074" w:rsidRPr="003A2B9A">
          <w:rPr>
            <w:rStyle w:val="a8"/>
            <w:rFonts w:ascii="DengXian Light" w:eastAsia="DengXian Light" w:hAnsi="DengXian Light" w:cs="Calibri"/>
            <w:sz w:val="20"/>
            <w:szCs w:val="20"/>
            <w:lang w:val="ru-RU"/>
          </w:rPr>
          <w:t>_</w:t>
        </w:r>
        <w:r w:rsidR="00252074" w:rsidRPr="003A2B9A">
          <w:rPr>
            <w:rStyle w:val="a8"/>
            <w:rFonts w:ascii="DengXian Light" w:eastAsia="DengXian Light" w:hAnsi="DengXian Light" w:cs="Calibri"/>
            <w:sz w:val="20"/>
            <w:szCs w:val="20"/>
          </w:rPr>
          <w:t>summary</w:t>
        </w:r>
        <w:r w:rsidR="00252074" w:rsidRPr="003A2B9A">
          <w:rPr>
            <w:rStyle w:val="a8"/>
            <w:rFonts w:ascii="DengXian Light" w:eastAsia="DengXian Light" w:hAnsi="DengXian Light" w:cs="Calibri"/>
            <w:sz w:val="20"/>
            <w:szCs w:val="20"/>
            <w:lang w:val="ru-RU"/>
          </w:rPr>
          <w:t>.</w:t>
        </w:r>
        <w:r w:rsidR="00252074" w:rsidRPr="003A2B9A">
          <w:rPr>
            <w:rStyle w:val="a8"/>
            <w:rFonts w:ascii="DengXian Light" w:eastAsia="DengXian Light" w:hAnsi="DengXian Light" w:cs="Calibri"/>
            <w:sz w:val="20"/>
            <w:szCs w:val="20"/>
          </w:rPr>
          <w:t>html</w:t>
        </w:r>
      </w:hyperlink>
    </w:p>
    <w:p w14:paraId="028EC3CE" w14:textId="5A76380E" w:rsidR="003201A2" w:rsidRPr="003A2B9A" w:rsidRDefault="00A9007A" w:rsidP="00B450C0">
      <w:pPr>
        <w:spacing w:after="0" w:line="276" w:lineRule="auto"/>
        <w:ind w:firstLine="709"/>
        <w:jc w:val="center"/>
        <w:rPr>
          <w:rFonts w:ascii="DengXian Light" w:eastAsia="DengXian Light" w:hAnsi="DengXian Light"/>
          <w:sz w:val="20"/>
          <w:szCs w:val="20"/>
          <w:lang w:val="ru-RU"/>
        </w:rPr>
      </w:pPr>
      <w:hyperlink r:id="rId8" w:history="1">
        <w:r w:rsidR="00D711CF" w:rsidRPr="003A2B9A">
          <w:rPr>
            <w:rStyle w:val="a8"/>
            <w:rFonts w:ascii="DengXian Light" w:eastAsia="DengXian Light" w:hAnsi="DengXian Light" w:cs="Calibri"/>
            <w:sz w:val="20"/>
            <w:szCs w:val="20"/>
          </w:rPr>
          <w:t>conference</w:t>
        </w:r>
        <w:r w:rsidR="00D711CF" w:rsidRPr="003A2B9A">
          <w:rPr>
            <w:rStyle w:val="a8"/>
            <w:rFonts w:ascii="DengXian Light" w:eastAsia="DengXian Light" w:hAnsi="DengXian Light" w:cs="Calibri"/>
            <w:sz w:val="20"/>
            <w:szCs w:val="20"/>
            <w:lang w:val="ru-RU"/>
          </w:rPr>
          <w:t>@</w:t>
        </w:r>
        <w:r w:rsidR="00D711CF" w:rsidRPr="003A2B9A">
          <w:rPr>
            <w:rStyle w:val="a8"/>
            <w:rFonts w:ascii="DengXian Light" w:eastAsia="DengXian Light" w:hAnsi="DengXian Light" w:cs="Calibri"/>
            <w:sz w:val="20"/>
            <w:szCs w:val="20"/>
          </w:rPr>
          <w:t>cosines</w:t>
        </w:r>
        <w:r w:rsidR="00D711CF" w:rsidRPr="003A2B9A">
          <w:rPr>
            <w:rStyle w:val="a8"/>
            <w:rFonts w:ascii="DengXian Light" w:eastAsia="DengXian Light" w:hAnsi="DengXian Light" w:cs="Calibri"/>
            <w:sz w:val="20"/>
            <w:szCs w:val="20"/>
            <w:lang w:val="ru-RU"/>
          </w:rPr>
          <w:t>-</w:t>
        </w:r>
        <w:r w:rsidR="00D711CF" w:rsidRPr="003A2B9A">
          <w:rPr>
            <w:rStyle w:val="a8"/>
            <w:rFonts w:ascii="DengXian Light" w:eastAsia="DengXian Light" w:hAnsi="DengXian Light" w:cs="Calibri"/>
            <w:sz w:val="20"/>
            <w:szCs w:val="20"/>
          </w:rPr>
          <w:t>pi</w:t>
        </w:r>
        <w:r w:rsidR="00D711CF" w:rsidRPr="003A2B9A">
          <w:rPr>
            <w:rStyle w:val="a8"/>
            <w:rFonts w:ascii="DengXian Light" w:eastAsia="DengXian Light" w:hAnsi="DengXian Light" w:cs="Calibri"/>
            <w:sz w:val="20"/>
            <w:szCs w:val="20"/>
            <w:lang w:val="ru-RU"/>
          </w:rPr>
          <w:t>.</w:t>
        </w:r>
        <w:proofErr w:type="spellStart"/>
        <w:r w:rsidR="00D711CF" w:rsidRPr="003A2B9A">
          <w:rPr>
            <w:rStyle w:val="a8"/>
            <w:rFonts w:ascii="DengXian Light" w:eastAsia="DengXian Light" w:hAnsi="DengXian Light" w:cs="Calibri"/>
            <w:sz w:val="20"/>
            <w:szCs w:val="20"/>
          </w:rPr>
          <w:t>ru</w:t>
        </w:r>
        <w:proofErr w:type="spellEnd"/>
      </w:hyperlink>
      <w:r w:rsidR="00D711CF" w:rsidRPr="003A2B9A">
        <w:rPr>
          <w:rFonts w:ascii="DengXian Light" w:eastAsia="DengXian Light" w:hAnsi="DengXian Light"/>
          <w:sz w:val="20"/>
          <w:szCs w:val="20"/>
          <w:lang w:val="ru-RU"/>
        </w:rPr>
        <w:t xml:space="preserve"> |</w:t>
      </w:r>
      <w:r w:rsidR="008B74C0">
        <w:rPr>
          <w:rFonts w:ascii="DengXian Light" w:eastAsia="DengXian Light" w:hAnsi="DengXian Light"/>
          <w:sz w:val="20"/>
          <w:szCs w:val="20"/>
          <w:lang w:val="ru-RU"/>
        </w:rPr>
        <w:t xml:space="preserve"> </w:t>
      </w:r>
      <w:r w:rsidR="00D711CF" w:rsidRPr="003A2B9A">
        <w:rPr>
          <w:rFonts w:ascii="DengXian Light" w:eastAsia="DengXian Light" w:hAnsi="DengXian Light"/>
          <w:sz w:val="20"/>
          <w:szCs w:val="20"/>
          <w:lang w:val="ru-RU"/>
        </w:rPr>
        <w:t>Руководитель конференции Светлана Щёголева</w:t>
      </w:r>
    </w:p>
    <w:p w14:paraId="08FE01A6" w14:textId="77777777" w:rsidR="0095064F" w:rsidRPr="003A2B9A" w:rsidRDefault="0095064F" w:rsidP="00B450C0">
      <w:pPr>
        <w:spacing w:after="0" w:line="276" w:lineRule="auto"/>
        <w:jc w:val="center"/>
        <w:rPr>
          <w:rFonts w:ascii="DengXian Light" w:eastAsia="DengXian Light" w:hAnsi="DengXian Light"/>
          <w:sz w:val="20"/>
          <w:szCs w:val="20"/>
          <w:lang w:val="ru-RU"/>
        </w:rPr>
      </w:pPr>
    </w:p>
    <w:p w14:paraId="39FA5EF9" w14:textId="0EF84B50" w:rsidR="003201A2" w:rsidRDefault="003201A2" w:rsidP="00B450C0">
      <w:pPr>
        <w:spacing w:after="0" w:line="276" w:lineRule="auto"/>
        <w:jc w:val="center"/>
        <w:rPr>
          <w:rFonts w:ascii="DengXian Light" w:eastAsia="DengXian Light" w:hAnsi="DengXian Light"/>
          <w:sz w:val="20"/>
          <w:szCs w:val="20"/>
          <w:lang w:val="ru-RU"/>
        </w:rPr>
      </w:pPr>
      <w:r w:rsidRPr="003A2B9A">
        <w:rPr>
          <w:rFonts w:ascii="DengXian Light" w:eastAsia="DengXian Light" w:hAnsi="DengXian Light"/>
          <w:b/>
          <w:bCs/>
          <w:sz w:val="20"/>
          <w:szCs w:val="20"/>
          <w:lang w:val="ru-RU"/>
        </w:rPr>
        <w:t>Формат:</w:t>
      </w:r>
      <w:r w:rsidRPr="003A2B9A">
        <w:rPr>
          <w:rFonts w:ascii="DengXian Light" w:eastAsia="DengXian Light" w:hAnsi="DengXian Light"/>
          <w:sz w:val="20"/>
          <w:szCs w:val="20"/>
          <w:lang w:val="ru-RU"/>
        </w:rPr>
        <w:t xml:space="preserve"> онлайн-трансляция на </w:t>
      </w:r>
      <w:r w:rsidRPr="003A2B9A">
        <w:rPr>
          <w:rFonts w:ascii="DengXian Light" w:eastAsia="DengXian Light" w:hAnsi="DengXian Light"/>
          <w:sz w:val="20"/>
          <w:szCs w:val="20"/>
        </w:rPr>
        <w:t>cosines</w:t>
      </w:r>
      <w:r w:rsidRPr="003A2B9A">
        <w:rPr>
          <w:rFonts w:ascii="DengXian Light" w:eastAsia="DengXian Light" w:hAnsi="DengXian Light"/>
          <w:sz w:val="20"/>
          <w:szCs w:val="20"/>
          <w:lang w:val="ru-RU"/>
        </w:rPr>
        <w:t>-</w:t>
      </w:r>
      <w:r w:rsidRPr="003A2B9A">
        <w:rPr>
          <w:rFonts w:ascii="DengXian Light" w:eastAsia="DengXian Light" w:hAnsi="DengXian Light"/>
          <w:sz w:val="20"/>
          <w:szCs w:val="20"/>
        </w:rPr>
        <w:t>pi</w:t>
      </w:r>
      <w:r w:rsidRPr="003A2B9A">
        <w:rPr>
          <w:rFonts w:ascii="DengXian Light" w:eastAsia="DengXian Light" w:hAnsi="DengXian Light"/>
          <w:sz w:val="20"/>
          <w:szCs w:val="20"/>
          <w:lang w:val="ru-RU"/>
        </w:rPr>
        <w:t>.</w:t>
      </w:r>
      <w:proofErr w:type="spellStart"/>
      <w:r w:rsidRPr="003A2B9A">
        <w:rPr>
          <w:rFonts w:ascii="DengXian Light" w:eastAsia="DengXian Light" w:hAnsi="DengXian Light"/>
          <w:sz w:val="20"/>
          <w:szCs w:val="20"/>
        </w:rPr>
        <w:t>ru</w:t>
      </w:r>
      <w:proofErr w:type="spellEnd"/>
      <w:r w:rsidR="00AF2ED1">
        <w:rPr>
          <w:rFonts w:ascii="DengXian Light" w:eastAsia="DengXian Light" w:hAnsi="DengXian Light"/>
          <w:sz w:val="20"/>
          <w:szCs w:val="20"/>
          <w:lang w:val="ru-RU"/>
        </w:rPr>
        <w:t xml:space="preserve">, </w:t>
      </w:r>
      <w:proofErr w:type="spellStart"/>
      <w:r w:rsidRPr="003A2B9A">
        <w:rPr>
          <w:rFonts w:ascii="DengXian Light" w:eastAsia="DengXian Light" w:hAnsi="DengXian Light"/>
          <w:sz w:val="20"/>
          <w:szCs w:val="20"/>
        </w:rPr>
        <w:t>facebook</w:t>
      </w:r>
      <w:proofErr w:type="spellEnd"/>
      <w:r w:rsidRPr="003A2B9A">
        <w:rPr>
          <w:rFonts w:ascii="DengXian Light" w:eastAsia="DengXian Light" w:hAnsi="DengXian Light"/>
          <w:sz w:val="20"/>
          <w:szCs w:val="20"/>
          <w:lang w:val="ru-RU"/>
        </w:rPr>
        <w:t>.</w:t>
      </w:r>
      <w:r w:rsidRPr="003A2B9A">
        <w:rPr>
          <w:rFonts w:ascii="DengXian Light" w:eastAsia="DengXian Light" w:hAnsi="DengXian Light"/>
          <w:sz w:val="20"/>
          <w:szCs w:val="20"/>
        </w:rPr>
        <w:t>com</w:t>
      </w:r>
      <w:r w:rsidRPr="003A2B9A">
        <w:rPr>
          <w:rFonts w:ascii="DengXian Light" w:eastAsia="DengXian Light" w:hAnsi="DengXian Light"/>
          <w:sz w:val="20"/>
          <w:szCs w:val="20"/>
          <w:lang w:val="ru-RU"/>
        </w:rPr>
        <w:t>/</w:t>
      </w:r>
      <w:proofErr w:type="spellStart"/>
      <w:r w:rsidRPr="003A2B9A">
        <w:rPr>
          <w:rFonts w:ascii="DengXian Light" w:eastAsia="DengXian Light" w:hAnsi="DengXian Light"/>
          <w:sz w:val="20"/>
          <w:szCs w:val="20"/>
        </w:rPr>
        <w:t>blogconference</w:t>
      </w:r>
      <w:proofErr w:type="spellEnd"/>
      <w:r w:rsidR="00AD0D7E">
        <w:rPr>
          <w:rFonts w:ascii="DengXian Light" w:eastAsia="DengXian Light" w:hAnsi="DengXian Light"/>
          <w:sz w:val="20"/>
          <w:szCs w:val="20"/>
          <w:lang w:val="ru-RU"/>
        </w:rPr>
        <w:t xml:space="preserve"> и </w:t>
      </w:r>
      <w:r w:rsidR="00AD0D7E">
        <w:rPr>
          <w:rFonts w:ascii="DengXian Light" w:eastAsia="DengXian Light" w:hAnsi="DengXian Light"/>
          <w:sz w:val="20"/>
          <w:szCs w:val="20"/>
        </w:rPr>
        <w:t>Zoom</w:t>
      </w:r>
      <w:r w:rsidR="00AD0D7E" w:rsidRPr="00AD0D7E">
        <w:rPr>
          <w:rFonts w:ascii="DengXian Light" w:eastAsia="DengXian Light" w:hAnsi="DengXian Light"/>
          <w:sz w:val="20"/>
          <w:szCs w:val="20"/>
          <w:lang w:val="ru-RU"/>
        </w:rPr>
        <w:t>.</w:t>
      </w:r>
    </w:p>
    <w:p w14:paraId="666DED70" w14:textId="77777777" w:rsidR="00AC1AED" w:rsidRPr="00AD0D7E" w:rsidRDefault="00AC1AED" w:rsidP="00B450C0">
      <w:pPr>
        <w:spacing w:after="0" w:line="276" w:lineRule="auto"/>
        <w:jc w:val="center"/>
        <w:rPr>
          <w:rFonts w:ascii="DengXian Light" w:eastAsia="DengXian Light" w:hAnsi="DengXian Light"/>
          <w:sz w:val="20"/>
          <w:szCs w:val="20"/>
          <w:lang w:val="ru-RU"/>
        </w:rPr>
      </w:pPr>
    </w:p>
    <w:p w14:paraId="4D74758F" w14:textId="38520C97" w:rsidR="0095064F" w:rsidRPr="00AC1AED" w:rsidRDefault="0095064F" w:rsidP="00B450C0">
      <w:pPr>
        <w:spacing w:after="0" w:line="276" w:lineRule="auto"/>
        <w:jc w:val="center"/>
        <w:rPr>
          <w:rFonts w:ascii="DengXian Light" w:eastAsia="DengXian Light" w:hAnsi="DengXian Light"/>
          <w:sz w:val="28"/>
          <w:szCs w:val="28"/>
          <w:lang w:val="ru-RU"/>
        </w:rPr>
      </w:pPr>
      <w:r w:rsidRPr="00AC1AED">
        <w:rPr>
          <w:rFonts w:ascii="DengXian Light" w:eastAsia="DengXian Light" w:hAnsi="DengXian Light"/>
          <w:b/>
          <w:bCs/>
          <w:sz w:val="28"/>
          <w:szCs w:val="28"/>
          <w:lang w:val="ru-RU"/>
        </w:rPr>
        <w:t>Форма регистрации</w:t>
      </w:r>
      <w:r w:rsidR="00AD0D7E" w:rsidRPr="00AC1AED">
        <w:rPr>
          <w:rFonts w:ascii="DengXian Light" w:eastAsia="DengXian Light" w:hAnsi="DengXian Light"/>
          <w:b/>
          <w:bCs/>
          <w:sz w:val="28"/>
          <w:szCs w:val="28"/>
          <w:lang w:val="ru-RU"/>
        </w:rPr>
        <w:t xml:space="preserve"> для слушателей</w:t>
      </w:r>
      <w:r w:rsidRPr="00AC1AED">
        <w:rPr>
          <w:rFonts w:ascii="DengXian Light" w:eastAsia="DengXian Light" w:hAnsi="DengXian Light"/>
          <w:b/>
          <w:bCs/>
          <w:sz w:val="28"/>
          <w:szCs w:val="28"/>
          <w:lang w:val="ru-RU"/>
        </w:rPr>
        <w:t>:</w:t>
      </w:r>
      <w:r w:rsidRPr="00AC1AED">
        <w:rPr>
          <w:rFonts w:ascii="DengXian Light" w:eastAsia="DengXian Light" w:hAnsi="DengXian Light"/>
          <w:sz w:val="28"/>
          <w:szCs w:val="28"/>
          <w:lang w:val="ru-RU"/>
        </w:rPr>
        <w:t xml:space="preserve"> </w:t>
      </w:r>
      <w:hyperlink r:id="rId9" w:history="1">
        <w:r w:rsidR="00AF2ED1" w:rsidRPr="00AC1AED">
          <w:rPr>
            <w:rStyle w:val="a8"/>
            <w:rFonts w:ascii="DengXian Light" w:eastAsia="DengXian Light" w:hAnsi="DengXian Light" w:cs="Calibri"/>
            <w:sz w:val="28"/>
            <w:szCs w:val="28"/>
            <w:lang w:val="ru-RU"/>
          </w:rPr>
          <w:t>https://bit.ly</w:t>
        </w:r>
        <w:r w:rsidR="00AF2ED1" w:rsidRPr="00AC1AED">
          <w:rPr>
            <w:rStyle w:val="a8"/>
            <w:rFonts w:ascii="DengXian Light" w:eastAsia="DengXian Light" w:hAnsi="DengXian Light" w:cs="Calibri"/>
            <w:sz w:val="28"/>
            <w:szCs w:val="28"/>
            <w:lang w:val="ru-RU"/>
          </w:rPr>
          <w:t>/</w:t>
        </w:r>
        <w:r w:rsidR="00AF2ED1" w:rsidRPr="00AC1AED">
          <w:rPr>
            <w:rStyle w:val="a8"/>
            <w:rFonts w:ascii="DengXian Light" w:eastAsia="DengXian Light" w:hAnsi="DengXian Light" w:cs="Calibri"/>
            <w:sz w:val="28"/>
            <w:szCs w:val="28"/>
            <w:lang w:val="ru-RU"/>
          </w:rPr>
          <w:t>confconfcos</w:t>
        </w:r>
      </w:hyperlink>
    </w:p>
    <w:p w14:paraId="46FA503E" w14:textId="3EB9C0F7" w:rsidR="00AF2ED1" w:rsidRPr="00AC1AED" w:rsidRDefault="00AF2ED1" w:rsidP="00B450C0">
      <w:pPr>
        <w:spacing w:after="0" w:line="276" w:lineRule="auto"/>
        <w:jc w:val="center"/>
        <w:rPr>
          <w:rFonts w:ascii="DengXian Light" w:eastAsia="DengXian Light" w:hAnsi="DengXian Light"/>
          <w:sz w:val="24"/>
          <w:szCs w:val="24"/>
          <w:lang w:val="ru-RU"/>
        </w:rPr>
      </w:pPr>
    </w:p>
    <w:p w14:paraId="772CA1D6" w14:textId="3732F8CD" w:rsidR="00AF2ED1" w:rsidRPr="003A2B9A" w:rsidRDefault="00AF2ED1" w:rsidP="00B450C0">
      <w:pPr>
        <w:spacing w:after="0" w:line="276" w:lineRule="auto"/>
        <w:jc w:val="center"/>
        <w:rPr>
          <w:rFonts w:ascii="DengXian Light" w:eastAsia="DengXian Light" w:hAnsi="DengXian Light"/>
          <w:sz w:val="20"/>
          <w:szCs w:val="20"/>
          <w:lang w:val="ru-RU"/>
        </w:rPr>
      </w:pPr>
      <w:r>
        <w:rPr>
          <w:rFonts w:ascii="DengXian Light" w:eastAsia="DengXian Light" w:hAnsi="DengXian Light"/>
          <w:sz w:val="20"/>
          <w:szCs w:val="20"/>
          <w:lang w:val="ru-RU"/>
        </w:rPr>
        <w:t xml:space="preserve">Приглашаем </w:t>
      </w:r>
      <w:r w:rsidR="008C221F">
        <w:rPr>
          <w:rFonts w:ascii="DengXian Light" w:eastAsia="DengXian Light" w:hAnsi="DengXian Light"/>
          <w:sz w:val="20"/>
          <w:szCs w:val="20"/>
          <w:lang w:val="ru-RU"/>
        </w:rPr>
        <w:t>слушателей – переводчиков, студентов, преподавателей, лингвистов.</w:t>
      </w:r>
    </w:p>
    <w:p w14:paraId="551A4595" w14:textId="77777777" w:rsidR="003201A2" w:rsidRPr="003A2B9A" w:rsidRDefault="003201A2" w:rsidP="00B450C0">
      <w:pPr>
        <w:spacing w:after="0" w:line="276" w:lineRule="auto"/>
        <w:ind w:firstLine="709"/>
        <w:jc w:val="center"/>
        <w:rPr>
          <w:rFonts w:ascii="DengXian Light" w:eastAsia="DengXian Light" w:hAnsi="DengXian Light"/>
          <w:sz w:val="20"/>
          <w:szCs w:val="20"/>
          <w:lang w:val="ru-RU"/>
        </w:rPr>
      </w:pPr>
    </w:p>
    <w:p w14:paraId="662D8B7D" w14:textId="61E4A385" w:rsidR="00AD0D7E" w:rsidRPr="00AC1AED" w:rsidRDefault="00AD0D7E" w:rsidP="00B450C0">
      <w:pPr>
        <w:spacing w:after="0" w:line="276" w:lineRule="auto"/>
        <w:jc w:val="center"/>
        <w:rPr>
          <w:rFonts w:ascii="DengXian Light" w:eastAsia="DengXian Light" w:hAnsi="DengXian Light"/>
          <w:b/>
          <w:bCs/>
          <w:sz w:val="20"/>
          <w:szCs w:val="20"/>
          <w:lang w:val="ru-RU"/>
        </w:rPr>
      </w:pPr>
      <w:r>
        <w:rPr>
          <w:rFonts w:ascii="DengXian Light" w:eastAsia="DengXian Light" w:hAnsi="DengXian Light"/>
          <w:b/>
          <w:bCs/>
          <w:sz w:val="20"/>
          <w:szCs w:val="20"/>
          <w:lang w:val="ru-RU"/>
        </w:rPr>
        <w:t>Конференция</w:t>
      </w:r>
      <w:r w:rsidRPr="00AD0D7E">
        <w:rPr>
          <w:rFonts w:ascii="DengXian Light" w:eastAsia="DengXian Light" w:hAnsi="DengXian Light"/>
          <w:b/>
          <w:bCs/>
          <w:sz w:val="20"/>
          <w:szCs w:val="20"/>
          <w:lang w:val="ru-RU"/>
        </w:rPr>
        <w:t xml:space="preserve"> поделена на 3 секции:</w:t>
      </w:r>
    </w:p>
    <w:p w14:paraId="350E816A" w14:textId="7C62FBCE" w:rsidR="00AD0D7E" w:rsidRDefault="00AD0D7E" w:rsidP="00B450C0">
      <w:pPr>
        <w:spacing w:after="0" w:line="276" w:lineRule="auto"/>
        <w:jc w:val="center"/>
        <w:rPr>
          <w:rFonts w:ascii="DengXian Light" w:eastAsia="DengXian Light" w:hAnsi="DengXian Light"/>
          <w:sz w:val="20"/>
          <w:szCs w:val="20"/>
          <w:lang w:val="ru-RU"/>
        </w:rPr>
      </w:pPr>
      <w:r>
        <w:rPr>
          <w:rFonts w:ascii="DengXian Light" w:eastAsia="DengXian Light" w:hAnsi="DengXian Light"/>
          <w:sz w:val="20"/>
          <w:szCs w:val="20"/>
          <w:lang w:val="ru-RU"/>
        </w:rPr>
        <w:t>- Секция Экономического факультета.</w:t>
      </w:r>
    </w:p>
    <w:p w14:paraId="2D1FC9AE" w14:textId="7C62F861" w:rsidR="00AD0D7E" w:rsidRDefault="00AD0D7E" w:rsidP="00B450C0">
      <w:pPr>
        <w:spacing w:after="0" w:line="276" w:lineRule="auto"/>
        <w:jc w:val="center"/>
        <w:rPr>
          <w:rFonts w:ascii="DengXian Light" w:eastAsia="DengXian Light" w:hAnsi="DengXian Light"/>
          <w:sz w:val="20"/>
          <w:szCs w:val="20"/>
          <w:lang w:val="ru-RU"/>
        </w:rPr>
      </w:pPr>
      <w:r>
        <w:rPr>
          <w:rFonts w:ascii="DengXian Light" w:eastAsia="DengXian Light" w:hAnsi="DengXian Light"/>
          <w:sz w:val="20"/>
          <w:szCs w:val="20"/>
          <w:lang w:val="ru-RU"/>
        </w:rPr>
        <w:t>- Секция Филологического факультета.</w:t>
      </w:r>
    </w:p>
    <w:p w14:paraId="2855C0CE" w14:textId="16DF17DE" w:rsidR="00AD0D7E" w:rsidRPr="00AD0D7E" w:rsidRDefault="00AD0D7E" w:rsidP="00B450C0">
      <w:pPr>
        <w:spacing w:after="0" w:line="276" w:lineRule="auto"/>
        <w:jc w:val="center"/>
        <w:rPr>
          <w:rFonts w:ascii="DengXian Light" w:eastAsia="DengXian Light" w:hAnsi="DengXian Light"/>
          <w:sz w:val="20"/>
          <w:szCs w:val="20"/>
          <w:lang w:val="ru-RU"/>
        </w:rPr>
      </w:pPr>
      <w:r>
        <w:rPr>
          <w:rFonts w:ascii="DengXian Light" w:eastAsia="DengXian Light" w:hAnsi="DengXian Light"/>
          <w:sz w:val="20"/>
          <w:szCs w:val="20"/>
          <w:lang w:val="ru-RU"/>
        </w:rPr>
        <w:t>- Секция Юридического факультета.</w:t>
      </w:r>
    </w:p>
    <w:p w14:paraId="65AB1DF3" w14:textId="54BB7AEC" w:rsidR="003201A2" w:rsidRPr="003A2B9A" w:rsidRDefault="003201A2" w:rsidP="00B450C0">
      <w:pPr>
        <w:spacing w:after="0" w:line="276" w:lineRule="auto"/>
        <w:ind w:firstLine="709"/>
        <w:jc w:val="center"/>
        <w:rPr>
          <w:rFonts w:ascii="DengXian Light" w:eastAsia="DengXian Light" w:hAnsi="DengXian Light"/>
          <w:b/>
          <w:bCs/>
          <w:sz w:val="20"/>
          <w:szCs w:val="20"/>
          <w:lang w:val="ru-RU"/>
        </w:rPr>
      </w:pPr>
      <w:r w:rsidRPr="003A2B9A">
        <w:rPr>
          <w:rFonts w:ascii="DengXian Light" w:eastAsia="DengXian Light" w:hAnsi="DengXian Light"/>
          <w:b/>
          <w:bCs/>
          <w:sz w:val="20"/>
          <w:szCs w:val="20"/>
          <w:lang w:val="ru-RU"/>
        </w:rPr>
        <w:t>ТЕМЫ ДЛЯ ОБСУЖДЕНИЯ:</w:t>
      </w:r>
    </w:p>
    <w:p w14:paraId="70A8D62E" w14:textId="277D35B4" w:rsidR="003201A2" w:rsidRPr="003A2B9A" w:rsidRDefault="003201A2" w:rsidP="00B450C0">
      <w:pPr>
        <w:spacing w:after="0" w:line="276" w:lineRule="auto"/>
        <w:ind w:firstLine="709"/>
        <w:jc w:val="center"/>
        <w:rPr>
          <w:rFonts w:ascii="DengXian Light" w:eastAsia="DengXian Light" w:hAnsi="DengXian Light"/>
          <w:sz w:val="20"/>
          <w:szCs w:val="20"/>
          <w:lang w:val="ru-RU"/>
        </w:rPr>
      </w:pPr>
      <w:r w:rsidRPr="003A2B9A">
        <w:rPr>
          <w:rFonts w:ascii="DengXian Light" w:eastAsia="DengXian Light" w:hAnsi="DengXian Light"/>
          <w:sz w:val="20"/>
          <w:szCs w:val="20"/>
          <w:lang w:val="ru-RU"/>
        </w:rPr>
        <w:t xml:space="preserve">– </w:t>
      </w:r>
      <w:r w:rsidR="00A60507" w:rsidRPr="00A60507">
        <w:rPr>
          <w:rFonts w:ascii="DengXian Light" w:eastAsia="DengXian Light" w:hAnsi="DengXian Light"/>
          <w:sz w:val="20"/>
          <w:szCs w:val="20"/>
          <w:lang w:val="ru-RU"/>
        </w:rPr>
        <w:t xml:space="preserve"> </w:t>
      </w:r>
      <w:r w:rsidRPr="003A2B9A">
        <w:rPr>
          <w:rFonts w:ascii="DengXian Light" w:eastAsia="DengXian Light" w:hAnsi="DengXian Light"/>
          <w:sz w:val="20"/>
          <w:szCs w:val="20"/>
          <w:lang w:val="ru-RU"/>
        </w:rPr>
        <w:t xml:space="preserve">Когнитивные и корпусные исследования </w:t>
      </w:r>
      <w:r w:rsidR="000C6EEB" w:rsidRPr="003A2B9A">
        <w:rPr>
          <w:rFonts w:ascii="DengXian Light" w:eastAsia="DengXian Light" w:hAnsi="DengXian Light"/>
          <w:sz w:val="20"/>
          <w:szCs w:val="20"/>
          <w:lang w:val="ru-RU"/>
        </w:rPr>
        <w:t>перевода</w:t>
      </w:r>
      <w:r w:rsidRPr="003A2B9A">
        <w:rPr>
          <w:rFonts w:ascii="DengXian Light" w:eastAsia="DengXian Light" w:hAnsi="DengXian Light"/>
          <w:sz w:val="20"/>
          <w:szCs w:val="20"/>
          <w:lang w:val="ru-RU"/>
        </w:rPr>
        <w:t>: новые тенденции</w:t>
      </w:r>
    </w:p>
    <w:p w14:paraId="182D99ED" w14:textId="098205EC" w:rsidR="003201A2" w:rsidRPr="003A2B9A" w:rsidRDefault="003201A2" w:rsidP="00B450C0">
      <w:pPr>
        <w:spacing w:after="0" w:line="276" w:lineRule="auto"/>
        <w:ind w:firstLine="709"/>
        <w:jc w:val="center"/>
        <w:rPr>
          <w:rFonts w:ascii="DengXian Light" w:eastAsia="DengXian Light" w:hAnsi="DengXian Light"/>
          <w:sz w:val="20"/>
          <w:szCs w:val="20"/>
          <w:lang w:val="ru-RU"/>
        </w:rPr>
      </w:pPr>
      <w:r w:rsidRPr="003A2B9A">
        <w:rPr>
          <w:rFonts w:ascii="DengXian Light" w:eastAsia="DengXian Light" w:hAnsi="DengXian Light"/>
          <w:sz w:val="20"/>
          <w:szCs w:val="20"/>
          <w:lang w:val="ru-RU"/>
        </w:rPr>
        <w:t xml:space="preserve">– </w:t>
      </w:r>
      <w:r w:rsidR="00A60507" w:rsidRPr="00A60507">
        <w:rPr>
          <w:rFonts w:ascii="DengXian Light" w:eastAsia="DengXian Light" w:hAnsi="DengXian Light"/>
          <w:sz w:val="20"/>
          <w:szCs w:val="20"/>
          <w:lang w:val="ru-RU"/>
        </w:rPr>
        <w:t xml:space="preserve"> </w:t>
      </w:r>
      <w:r w:rsidRPr="003A2B9A">
        <w:rPr>
          <w:rFonts w:ascii="DengXian Light" w:eastAsia="DengXian Light" w:hAnsi="DengXian Light"/>
          <w:sz w:val="20"/>
          <w:szCs w:val="20"/>
          <w:lang w:val="ru-RU"/>
        </w:rPr>
        <w:t>Межкультурные барьеры и культурная идентичность</w:t>
      </w:r>
    </w:p>
    <w:p w14:paraId="2876CC47" w14:textId="5C29E5CE" w:rsidR="003201A2" w:rsidRPr="003A2B9A" w:rsidRDefault="003201A2" w:rsidP="00B450C0">
      <w:pPr>
        <w:spacing w:after="0" w:line="276" w:lineRule="auto"/>
        <w:ind w:firstLine="709"/>
        <w:jc w:val="center"/>
        <w:rPr>
          <w:rFonts w:ascii="DengXian Light" w:eastAsia="DengXian Light" w:hAnsi="DengXian Light"/>
          <w:sz w:val="20"/>
          <w:szCs w:val="20"/>
          <w:lang w:val="ru-RU"/>
        </w:rPr>
      </w:pPr>
      <w:r w:rsidRPr="003A2B9A">
        <w:rPr>
          <w:rFonts w:ascii="DengXian Light" w:eastAsia="DengXian Light" w:hAnsi="DengXian Light"/>
          <w:sz w:val="20"/>
          <w:szCs w:val="20"/>
          <w:lang w:val="ru-RU"/>
        </w:rPr>
        <w:t>–</w:t>
      </w:r>
      <w:r w:rsidR="00A60507" w:rsidRPr="00A60507">
        <w:rPr>
          <w:rFonts w:ascii="DengXian Light" w:eastAsia="DengXian Light" w:hAnsi="DengXian Light"/>
          <w:sz w:val="20"/>
          <w:szCs w:val="20"/>
          <w:lang w:val="ru-RU"/>
        </w:rPr>
        <w:t xml:space="preserve"> </w:t>
      </w:r>
      <w:r w:rsidRPr="003A2B9A">
        <w:rPr>
          <w:rFonts w:ascii="DengXian Light" w:eastAsia="DengXian Light" w:hAnsi="DengXian Light"/>
          <w:sz w:val="20"/>
          <w:szCs w:val="20"/>
          <w:lang w:val="ru-RU"/>
        </w:rPr>
        <w:t>Современные тенденции в устном переводе: машинный и дистанционный перевод в эпоху глобальной цифровизации</w:t>
      </w:r>
    </w:p>
    <w:p w14:paraId="70877597" w14:textId="4E61FD15" w:rsidR="003201A2" w:rsidRPr="003A2B9A" w:rsidRDefault="003201A2" w:rsidP="00B450C0">
      <w:pPr>
        <w:spacing w:after="0" w:line="276" w:lineRule="auto"/>
        <w:ind w:firstLine="709"/>
        <w:jc w:val="center"/>
        <w:rPr>
          <w:rFonts w:ascii="DengXian Light" w:eastAsia="DengXian Light" w:hAnsi="DengXian Light"/>
          <w:sz w:val="20"/>
          <w:szCs w:val="20"/>
          <w:lang w:val="ru-RU"/>
        </w:rPr>
      </w:pPr>
      <w:r w:rsidRPr="003A2B9A">
        <w:rPr>
          <w:rFonts w:ascii="DengXian Light" w:eastAsia="DengXian Light" w:hAnsi="DengXian Light"/>
          <w:sz w:val="20"/>
          <w:szCs w:val="20"/>
          <w:lang w:val="ru-RU"/>
        </w:rPr>
        <w:t xml:space="preserve">– </w:t>
      </w:r>
      <w:r w:rsidR="00A60507" w:rsidRPr="00A60507">
        <w:rPr>
          <w:rFonts w:ascii="DengXian Light" w:eastAsia="DengXian Light" w:hAnsi="DengXian Light"/>
          <w:sz w:val="20"/>
          <w:szCs w:val="20"/>
          <w:lang w:val="ru-RU"/>
        </w:rPr>
        <w:t xml:space="preserve"> </w:t>
      </w:r>
      <w:r w:rsidRPr="003A2B9A">
        <w:rPr>
          <w:rFonts w:ascii="DengXian Light" w:eastAsia="DengXian Light" w:hAnsi="DengXian Light"/>
          <w:sz w:val="20"/>
          <w:szCs w:val="20"/>
          <w:lang w:val="ru-RU"/>
        </w:rPr>
        <w:t>Специализированный письменный и устный перевод: выбор в пользу узкой специализации или общих знаний переводчика</w:t>
      </w:r>
    </w:p>
    <w:p w14:paraId="17B70BBB" w14:textId="2036E207" w:rsidR="003201A2" w:rsidRPr="003A2B9A" w:rsidRDefault="003201A2" w:rsidP="00B450C0">
      <w:pPr>
        <w:spacing w:after="0" w:line="276" w:lineRule="auto"/>
        <w:ind w:firstLine="709"/>
        <w:jc w:val="center"/>
        <w:rPr>
          <w:rFonts w:ascii="DengXian Light" w:eastAsia="DengXian Light" w:hAnsi="DengXian Light"/>
          <w:sz w:val="20"/>
          <w:szCs w:val="20"/>
          <w:lang w:val="ru-RU"/>
        </w:rPr>
      </w:pPr>
      <w:r w:rsidRPr="003A2B9A">
        <w:rPr>
          <w:rFonts w:ascii="DengXian Light" w:eastAsia="DengXian Light" w:hAnsi="DengXian Light"/>
          <w:sz w:val="20"/>
          <w:szCs w:val="20"/>
          <w:lang w:val="ru-RU"/>
        </w:rPr>
        <w:t xml:space="preserve">– </w:t>
      </w:r>
      <w:r w:rsidR="00A60507" w:rsidRPr="00A60507">
        <w:rPr>
          <w:rFonts w:ascii="DengXian Light" w:eastAsia="DengXian Light" w:hAnsi="DengXian Light"/>
          <w:sz w:val="20"/>
          <w:szCs w:val="20"/>
          <w:lang w:val="ru-RU"/>
        </w:rPr>
        <w:t xml:space="preserve"> </w:t>
      </w:r>
      <w:r w:rsidRPr="003A2B9A">
        <w:rPr>
          <w:rFonts w:ascii="DengXian Light" w:eastAsia="DengXian Light" w:hAnsi="DengXian Light"/>
          <w:sz w:val="20"/>
          <w:szCs w:val="20"/>
          <w:lang w:val="ru-RU"/>
        </w:rPr>
        <w:t>Стандарты профессиональной компетентности переводчика</w:t>
      </w:r>
    </w:p>
    <w:p w14:paraId="6449D1BC" w14:textId="7489E062" w:rsidR="003201A2" w:rsidRPr="003A2B9A" w:rsidRDefault="003201A2" w:rsidP="00B450C0">
      <w:pPr>
        <w:spacing w:after="0" w:line="276" w:lineRule="auto"/>
        <w:ind w:firstLine="709"/>
        <w:jc w:val="center"/>
        <w:rPr>
          <w:rFonts w:ascii="DengXian Light" w:eastAsia="DengXian Light" w:hAnsi="DengXian Light"/>
          <w:sz w:val="20"/>
          <w:szCs w:val="20"/>
          <w:lang w:val="ru-RU"/>
        </w:rPr>
      </w:pPr>
      <w:r w:rsidRPr="003A2B9A">
        <w:rPr>
          <w:rFonts w:ascii="DengXian Light" w:eastAsia="DengXian Light" w:hAnsi="DengXian Light"/>
          <w:sz w:val="20"/>
          <w:szCs w:val="20"/>
          <w:lang w:val="ru-RU"/>
        </w:rPr>
        <w:t xml:space="preserve">– </w:t>
      </w:r>
      <w:r w:rsidR="00A60507" w:rsidRPr="00A60507">
        <w:rPr>
          <w:rFonts w:ascii="DengXian Light" w:eastAsia="DengXian Light" w:hAnsi="DengXian Light"/>
          <w:sz w:val="20"/>
          <w:szCs w:val="20"/>
          <w:lang w:val="ru-RU"/>
        </w:rPr>
        <w:t xml:space="preserve"> </w:t>
      </w:r>
      <w:r w:rsidRPr="003A2B9A">
        <w:rPr>
          <w:rFonts w:ascii="DengXian Light" w:eastAsia="DengXian Light" w:hAnsi="DengXian Light"/>
          <w:sz w:val="20"/>
          <w:szCs w:val="20"/>
          <w:lang w:val="ru-RU"/>
        </w:rPr>
        <w:t>Непрерывное обучение переводчиков</w:t>
      </w:r>
    </w:p>
    <w:p w14:paraId="7EFFFA1A" w14:textId="77777777" w:rsidR="003201A2" w:rsidRPr="003A2B9A" w:rsidRDefault="003201A2" w:rsidP="00B450C0">
      <w:pPr>
        <w:spacing w:after="0" w:line="276" w:lineRule="auto"/>
        <w:ind w:firstLine="709"/>
        <w:jc w:val="center"/>
        <w:rPr>
          <w:rFonts w:ascii="DengXian Light" w:eastAsia="DengXian Light" w:hAnsi="DengXian Light"/>
          <w:sz w:val="20"/>
          <w:szCs w:val="20"/>
          <w:lang w:val="ru-RU"/>
        </w:rPr>
      </w:pPr>
      <w:r w:rsidRPr="003A2B9A">
        <w:rPr>
          <w:rFonts w:ascii="DengXian Light" w:eastAsia="DengXian Light" w:hAnsi="DengXian Light"/>
          <w:sz w:val="20"/>
          <w:szCs w:val="20"/>
          <w:lang w:val="ru-RU"/>
        </w:rPr>
        <w:t>– Способы оценки процесса устного перевода. Критерии оценки компетенций и навыков переводчика</w:t>
      </w:r>
    </w:p>
    <w:p w14:paraId="3D2AAB5C" w14:textId="6872187E" w:rsidR="003201A2" w:rsidRPr="003A2B9A" w:rsidRDefault="003201A2" w:rsidP="00B450C0">
      <w:pPr>
        <w:spacing w:after="0" w:line="276" w:lineRule="auto"/>
        <w:ind w:firstLine="709"/>
        <w:jc w:val="center"/>
        <w:rPr>
          <w:rFonts w:ascii="DengXian Light" w:eastAsia="DengXian Light" w:hAnsi="DengXian Light"/>
          <w:sz w:val="20"/>
          <w:szCs w:val="20"/>
          <w:lang w:val="ru-RU"/>
        </w:rPr>
      </w:pPr>
      <w:r w:rsidRPr="003A2B9A">
        <w:rPr>
          <w:rFonts w:ascii="DengXian Light" w:eastAsia="DengXian Light" w:hAnsi="DengXian Light"/>
          <w:sz w:val="20"/>
          <w:szCs w:val="20"/>
          <w:lang w:val="ru-RU"/>
        </w:rPr>
        <w:t xml:space="preserve">– </w:t>
      </w:r>
      <w:r w:rsidR="00A60507" w:rsidRPr="00A60507">
        <w:rPr>
          <w:rFonts w:ascii="DengXian Light" w:eastAsia="DengXian Light" w:hAnsi="DengXian Light"/>
          <w:sz w:val="20"/>
          <w:szCs w:val="20"/>
          <w:lang w:val="ru-RU"/>
        </w:rPr>
        <w:t xml:space="preserve"> </w:t>
      </w:r>
      <w:r w:rsidRPr="003A2B9A">
        <w:rPr>
          <w:rFonts w:ascii="DengXian Light" w:eastAsia="DengXian Light" w:hAnsi="DengXian Light"/>
          <w:sz w:val="20"/>
          <w:szCs w:val="20"/>
          <w:lang w:val="ru-RU"/>
        </w:rPr>
        <w:t>Портрет профессионального переводчика: обязательные и рекомендуемые навыки</w:t>
      </w:r>
    </w:p>
    <w:p w14:paraId="28FCC243" w14:textId="37679364" w:rsidR="003201A2" w:rsidRPr="003A2B9A" w:rsidRDefault="003201A2" w:rsidP="00B450C0">
      <w:pPr>
        <w:spacing w:after="0" w:line="276" w:lineRule="auto"/>
        <w:ind w:firstLine="709"/>
        <w:jc w:val="center"/>
        <w:rPr>
          <w:rFonts w:ascii="DengXian Light" w:eastAsia="DengXian Light" w:hAnsi="DengXian Light"/>
          <w:sz w:val="20"/>
          <w:szCs w:val="20"/>
          <w:lang w:val="ru-RU"/>
        </w:rPr>
      </w:pPr>
      <w:r w:rsidRPr="003A2B9A">
        <w:rPr>
          <w:rFonts w:ascii="DengXian Light" w:eastAsia="DengXian Light" w:hAnsi="DengXian Light"/>
          <w:sz w:val="20"/>
          <w:szCs w:val="20"/>
          <w:lang w:val="ru-RU"/>
        </w:rPr>
        <w:t xml:space="preserve">– </w:t>
      </w:r>
      <w:r w:rsidR="00A60507" w:rsidRPr="00A60507">
        <w:rPr>
          <w:rFonts w:ascii="DengXian Light" w:eastAsia="DengXian Light" w:hAnsi="DengXian Light"/>
          <w:sz w:val="20"/>
          <w:szCs w:val="20"/>
          <w:lang w:val="ru-RU"/>
        </w:rPr>
        <w:t xml:space="preserve"> </w:t>
      </w:r>
      <w:r w:rsidRPr="003A2B9A">
        <w:rPr>
          <w:rFonts w:ascii="DengXian Light" w:eastAsia="DengXian Light" w:hAnsi="DengXian Light"/>
          <w:sz w:val="20"/>
          <w:szCs w:val="20"/>
          <w:lang w:val="ru-RU"/>
        </w:rPr>
        <w:t>Этика переводчика</w:t>
      </w:r>
    </w:p>
    <w:p w14:paraId="03B55604" w14:textId="1B8E2D23" w:rsidR="003201A2" w:rsidRPr="003A2B9A" w:rsidRDefault="003201A2" w:rsidP="00B450C0">
      <w:pPr>
        <w:spacing w:after="0" w:line="276" w:lineRule="auto"/>
        <w:ind w:firstLine="709"/>
        <w:jc w:val="center"/>
        <w:rPr>
          <w:rFonts w:ascii="DengXian Light" w:eastAsia="DengXian Light" w:hAnsi="DengXian Light"/>
          <w:sz w:val="20"/>
          <w:szCs w:val="20"/>
          <w:lang w:val="ru-RU"/>
        </w:rPr>
      </w:pPr>
      <w:r w:rsidRPr="003A2B9A">
        <w:rPr>
          <w:rFonts w:ascii="DengXian Light" w:eastAsia="DengXian Light" w:hAnsi="DengXian Light"/>
          <w:sz w:val="20"/>
          <w:szCs w:val="20"/>
          <w:lang w:val="ru-RU"/>
        </w:rPr>
        <w:t xml:space="preserve">– </w:t>
      </w:r>
      <w:r w:rsidR="00A60507" w:rsidRPr="00A60507">
        <w:rPr>
          <w:rFonts w:ascii="DengXian Light" w:eastAsia="DengXian Light" w:hAnsi="DengXian Light"/>
          <w:sz w:val="20"/>
          <w:szCs w:val="20"/>
          <w:lang w:val="ru-RU"/>
        </w:rPr>
        <w:t xml:space="preserve"> </w:t>
      </w:r>
      <w:r w:rsidRPr="003A2B9A">
        <w:rPr>
          <w:rFonts w:ascii="DengXian Light" w:eastAsia="DengXian Light" w:hAnsi="DengXian Light"/>
          <w:sz w:val="20"/>
          <w:szCs w:val="20"/>
          <w:lang w:val="ru-RU"/>
        </w:rPr>
        <w:t>Перевод в условиях глобализации рыночной экономики</w:t>
      </w:r>
    </w:p>
    <w:p w14:paraId="5EB18A7A" w14:textId="278ABCB0" w:rsidR="003201A2" w:rsidRDefault="003201A2" w:rsidP="00B450C0">
      <w:pPr>
        <w:spacing w:after="0" w:line="276" w:lineRule="auto"/>
        <w:ind w:firstLine="709"/>
        <w:jc w:val="center"/>
        <w:rPr>
          <w:rFonts w:ascii="DengXian Light" w:eastAsia="DengXian Light" w:hAnsi="DengXian Light"/>
          <w:sz w:val="20"/>
          <w:szCs w:val="20"/>
          <w:lang w:val="ru-RU"/>
        </w:rPr>
      </w:pPr>
      <w:r w:rsidRPr="003A2B9A">
        <w:rPr>
          <w:rFonts w:ascii="DengXian Light" w:eastAsia="DengXian Light" w:hAnsi="DengXian Light"/>
          <w:sz w:val="20"/>
          <w:szCs w:val="20"/>
          <w:lang w:val="ru-RU"/>
        </w:rPr>
        <w:t xml:space="preserve">– </w:t>
      </w:r>
      <w:r w:rsidR="00A60507" w:rsidRPr="00A60507">
        <w:rPr>
          <w:rFonts w:ascii="DengXian Light" w:eastAsia="DengXian Light" w:hAnsi="DengXian Light"/>
          <w:sz w:val="20"/>
          <w:szCs w:val="20"/>
          <w:lang w:val="ru-RU"/>
        </w:rPr>
        <w:t xml:space="preserve"> </w:t>
      </w:r>
      <w:r w:rsidRPr="003A2B9A">
        <w:rPr>
          <w:rFonts w:ascii="DengXian Light" w:eastAsia="DengXian Light" w:hAnsi="DengXian Light"/>
          <w:sz w:val="20"/>
          <w:szCs w:val="20"/>
          <w:lang w:val="ru-RU"/>
        </w:rPr>
        <w:t>Интерпретация судебных процессов: креативность или точность</w:t>
      </w:r>
      <w:r w:rsidR="00AD0D7E" w:rsidRPr="00AD0D7E">
        <w:rPr>
          <w:rFonts w:ascii="DengXian Light" w:eastAsia="DengXian Light" w:hAnsi="DengXian Light"/>
          <w:sz w:val="20"/>
          <w:szCs w:val="20"/>
          <w:lang w:val="ru-RU"/>
        </w:rPr>
        <w:t>.</w:t>
      </w:r>
    </w:p>
    <w:p w14:paraId="10756F60" w14:textId="043E7BA3" w:rsidR="00AD0D7E" w:rsidRDefault="00AD0D7E" w:rsidP="00B450C0">
      <w:pPr>
        <w:spacing w:after="0" w:line="276" w:lineRule="auto"/>
        <w:ind w:firstLine="709"/>
        <w:jc w:val="center"/>
        <w:rPr>
          <w:rFonts w:ascii="DengXian Light" w:eastAsia="DengXian Light" w:hAnsi="DengXian Light"/>
          <w:sz w:val="20"/>
          <w:szCs w:val="20"/>
          <w:lang w:val="ru-RU"/>
        </w:rPr>
      </w:pPr>
    </w:p>
    <w:p w14:paraId="6C19D3CF" w14:textId="013243D1" w:rsidR="00AD0D7E" w:rsidRPr="00AC1AED" w:rsidRDefault="00AD0D7E" w:rsidP="00B450C0">
      <w:pPr>
        <w:spacing w:after="0" w:line="276" w:lineRule="auto"/>
        <w:ind w:firstLine="709"/>
        <w:jc w:val="center"/>
        <w:rPr>
          <w:rFonts w:ascii="DengXian Light" w:eastAsia="DengXian Light" w:hAnsi="DengXian Light"/>
          <w:b/>
          <w:bCs/>
          <w:sz w:val="24"/>
          <w:szCs w:val="24"/>
          <w:lang w:val="ru-RU"/>
        </w:rPr>
      </w:pPr>
      <w:r w:rsidRPr="00AC1AED">
        <w:rPr>
          <w:rFonts w:ascii="DengXian Light" w:eastAsia="DengXian Light" w:hAnsi="DengXian Light"/>
          <w:b/>
          <w:bCs/>
          <w:sz w:val="24"/>
          <w:szCs w:val="24"/>
          <w:lang w:val="ru-RU"/>
        </w:rPr>
        <w:t xml:space="preserve">Программа конференции </w:t>
      </w:r>
      <w:r w:rsidR="00AF2ED1" w:rsidRPr="00AC1AED">
        <w:rPr>
          <w:rFonts w:ascii="DengXian Light" w:eastAsia="DengXian Light" w:hAnsi="DengXian Light"/>
          <w:b/>
          <w:bCs/>
          <w:sz w:val="24"/>
          <w:szCs w:val="24"/>
          <w:lang w:val="ru-RU"/>
        </w:rPr>
        <w:t>составляется и будет доступна позже.</w:t>
      </w:r>
    </w:p>
    <w:p w14:paraId="7867F30C" w14:textId="77777777" w:rsidR="003A2B9A" w:rsidRPr="00AC1AED" w:rsidRDefault="003A2B9A" w:rsidP="00B450C0">
      <w:pPr>
        <w:spacing w:after="0" w:line="276" w:lineRule="auto"/>
        <w:ind w:firstLine="709"/>
        <w:jc w:val="center"/>
        <w:rPr>
          <w:rFonts w:ascii="DengXian Light" w:eastAsia="DengXian Light" w:hAnsi="DengXian Light"/>
          <w:sz w:val="24"/>
          <w:szCs w:val="24"/>
          <w:lang w:val="ru-RU"/>
        </w:rPr>
      </w:pPr>
    </w:p>
    <w:p w14:paraId="43B0F96A" w14:textId="77777777" w:rsidR="005907F8" w:rsidRPr="008B74C0" w:rsidRDefault="005907F8" w:rsidP="00B450C0">
      <w:pPr>
        <w:pStyle w:val="light-paragraph"/>
        <w:suppressAutoHyphens/>
        <w:spacing w:before="0" w:beforeAutospacing="0" w:after="0" w:afterAutospacing="0"/>
        <w:rPr>
          <w:rFonts w:ascii="DengXian" w:eastAsia="DengXian" w:hAnsi="DengXian"/>
          <w:i/>
          <w:iCs/>
          <w:sz w:val="20"/>
          <w:szCs w:val="20"/>
        </w:rPr>
      </w:pPr>
    </w:p>
    <w:sectPr w:rsidR="005907F8" w:rsidRPr="008B74C0" w:rsidSect="008B392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43" w:right="850" w:bottom="1134" w:left="1560" w:header="426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A5FA9" w14:textId="77777777" w:rsidR="00A9007A" w:rsidRDefault="00A9007A" w:rsidP="006A3686">
      <w:pPr>
        <w:spacing w:after="0" w:line="240" w:lineRule="auto"/>
      </w:pPr>
      <w:r>
        <w:separator/>
      </w:r>
    </w:p>
  </w:endnote>
  <w:endnote w:type="continuationSeparator" w:id="0">
    <w:p w14:paraId="51353AB3" w14:textId="77777777" w:rsidR="00A9007A" w:rsidRDefault="00A9007A" w:rsidP="006A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48EC7" w14:textId="77777777" w:rsidR="008B3929" w:rsidRPr="008B74C0" w:rsidRDefault="008B3929" w:rsidP="008B3929">
    <w:pPr>
      <w:pStyle w:val="a3"/>
      <w:tabs>
        <w:tab w:val="clear" w:pos="4677"/>
        <w:tab w:val="center" w:pos="7938"/>
      </w:tabs>
      <w:ind w:left="-709"/>
      <w:jc w:val="center"/>
      <w:rPr>
        <w:rFonts w:ascii="DengXian Light" w:eastAsia="DengXian Light" w:hAnsi="DengXian Light" w:cs="Arial"/>
        <w:sz w:val="14"/>
        <w:szCs w:val="14"/>
      </w:rPr>
    </w:pPr>
    <w:r w:rsidRPr="008B74C0">
      <w:rPr>
        <w:rFonts w:ascii="DengXian Light" w:eastAsia="DengXian Light" w:hAnsi="DengXian Light" w:cs="Arial"/>
        <w:sz w:val="14"/>
        <w:szCs w:val="14"/>
      </w:rPr>
      <w:t xml:space="preserve">Russia, 199998 Moscow, </w:t>
    </w:r>
    <w:r w:rsidRPr="008B74C0">
      <w:rPr>
        <w:rFonts w:ascii="DengXian Light" w:eastAsia="DengXian Light" w:hAnsi="DengXian Light" w:cs="Arial"/>
        <w:sz w:val="14"/>
        <w:szCs w:val="14"/>
      </w:rPr>
      <w:t>Vorobyovy Gory, Moscow State University, 1</w:t>
    </w:r>
    <w:r w:rsidRPr="008B74C0">
      <w:rPr>
        <w:rFonts w:ascii="DengXian Light" w:eastAsia="DengXian Light" w:hAnsi="DengXian Light" w:cs="Arial"/>
        <w:sz w:val="14"/>
        <w:szCs w:val="14"/>
        <w:vertAlign w:val="superscript"/>
      </w:rPr>
      <w:t>st</w:t>
    </w:r>
    <w:r w:rsidRPr="008B74C0">
      <w:rPr>
        <w:rFonts w:ascii="DengXian Light" w:eastAsia="DengXian Light" w:hAnsi="DengXian Light" w:cs="Arial"/>
        <w:sz w:val="14"/>
        <w:szCs w:val="14"/>
      </w:rPr>
      <w:t xml:space="preserve"> Humanities, Faculty of Philology, English Department, room 1046 </w:t>
    </w:r>
    <w:r w:rsidRPr="008B74C0">
      <w:rPr>
        <w:rFonts w:ascii="DengXian Light" w:eastAsia="DengXian Light" w:hAnsi="DengXian Light" w:cs="Arial"/>
        <w:sz w:val="14"/>
        <w:szCs w:val="14"/>
      </w:rPr>
      <w:br/>
      <w:t>marklen@cosines-pi.ru | +7 (985) 222-14-45 | cosines-pi.ru</w:t>
    </w:r>
  </w:p>
  <w:p w14:paraId="232A06AB" w14:textId="5287F165" w:rsidR="00C5623F" w:rsidRPr="008B3929" w:rsidRDefault="00C5623F" w:rsidP="008B3929">
    <w:pPr>
      <w:pStyle w:val="a5"/>
      <w:rPr>
        <w:rFonts w:eastAsia="DengXi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ABDC" w14:textId="5420AA12" w:rsidR="008B3929" w:rsidRDefault="008B3929" w:rsidP="008B3929">
    <w:pPr>
      <w:pStyle w:val="a3"/>
      <w:jc w:val="both"/>
      <w:rPr>
        <w:rFonts w:ascii="Arial" w:hAnsi="Arial" w:cs="Arial"/>
        <w:sz w:val="16"/>
      </w:rPr>
    </w:pPr>
  </w:p>
  <w:p w14:paraId="78ADBBA5" w14:textId="73DF1E3C" w:rsidR="008B3929" w:rsidRPr="008B74C0" w:rsidRDefault="008B3929" w:rsidP="008B3929">
    <w:pPr>
      <w:pStyle w:val="a3"/>
      <w:tabs>
        <w:tab w:val="clear" w:pos="4677"/>
        <w:tab w:val="center" w:pos="7938"/>
      </w:tabs>
      <w:ind w:left="-709"/>
      <w:jc w:val="center"/>
      <w:rPr>
        <w:rFonts w:ascii="DengXian Light" w:eastAsia="DengXian Light" w:hAnsi="DengXian Light" w:cs="Arial"/>
        <w:sz w:val="14"/>
        <w:szCs w:val="14"/>
      </w:rPr>
    </w:pPr>
    <w:r w:rsidRPr="008B74C0">
      <w:rPr>
        <w:rFonts w:ascii="DengXian Light" w:eastAsia="DengXian Light" w:hAnsi="DengXian Light" w:cs="Arial"/>
        <w:sz w:val="14"/>
        <w:szCs w:val="14"/>
      </w:rPr>
      <w:t xml:space="preserve">Russia, 199998 Moscow, </w:t>
    </w:r>
    <w:r w:rsidRPr="008B74C0">
      <w:rPr>
        <w:rFonts w:ascii="DengXian Light" w:eastAsia="DengXian Light" w:hAnsi="DengXian Light" w:cs="Arial"/>
        <w:sz w:val="14"/>
        <w:szCs w:val="14"/>
      </w:rPr>
      <w:t>Vorobyovy Gory, Moscow State University, 1</w:t>
    </w:r>
    <w:r w:rsidRPr="008B74C0">
      <w:rPr>
        <w:rFonts w:ascii="DengXian Light" w:eastAsia="DengXian Light" w:hAnsi="DengXian Light" w:cs="Arial"/>
        <w:sz w:val="14"/>
        <w:szCs w:val="14"/>
        <w:vertAlign w:val="superscript"/>
      </w:rPr>
      <w:t>st</w:t>
    </w:r>
    <w:r w:rsidRPr="008B74C0">
      <w:rPr>
        <w:rFonts w:ascii="DengXian Light" w:eastAsia="DengXian Light" w:hAnsi="DengXian Light" w:cs="Arial"/>
        <w:sz w:val="14"/>
        <w:szCs w:val="14"/>
      </w:rPr>
      <w:t xml:space="preserve"> Humanities, Faculty of Philology, English Department, room 1046 </w:t>
    </w:r>
    <w:r w:rsidRPr="008B74C0">
      <w:rPr>
        <w:rFonts w:ascii="DengXian Light" w:eastAsia="DengXian Light" w:hAnsi="DengXian Light" w:cs="Arial"/>
        <w:sz w:val="14"/>
        <w:szCs w:val="14"/>
      </w:rPr>
      <w:br/>
      <w:t>marklen@cosines-pi.ru | +7 (985) 222-14-45 | cosines-pi.ru</w:t>
    </w:r>
  </w:p>
  <w:p w14:paraId="139D52C9" w14:textId="77777777" w:rsidR="008B3929" w:rsidRPr="008B3929" w:rsidRDefault="008B3929" w:rsidP="008B39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9B710" w14:textId="77777777" w:rsidR="00A9007A" w:rsidRDefault="00A9007A" w:rsidP="006A3686">
      <w:pPr>
        <w:spacing w:after="0" w:line="240" w:lineRule="auto"/>
      </w:pPr>
      <w:r>
        <w:separator/>
      </w:r>
    </w:p>
  </w:footnote>
  <w:footnote w:type="continuationSeparator" w:id="0">
    <w:p w14:paraId="62C77E0F" w14:textId="77777777" w:rsidR="00A9007A" w:rsidRDefault="00A9007A" w:rsidP="006A3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AA2D" w14:textId="33A64B46" w:rsidR="00CB3B16" w:rsidRPr="008B74C0" w:rsidRDefault="00F86D8F" w:rsidP="00624AE3">
    <w:pPr>
      <w:spacing w:line="240" w:lineRule="auto"/>
      <w:ind w:left="-567"/>
      <w:jc w:val="center"/>
      <w:rPr>
        <w:rFonts w:ascii="DengXian" w:eastAsia="DengXian" w:hAnsi="DengXian"/>
        <w:iCs/>
        <w:color w:val="000000"/>
        <w:sz w:val="16"/>
        <w:szCs w:val="16"/>
        <w:lang w:val="ru-RU"/>
      </w:rPr>
    </w:pPr>
    <w:r w:rsidRPr="008B74C0">
      <w:rPr>
        <w:rFonts w:ascii="DengXian" w:eastAsia="DengXian" w:hAnsi="DengXian"/>
        <w:iCs/>
        <w:color w:val="000000"/>
        <w:sz w:val="16"/>
        <w:szCs w:val="16"/>
        <w:lang w:val="ru-RU"/>
      </w:rPr>
      <w:t>5-я международная переводческая научно-практическая конференция по устному и письменному переводу</w:t>
    </w:r>
    <w:r w:rsidR="00CB3B16" w:rsidRPr="008B74C0">
      <w:rPr>
        <w:rFonts w:ascii="DengXian" w:eastAsia="DengXian" w:hAnsi="DengXian"/>
        <w:iCs/>
        <w:color w:val="000000"/>
        <w:sz w:val="16"/>
        <w:szCs w:val="16"/>
        <w:lang w:val="ru-RU"/>
      </w:rPr>
      <w:t xml:space="preserve"> </w:t>
    </w:r>
    <w:r w:rsidR="00CB3B16" w:rsidRPr="008B74C0">
      <w:rPr>
        <w:rFonts w:ascii="DengXian" w:eastAsia="DengXian" w:hAnsi="DengXian"/>
        <w:iCs/>
        <w:color w:val="000000"/>
        <w:sz w:val="16"/>
        <w:szCs w:val="16"/>
      </w:rPr>
      <w:t>COSINES</w:t>
    </w:r>
    <w:r w:rsidR="00CB3B16" w:rsidRPr="008B74C0">
      <w:rPr>
        <w:rFonts w:ascii="DengXian" w:eastAsia="DengXian" w:hAnsi="DengXian"/>
        <w:iCs/>
        <w:color w:val="000000"/>
        <w:sz w:val="16"/>
        <w:szCs w:val="16"/>
        <w:lang w:val="ru-RU"/>
      </w:rPr>
      <w:t xml:space="preserve"> </w:t>
    </w:r>
    <w:r w:rsidR="00CB3B16" w:rsidRPr="008B74C0">
      <w:rPr>
        <w:rFonts w:ascii="DengXian" w:eastAsia="DengXian" w:hAnsi="DengXian"/>
        <w:iCs/>
        <w:color w:val="000000"/>
        <w:sz w:val="16"/>
        <w:szCs w:val="16"/>
      </w:rPr>
      <w:t>Pi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DD33" w14:textId="77777777" w:rsidR="008B3929" w:rsidRDefault="008B3929" w:rsidP="008B3929">
    <w:pPr>
      <w:pStyle w:val="a3"/>
      <w:jc w:val="both"/>
      <w:rPr>
        <w:rFonts w:ascii="Arial" w:hAnsi="Arial" w:cs="Arial"/>
        <w:sz w:val="16"/>
      </w:rPr>
    </w:pPr>
    <w:r w:rsidRPr="007253D4">
      <w:rPr>
        <w:rFonts w:ascii="Arial" w:hAnsi="Arial" w:cs="Arial"/>
        <w:noProof/>
        <w:sz w:val="16"/>
        <w:lang w:eastAsia="ru-RU"/>
      </w:rPr>
      <w:drawing>
        <wp:anchor distT="0" distB="0" distL="114300" distR="114300" simplePos="0" relativeHeight="251661312" behindDoc="1" locked="0" layoutInCell="1" allowOverlap="1" wp14:anchorId="6854332E" wp14:editId="013C5CEF">
          <wp:simplePos x="0" y="0"/>
          <wp:positionH relativeFrom="margin">
            <wp:posOffset>167005</wp:posOffset>
          </wp:positionH>
          <wp:positionV relativeFrom="paragraph">
            <wp:posOffset>-194310</wp:posOffset>
          </wp:positionV>
          <wp:extent cx="1975485" cy="998855"/>
          <wp:effectExtent l="0" t="0" r="5715" b="0"/>
          <wp:wrapTight wrapText="bothSides">
            <wp:wrapPolygon edited="0">
              <wp:start x="0" y="0"/>
              <wp:lineTo x="0" y="21010"/>
              <wp:lineTo x="21454" y="21010"/>
              <wp:lineTo x="21454" y="0"/>
              <wp:lineTo x="0" y="0"/>
            </wp:wrapPolygon>
          </wp:wrapTight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485" cy="998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7FAAD1" w14:textId="77777777" w:rsidR="008B3929" w:rsidRPr="008C426E" w:rsidRDefault="008B3929" w:rsidP="008B3929">
    <w:pPr>
      <w:pStyle w:val="a3"/>
      <w:ind w:left="3544"/>
      <w:rPr>
        <w:rFonts w:ascii="DengXian Light" w:eastAsia="DengXian Light" w:hAnsi="DengXian Light" w:cs="Arial"/>
        <w:sz w:val="16"/>
      </w:rPr>
    </w:pPr>
    <w:r w:rsidRPr="008C426E">
      <w:rPr>
        <w:rFonts w:ascii="DengXian Light" w:eastAsia="DengXian Light" w:hAnsi="DengXian Light" w:cs="Arial"/>
        <w:sz w:val="16"/>
      </w:rPr>
      <w:t xml:space="preserve">Russia, 199998 Moscow, </w:t>
    </w:r>
    <w:r w:rsidRPr="008C426E">
      <w:rPr>
        <w:rFonts w:ascii="DengXian Light" w:eastAsia="DengXian Light" w:hAnsi="DengXian Light" w:cs="Arial"/>
        <w:sz w:val="16"/>
      </w:rPr>
      <w:t xml:space="preserve">Vorobyovy Gory, Moscow State University,  </w:t>
    </w:r>
  </w:p>
  <w:p w14:paraId="56C90418" w14:textId="77777777" w:rsidR="008B3929" w:rsidRPr="008C426E" w:rsidRDefault="008B3929" w:rsidP="008B3929">
    <w:pPr>
      <w:pStyle w:val="a3"/>
      <w:ind w:left="3544"/>
      <w:rPr>
        <w:rFonts w:ascii="DengXian Light" w:eastAsia="DengXian Light" w:hAnsi="DengXian Light" w:cs="Arial"/>
        <w:sz w:val="16"/>
      </w:rPr>
    </w:pPr>
    <w:r w:rsidRPr="008C426E">
      <w:rPr>
        <w:rFonts w:ascii="DengXian Light" w:eastAsia="DengXian Light" w:hAnsi="DengXian Light" w:cs="Arial"/>
        <w:sz w:val="16"/>
      </w:rPr>
      <w:t>1</w:t>
    </w:r>
    <w:r w:rsidRPr="008C426E">
      <w:rPr>
        <w:rFonts w:ascii="DengXian Light" w:eastAsia="DengXian Light" w:hAnsi="DengXian Light" w:cs="Arial"/>
        <w:sz w:val="16"/>
        <w:vertAlign w:val="superscript"/>
      </w:rPr>
      <w:t>st</w:t>
    </w:r>
    <w:r w:rsidRPr="008C426E">
      <w:rPr>
        <w:rFonts w:ascii="DengXian Light" w:eastAsia="DengXian Light" w:hAnsi="DengXian Light" w:cs="Arial"/>
        <w:sz w:val="16"/>
      </w:rPr>
      <w:t xml:space="preserve"> Humanities, Faculty of Philology, English Department, room 1046 | </w:t>
    </w:r>
  </w:p>
  <w:p w14:paraId="78AEE355" w14:textId="77777777" w:rsidR="008B3929" w:rsidRPr="008C426E" w:rsidRDefault="008B3929" w:rsidP="008B3929">
    <w:pPr>
      <w:pStyle w:val="a3"/>
      <w:ind w:left="3544"/>
      <w:rPr>
        <w:rFonts w:ascii="DengXian Light" w:eastAsia="DengXian Light" w:hAnsi="DengXian Light" w:cs="Arial"/>
        <w:sz w:val="16"/>
      </w:rPr>
    </w:pPr>
    <w:r w:rsidRPr="008C426E">
      <w:rPr>
        <w:rFonts w:ascii="DengXian Light" w:eastAsia="DengXian Light" w:hAnsi="DengXian Light" w:cs="Arial"/>
        <w:sz w:val="16"/>
      </w:rPr>
      <w:t>marklen@cosines-pi.ru | +7 (985) 222-14-45 | cosines-pi.ru</w:t>
    </w:r>
  </w:p>
  <w:p w14:paraId="03EAE8DC" w14:textId="77777777" w:rsidR="008B3929" w:rsidRDefault="008B39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255D"/>
    <w:multiLevelType w:val="hybridMultilevel"/>
    <w:tmpl w:val="5A9EC338"/>
    <w:lvl w:ilvl="0" w:tplc="E08E54D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03B97"/>
    <w:multiLevelType w:val="hybridMultilevel"/>
    <w:tmpl w:val="826A94AC"/>
    <w:lvl w:ilvl="0" w:tplc="C9F67124">
      <w:numFmt w:val="bullet"/>
      <w:lvlText w:val="–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90D5C"/>
    <w:multiLevelType w:val="hybridMultilevel"/>
    <w:tmpl w:val="5F6AC0CC"/>
    <w:lvl w:ilvl="0" w:tplc="E08E54D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211AC"/>
    <w:multiLevelType w:val="hybridMultilevel"/>
    <w:tmpl w:val="5FD6FB3A"/>
    <w:lvl w:ilvl="0" w:tplc="C9F67124">
      <w:numFmt w:val="bullet"/>
      <w:lvlText w:val="–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62AB9"/>
    <w:multiLevelType w:val="hybridMultilevel"/>
    <w:tmpl w:val="7A00AFBC"/>
    <w:lvl w:ilvl="0" w:tplc="E08E54D0">
      <w:numFmt w:val="bullet"/>
      <w:lvlText w:val="-"/>
      <w:lvlJc w:val="left"/>
      <w:pPr>
        <w:ind w:left="577" w:hanging="360"/>
      </w:pPr>
      <w:rPr>
        <w:rFonts w:ascii="Cambria" w:eastAsia="Times New Roman" w:hAnsi="Cambria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5" w15:restartNumberingAfterBreak="0">
    <w:nsid w:val="5C15638F"/>
    <w:multiLevelType w:val="hybridMultilevel"/>
    <w:tmpl w:val="DE30623A"/>
    <w:lvl w:ilvl="0" w:tplc="C9F67124">
      <w:numFmt w:val="bullet"/>
      <w:lvlText w:val="–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E08E54D0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86"/>
    <w:rsid w:val="00052EFF"/>
    <w:rsid w:val="000C6EEB"/>
    <w:rsid w:val="00132205"/>
    <w:rsid w:val="0015047A"/>
    <w:rsid w:val="001A7E5D"/>
    <w:rsid w:val="00222EBA"/>
    <w:rsid w:val="00252074"/>
    <w:rsid w:val="003201A2"/>
    <w:rsid w:val="003A2B9A"/>
    <w:rsid w:val="00411DF4"/>
    <w:rsid w:val="004607D5"/>
    <w:rsid w:val="004D1EAC"/>
    <w:rsid w:val="00524606"/>
    <w:rsid w:val="005716CD"/>
    <w:rsid w:val="005907F8"/>
    <w:rsid w:val="00624AE3"/>
    <w:rsid w:val="006A3686"/>
    <w:rsid w:val="006C3A12"/>
    <w:rsid w:val="00770022"/>
    <w:rsid w:val="007E0B8E"/>
    <w:rsid w:val="008B3929"/>
    <w:rsid w:val="008B74C0"/>
    <w:rsid w:val="008C221F"/>
    <w:rsid w:val="0095064F"/>
    <w:rsid w:val="00967B72"/>
    <w:rsid w:val="00A17D3A"/>
    <w:rsid w:val="00A60507"/>
    <w:rsid w:val="00A9007A"/>
    <w:rsid w:val="00A93A37"/>
    <w:rsid w:val="00AC1AED"/>
    <w:rsid w:val="00AD0D7E"/>
    <w:rsid w:val="00AF2ED1"/>
    <w:rsid w:val="00B450C0"/>
    <w:rsid w:val="00B53822"/>
    <w:rsid w:val="00B65CD2"/>
    <w:rsid w:val="00B97089"/>
    <w:rsid w:val="00BA2E97"/>
    <w:rsid w:val="00BA3960"/>
    <w:rsid w:val="00C46459"/>
    <w:rsid w:val="00C5623F"/>
    <w:rsid w:val="00C77C3F"/>
    <w:rsid w:val="00C9565C"/>
    <w:rsid w:val="00CB3B16"/>
    <w:rsid w:val="00CB4280"/>
    <w:rsid w:val="00CB7D2B"/>
    <w:rsid w:val="00D70C71"/>
    <w:rsid w:val="00D70EDB"/>
    <w:rsid w:val="00D711CF"/>
    <w:rsid w:val="00DA08EC"/>
    <w:rsid w:val="00E275A5"/>
    <w:rsid w:val="00F2798D"/>
    <w:rsid w:val="00F81EC0"/>
    <w:rsid w:val="00F86D8F"/>
    <w:rsid w:val="00FC2B73"/>
    <w:rsid w:val="00FC3F50"/>
    <w:rsid w:val="00FD5331"/>
    <w:rsid w:val="00FD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5B9A2"/>
  <w15:chartTrackingRefBased/>
  <w15:docId w15:val="{1B47C464-41B3-4A7C-A468-17E479BA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D2B"/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9"/>
    <w:qFormat/>
    <w:rsid w:val="00B65CD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3686"/>
  </w:style>
  <w:style w:type="paragraph" w:styleId="a5">
    <w:name w:val="footer"/>
    <w:basedOn w:val="a"/>
    <w:link w:val="a6"/>
    <w:uiPriority w:val="99"/>
    <w:unhideWhenUsed/>
    <w:rsid w:val="006A3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3686"/>
  </w:style>
  <w:style w:type="table" w:styleId="a7">
    <w:name w:val="Table Grid"/>
    <w:basedOn w:val="a1"/>
    <w:uiPriority w:val="39"/>
    <w:rsid w:val="006A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CB7D2B"/>
    <w:rPr>
      <w:rFonts w:ascii="Times New Roman" w:hAnsi="Times New Roman" w:cs="Times New Roman"/>
      <w:color w:val="auto"/>
      <w:u w:val="single"/>
    </w:rPr>
  </w:style>
  <w:style w:type="paragraph" w:styleId="a9">
    <w:name w:val="Normal (Web)"/>
    <w:basedOn w:val="a"/>
    <w:uiPriority w:val="99"/>
    <w:unhideWhenUsed/>
    <w:rsid w:val="00CB7D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maincontentinfobold">
    <w:name w:val="main__content__info__bold"/>
    <w:rsid w:val="00C5623F"/>
  </w:style>
  <w:style w:type="character" w:customStyle="1" w:styleId="maincontentinfothin">
    <w:name w:val="main__content__info__thin"/>
    <w:rsid w:val="00C5623F"/>
  </w:style>
  <w:style w:type="paragraph" w:styleId="aa">
    <w:name w:val="List Paragraph"/>
    <w:basedOn w:val="a"/>
    <w:uiPriority w:val="34"/>
    <w:qFormat/>
    <w:rsid w:val="00C5623F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C5623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5623F"/>
    <w:rPr>
      <w:color w:val="954F72" w:themeColor="followedHyperlink"/>
      <w:u w:val="single"/>
    </w:rPr>
  </w:style>
  <w:style w:type="paragraph" w:customStyle="1" w:styleId="light-paragraph">
    <w:name w:val="light-paragraph"/>
    <w:basedOn w:val="a"/>
    <w:rsid w:val="00B65C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65C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@cosines-pi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cosines-pi.ru/conference_summary.htm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t.ly/confconfco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Ухорская</dc:creator>
  <cp:keywords/>
  <dc:description/>
  <cp:lastModifiedBy>Natalia Gushchina</cp:lastModifiedBy>
  <cp:revision>3</cp:revision>
  <dcterms:created xsi:type="dcterms:W3CDTF">2022-01-20T11:38:00Z</dcterms:created>
  <dcterms:modified xsi:type="dcterms:W3CDTF">2022-01-20T11:47:00Z</dcterms:modified>
</cp:coreProperties>
</file>