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1B9B06" w14:textId="58F7DC28" w:rsidR="009005B0" w:rsidRDefault="00E833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664534"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D2ADD17" wp14:editId="6162E016">
            <wp:simplePos x="0" y="0"/>
            <wp:positionH relativeFrom="margin">
              <wp:posOffset>3552825</wp:posOffset>
            </wp:positionH>
            <wp:positionV relativeFrom="topMargin">
              <wp:posOffset>843280</wp:posOffset>
            </wp:positionV>
            <wp:extent cx="1189990" cy="990600"/>
            <wp:effectExtent l="0" t="0" r="0" b="0"/>
            <wp:wrapSquare wrapText="bothSides"/>
            <wp:docPr id="2" name="Рисунок 2" descr="C:\Users\Екатерина\Downloads\Portrait _ 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ownloads\Portrait _ squa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440">
        <w:rPr>
          <w:rFonts w:ascii="Arial" w:eastAsia="Arial" w:hAnsi="Arial" w:cs="Arial"/>
          <w:noProof/>
          <w:color w:val="0000FF"/>
        </w:rPr>
        <w:t xml:space="preserve"> </w:t>
      </w:r>
      <w:r w:rsidR="00246440">
        <w:rPr>
          <w:rFonts w:ascii="Arial" w:eastAsia="Arial" w:hAnsi="Arial" w:cs="Arial"/>
          <w:noProof/>
          <w:color w:val="0000FF"/>
        </w:rPr>
        <w:drawing>
          <wp:inline distT="0" distB="0" distL="0" distR="0" wp14:anchorId="7C8EFF29" wp14:editId="14DFC421">
            <wp:extent cx="1762125" cy="933450"/>
            <wp:effectExtent l="0" t="0" r="0" b="0"/>
            <wp:docPr id="7" name="image3.jpg" descr="Som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ome Imag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FF"/>
        </w:rPr>
        <w:t xml:space="preserve">                               </w:t>
      </w:r>
    </w:p>
    <w:tbl>
      <w:tblPr>
        <w:tblStyle w:val="af6"/>
        <w:tblW w:w="1045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452"/>
      </w:tblGrid>
      <w:tr w:rsidR="009005B0" w14:paraId="049927B7" w14:textId="77777777">
        <w:trPr>
          <w:jc w:val="center"/>
        </w:trPr>
        <w:tc>
          <w:tcPr>
            <w:tcW w:w="10452" w:type="dxa"/>
            <w:vAlign w:val="center"/>
          </w:tcPr>
          <w:p w14:paraId="761702E1" w14:textId="77777777" w:rsidR="009005B0" w:rsidRDefault="00900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85CA0FF" w14:textId="77777777" w:rsidR="009005B0" w:rsidRDefault="009005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2953921" w14:textId="77777777" w:rsidR="009005B0" w:rsidRPr="009E2EA7" w:rsidRDefault="007664F6">
      <w:pPr>
        <w:jc w:val="center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Центр языков и межкультурной коммуникации </w:t>
      </w:r>
    </w:p>
    <w:p w14:paraId="31BD4975" w14:textId="5FB03028" w:rsidR="009005B0" w:rsidRPr="009E2EA7" w:rsidRDefault="007664F6">
      <w:pPr>
        <w:jc w:val="center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>экономического факультета МГУ им</w:t>
      </w:r>
      <w:r w:rsidR="00B13052">
        <w:rPr>
          <w:rFonts w:eastAsia="Arial"/>
          <w:sz w:val="28"/>
          <w:szCs w:val="28"/>
        </w:rPr>
        <w:t xml:space="preserve">ени </w:t>
      </w:r>
      <w:proofErr w:type="spellStart"/>
      <w:r w:rsidRPr="009E2EA7">
        <w:rPr>
          <w:rFonts w:eastAsia="Arial"/>
          <w:sz w:val="28"/>
          <w:szCs w:val="28"/>
        </w:rPr>
        <w:t>М.В.Ломоносова</w:t>
      </w:r>
      <w:proofErr w:type="spellEnd"/>
      <w:r w:rsidR="00BC3018">
        <w:rPr>
          <w:rFonts w:eastAsia="Arial"/>
          <w:sz w:val="28"/>
          <w:szCs w:val="28"/>
        </w:rPr>
        <w:t xml:space="preserve"> и</w:t>
      </w:r>
    </w:p>
    <w:p w14:paraId="45B7D643" w14:textId="1BD5C480" w:rsidR="009005B0" w:rsidRPr="009E2EA7" w:rsidRDefault="00560E51">
      <w:pPr>
        <w:jc w:val="center"/>
        <w:rPr>
          <w:rFonts w:eastAsia="Arial"/>
          <w:b/>
          <w:sz w:val="28"/>
          <w:szCs w:val="28"/>
        </w:rPr>
      </w:pPr>
      <w:r w:rsidRPr="009E2EA7">
        <w:rPr>
          <w:rFonts w:eastAsia="Arial"/>
          <w:sz w:val="28"/>
          <w:szCs w:val="28"/>
        </w:rPr>
        <w:t>представительство</w:t>
      </w:r>
      <w:r w:rsidR="007664F6" w:rsidRPr="009E2EA7">
        <w:rPr>
          <w:rFonts w:eastAsia="Arial"/>
          <w:sz w:val="28"/>
          <w:szCs w:val="28"/>
        </w:rPr>
        <w:t xml:space="preserve"> издательств</w:t>
      </w:r>
      <w:r w:rsidRPr="009E2EA7">
        <w:rPr>
          <w:rFonts w:eastAsia="Arial"/>
          <w:sz w:val="28"/>
          <w:szCs w:val="28"/>
        </w:rPr>
        <w:t>а</w:t>
      </w:r>
      <w:r w:rsidR="007664F6" w:rsidRPr="009E2EA7">
        <w:rPr>
          <w:rFonts w:eastAsia="Arial"/>
          <w:sz w:val="28"/>
          <w:szCs w:val="28"/>
        </w:rPr>
        <w:t xml:space="preserve"> </w:t>
      </w:r>
      <w:r w:rsidR="00B24820" w:rsidRPr="009E2EA7">
        <w:rPr>
          <w:rFonts w:eastAsia="Arial"/>
          <w:b/>
          <w:sz w:val="28"/>
          <w:szCs w:val="28"/>
          <w:lang w:val="en-US"/>
        </w:rPr>
        <w:t>Cambridge</w:t>
      </w:r>
      <w:r w:rsidRPr="009E2EA7">
        <w:rPr>
          <w:rFonts w:eastAsia="Arial"/>
          <w:b/>
          <w:sz w:val="28"/>
          <w:szCs w:val="28"/>
        </w:rPr>
        <w:t xml:space="preserve"> </w:t>
      </w:r>
      <w:r w:rsidRPr="009E2EA7">
        <w:rPr>
          <w:rFonts w:eastAsia="Arial"/>
          <w:b/>
          <w:sz w:val="28"/>
          <w:szCs w:val="28"/>
          <w:lang w:val="en-US"/>
        </w:rPr>
        <w:t>University</w:t>
      </w:r>
      <w:r w:rsidRPr="009E2EA7">
        <w:rPr>
          <w:rFonts w:eastAsia="Arial"/>
          <w:b/>
          <w:sz w:val="28"/>
          <w:szCs w:val="28"/>
        </w:rPr>
        <w:t xml:space="preserve"> </w:t>
      </w:r>
      <w:r w:rsidRPr="009E2EA7">
        <w:rPr>
          <w:rFonts w:eastAsia="Arial"/>
          <w:b/>
          <w:sz w:val="28"/>
          <w:szCs w:val="28"/>
          <w:lang w:val="en-US"/>
        </w:rPr>
        <w:t>Press</w:t>
      </w:r>
    </w:p>
    <w:p w14:paraId="38A3A121" w14:textId="77777777" w:rsidR="009005B0" w:rsidRPr="009E2EA7" w:rsidRDefault="007664F6">
      <w:pPr>
        <w:jc w:val="center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 приглашают студентов 1-2 курсов неязыковых факультетов принять участие в </w:t>
      </w:r>
    </w:p>
    <w:p w14:paraId="78695231" w14:textId="77777777" w:rsidR="009005B0" w:rsidRPr="009E2EA7" w:rsidRDefault="009005B0">
      <w:pPr>
        <w:jc w:val="center"/>
        <w:rPr>
          <w:rFonts w:eastAsia="Arial"/>
          <w:sz w:val="28"/>
          <w:szCs w:val="28"/>
        </w:rPr>
      </w:pPr>
    </w:p>
    <w:p w14:paraId="7B830E85" w14:textId="62493E84" w:rsidR="009005B0" w:rsidRPr="009E2EA7" w:rsidRDefault="007664F6">
      <w:pPr>
        <w:jc w:val="center"/>
        <w:rPr>
          <w:rFonts w:eastAsia="Arial"/>
          <w:b/>
          <w:sz w:val="28"/>
          <w:szCs w:val="28"/>
        </w:rPr>
      </w:pPr>
      <w:r w:rsidRPr="009E2EA7">
        <w:rPr>
          <w:rFonts w:eastAsia="Arial"/>
          <w:b/>
          <w:sz w:val="28"/>
          <w:szCs w:val="28"/>
        </w:rPr>
        <w:t>Конкурсе оратор</w:t>
      </w:r>
      <w:r w:rsidR="00E5755D">
        <w:rPr>
          <w:rFonts w:eastAsia="Arial"/>
          <w:b/>
          <w:sz w:val="28"/>
          <w:szCs w:val="28"/>
        </w:rPr>
        <w:t>ов</w:t>
      </w:r>
      <w:r w:rsidRPr="009E2EA7">
        <w:rPr>
          <w:rFonts w:eastAsia="Arial"/>
          <w:b/>
          <w:sz w:val="28"/>
          <w:szCs w:val="28"/>
        </w:rPr>
        <w:t xml:space="preserve"> на английском языке</w:t>
      </w:r>
    </w:p>
    <w:p w14:paraId="6DD0F3BB" w14:textId="77777777" w:rsidR="009005B0" w:rsidRPr="009E2EA7" w:rsidRDefault="009005B0">
      <w:pPr>
        <w:jc w:val="center"/>
        <w:rPr>
          <w:rFonts w:eastAsia="Arial"/>
          <w:sz w:val="28"/>
          <w:szCs w:val="28"/>
        </w:rPr>
      </w:pPr>
    </w:p>
    <w:p w14:paraId="44400B0C" w14:textId="6ADBB104" w:rsidR="00940CF8" w:rsidRDefault="007664F6">
      <w:pPr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Для участия в </w:t>
      </w:r>
      <w:r w:rsidRPr="00FE2EA5">
        <w:rPr>
          <w:rFonts w:eastAsia="Arial"/>
          <w:b/>
          <w:bCs/>
          <w:sz w:val="28"/>
          <w:szCs w:val="28"/>
        </w:rPr>
        <w:t>конкурсе</w:t>
      </w:r>
      <w:r w:rsidRPr="009E2EA7">
        <w:rPr>
          <w:rFonts w:eastAsia="Arial"/>
          <w:sz w:val="28"/>
          <w:szCs w:val="28"/>
        </w:rPr>
        <w:t xml:space="preserve"> необходимо </w:t>
      </w:r>
      <w:r w:rsidR="00560E51" w:rsidRPr="009E2EA7">
        <w:rPr>
          <w:rFonts w:eastAsia="Arial"/>
          <w:sz w:val="28"/>
          <w:szCs w:val="28"/>
        </w:rPr>
        <w:t>зарегистрироваться по</w:t>
      </w:r>
      <w:r w:rsidRPr="009E2EA7">
        <w:rPr>
          <w:rFonts w:eastAsia="Arial"/>
          <w:sz w:val="28"/>
          <w:szCs w:val="28"/>
        </w:rPr>
        <w:t xml:space="preserve"> ссылке:</w:t>
      </w:r>
      <w:r w:rsidR="00B24820" w:rsidRPr="009E2EA7">
        <w:rPr>
          <w:rFonts w:eastAsia="Arial"/>
          <w:sz w:val="28"/>
          <w:szCs w:val="28"/>
        </w:rPr>
        <w:t xml:space="preserve"> </w:t>
      </w:r>
      <w:hyperlink r:id="rId10" w:history="1">
        <w:r w:rsidR="00940CF8" w:rsidRPr="00F32C78">
          <w:rPr>
            <w:rStyle w:val="a4"/>
            <w:rFonts w:eastAsia="Arial"/>
            <w:sz w:val="28"/>
            <w:szCs w:val="28"/>
          </w:rPr>
          <w:t>https://www.econ.msu.ru/depart</w:t>
        </w:r>
        <w:r w:rsidR="00940CF8" w:rsidRPr="00F32C78">
          <w:rPr>
            <w:rStyle w:val="a4"/>
            <w:rFonts w:eastAsia="Arial"/>
            <w:sz w:val="28"/>
            <w:szCs w:val="28"/>
          </w:rPr>
          <w:t>m</w:t>
        </w:r>
        <w:r w:rsidR="00940CF8" w:rsidRPr="00F32C78">
          <w:rPr>
            <w:rStyle w:val="a4"/>
            <w:rFonts w:eastAsia="Arial"/>
            <w:sz w:val="28"/>
            <w:szCs w:val="28"/>
          </w:rPr>
          <w:t>ents/fl/Events.20211213165050_2039/</w:t>
        </w:r>
      </w:hyperlink>
    </w:p>
    <w:p w14:paraId="6C7E62F3" w14:textId="77777777" w:rsidR="00B24820" w:rsidRPr="009E2EA7" w:rsidRDefault="00B24820">
      <w:pPr>
        <w:rPr>
          <w:rFonts w:eastAsia="Arial"/>
          <w:sz w:val="28"/>
          <w:szCs w:val="28"/>
        </w:rPr>
      </w:pPr>
    </w:p>
    <w:p w14:paraId="59E882BC" w14:textId="4D1E2B7E" w:rsidR="009005B0" w:rsidRPr="009E2EA7" w:rsidRDefault="007664F6">
      <w:pPr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до </w:t>
      </w:r>
      <w:r w:rsidRPr="009E2EA7">
        <w:rPr>
          <w:rFonts w:eastAsia="Arial"/>
          <w:b/>
          <w:sz w:val="28"/>
          <w:szCs w:val="28"/>
        </w:rPr>
        <w:t>28 февраля 202</w:t>
      </w:r>
      <w:r w:rsidR="00B24820" w:rsidRPr="009E2EA7">
        <w:rPr>
          <w:rFonts w:eastAsia="Arial"/>
          <w:b/>
          <w:sz w:val="28"/>
          <w:szCs w:val="28"/>
        </w:rPr>
        <w:t>2</w:t>
      </w:r>
      <w:r w:rsidRPr="009E2EA7">
        <w:rPr>
          <w:rFonts w:eastAsia="Arial"/>
          <w:b/>
          <w:sz w:val="28"/>
          <w:szCs w:val="28"/>
        </w:rPr>
        <w:t>г.</w:t>
      </w:r>
      <w:r w:rsidRPr="009E2EA7">
        <w:rPr>
          <w:rFonts w:eastAsia="Arial"/>
          <w:sz w:val="28"/>
          <w:szCs w:val="28"/>
        </w:rPr>
        <w:t xml:space="preserve"> включительно.</w:t>
      </w:r>
    </w:p>
    <w:p w14:paraId="6C041EF5" w14:textId="03F3961C" w:rsidR="00D82A4E" w:rsidRDefault="006F50F0" w:rsidP="00D82A4E">
      <w:pPr>
        <w:rPr>
          <w:rFonts w:ascii="Arial" w:hAnsi="Arial" w:cs="Arial"/>
          <w:color w:val="0000FF"/>
          <w:sz w:val="23"/>
          <w:szCs w:val="23"/>
          <w:u w:val="single"/>
          <w:shd w:val="clear" w:color="auto" w:fill="FFFFFF"/>
        </w:rPr>
      </w:pPr>
      <w:r w:rsidRPr="009E2EA7">
        <w:rPr>
          <w:rFonts w:eastAsia="Arial"/>
          <w:sz w:val="28"/>
          <w:szCs w:val="28"/>
        </w:rPr>
        <w:t xml:space="preserve">Рекомендации по подготовке к </w:t>
      </w:r>
      <w:r w:rsidR="00D82A4E">
        <w:rPr>
          <w:rFonts w:eastAsia="Arial"/>
          <w:sz w:val="28"/>
          <w:szCs w:val="28"/>
        </w:rPr>
        <w:t>конкурсу:</w:t>
      </w:r>
    </w:p>
    <w:p w14:paraId="47BEA663" w14:textId="65DE83EF" w:rsidR="009005B0" w:rsidRDefault="00940CF8" w:rsidP="00D82A4E">
      <w:pPr>
        <w:rPr>
          <w:rFonts w:ascii="Arial" w:hAnsi="Arial" w:cs="Arial"/>
          <w:color w:val="0000FF"/>
          <w:sz w:val="23"/>
          <w:szCs w:val="23"/>
          <w:u w:val="single"/>
          <w:shd w:val="clear" w:color="auto" w:fill="FFFFFF"/>
        </w:rPr>
      </w:pPr>
      <w:hyperlink r:id="rId11" w:history="1">
        <w:r w:rsidRPr="00F32C78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https://cloud.mail.ru/public/K</w:t>
        </w:r>
        <w:r w:rsidRPr="00F32C78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4</w:t>
        </w:r>
        <w:r w:rsidRPr="00F32C78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iU/ZoXWVnDEL</w:t>
        </w:r>
      </w:hyperlink>
    </w:p>
    <w:p w14:paraId="04DE7448" w14:textId="77777777" w:rsidR="00CB7D41" w:rsidRPr="009E2EA7" w:rsidRDefault="00CB7D41">
      <w:pPr>
        <w:ind w:left="360"/>
        <w:rPr>
          <w:rFonts w:eastAsia="Arial"/>
          <w:sz w:val="28"/>
          <w:szCs w:val="28"/>
        </w:rPr>
      </w:pPr>
    </w:p>
    <w:p w14:paraId="78020538" w14:textId="0C13A6FE" w:rsidR="009005B0" w:rsidRPr="009E2EA7" w:rsidRDefault="007664F6">
      <w:pPr>
        <w:jc w:val="both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Первый этап </w:t>
      </w:r>
      <w:r w:rsidRPr="00FE2EA5">
        <w:rPr>
          <w:rFonts w:eastAsia="Arial"/>
          <w:b/>
          <w:bCs/>
          <w:sz w:val="28"/>
          <w:szCs w:val="28"/>
        </w:rPr>
        <w:t>конкурса</w:t>
      </w:r>
      <w:r w:rsidRPr="009E2EA7">
        <w:rPr>
          <w:rFonts w:eastAsia="Arial"/>
          <w:sz w:val="28"/>
          <w:szCs w:val="28"/>
        </w:rPr>
        <w:t xml:space="preserve"> проводится внутри факультета</w:t>
      </w:r>
      <w:r w:rsidR="006F50F0" w:rsidRPr="009E2EA7">
        <w:rPr>
          <w:rFonts w:eastAsia="Arial"/>
          <w:sz w:val="28"/>
          <w:szCs w:val="28"/>
        </w:rPr>
        <w:t xml:space="preserve"> или вуза</w:t>
      </w:r>
      <w:r w:rsidR="009C7DB2">
        <w:rPr>
          <w:rFonts w:eastAsia="Arial"/>
          <w:sz w:val="28"/>
          <w:szCs w:val="28"/>
        </w:rPr>
        <w:t>.</w:t>
      </w:r>
      <w:r w:rsidRPr="009E2EA7">
        <w:rPr>
          <w:rFonts w:eastAsia="Arial"/>
          <w:sz w:val="28"/>
          <w:szCs w:val="28"/>
        </w:rPr>
        <w:t xml:space="preserve"> </w:t>
      </w:r>
      <w:r w:rsidR="009C7DB2">
        <w:rPr>
          <w:rFonts w:eastAsia="Arial"/>
          <w:sz w:val="28"/>
          <w:szCs w:val="28"/>
        </w:rPr>
        <w:t>К</w:t>
      </w:r>
      <w:r w:rsidRPr="009E2EA7">
        <w:rPr>
          <w:rFonts w:eastAsia="Arial"/>
          <w:sz w:val="28"/>
          <w:szCs w:val="28"/>
        </w:rPr>
        <w:t>оличество участников не ограничено.</w:t>
      </w:r>
    </w:p>
    <w:p w14:paraId="008F382C" w14:textId="35CD6867" w:rsidR="009005B0" w:rsidRPr="009E2EA7" w:rsidRDefault="007664F6">
      <w:pPr>
        <w:jc w:val="both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>По результатам данного этапа каждый факультет</w:t>
      </w:r>
      <w:r w:rsidR="006F50F0" w:rsidRPr="009E2EA7">
        <w:rPr>
          <w:rFonts w:eastAsia="Arial"/>
          <w:sz w:val="28"/>
          <w:szCs w:val="28"/>
        </w:rPr>
        <w:t xml:space="preserve"> или вуз</w:t>
      </w:r>
      <w:r w:rsidRPr="009E2EA7">
        <w:rPr>
          <w:rFonts w:eastAsia="Arial"/>
          <w:sz w:val="28"/>
          <w:szCs w:val="28"/>
        </w:rPr>
        <w:t xml:space="preserve"> выбирает </w:t>
      </w:r>
      <w:r w:rsidR="00B24820" w:rsidRPr="009E2EA7">
        <w:rPr>
          <w:rFonts w:eastAsia="Arial"/>
          <w:b/>
          <w:bCs/>
          <w:sz w:val="28"/>
          <w:szCs w:val="28"/>
        </w:rPr>
        <w:t>одного</w:t>
      </w:r>
      <w:r w:rsidRPr="009E2EA7">
        <w:rPr>
          <w:rFonts w:eastAsia="Arial"/>
          <w:sz w:val="28"/>
          <w:szCs w:val="28"/>
        </w:rPr>
        <w:t xml:space="preserve"> победителя и отправляет его видеоролик для участия во втором этапе на </w:t>
      </w:r>
      <w:r w:rsidR="00B72080">
        <w:rPr>
          <w:rFonts w:eastAsia="Arial"/>
          <w:sz w:val="28"/>
          <w:szCs w:val="28"/>
        </w:rPr>
        <w:t>3</w:t>
      </w:r>
      <w:r w:rsidRPr="009E2EA7">
        <w:rPr>
          <w:rFonts w:eastAsia="Arial"/>
          <w:sz w:val="28"/>
          <w:szCs w:val="28"/>
        </w:rPr>
        <w:t xml:space="preserve"> указанные электронные почты:</w:t>
      </w:r>
    </w:p>
    <w:p w14:paraId="116AA928" w14:textId="77777777" w:rsidR="009005B0" w:rsidRPr="009E2EA7" w:rsidRDefault="00A869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709"/>
        <w:jc w:val="both"/>
        <w:rPr>
          <w:sz w:val="28"/>
          <w:szCs w:val="28"/>
        </w:rPr>
      </w:pPr>
      <w:hyperlink r:id="rId12">
        <w:r w:rsidR="007664F6" w:rsidRPr="009E2EA7">
          <w:rPr>
            <w:sz w:val="28"/>
            <w:szCs w:val="28"/>
            <w:u w:val="single"/>
          </w:rPr>
          <w:t>natgmos@mail.ru</w:t>
        </w:r>
      </w:hyperlink>
    </w:p>
    <w:p w14:paraId="3D2E7DB7" w14:textId="524343BD" w:rsidR="009005B0" w:rsidRPr="009E2EA7" w:rsidRDefault="00A86930" w:rsidP="00B24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709"/>
        <w:jc w:val="both"/>
        <w:rPr>
          <w:sz w:val="28"/>
          <w:szCs w:val="28"/>
          <w:u w:val="single"/>
        </w:rPr>
      </w:pPr>
      <w:hyperlink r:id="rId13">
        <w:r w:rsidR="007664F6" w:rsidRPr="009E2EA7">
          <w:rPr>
            <w:sz w:val="28"/>
            <w:szCs w:val="28"/>
            <w:u w:val="single"/>
          </w:rPr>
          <w:t>vladzakharova@gmail.com</w:t>
        </w:r>
      </w:hyperlink>
    </w:p>
    <w:p w14:paraId="17FE1679" w14:textId="38611510" w:rsidR="006F50F0" w:rsidRPr="009E2EA7" w:rsidRDefault="00A86930" w:rsidP="006F5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709"/>
        <w:jc w:val="both"/>
        <w:rPr>
          <w:sz w:val="28"/>
          <w:szCs w:val="28"/>
        </w:rPr>
      </w:pPr>
      <w:hyperlink r:id="rId14" w:history="1">
        <w:r w:rsidR="006F50F0" w:rsidRPr="009E2EA7">
          <w:rPr>
            <w:rStyle w:val="a4"/>
            <w:color w:val="auto"/>
            <w:sz w:val="28"/>
            <w:szCs w:val="28"/>
          </w:rPr>
          <w:t>tamu-09@mail.ru</w:t>
        </w:r>
      </w:hyperlink>
    </w:p>
    <w:p w14:paraId="10E21A3C" w14:textId="77777777" w:rsidR="009005B0" w:rsidRPr="009E2EA7" w:rsidRDefault="009005B0" w:rsidP="006F5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sz w:val="28"/>
          <w:szCs w:val="28"/>
          <w:u w:val="single"/>
        </w:rPr>
      </w:pPr>
    </w:p>
    <w:p w14:paraId="3D9B35C0" w14:textId="5279CEA5" w:rsidR="009005B0" w:rsidRPr="009E2EA7" w:rsidRDefault="007664F6">
      <w:pPr>
        <w:jc w:val="both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Срок предоставления видеороликов победителей первого этапа – </w:t>
      </w:r>
      <w:r w:rsidRPr="006A41CE">
        <w:rPr>
          <w:rFonts w:eastAsia="Arial"/>
          <w:b/>
          <w:bCs/>
          <w:sz w:val="28"/>
          <w:szCs w:val="28"/>
        </w:rPr>
        <w:t>31 марта 202</w:t>
      </w:r>
      <w:r w:rsidR="00B24820" w:rsidRPr="006A41CE">
        <w:rPr>
          <w:rFonts w:eastAsia="Arial"/>
          <w:b/>
          <w:bCs/>
          <w:sz w:val="28"/>
          <w:szCs w:val="28"/>
        </w:rPr>
        <w:t>2</w:t>
      </w:r>
      <w:r w:rsidRPr="009E2EA7">
        <w:rPr>
          <w:rFonts w:eastAsia="Arial"/>
          <w:sz w:val="28"/>
          <w:szCs w:val="28"/>
        </w:rPr>
        <w:t xml:space="preserve"> года включительно. Видеоролики, предоставленные после указанной даты, рассматриваться не будут. </w:t>
      </w:r>
    </w:p>
    <w:p w14:paraId="038719EC" w14:textId="77777777" w:rsidR="007A2240" w:rsidRPr="009E2EA7" w:rsidRDefault="007664F6" w:rsidP="007A2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lastRenderedPageBreak/>
        <w:t xml:space="preserve">Второй этап </w:t>
      </w:r>
      <w:r w:rsidRPr="00FE2EA5">
        <w:rPr>
          <w:rFonts w:eastAsia="Arial"/>
          <w:b/>
          <w:bCs/>
          <w:sz w:val="28"/>
          <w:szCs w:val="28"/>
        </w:rPr>
        <w:t xml:space="preserve">конкурса </w:t>
      </w:r>
      <w:r w:rsidRPr="009E2EA7">
        <w:rPr>
          <w:rFonts w:eastAsia="Arial"/>
          <w:sz w:val="28"/>
          <w:szCs w:val="28"/>
        </w:rPr>
        <w:t xml:space="preserve">будет проводиться в онлайн формате, участникам </w:t>
      </w:r>
      <w:r w:rsidRPr="00FE2EA5">
        <w:rPr>
          <w:rFonts w:eastAsia="Arial"/>
          <w:b/>
          <w:bCs/>
          <w:sz w:val="28"/>
          <w:szCs w:val="28"/>
        </w:rPr>
        <w:t>конкурса</w:t>
      </w:r>
      <w:r w:rsidRPr="009E2EA7">
        <w:rPr>
          <w:rFonts w:eastAsia="Arial"/>
          <w:sz w:val="28"/>
          <w:szCs w:val="28"/>
        </w:rPr>
        <w:t xml:space="preserve"> необходимо соблюсти следующие условия.</w:t>
      </w:r>
    </w:p>
    <w:p w14:paraId="361187E8" w14:textId="4B7C8856" w:rsidR="007A2240" w:rsidRPr="009E2EA7" w:rsidRDefault="007A2240" w:rsidP="007A22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b/>
          <w:sz w:val="28"/>
          <w:szCs w:val="28"/>
        </w:rPr>
      </w:pPr>
      <w:r w:rsidRPr="009E2EA7">
        <w:rPr>
          <w:b/>
          <w:bCs/>
          <w:sz w:val="28"/>
          <w:szCs w:val="28"/>
        </w:rPr>
        <w:t>Технические требования к видеопрезентации:</w:t>
      </w:r>
    </w:p>
    <w:p w14:paraId="5997A4D9" w14:textId="77777777" w:rsidR="007A2240" w:rsidRPr="009E2EA7" w:rsidRDefault="007A2240" w:rsidP="007A2240">
      <w:pPr>
        <w:spacing w:before="120" w:after="120"/>
        <w:jc w:val="both"/>
        <w:rPr>
          <w:sz w:val="28"/>
          <w:szCs w:val="28"/>
        </w:rPr>
      </w:pPr>
      <w:r w:rsidRPr="009E2EA7">
        <w:rPr>
          <w:sz w:val="28"/>
          <w:szCs w:val="28"/>
        </w:rPr>
        <w:t>- Допустимый формат видеофайла: МP4.</w:t>
      </w:r>
    </w:p>
    <w:p w14:paraId="299C034F" w14:textId="77777777" w:rsidR="007A2240" w:rsidRPr="009E2EA7" w:rsidRDefault="007A2240" w:rsidP="007A2240">
      <w:pPr>
        <w:spacing w:before="120" w:after="120"/>
        <w:jc w:val="both"/>
        <w:rPr>
          <w:sz w:val="28"/>
          <w:szCs w:val="28"/>
        </w:rPr>
      </w:pPr>
      <w:r w:rsidRPr="009E2EA7">
        <w:rPr>
          <w:sz w:val="28"/>
          <w:szCs w:val="28"/>
        </w:rPr>
        <w:t>- Разрешение видеофайла – 1280x720 для 16:9. Ориентация – горизонтальная.</w:t>
      </w:r>
    </w:p>
    <w:p w14:paraId="6137A572" w14:textId="0816AAA0" w:rsidR="007A2240" w:rsidRPr="009E2EA7" w:rsidRDefault="007A2240" w:rsidP="007A2240">
      <w:pPr>
        <w:spacing w:before="120" w:after="120"/>
        <w:jc w:val="both"/>
        <w:rPr>
          <w:sz w:val="28"/>
          <w:szCs w:val="28"/>
        </w:rPr>
      </w:pPr>
      <w:r w:rsidRPr="009E2EA7">
        <w:rPr>
          <w:sz w:val="28"/>
          <w:szCs w:val="28"/>
        </w:rPr>
        <w:t xml:space="preserve">- Минимальная длительность видеофайла – </w:t>
      </w:r>
      <w:r w:rsidR="00FE2EA5" w:rsidRPr="009E2EA7">
        <w:rPr>
          <w:rFonts w:eastAsia="Arial"/>
          <w:sz w:val="28"/>
          <w:szCs w:val="28"/>
        </w:rPr>
        <w:t xml:space="preserve">НЕ </w:t>
      </w:r>
      <w:r w:rsidR="00FE2EA5" w:rsidRPr="00FE2EA5">
        <w:rPr>
          <w:rFonts w:eastAsia="Arial"/>
          <w:sz w:val="28"/>
          <w:szCs w:val="28"/>
        </w:rPr>
        <w:t>больше 2 минут</w:t>
      </w:r>
      <w:r w:rsidR="00C42F77">
        <w:rPr>
          <w:rFonts w:eastAsia="Arial"/>
          <w:sz w:val="28"/>
          <w:szCs w:val="28"/>
        </w:rPr>
        <w:t xml:space="preserve"> (60-120 секунд)</w:t>
      </w:r>
      <w:r w:rsidRPr="009E2EA7">
        <w:rPr>
          <w:sz w:val="28"/>
          <w:szCs w:val="28"/>
        </w:rPr>
        <w:t>,</w:t>
      </w:r>
      <w:r w:rsidRPr="009E2EA7">
        <w:rPr>
          <w:sz w:val="28"/>
          <w:szCs w:val="28"/>
          <w:shd w:val="clear" w:color="auto" w:fill="FFFFFF"/>
        </w:rPr>
        <w:t xml:space="preserve"> до 200МБ. (не более 25 </w:t>
      </w:r>
      <w:proofErr w:type="spellStart"/>
      <w:r w:rsidRPr="009E2EA7">
        <w:rPr>
          <w:sz w:val="28"/>
          <w:szCs w:val="28"/>
          <w:shd w:val="clear" w:color="auto" w:fill="FFFFFF"/>
        </w:rPr>
        <w:t>fps</w:t>
      </w:r>
      <w:proofErr w:type="spellEnd"/>
      <w:r w:rsidRPr="009E2EA7">
        <w:rPr>
          <w:sz w:val="28"/>
          <w:szCs w:val="28"/>
          <w:shd w:val="clear" w:color="auto" w:fill="FFFFFF"/>
        </w:rPr>
        <w:t xml:space="preserve"> и не более 5 </w:t>
      </w:r>
      <w:proofErr w:type="spellStart"/>
      <w:r w:rsidRPr="009E2EA7">
        <w:rPr>
          <w:sz w:val="28"/>
          <w:szCs w:val="28"/>
          <w:shd w:val="clear" w:color="auto" w:fill="FFFFFF"/>
        </w:rPr>
        <w:t>мбит</w:t>
      </w:r>
      <w:proofErr w:type="spellEnd"/>
      <w:r w:rsidRPr="009E2EA7">
        <w:rPr>
          <w:sz w:val="28"/>
          <w:szCs w:val="28"/>
          <w:shd w:val="clear" w:color="auto" w:fill="FFFFFF"/>
        </w:rPr>
        <w:t>\с)</w:t>
      </w:r>
    </w:p>
    <w:p w14:paraId="5E3CF385" w14:textId="77777777" w:rsidR="00905740" w:rsidRDefault="007A2240" w:rsidP="00905740">
      <w:pPr>
        <w:spacing w:after="0"/>
        <w:jc w:val="both"/>
        <w:rPr>
          <w:sz w:val="28"/>
          <w:szCs w:val="28"/>
        </w:rPr>
      </w:pPr>
      <w:r w:rsidRPr="009E2EA7">
        <w:rPr>
          <w:sz w:val="28"/>
          <w:szCs w:val="28"/>
        </w:rPr>
        <w:t xml:space="preserve">- Название видеофайла должно включать: название конкурса, год проведения, название вуза, ФИО участника через нижнее подчеркивание </w:t>
      </w:r>
    </w:p>
    <w:p w14:paraId="2ED2E5A6" w14:textId="0430C688" w:rsidR="007A2240" w:rsidRPr="009E2EA7" w:rsidRDefault="007A2240" w:rsidP="00905740">
      <w:pPr>
        <w:spacing w:after="0"/>
        <w:jc w:val="both"/>
        <w:rPr>
          <w:sz w:val="28"/>
          <w:szCs w:val="28"/>
        </w:rPr>
      </w:pPr>
      <w:r w:rsidRPr="009E2EA7">
        <w:rPr>
          <w:sz w:val="28"/>
          <w:szCs w:val="28"/>
        </w:rPr>
        <w:t xml:space="preserve">(например: </w:t>
      </w:r>
      <w:r w:rsidR="009E2EA7" w:rsidRPr="009E2EA7">
        <w:rPr>
          <w:sz w:val="28"/>
          <w:szCs w:val="28"/>
        </w:rPr>
        <w:t xml:space="preserve">Ораторы </w:t>
      </w:r>
      <w:r w:rsidRPr="009E2EA7">
        <w:rPr>
          <w:sz w:val="28"/>
          <w:szCs w:val="28"/>
        </w:rPr>
        <w:t>_2022_МИФИ_Иванов ИИ).</w:t>
      </w:r>
    </w:p>
    <w:p w14:paraId="09817934" w14:textId="4062BBAB" w:rsidR="009005B0" w:rsidRPr="009E2EA7" w:rsidRDefault="009E2EA7" w:rsidP="009E2EA7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2EA7">
        <w:rPr>
          <w:rFonts w:ascii="Times New Roman" w:eastAsia="Arial" w:hAnsi="Times New Roman" w:cs="Times New Roman"/>
          <w:sz w:val="28"/>
          <w:szCs w:val="28"/>
        </w:rPr>
        <w:t xml:space="preserve">Время выступления </w:t>
      </w:r>
      <w:bookmarkStart w:id="0" w:name="_Hlk89885071"/>
      <w:r w:rsidRPr="009E2EA7">
        <w:rPr>
          <w:rFonts w:ascii="Times New Roman" w:eastAsia="Arial" w:hAnsi="Times New Roman" w:cs="Times New Roman"/>
          <w:sz w:val="28"/>
          <w:szCs w:val="28"/>
        </w:rPr>
        <w:t xml:space="preserve">НЕ </w:t>
      </w:r>
      <w:r w:rsidRPr="005C1195">
        <w:rPr>
          <w:rFonts w:ascii="Times New Roman" w:eastAsia="Arial" w:hAnsi="Times New Roman" w:cs="Times New Roman"/>
          <w:sz w:val="28"/>
          <w:szCs w:val="28"/>
        </w:rPr>
        <w:t>больше 2 минут</w:t>
      </w:r>
      <w:bookmarkEnd w:id="0"/>
      <w:r w:rsidRPr="005C1195">
        <w:rPr>
          <w:rFonts w:ascii="Times New Roman" w:eastAsia="Arial" w:hAnsi="Times New Roman" w:cs="Times New Roman"/>
          <w:sz w:val="28"/>
          <w:szCs w:val="28"/>
        </w:rPr>
        <w:t>.</w:t>
      </w:r>
      <w:r w:rsidRPr="009E2EA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664F6" w:rsidRPr="009E2EA7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14:paraId="47136521" w14:textId="77777777" w:rsidR="009005B0" w:rsidRPr="009E2EA7" w:rsidRDefault="007664F6" w:rsidP="009E2E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Строгое соблюдение дресс-кода – </w:t>
      </w:r>
      <w:proofErr w:type="spellStart"/>
      <w:r w:rsidRPr="009E2EA7">
        <w:rPr>
          <w:rFonts w:eastAsia="Arial"/>
          <w:sz w:val="28"/>
          <w:szCs w:val="28"/>
        </w:rPr>
        <w:t>smart</w:t>
      </w:r>
      <w:proofErr w:type="spellEnd"/>
      <w:r w:rsidRPr="009E2EA7">
        <w:rPr>
          <w:rFonts w:eastAsia="Arial"/>
          <w:sz w:val="28"/>
          <w:szCs w:val="28"/>
        </w:rPr>
        <w:t xml:space="preserve"> </w:t>
      </w:r>
      <w:proofErr w:type="spellStart"/>
      <w:r w:rsidRPr="009E2EA7">
        <w:rPr>
          <w:rFonts w:eastAsia="Arial"/>
          <w:sz w:val="28"/>
          <w:szCs w:val="28"/>
        </w:rPr>
        <w:t>casual</w:t>
      </w:r>
      <w:proofErr w:type="spellEnd"/>
      <w:r w:rsidRPr="009E2EA7">
        <w:rPr>
          <w:rFonts w:eastAsia="Arial"/>
          <w:sz w:val="28"/>
          <w:szCs w:val="28"/>
        </w:rPr>
        <w:t>.</w:t>
      </w:r>
    </w:p>
    <w:p w14:paraId="1125F075" w14:textId="423D9934" w:rsidR="009005B0" w:rsidRPr="00FC2AE7" w:rsidRDefault="007664F6" w:rsidP="00FC2A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>Обязателен выбор нейтрального фона (например, стена).</w:t>
      </w:r>
    </w:p>
    <w:p w14:paraId="7A007854" w14:textId="5240640F" w:rsidR="009005B0" w:rsidRPr="005C1195" w:rsidRDefault="007664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Если у членов жюри складывается впечатление, что участник </w:t>
      </w:r>
      <w:r w:rsidR="003E5AC4" w:rsidRPr="005C1195">
        <w:rPr>
          <w:rFonts w:eastAsia="Arial"/>
          <w:sz w:val="28"/>
          <w:szCs w:val="28"/>
        </w:rPr>
        <w:t>за</w:t>
      </w:r>
      <w:r w:rsidRPr="005C1195">
        <w:rPr>
          <w:rFonts w:eastAsia="Arial"/>
          <w:sz w:val="28"/>
          <w:szCs w:val="28"/>
        </w:rPr>
        <w:t>чит</w:t>
      </w:r>
      <w:r w:rsidR="003E5AC4" w:rsidRPr="005C1195">
        <w:rPr>
          <w:rFonts w:eastAsia="Arial"/>
          <w:sz w:val="28"/>
          <w:szCs w:val="28"/>
        </w:rPr>
        <w:t>ывает свой текст</w:t>
      </w:r>
      <w:r w:rsidRPr="005C1195">
        <w:rPr>
          <w:rFonts w:eastAsia="Arial"/>
          <w:sz w:val="28"/>
          <w:szCs w:val="28"/>
        </w:rPr>
        <w:t xml:space="preserve">, видеоролик снимается с </w:t>
      </w:r>
      <w:r w:rsidRPr="002D5708">
        <w:rPr>
          <w:rFonts w:eastAsia="Arial"/>
          <w:b/>
          <w:bCs/>
          <w:sz w:val="28"/>
          <w:szCs w:val="28"/>
        </w:rPr>
        <w:t>конкурса</w:t>
      </w:r>
    </w:p>
    <w:p w14:paraId="62F33708" w14:textId="77777777" w:rsidR="00603594" w:rsidRDefault="003F4CE5" w:rsidP="009E2EA7">
      <w:pPr>
        <w:ind w:left="360"/>
        <w:jc w:val="both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В случае несоблюдения одного из нижеуказанных условий, </w:t>
      </w:r>
    </w:p>
    <w:p w14:paraId="3871D1FF" w14:textId="3C534E64" w:rsidR="003F4CE5" w:rsidRPr="005C1195" w:rsidRDefault="003F4CE5" w:rsidP="009E2EA7">
      <w:pPr>
        <w:ind w:left="360"/>
        <w:jc w:val="both"/>
        <w:rPr>
          <w:rFonts w:eastAsia="Arial"/>
          <w:b/>
          <w:bCs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видеоролик </w:t>
      </w:r>
      <w:r w:rsidRPr="009E2EA7">
        <w:rPr>
          <w:rFonts w:eastAsia="Arial"/>
          <w:b/>
          <w:bCs/>
          <w:sz w:val="28"/>
          <w:szCs w:val="28"/>
        </w:rPr>
        <w:t>не будет участвовать</w:t>
      </w:r>
      <w:r w:rsidRPr="009E2EA7">
        <w:rPr>
          <w:rFonts w:eastAsia="Arial"/>
          <w:sz w:val="28"/>
          <w:szCs w:val="28"/>
        </w:rPr>
        <w:t xml:space="preserve"> в </w:t>
      </w:r>
      <w:r w:rsidRPr="005C1195">
        <w:rPr>
          <w:rFonts w:eastAsia="Arial"/>
          <w:b/>
          <w:bCs/>
          <w:sz w:val="28"/>
          <w:szCs w:val="28"/>
        </w:rPr>
        <w:t>конкурсе</w:t>
      </w:r>
    </w:p>
    <w:p w14:paraId="0BFFF9F2" w14:textId="77777777" w:rsidR="00013D17" w:rsidRPr="009E2EA7" w:rsidRDefault="00013D17" w:rsidP="00013D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eastAsia="Arial"/>
          <w:sz w:val="28"/>
          <w:szCs w:val="28"/>
        </w:rPr>
      </w:pPr>
    </w:p>
    <w:p w14:paraId="7D1558C0" w14:textId="630C282A" w:rsidR="00B24820" w:rsidRPr="005C1195" w:rsidRDefault="00B24820" w:rsidP="00B248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Arial"/>
          <w:b/>
          <w:bCs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 По результатам второго этапа </w:t>
      </w:r>
      <w:r w:rsidRPr="005C1195">
        <w:rPr>
          <w:rFonts w:eastAsia="Arial"/>
          <w:b/>
          <w:bCs/>
          <w:sz w:val="28"/>
          <w:szCs w:val="28"/>
        </w:rPr>
        <w:t>конкурса</w:t>
      </w:r>
      <w:r w:rsidRPr="009E2EA7">
        <w:rPr>
          <w:rFonts w:eastAsia="Arial"/>
          <w:sz w:val="28"/>
          <w:szCs w:val="28"/>
        </w:rPr>
        <w:t xml:space="preserve"> студенты, чьи видеоролики будут признаны лучшими, примут участие в третьем этапе </w:t>
      </w:r>
      <w:r w:rsidRPr="005C1195">
        <w:rPr>
          <w:rFonts w:eastAsia="Arial"/>
          <w:b/>
          <w:bCs/>
          <w:sz w:val="28"/>
          <w:szCs w:val="28"/>
        </w:rPr>
        <w:t>конкурса.</w:t>
      </w:r>
    </w:p>
    <w:p w14:paraId="646DCA9E" w14:textId="2733B5EE" w:rsidR="00B24820" w:rsidRPr="009E2EA7" w:rsidRDefault="00B24820" w:rsidP="00B248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>Третий этап конкурса будет проводит</w:t>
      </w:r>
      <w:r w:rsidR="00463A85" w:rsidRPr="009E2EA7">
        <w:rPr>
          <w:rFonts w:eastAsia="Arial"/>
          <w:sz w:val="28"/>
          <w:szCs w:val="28"/>
        </w:rPr>
        <w:t xml:space="preserve">ься в онлайн формате (на платформе </w:t>
      </w:r>
      <w:r w:rsidR="00463A85" w:rsidRPr="009E2EA7">
        <w:rPr>
          <w:rFonts w:eastAsia="Arial"/>
          <w:sz w:val="28"/>
          <w:szCs w:val="28"/>
          <w:lang w:val="en-US"/>
        </w:rPr>
        <w:t>ZOOM</w:t>
      </w:r>
      <w:r w:rsidR="00463A85" w:rsidRPr="009E2EA7">
        <w:rPr>
          <w:rFonts w:eastAsia="Arial"/>
          <w:sz w:val="28"/>
          <w:szCs w:val="28"/>
        </w:rPr>
        <w:t>).</w:t>
      </w:r>
      <w:r w:rsidR="00013D17" w:rsidRPr="009E2EA7">
        <w:rPr>
          <w:rFonts w:eastAsia="Arial"/>
          <w:sz w:val="28"/>
          <w:szCs w:val="28"/>
        </w:rPr>
        <w:t xml:space="preserve"> О </w:t>
      </w:r>
      <w:r w:rsidR="00013D17" w:rsidRPr="006A41CE">
        <w:rPr>
          <w:rFonts w:eastAsia="Arial"/>
          <w:b/>
          <w:bCs/>
          <w:sz w:val="28"/>
          <w:szCs w:val="28"/>
        </w:rPr>
        <w:t>дате проведения</w:t>
      </w:r>
      <w:r w:rsidR="00013D17" w:rsidRPr="009E2EA7">
        <w:rPr>
          <w:rFonts w:eastAsia="Arial"/>
          <w:sz w:val="28"/>
          <w:szCs w:val="28"/>
        </w:rPr>
        <w:t xml:space="preserve"> будет сообщено дополнительно.</w:t>
      </w:r>
    </w:p>
    <w:p w14:paraId="4BD41735" w14:textId="69EB6DC0" w:rsidR="00463A85" w:rsidRPr="009E2EA7" w:rsidRDefault="00463A85" w:rsidP="00B248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>Формат проведения третьего этапа:</w:t>
      </w:r>
    </w:p>
    <w:p w14:paraId="7AD08120" w14:textId="46D6505B" w:rsidR="00463A85" w:rsidRPr="009E2EA7" w:rsidRDefault="00463A85" w:rsidP="00463A85">
      <w:pPr>
        <w:pStyle w:val="a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2EA7">
        <w:rPr>
          <w:rFonts w:ascii="Times New Roman" w:eastAsia="Arial" w:hAnsi="Times New Roman" w:cs="Times New Roman"/>
          <w:sz w:val="28"/>
          <w:szCs w:val="28"/>
        </w:rPr>
        <w:t>Конкурсанты получают тему для подготовки минутного выступления.</w:t>
      </w:r>
    </w:p>
    <w:p w14:paraId="25E12812" w14:textId="041D55A6" w:rsidR="00463A85" w:rsidRPr="009E2EA7" w:rsidRDefault="00463A85" w:rsidP="00463A85">
      <w:pPr>
        <w:pStyle w:val="a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2EA7">
        <w:rPr>
          <w:rFonts w:ascii="Times New Roman" w:eastAsia="Arial" w:hAnsi="Times New Roman" w:cs="Times New Roman"/>
          <w:sz w:val="28"/>
          <w:szCs w:val="28"/>
        </w:rPr>
        <w:t>Время на подготовку две минуты</w:t>
      </w:r>
      <w:r w:rsidR="00013D17" w:rsidRPr="009E2EA7">
        <w:rPr>
          <w:rFonts w:ascii="Times New Roman" w:eastAsia="Arial" w:hAnsi="Times New Roman" w:cs="Times New Roman"/>
          <w:sz w:val="28"/>
          <w:szCs w:val="28"/>
        </w:rPr>
        <w:t>.</w:t>
      </w:r>
    </w:p>
    <w:p w14:paraId="25ACA7EE" w14:textId="0C26E738" w:rsidR="00463A85" w:rsidRPr="009E2EA7" w:rsidRDefault="00463A85" w:rsidP="009E2EA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  </w:t>
      </w:r>
    </w:p>
    <w:p w14:paraId="62D8EFE9" w14:textId="746B85C9" w:rsidR="00463A85" w:rsidRPr="009E2EA7" w:rsidRDefault="00463A85" w:rsidP="00463A8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>Требования к участникам третьего этапа конкурса:</w:t>
      </w:r>
    </w:p>
    <w:p w14:paraId="5BF870F8" w14:textId="77777777" w:rsidR="00013D17" w:rsidRPr="009E2EA7" w:rsidRDefault="00013D17" w:rsidP="00463A8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eastAsia="Arial"/>
          <w:sz w:val="28"/>
          <w:szCs w:val="28"/>
        </w:rPr>
      </w:pPr>
    </w:p>
    <w:p w14:paraId="5394F55E" w14:textId="574E5A97" w:rsidR="00463A85" w:rsidRPr="009E2EA7" w:rsidRDefault="00463A85" w:rsidP="00463A85">
      <w:pPr>
        <w:pStyle w:val="a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2EA7">
        <w:rPr>
          <w:rFonts w:ascii="Times New Roman" w:eastAsia="Arial" w:hAnsi="Times New Roman" w:cs="Times New Roman"/>
          <w:sz w:val="28"/>
          <w:szCs w:val="28"/>
        </w:rPr>
        <w:t xml:space="preserve">Строгое соблюдение дресс-кода – </w:t>
      </w:r>
      <w:proofErr w:type="spellStart"/>
      <w:r w:rsidRPr="009E2EA7">
        <w:rPr>
          <w:rFonts w:ascii="Times New Roman" w:eastAsia="Arial" w:hAnsi="Times New Roman" w:cs="Times New Roman"/>
          <w:sz w:val="28"/>
          <w:szCs w:val="28"/>
        </w:rPr>
        <w:t>smart</w:t>
      </w:r>
      <w:proofErr w:type="spellEnd"/>
      <w:r w:rsidRPr="009E2EA7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9E2EA7">
        <w:rPr>
          <w:rFonts w:ascii="Times New Roman" w:eastAsia="Arial" w:hAnsi="Times New Roman" w:cs="Times New Roman"/>
          <w:sz w:val="28"/>
          <w:szCs w:val="28"/>
        </w:rPr>
        <w:t>casual</w:t>
      </w:r>
      <w:proofErr w:type="spellEnd"/>
    </w:p>
    <w:p w14:paraId="73F63755" w14:textId="61364C93" w:rsidR="00463A85" w:rsidRPr="009E2EA7" w:rsidRDefault="00463A85" w:rsidP="00463A85">
      <w:pPr>
        <w:pStyle w:val="a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2EA7">
        <w:rPr>
          <w:rFonts w:ascii="Times New Roman" w:eastAsia="Arial" w:hAnsi="Times New Roman" w:cs="Times New Roman"/>
          <w:sz w:val="28"/>
          <w:szCs w:val="28"/>
        </w:rPr>
        <w:t>Включенная видеокамера</w:t>
      </w:r>
    </w:p>
    <w:p w14:paraId="1F991BE3" w14:textId="77777777" w:rsidR="00463A85" w:rsidRPr="009E2EA7" w:rsidRDefault="00463A85" w:rsidP="006A41C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/>
          <w:sz w:val="28"/>
          <w:szCs w:val="28"/>
        </w:rPr>
      </w:pPr>
    </w:p>
    <w:p w14:paraId="68E7EF06" w14:textId="08455D2C" w:rsidR="009005B0" w:rsidRPr="006A41CE" w:rsidRDefault="009E2EA7">
      <w:pPr>
        <w:rPr>
          <w:rFonts w:eastAsia="Arial"/>
          <w:b/>
          <w:bCs/>
          <w:sz w:val="28"/>
          <w:szCs w:val="28"/>
        </w:rPr>
      </w:pPr>
      <w:r w:rsidRPr="006A41CE">
        <w:rPr>
          <w:rFonts w:eastAsia="Arial"/>
          <w:b/>
          <w:bCs/>
          <w:sz w:val="28"/>
          <w:szCs w:val="28"/>
        </w:rPr>
        <w:t>Ж</w:t>
      </w:r>
      <w:r w:rsidR="007664F6" w:rsidRPr="006A41CE">
        <w:rPr>
          <w:rFonts w:eastAsia="Arial"/>
          <w:b/>
          <w:bCs/>
          <w:sz w:val="28"/>
          <w:szCs w:val="28"/>
        </w:rPr>
        <w:t>юри</w:t>
      </w:r>
      <w:r w:rsidRPr="006A41CE">
        <w:rPr>
          <w:rFonts w:eastAsia="Arial"/>
          <w:b/>
          <w:bCs/>
          <w:sz w:val="28"/>
          <w:szCs w:val="28"/>
        </w:rPr>
        <w:t xml:space="preserve"> конкурса</w:t>
      </w:r>
      <w:r w:rsidR="007664F6" w:rsidRPr="006A41CE">
        <w:rPr>
          <w:rFonts w:eastAsia="Arial"/>
          <w:b/>
          <w:bCs/>
          <w:sz w:val="28"/>
          <w:szCs w:val="28"/>
        </w:rPr>
        <w:t>:</w:t>
      </w:r>
    </w:p>
    <w:p w14:paraId="24C99891" w14:textId="3EB248F2" w:rsidR="009005B0" w:rsidRPr="009E2EA7" w:rsidRDefault="007664F6">
      <w:pPr>
        <w:rPr>
          <w:rFonts w:eastAsia="Arial"/>
          <w:sz w:val="28"/>
          <w:szCs w:val="28"/>
        </w:rPr>
      </w:pPr>
      <w:r w:rsidRPr="009E2EA7">
        <w:rPr>
          <w:rFonts w:eastAsia="Arial"/>
          <w:sz w:val="28"/>
          <w:szCs w:val="28"/>
        </w:rPr>
        <w:t xml:space="preserve">представители </w:t>
      </w:r>
      <w:r w:rsidR="00013D17" w:rsidRPr="009E2EA7">
        <w:rPr>
          <w:rFonts w:eastAsia="Arial"/>
          <w:sz w:val="28"/>
          <w:szCs w:val="28"/>
          <w:lang w:val="en-US"/>
        </w:rPr>
        <w:t>Cambridge</w:t>
      </w:r>
      <w:r w:rsidR="00013D17" w:rsidRPr="009E2EA7">
        <w:rPr>
          <w:rFonts w:eastAsia="Arial"/>
          <w:sz w:val="28"/>
          <w:szCs w:val="28"/>
        </w:rPr>
        <w:t xml:space="preserve"> </w:t>
      </w:r>
      <w:r w:rsidR="009E2EA7" w:rsidRPr="009E2EA7">
        <w:rPr>
          <w:rFonts w:eastAsia="Arial"/>
          <w:sz w:val="28"/>
          <w:szCs w:val="28"/>
          <w:lang w:val="en-US"/>
        </w:rPr>
        <w:t>U</w:t>
      </w:r>
      <w:r w:rsidR="000C36AA">
        <w:rPr>
          <w:rFonts w:eastAsia="Arial"/>
          <w:sz w:val="28"/>
          <w:szCs w:val="28"/>
          <w:lang w:val="en-US"/>
        </w:rPr>
        <w:t>niversity</w:t>
      </w:r>
      <w:r w:rsidR="000C36AA" w:rsidRPr="000C36AA">
        <w:rPr>
          <w:rFonts w:eastAsia="Arial"/>
          <w:sz w:val="28"/>
          <w:szCs w:val="28"/>
        </w:rPr>
        <w:t xml:space="preserve"> </w:t>
      </w:r>
      <w:r w:rsidR="009E2EA7" w:rsidRPr="009E2EA7">
        <w:rPr>
          <w:rFonts w:eastAsia="Arial"/>
          <w:sz w:val="28"/>
          <w:szCs w:val="28"/>
          <w:lang w:val="en-US"/>
        </w:rPr>
        <w:t>P</w:t>
      </w:r>
      <w:r w:rsidR="000C36AA">
        <w:rPr>
          <w:rFonts w:eastAsia="Arial"/>
          <w:sz w:val="28"/>
          <w:szCs w:val="28"/>
          <w:lang w:val="en-US"/>
        </w:rPr>
        <w:t>ress</w:t>
      </w:r>
      <w:r w:rsidR="009E2EA7" w:rsidRPr="009E2EA7">
        <w:rPr>
          <w:rFonts w:eastAsia="Arial"/>
          <w:sz w:val="28"/>
          <w:szCs w:val="28"/>
        </w:rPr>
        <w:t xml:space="preserve"> </w:t>
      </w:r>
      <w:r w:rsidRPr="009E2EA7">
        <w:rPr>
          <w:rFonts w:eastAsia="Arial"/>
          <w:sz w:val="28"/>
          <w:szCs w:val="28"/>
        </w:rPr>
        <w:t>и МГУ им</w:t>
      </w:r>
      <w:r w:rsidR="00BC3018">
        <w:rPr>
          <w:rFonts w:eastAsia="Arial"/>
          <w:sz w:val="28"/>
          <w:szCs w:val="28"/>
        </w:rPr>
        <w:t>ени</w:t>
      </w:r>
      <w:r w:rsidRPr="009E2EA7">
        <w:rPr>
          <w:rFonts w:eastAsia="Arial"/>
          <w:sz w:val="28"/>
          <w:szCs w:val="28"/>
        </w:rPr>
        <w:t xml:space="preserve"> </w:t>
      </w:r>
      <w:proofErr w:type="spellStart"/>
      <w:r w:rsidRPr="009E2EA7">
        <w:rPr>
          <w:rFonts w:eastAsia="Arial"/>
          <w:sz w:val="28"/>
          <w:szCs w:val="28"/>
        </w:rPr>
        <w:t>М.В.Ломоносова</w:t>
      </w:r>
      <w:proofErr w:type="spellEnd"/>
      <w:r w:rsidRPr="009E2EA7">
        <w:rPr>
          <w:rFonts w:eastAsia="Arial"/>
          <w:sz w:val="28"/>
          <w:szCs w:val="28"/>
        </w:rPr>
        <w:t xml:space="preserve">. </w:t>
      </w:r>
    </w:p>
    <w:sectPr w:rsidR="009005B0" w:rsidRPr="009E2E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34" w:right="850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5FD0" w14:textId="77777777" w:rsidR="00A86930" w:rsidRDefault="00A86930" w:rsidP="00B24820">
      <w:pPr>
        <w:spacing w:after="0"/>
      </w:pPr>
      <w:r>
        <w:separator/>
      </w:r>
    </w:p>
  </w:endnote>
  <w:endnote w:type="continuationSeparator" w:id="0">
    <w:p w14:paraId="7AFAE64C" w14:textId="77777777" w:rsidR="00A86930" w:rsidRDefault="00A86930" w:rsidP="00B248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107D" w14:textId="77777777" w:rsidR="00B24820" w:rsidRDefault="00B248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A5C3" w14:textId="77777777" w:rsidR="00B24820" w:rsidRDefault="00B2482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17F8" w14:textId="77777777" w:rsidR="00B24820" w:rsidRDefault="00B248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648C" w14:textId="77777777" w:rsidR="00A86930" w:rsidRDefault="00A86930" w:rsidP="00B24820">
      <w:pPr>
        <w:spacing w:after="0"/>
      </w:pPr>
      <w:r>
        <w:separator/>
      </w:r>
    </w:p>
  </w:footnote>
  <w:footnote w:type="continuationSeparator" w:id="0">
    <w:p w14:paraId="451E3F44" w14:textId="77777777" w:rsidR="00A86930" w:rsidRDefault="00A86930" w:rsidP="00B248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E15C" w14:textId="77777777" w:rsidR="00B24820" w:rsidRDefault="00B2482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534A" w14:textId="77777777" w:rsidR="00B24820" w:rsidRDefault="00B2482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011C" w14:textId="77777777" w:rsidR="00B24820" w:rsidRDefault="00B248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A9D"/>
    <w:multiLevelType w:val="hybridMultilevel"/>
    <w:tmpl w:val="E34C5C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617D4"/>
    <w:multiLevelType w:val="hybridMultilevel"/>
    <w:tmpl w:val="9522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F1FE7"/>
    <w:multiLevelType w:val="multilevel"/>
    <w:tmpl w:val="2F706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F63B05"/>
    <w:multiLevelType w:val="multilevel"/>
    <w:tmpl w:val="F95A7D3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F631A2"/>
    <w:multiLevelType w:val="hybridMultilevel"/>
    <w:tmpl w:val="C3BEF2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C273B8"/>
    <w:multiLevelType w:val="multilevel"/>
    <w:tmpl w:val="47946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EB30B7"/>
    <w:multiLevelType w:val="hybridMultilevel"/>
    <w:tmpl w:val="4672F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B0"/>
    <w:rsid w:val="00013D17"/>
    <w:rsid w:val="000723EE"/>
    <w:rsid w:val="000C36AA"/>
    <w:rsid w:val="0010568C"/>
    <w:rsid w:val="001A3FB3"/>
    <w:rsid w:val="001F2698"/>
    <w:rsid w:val="00246440"/>
    <w:rsid w:val="0027167D"/>
    <w:rsid w:val="002876A0"/>
    <w:rsid w:val="00290260"/>
    <w:rsid w:val="002C759F"/>
    <w:rsid w:val="002D5708"/>
    <w:rsid w:val="003E5AC4"/>
    <w:rsid w:val="003F4CE5"/>
    <w:rsid w:val="00455528"/>
    <w:rsid w:val="00463A85"/>
    <w:rsid w:val="004954CE"/>
    <w:rsid w:val="00547CEC"/>
    <w:rsid w:val="00560E51"/>
    <w:rsid w:val="005C1195"/>
    <w:rsid w:val="00603594"/>
    <w:rsid w:val="006A41CE"/>
    <w:rsid w:val="006F50F0"/>
    <w:rsid w:val="007622FE"/>
    <w:rsid w:val="007664F6"/>
    <w:rsid w:val="007A2240"/>
    <w:rsid w:val="00820A49"/>
    <w:rsid w:val="008A3A20"/>
    <w:rsid w:val="008A607F"/>
    <w:rsid w:val="009005B0"/>
    <w:rsid w:val="00905740"/>
    <w:rsid w:val="00940CF8"/>
    <w:rsid w:val="00950265"/>
    <w:rsid w:val="00956869"/>
    <w:rsid w:val="00976D83"/>
    <w:rsid w:val="009B3BAC"/>
    <w:rsid w:val="009C5E4D"/>
    <w:rsid w:val="009C7DB2"/>
    <w:rsid w:val="009E106B"/>
    <w:rsid w:val="009E2EA7"/>
    <w:rsid w:val="00A86930"/>
    <w:rsid w:val="00B13052"/>
    <w:rsid w:val="00B24820"/>
    <w:rsid w:val="00B72080"/>
    <w:rsid w:val="00BC3018"/>
    <w:rsid w:val="00C42F77"/>
    <w:rsid w:val="00CB6BC7"/>
    <w:rsid w:val="00CB7D41"/>
    <w:rsid w:val="00D82A4E"/>
    <w:rsid w:val="00E4467A"/>
    <w:rsid w:val="00E55925"/>
    <w:rsid w:val="00E5755D"/>
    <w:rsid w:val="00E8336F"/>
    <w:rsid w:val="00F160F2"/>
    <w:rsid w:val="00F31402"/>
    <w:rsid w:val="00FC2AE7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4C3F5"/>
  <w15:docId w15:val="{9D3C08A0-8397-45FD-AADE-130D2F3B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36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17536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7536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7536E"/>
    <w:rPr>
      <w:b/>
      <w:bCs/>
    </w:rPr>
  </w:style>
  <w:style w:type="paragraph" w:styleId="a7">
    <w:name w:val="header"/>
    <w:basedOn w:val="a"/>
    <w:link w:val="a8"/>
    <w:uiPriority w:val="99"/>
    <w:unhideWhenUsed/>
    <w:rsid w:val="000053B4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53B4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053B4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53B4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213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21392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255966"/>
    <w:pPr>
      <w:spacing w:after="0"/>
    </w:pPr>
  </w:style>
  <w:style w:type="paragraph" w:styleId="ae">
    <w:name w:val="List Paragraph"/>
    <w:basedOn w:val="a"/>
    <w:uiPriority w:val="34"/>
    <w:qFormat/>
    <w:rsid w:val="006C4EC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f">
    <w:name w:val="Revision"/>
    <w:hidden/>
    <w:uiPriority w:val="99"/>
    <w:semiHidden/>
    <w:rsid w:val="00826C54"/>
    <w:pPr>
      <w:spacing w:after="0"/>
    </w:pPr>
  </w:style>
  <w:style w:type="character" w:styleId="af0">
    <w:name w:val="annotation reference"/>
    <w:basedOn w:val="a0"/>
    <w:uiPriority w:val="99"/>
    <w:semiHidden/>
    <w:unhideWhenUsed/>
    <w:rsid w:val="00826C5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26C5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26C54"/>
    <w:rPr>
      <w:rFonts w:ascii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26C5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26C54"/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5C11"/>
    <w:rPr>
      <w:color w:val="605E5C"/>
      <w:shd w:val="clear" w:color="auto" w:fill="E1DFDD"/>
    </w:rPr>
  </w:style>
  <w:style w:type="paragraph" w:styleId="af5">
    <w:name w:val="Subtitle"/>
    <w:basedOn w:val="a"/>
    <w:next w:val="a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character" w:styleId="afff2">
    <w:name w:val="Unresolved Mention"/>
    <w:basedOn w:val="a0"/>
    <w:uiPriority w:val="99"/>
    <w:semiHidden/>
    <w:unhideWhenUsed/>
    <w:rsid w:val="006F50F0"/>
    <w:rPr>
      <w:color w:val="605E5C"/>
      <w:shd w:val="clear" w:color="auto" w:fill="E1DFDD"/>
    </w:rPr>
  </w:style>
  <w:style w:type="character" w:styleId="afff3">
    <w:name w:val="FollowedHyperlink"/>
    <w:basedOn w:val="a0"/>
    <w:uiPriority w:val="99"/>
    <w:semiHidden/>
    <w:unhideWhenUsed/>
    <w:rsid w:val="00940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ladzakharova@gmai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atgmos@mail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K4iU/ZoXWVnDE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con.msu.ru/departments/fl/Events.20211213165050_2039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tamu-09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SUa+zGCUfLrGYQmADJ8PK+MqOQ==">AMUW2mUNwAZ03rvMlXttkuOmG7ltOG/Tu3ZtIxfc03kHqRHHHTWWprcExjy8ooVWWiSYth2Rn43HdEnw+5KnsGAhR+OSiWeGqhe4vnEuLeeuU64vV/EpE+zSQGZrbSsY2dhpui3XAy/P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Ухачев Никита Сергеевич</dc:creator>
  <cp:lastModifiedBy>Alfyorova Tatiana Leonidovna</cp:lastModifiedBy>
  <cp:revision>13</cp:revision>
  <cp:lastPrinted>2021-02-11T11:21:00Z</cp:lastPrinted>
  <dcterms:created xsi:type="dcterms:W3CDTF">2021-12-08T16:40:00Z</dcterms:created>
  <dcterms:modified xsi:type="dcterms:W3CDTF">2021-12-13T14:11:00Z</dcterms:modified>
</cp:coreProperties>
</file>