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91D0F" w:rsidRPr="00971D4E" w:rsidRDefault="00F626C2" w:rsidP="00F626C2">
      <w:pPr>
        <w:snapToGrid w:val="0"/>
        <w:jc w:val="center"/>
        <w:rPr>
          <w:b/>
          <w:sz w:val="28"/>
          <w:szCs w:val="28"/>
          <w:lang w:val="ru-RU"/>
        </w:rPr>
      </w:pPr>
      <w:r w:rsidRPr="00971D4E">
        <w:rPr>
          <w:b/>
          <w:sz w:val="28"/>
          <w:szCs w:val="28"/>
          <w:lang w:val="ru-RU"/>
        </w:rPr>
        <w:t>МОСКОВСКИЙ ГОСУДАРСТВЕННЫЙ УНИВЕРСИ</w:t>
      </w:r>
      <w:r w:rsidR="00B46EE1" w:rsidRPr="00971D4E">
        <w:rPr>
          <w:b/>
          <w:sz w:val="28"/>
          <w:szCs w:val="28"/>
          <w:lang w:val="ru-RU"/>
        </w:rPr>
        <w:t xml:space="preserve">ТЕТ </w:t>
      </w:r>
    </w:p>
    <w:p w:rsidR="00971D4E" w:rsidRDefault="00F626C2" w:rsidP="00F626C2">
      <w:pPr>
        <w:snapToGrid w:val="0"/>
        <w:jc w:val="center"/>
        <w:rPr>
          <w:b/>
          <w:sz w:val="32"/>
          <w:szCs w:val="32"/>
          <w:lang w:val="ru-RU"/>
        </w:rPr>
      </w:pPr>
      <w:r w:rsidRPr="00971D4E">
        <w:rPr>
          <w:b/>
          <w:sz w:val="28"/>
          <w:szCs w:val="28"/>
          <w:lang w:val="ru-RU"/>
        </w:rPr>
        <w:t>ИМЕНИ М.В.</w:t>
      </w:r>
      <w:r w:rsidR="00B0407F" w:rsidRPr="00971D4E">
        <w:rPr>
          <w:b/>
          <w:sz w:val="28"/>
          <w:szCs w:val="28"/>
          <w:lang w:val="ru-RU"/>
        </w:rPr>
        <w:t xml:space="preserve"> </w:t>
      </w:r>
      <w:r w:rsidRPr="00971D4E">
        <w:rPr>
          <w:b/>
          <w:sz w:val="28"/>
          <w:szCs w:val="28"/>
          <w:lang w:val="ru-RU"/>
        </w:rPr>
        <w:t>ЛОМОНОСОВА</w:t>
      </w:r>
    </w:p>
    <w:p w:rsidR="00F626C2" w:rsidRPr="00F91D0F" w:rsidRDefault="00AD5EA5" w:rsidP="00F626C2">
      <w:pPr>
        <w:snapToGrid w:val="0"/>
        <w:jc w:val="center"/>
        <w:rPr>
          <w:b/>
          <w:sz w:val="32"/>
          <w:szCs w:val="32"/>
          <w:lang w:val="ru-RU"/>
        </w:rPr>
      </w:pPr>
      <w:r>
        <w:rPr>
          <w:b/>
          <w:sz w:val="32"/>
          <w:szCs w:val="32"/>
          <w:lang w:val="ru-RU"/>
        </w:rPr>
        <w:pict>
          <v:rect id="_x0000_i1025" style="width:0;height:1.5pt" o:hralign="center" o:hrstd="t" o:hr="t" fillcolor="#a0a0a0" stroked="f"/>
        </w:pict>
      </w:r>
    </w:p>
    <w:p w:rsidR="00F626C2" w:rsidRPr="00971D4E" w:rsidRDefault="00F626C2" w:rsidP="00F626C2">
      <w:pPr>
        <w:snapToGrid w:val="0"/>
        <w:jc w:val="center"/>
        <w:rPr>
          <w:b/>
          <w:sz w:val="28"/>
          <w:szCs w:val="28"/>
          <w:lang w:val="ru-RU"/>
        </w:rPr>
      </w:pPr>
      <w:r w:rsidRPr="00971D4E">
        <w:rPr>
          <w:b/>
          <w:sz w:val="28"/>
          <w:szCs w:val="28"/>
          <w:lang w:val="ru-RU"/>
        </w:rPr>
        <w:t>ЭКОНОМИЧЕСКИЙ ФАКУЛЬТЕТ</w:t>
      </w:r>
    </w:p>
    <w:p w:rsidR="00AD6821" w:rsidRDefault="00AD6821">
      <w:pPr>
        <w:rPr>
          <w:sz w:val="28"/>
          <w:szCs w:val="28"/>
          <w:lang w:val="ru-RU"/>
        </w:rPr>
      </w:pPr>
    </w:p>
    <w:p w:rsidR="00F91D0F" w:rsidRDefault="00F91D0F" w:rsidP="0096561A">
      <w:pPr>
        <w:spacing w:line="360" w:lineRule="auto"/>
        <w:ind w:left="5040"/>
        <w:jc w:val="center"/>
        <w:rPr>
          <w:sz w:val="28"/>
          <w:szCs w:val="28"/>
          <w:lang w:val="ru-RU"/>
        </w:rPr>
      </w:pPr>
    </w:p>
    <w:p w:rsidR="00F91D0F" w:rsidRDefault="00F91D0F" w:rsidP="0096561A">
      <w:pPr>
        <w:spacing w:line="360" w:lineRule="auto"/>
        <w:ind w:left="5040"/>
        <w:jc w:val="center"/>
        <w:rPr>
          <w:sz w:val="28"/>
          <w:szCs w:val="28"/>
          <w:lang w:val="ru-RU"/>
        </w:rPr>
      </w:pPr>
    </w:p>
    <w:p w:rsidR="00971D4E" w:rsidRDefault="00971D4E" w:rsidP="0096561A">
      <w:pPr>
        <w:spacing w:line="360" w:lineRule="auto"/>
        <w:ind w:left="5040"/>
        <w:jc w:val="center"/>
        <w:rPr>
          <w:sz w:val="28"/>
          <w:szCs w:val="28"/>
          <w:lang w:val="ru-RU"/>
        </w:rPr>
      </w:pPr>
    </w:p>
    <w:p w:rsidR="00AD6821" w:rsidRDefault="008E1C40" w:rsidP="0096561A">
      <w:pPr>
        <w:spacing w:line="360" w:lineRule="auto"/>
        <w:ind w:left="5040"/>
        <w:jc w:val="center"/>
        <w:rPr>
          <w:sz w:val="28"/>
          <w:szCs w:val="28"/>
          <w:lang w:val="ru-RU"/>
        </w:rPr>
      </w:pPr>
      <w:r>
        <w:rPr>
          <w:sz w:val="28"/>
          <w:szCs w:val="28"/>
          <w:lang w:val="ru-RU"/>
        </w:rPr>
        <w:t>«</w:t>
      </w:r>
      <w:r w:rsidR="00AD6821">
        <w:rPr>
          <w:sz w:val="28"/>
          <w:szCs w:val="28"/>
          <w:lang w:val="ru-RU"/>
        </w:rPr>
        <w:t>УТВЕРЖД</w:t>
      </w:r>
      <w:r>
        <w:rPr>
          <w:sz w:val="28"/>
          <w:szCs w:val="28"/>
          <w:lang w:val="ru-RU"/>
        </w:rPr>
        <w:t>АЮ»</w:t>
      </w:r>
    </w:p>
    <w:tbl>
      <w:tblPr>
        <w:tblW w:w="5066" w:type="dxa"/>
        <w:jc w:val="right"/>
        <w:tblLayout w:type="fixed"/>
        <w:tblLook w:val="01E0" w:firstRow="1" w:lastRow="1" w:firstColumn="1" w:lastColumn="1" w:noHBand="0" w:noVBand="0"/>
      </w:tblPr>
      <w:tblGrid>
        <w:gridCol w:w="5066"/>
      </w:tblGrid>
      <w:tr w:rsidR="002539A5" w:rsidRPr="002539A5">
        <w:trPr>
          <w:jc w:val="right"/>
        </w:trPr>
        <w:tc>
          <w:tcPr>
            <w:tcW w:w="5066" w:type="dxa"/>
          </w:tcPr>
          <w:p w:rsidR="002539A5" w:rsidRPr="008E1C40" w:rsidRDefault="002539A5" w:rsidP="002539A5">
            <w:pPr>
              <w:suppressAutoHyphens w:val="0"/>
              <w:jc w:val="center"/>
              <w:rPr>
                <w:lang w:val="ru-RU" w:eastAsia="ru-RU"/>
              </w:rPr>
            </w:pPr>
            <w:r w:rsidRPr="008E1C40">
              <w:rPr>
                <w:lang w:val="ru-RU" w:eastAsia="ru-RU"/>
              </w:rPr>
              <w:t>Декан экономического факультета</w:t>
            </w:r>
          </w:p>
        </w:tc>
      </w:tr>
      <w:tr w:rsidR="002539A5" w:rsidRPr="002539A5">
        <w:trPr>
          <w:trHeight w:val="667"/>
          <w:jc w:val="right"/>
        </w:trPr>
        <w:tc>
          <w:tcPr>
            <w:tcW w:w="5066" w:type="dxa"/>
          </w:tcPr>
          <w:p w:rsidR="002539A5" w:rsidRPr="008E1C40" w:rsidRDefault="002539A5" w:rsidP="002539A5">
            <w:pPr>
              <w:suppressAutoHyphens w:val="0"/>
              <w:jc w:val="right"/>
              <w:rPr>
                <w:lang w:val="ru-RU" w:eastAsia="ru-RU"/>
              </w:rPr>
            </w:pPr>
          </w:p>
          <w:p w:rsidR="002539A5" w:rsidRPr="008E1C40" w:rsidRDefault="002539A5" w:rsidP="002539A5">
            <w:pPr>
              <w:suppressAutoHyphens w:val="0"/>
              <w:jc w:val="right"/>
              <w:rPr>
                <w:lang w:val="ru-RU" w:eastAsia="ru-RU"/>
              </w:rPr>
            </w:pPr>
            <w:r w:rsidRPr="008E1C40">
              <w:rPr>
                <w:lang w:val="ru-RU" w:eastAsia="ru-RU"/>
              </w:rPr>
              <w:t>______________________/</w:t>
            </w:r>
            <w:r w:rsidR="008E1C40">
              <w:rPr>
                <w:lang w:val="ru-RU" w:eastAsia="ru-RU"/>
              </w:rPr>
              <w:t xml:space="preserve"> проф. </w:t>
            </w:r>
            <w:r w:rsidRPr="008E1C40">
              <w:rPr>
                <w:lang w:val="ru-RU" w:eastAsia="ru-RU"/>
              </w:rPr>
              <w:t xml:space="preserve">А.А. </w:t>
            </w:r>
            <w:proofErr w:type="spellStart"/>
            <w:r w:rsidRPr="008E1C40">
              <w:rPr>
                <w:lang w:val="ru-RU" w:eastAsia="ru-RU"/>
              </w:rPr>
              <w:t>Аузан</w:t>
            </w:r>
            <w:proofErr w:type="spellEnd"/>
            <w:r w:rsidRPr="008E1C40">
              <w:rPr>
                <w:lang w:val="ru-RU" w:eastAsia="ru-RU"/>
              </w:rPr>
              <w:t>/</w:t>
            </w:r>
          </w:p>
        </w:tc>
      </w:tr>
    </w:tbl>
    <w:p w:rsidR="00AD6821" w:rsidRDefault="00AD6821" w:rsidP="008E1C40">
      <w:pPr>
        <w:ind w:left="5760" w:firstLine="720"/>
        <w:rPr>
          <w:b/>
          <w:sz w:val="20"/>
          <w:szCs w:val="20"/>
          <w:lang w:val="ru-RU"/>
        </w:rPr>
      </w:pPr>
      <w:r>
        <w:rPr>
          <w:b/>
          <w:sz w:val="20"/>
          <w:szCs w:val="20"/>
          <w:lang w:val="ru-RU"/>
        </w:rPr>
        <w:t>(подпись)</w:t>
      </w:r>
    </w:p>
    <w:p w:rsidR="008E1C40" w:rsidRDefault="008E1C40" w:rsidP="008E1C40">
      <w:pPr>
        <w:ind w:left="5760" w:firstLine="720"/>
        <w:rPr>
          <w:b/>
          <w:sz w:val="20"/>
          <w:szCs w:val="20"/>
          <w:lang w:val="ru-RU"/>
        </w:rPr>
      </w:pPr>
    </w:p>
    <w:p w:rsidR="00AD6821" w:rsidRDefault="00AD6821" w:rsidP="0096561A">
      <w:pPr>
        <w:ind w:left="5040"/>
        <w:jc w:val="center"/>
        <w:rPr>
          <w:lang w:val="ru-RU"/>
        </w:rPr>
      </w:pPr>
      <w:r>
        <w:rPr>
          <w:b/>
          <w:lang w:val="ru-RU"/>
        </w:rPr>
        <w:t>«_____»______________201</w:t>
      </w:r>
      <w:r w:rsidR="006A6D58">
        <w:rPr>
          <w:b/>
          <w:lang w:val="ru-RU"/>
        </w:rPr>
        <w:t>9</w:t>
      </w:r>
      <w:r w:rsidR="00F91D0F">
        <w:rPr>
          <w:b/>
          <w:lang w:val="ru-RU"/>
        </w:rPr>
        <w:t xml:space="preserve"> </w:t>
      </w:r>
      <w:r>
        <w:rPr>
          <w:b/>
          <w:lang w:val="ru-RU"/>
        </w:rPr>
        <w:t>г</w:t>
      </w:r>
      <w:r>
        <w:rPr>
          <w:lang w:val="ru-RU"/>
        </w:rPr>
        <w:t>.</w:t>
      </w:r>
    </w:p>
    <w:p w:rsidR="00AD6821" w:rsidRDefault="00AD6821" w:rsidP="0096561A">
      <w:pPr>
        <w:jc w:val="center"/>
        <w:rPr>
          <w:b/>
          <w:sz w:val="20"/>
          <w:szCs w:val="20"/>
          <w:lang w:val="ru-RU"/>
        </w:rPr>
      </w:pPr>
    </w:p>
    <w:p w:rsidR="00AD6821" w:rsidRDefault="00AD6821">
      <w:pPr>
        <w:rPr>
          <w:sz w:val="20"/>
          <w:szCs w:val="20"/>
          <w:lang w:val="ru-RU"/>
        </w:rPr>
      </w:pPr>
    </w:p>
    <w:p w:rsidR="00AD6821" w:rsidRDefault="00AD6821">
      <w:pPr>
        <w:jc w:val="center"/>
        <w:rPr>
          <w:sz w:val="20"/>
          <w:szCs w:val="20"/>
          <w:lang w:val="ru-RU"/>
        </w:rPr>
      </w:pPr>
    </w:p>
    <w:p w:rsidR="00F91D0F" w:rsidRDefault="00F91D0F">
      <w:pPr>
        <w:jc w:val="center"/>
        <w:rPr>
          <w:b/>
          <w:sz w:val="28"/>
          <w:szCs w:val="28"/>
          <w:lang w:val="ru-RU"/>
        </w:rPr>
      </w:pPr>
    </w:p>
    <w:p w:rsidR="00AD6821" w:rsidRDefault="008E1C40">
      <w:pPr>
        <w:jc w:val="center"/>
        <w:rPr>
          <w:b/>
          <w:sz w:val="28"/>
          <w:szCs w:val="28"/>
          <w:lang w:val="ru-RU"/>
        </w:rPr>
      </w:pPr>
      <w:r>
        <w:rPr>
          <w:b/>
          <w:sz w:val="28"/>
          <w:szCs w:val="28"/>
          <w:lang w:val="ru-RU"/>
        </w:rPr>
        <w:t xml:space="preserve">РАБОЧАЯ </w:t>
      </w:r>
      <w:r w:rsidR="00F91D0F">
        <w:rPr>
          <w:b/>
          <w:sz w:val="28"/>
          <w:szCs w:val="28"/>
          <w:lang w:val="ru-RU"/>
        </w:rPr>
        <w:t>ПРОГРАММА ДИСЦИПЛИНЫ</w:t>
      </w:r>
    </w:p>
    <w:p w:rsidR="00AD6821" w:rsidRPr="005214F0" w:rsidRDefault="00AD6821">
      <w:pPr>
        <w:jc w:val="center"/>
        <w:rPr>
          <w:sz w:val="20"/>
          <w:szCs w:val="28"/>
          <w:lang w:val="ru-RU"/>
        </w:rPr>
      </w:pPr>
    </w:p>
    <w:p w:rsidR="00726BAC" w:rsidRPr="00057B53" w:rsidRDefault="00726BAC" w:rsidP="00726BAC">
      <w:pPr>
        <w:spacing w:line="360" w:lineRule="auto"/>
        <w:jc w:val="center"/>
        <w:rPr>
          <w:i/>
          <w:sz w:val="28"/>
          <w:lang w:val="ru-RU"/>
        </w:rPr>
      </w:pPr>
      <w:r w:rsidRPr="00057B53">
        <w:rPr>
          <w:i/>
          <w:sz w:val="28"/>
          <w:lang w:val="ru-RU"/>
        </w:rPr>
        <w:t>«</w:t>
      </w:r>
      <w:r w:rsidRPr="00057B53">
        <w:rPr>
          <w:sz w:val="28"/>
          <w:lang w:val="ru-RU"/>
        </w:rPr>
        <w:t>УПРАВЛЕНИЕ ПЕРСОНАЛОМ</w:t>
      </w:r>
      <w:r w:rsidRPr="00057B53">
        <w:rPr>
          <w:i/>
          <w:sz w:val="28"/>
          <w:lang w:val="ru-RU"/>
        </w:rPr>
        <w:t>»</w:t>
      </w:r>
      <w:r w:rsidR="00057B53" w:rsidRPr="00E10CEE">
        <w:rPr>
          <w:i/>
          <w:sz w:val="28"/>
          <w:lang w:val="ru-RU"/>
        </w:rPr>
        <w:t xml:space="preserve"> </w:t>
      </w:r>
      <w:r w:rsidRPr="00057B53">
        <w:rPr>
          <w:i/>
          <w:sz w:val="28"/>
          <w:lang w:val="ru-RU"/>
        </w:rPr>
        <w:t>// «</w:t>
      </w:r>
      <w:r w:rsidRPr="00726BAC">
        <w:rPr>
          <w:sz w:val="28"/>
        </w:rPr>
        <w:t>PERSONNEL</w:t>
      </w:r>
      <w:r w:rsidRPr="00057B53">
        <w:rPr>
          <w:sz w:val="28"/>
          <w:lang w:val="ru-RU"/>
        </w:rPr>
        <w:t xml:space="preserve"> </w:t>
      </w:r>
      <w:r w:rsidRPr="00726BAC">
        <w:rPr>
          <w:sz w:val="28"/>
        </w:rPr>
        <w:t>MANAGEMENT</w:t>
      </w:r>
      <w:r w:rsidRPr="00057B53">
        <w:rPr>
          <w:i/>
          <w:sz w:val="28"/>
          <w:lang w:val="ru-RU"/>
        </w:rPr>
        <w:t>»</w:t>
      </w:r>
    </w:p>
    <w:p w:rsidR="00AD6821" w:rsidRDefault="00AD6821">
      <w:pPr>
        <w:jc w:val="center"/>
        <w:rPr>
          <w:sz w:val="20"/>
          <w:szCs w:val="28"/>
          <w:lang w:val="ru-RU"/>
        </w:rPr>
      </w:pPr>
    </w:p>
    <w:p w:rsidR="00F91D0F" w:rsidRDefault="00F91D0F" w:rsidP="00F91D0F">
      <w:pPr>
        <w:keepNext/>
        <w:rPr>
          <w:b/>
          <w:sz w:val="26"/>
          <w:szCs w:val="20"/>
          <w:lang w:val="ru-RU"/>
        </w:rPr>
      </w:pPr>
    </w:p>
    <w:p w:rsidR="00F91D0F" w:rsidRDefault="00F91D0F" w:rsidP="00F91D0F">
      <w:pPr>
        <w:suppressAutoHyphens w:val="0"/>
        <w:rPr>
          <w:i/>
          <w:iCs/>
          <w:sz w:val="28"/>
          <w:szCs w:val="28"/>
          <w:lang w:val="ru-RU" w:eastAsia="ru-RU"/>
        </w:rPr>
      </w:pPr>
    </w:p>
    <w:p w:rsidR="00F91D0F" w:rsidRPr="00F91D0F" w:rsidRDefault="00F91D0F" w:rsidP="00F91D0F">
      <w:pPr>
        <w:suppressAutoHyphens w:val="0"/>
        <w:spacing w:line="360" w:lineRule="auto"/>
        <w:rPr>
          <w:i/>
          <w:iCs/>
          <w:sz w:val="28"/>
          <w:szCs w:val="28"/>
          <w:lang w:val="ru-RU" w:eastAsia="ru-RU"/>
        </w:rPr>
      </w:pPr>
    </w:p>
    <w:p w:rsidR="00AD6821" w:rsidRDefault="00AD6821">
      <w:pPr>
        <w:rPr>
          <w:sz w:val="20"/>
          <w:szCs w:val="28"/>
          <w:lang w:val="ru-RU"/>
        </w:rPr>
      </w:pPr>
    </w:p>
    <w:p w:rsidR="004142EB" w:rsidRDefault="004142EB">
      <w:pPr>
        <w:rPr>
          <w:sz w:val="20"/>
          <w:szCs w:val="28"/>
          <w:lang w:val="ru-RU"/>
        </w:rPr>
      </w:pPr>
    </w:p>
    <w:p w:rsidR="004142EB" w:rsidRDefault="004142EB">
      <w:pPr>
        <w:rPr>
          <w:sz w:val="20"/>
          <w:szCs w:val="28"/>
          <w:lang w:val="ru-RU"/>
        </w:rPr>
      </w:pPr>
    </w:p>
    <w:p w:rsidR="0096561A" w:rsidRDefault="0096561A">
      <w:pPr>
        <w:rPr>
          <w:sz w:val="20"/>
          <w:szCs w:val="28"/>
          <w:lang w:val="ru-RU"/>
        </w:rPr>
      </w:pPr>
    </w:p>
    <w:p w:rsidR="00B46EE1" w:rsidRDefault="00B46EE1" w:rsidP="00F91D0F">
      <w:pPr>
        <w:pStyle w:val="a7"/>
        <w:rPr>
          <w:rFonts w:ascii="Times New Roman" w:hAnsi="Times New Roman"/>
          <w:b/>
          <w:sz w:val="26"/>
          <w:szCs w:val="26"/>
        </w:rPr>
      </w:pPr>
    </w:p>
    <w:p w:rsidR="00B46EE1" w:rsidRDefault="00B46EE1">
      <w:pPr>
        <w:pStyle w:val="a7"/>
        <w:jc w:val="center"/>
        <w:rPr>
          <w:rFonts w:ascii="Times New Roman" w:hAnsi="Times New Roman"/>
          <w:b/>
          <w:sz w:val="26"/>
          <w:szCs w:val="26"/>
        </w:rPr>
      </w:pPr>
    </w:p>
    <w:p w:rsidR="00B46EE1" w:rsidRDefault="00B46EE1">
      <w:pPr>
        <w:pStyle w:val="a7"/>
        <w:jc w:val="center"/>
        <w:rPr>
          <w:rFonts w:ascii="Times New Roman" w:hAnsi="Times New Roman"/>
          <w:b/>
          <w:sz w:val="26"/>
          <w:szCs w:val="26"/>
        </w:rPr>
      </w:pPr>
    </w:p>
    <w:p w:rsidR="00B46EE1" w:rsidRDefault="00B46EE1">
      <w:pPr>
        <w:pStyle w:val="a7"/>
        <w:jc w:val="center"/>
        <w:rPr>
          <w:rFonts w:ascii="Times New Roman" w:hAnsi="Times New Roman"/>
          <w:b/>
          <w:sz w:val="26"/>
          <w:szCs w:val="26"/>
        </w:rPr>
      </w:pPr>
    </w:p>
    <w:p w:rsidR="00BE2FD5" w:rsidRDefault="00BE2FD5">
      <w:pPr>
        <w:pStyle w:val="a7"/>
        <w:jc w:val="center"/>
        <w:rPr>
          <w:rFonts w:ascii="Times New Roman" w:hAnsi="Times New Roman"/>
          <w:b/>
          <w:sz w:val="26"/>
          <w:szCs w:val="26"/>
        </w:rPr>
      </w:pPr>
    </w:p>
    <w:p w:rsidR="00BE2FD5" w:rsidRDefault="00BE2FD5">
      <w:pPr>
        <w:pStyle w:val="a7"/>
        <w:jc w:val="center"/>
        <w:rPr>
          <w:rFonts w:ascii="Times New Roman" w:hAnsi="Times New Roman"/>
          <w:b/>
          <w:sz w:val="26"/>
          <w:szCs w:val="26"/>
        </w:rPr>
      </w:pPr>
    </w:p>
    <w:p w:rsidR="00BE2FD5" w:rsidRDefault="00BE2FD5">
      <w:pPr>
        <w:pStyle w:val="a7"/>
        <w:jc w:val="center"/>
        <w:rPr>
          <w:rFonts w:ascii="Times New Roman" w:hAnsi="Times New Roman"/>
          <w:b/>
          <w:sz w:val="26"/>
          <w:szCs w:val="26"/>
        </w:rPr>
      </w:pPr>
    </w:p>
    <w:p w:rsidR="00BE2FD5" w:rsidRDefault="00BE2FD5">
      <w:pPr>
        <w:pStyle w:val="a7"/>
        <w:jc w:val="center"/>
        <w:rPr>
          <w:rFonts w:ascii="Times New Roman" w:hAnsi="Times New Roman"/>
          <w:b/>
          <w:sz w:val="26"/>
          <w:szCs w:val="26"/>
        </w:rPr>
      </w:pPr>
    </w:p>
    <w:p w:rsidR="00B46EE1" w:rsidRDefault="00B46EE1">
      <w:pPr>
        <w:pStyle w:val="a7"/>
        <w:jc w:val="center"/>
        <w:rPr>
          <w:rFonts w:ascii="Times New Roman" w:hAnsi="Times New Roman"/>
          <w:b/>
          <w:sz w:val="26"/>
          <w:szCs w:val="26"/>
        </w:rPr>
      </w:pPr>
    </w:p>
    <w:p w:rsidR="00BE2FD5" w:rsidRDefault="00BE2FD5">
      <w:pPr>
        <w:pStyle w:val="a7"/>
        <w:jc w:val="center"/>
        <w:rPr>
          <w:rFonts w:ascii="Times New Roman" w:hAnsi="Times New Roman"/>
          <w:b/>
          <w:sz w:val="26"/>
          <w:szCs w:val="26"/>
        </w:rPr>
      </w:pPr>
    </w:p>
    <w:p w:rsidR="00BE2FD5" w:rsidRDefault="00BE2FD5">
      <w:pPr>
        <w:pStyle w:val="a7"/>
        <w:jc w:val="center"/>
        <w:rPr>
          <w:rFonts w:ascii="Times New Roman" w:hAnsi="Times New Roman"/>
          <w:b/>
          <w:sz w:val="26"/>
          <w:szCs w:val="26"/>
        </w:rPr>
      </w:pPr>
    </w:p>
    <w:p w:rsidR="00BE2FD5" w:rsidRDefault="00BE2FD5">
      <w:pPr>
        <w:pStyle w:val="a7"/>
        <w:jc w:val="center"/>
        <w:rPr>
          <w:rFonts w:ascii="Times New Roman" w:hAnsi="Times New Roman"/>
          <w:b/>
          <w:sz w:val="26"/>
          <w:szCs w:val="26"/>
        </w:rPr>
      </w:pPr>
    </w:p>
    <w:p w:rsidR="00B0407F" w:rsidRDefault="00B0407F">
      <w:pPr>
        <w:pStyle w:val="a7"/>
        <w:jc w:val="center"/>
        <w:rPr>
          <w:rFonts w:ascii="Times New Roman" w:hAnsi="Times New Roman"/>
          <w:b/>
          <w:sz w:val="26"/>
          <w:szCs w:val="26"/>
        </w:rPr>
      </w:pPr>
    </w:p>
    <w:p w:rsidR="00B46EE1" w:rsidRDefault="00B46EE1">
      <w:pPr>
        <w:pStyle w:val="a7"/>
        <w:jc w:val="center"/>
        <w:rPr>
          <w:rFonts w:ascii="Times New Roman" w:hAnsi="Times New Roman"/>
          <w:b/>
          <w:sz w:val="26"/>
          <w:szCs w:val="26"/>
        </w:rPr>
      </w:pPr>
    </w:p>
    <w:p w:rsidR="00B0407F" w:rsidRDefault="00B0407F">
      <w:pPr>
        <w:pStyle w:val="a7"/>
        <w:jc w:val="center"/>
        <w:rPr>
          <w:rFonts w:ascii="Times New Roman" w:hAnsi="Times New Roman"/>
          <w:b/>
          <w:sz w:val="26"/>
          <w:szCs w:val="26"/>
        </w:rPr>
      </w:pPr>
    </w:p>
    <w:p w:rsidR="00B46EE1" w:rsidRDefault="00B46EE1">
      <w:pPr>
        <w:pStyle w:val="a7"/>
        <w:jc w:val="center"/>
        <w:rPr>
          <w:rFonts w:ascii="Times New Roman" w:hAnsi="Times New Roman"/>
          <w:b/>
          <w:sz w:val="26"/>
          <w:szCs w:val="26"/>
        </w:rPr>
      </w:pPr>
    </w:p>
    <w:p w:rsidR="00C1011E" w:rsidRPr="00E63F7F" w:rsidRDefault="00AD6821" w:rsidP="00E63F7F">
      <w:pPr>
        <w:pStyle w:val="a7"/>
        <w:jc w:val="center"/>
        <w:rPr>
          <w:rFonts w:ascii="Times New Roman" w:hAnsi="Times New Roman"/>
          <w:b/>
          <w:sz w:val="26"/>
          <w:szCs w:val="26"/>
        </w:rPr>
        <w:sectPr w:rsidR="00C1011E" w:rsidRPr="00E63F7F" w:rsidSect="00B0407F">
          <w:footerReference w:type="default" r:id="rId9"/>
          <w:footnotePr>
            <w:pos w:val="beneathText"/>
          </w:footnotePr>
          <w:pgSz w:w="11905" w:h="16837"/>
          <w:pgMar w:top="851" w:right="851" w:bottom="851" w:left="1134" w:header="0" w:footer="0" w:gutter="0"/>
          <w:cols w:space="720"/>
          <w:titlePg/>
          <w:docGrid w:linePitch="360"/>
        </w:sectPr>
      </w:pPr>
      <w:r w:rsidRPr="0096561A">
        <w:rPr>
          <w:rFonts w:ascii="Times New Roman" w:hAnsi="Times New Roman"/>
          <w:b/>
          <w:sz w:val="26"/>
          <w:szCs w:val="26"/>
        </w:rPr>
        <w:t>Москва, 201</w:t>
      </w:r>
      <w:r w:rsidR="006A6D58">
        <w:rPr>
          <w:rFonts w:ascii="Times New Roman" w:hAnsi="Times New Roman"/>
          <w:b/>
          <w:sz w:val="26"/>
          <w:szCs w:val="26"/>
        </w:rPr>
        <w:t>9</w:t>
      </w:r>
    </w:p>
    <w:p w:rsidR="00FE410D" w:rsidRPr="00726BAC" w:rsidRDefault="00FE410D" w:rsidP="00726BAC">
      <w:pPr>
        <w:spacing w:line="360" w:lineRule="auto"/>
        <w:rPr>
          <w:i/>
          <w:lang w:val="ru-RU"/>
        </w:rPr>
      </w:pPr>
      <w:r>
        <w:rPr>
          <w:b/>
          <w:bCs/>
          <w:kern w:val="1"/>
          <w:lang w:val="ru-RU"/>
        </w:rPr>
        <w:lastRenderedPageBreak/>
        <w:t>1. Наименование дисциплины:</w:t>
      </w:r>
      <w:r w:rsidR="00726BAC">
        <w:rPr>
          <w:b/>
          <w:bCs/>
          <w:kern w:val="1"/>
          <w:lang w:val="ru-RU"/>
        </w:rPr>
        <w:t xml:space="preserve"> </w:t>
      </w:r>
      <w:r w:rsidR="00726BAC" w:rsidRPr="00726BAC">
        <w:rPr>
          <w:i/>
          <w:lang w:val="ru-RU"/>
        </w:rPr>
        <w:t>«</w:t>
      </w:r>
      <w:r w:rsidR="00726BAC" w:rsidRPr="00726BAC">
        <w:rPr>
          <w:b/>
          <w:lang w:val="ru-RU"/>
        </w:rPr>
        <w:t>УПРАВЛЕНИЕ ПЕРСОНАЛОМ</w:t>
      </w:r>
      <w:r w:rsidR="00726BAC" w:rsidRPr="00726BAC">
        <w:rPr>
          <w:i/>
          <w:lang w:val="ru-RU"/>
        </w:rPr>
        <w:t>»</w:t>
      </w:r>
      <w:r w:rsidR="00726BAC">
        <w:rPr>
          <w:i/>
          <w:lang w:val="ru-RU"/>
        </w:rPr>
        <w:t xml:space="preserve"> </w:t>
      </w:r>
      <w:r w:rsidR="00726BAC" w:rsidRPr="00726BAC">
        <w:rPr>
          <w:i/>
          <w:lang w:val="ru-RU"/>
        </w:rPr>
        <w:t>// «</w:t>
      </w:r>
      <w:r w:rsidR="00726BAC">
        <w:rPr>
          <w:b/>
        </w:rPr>
        <w:t>PERSONNEL</w:t>
      </w:r>
      <w:r w:rsidR="00726BAC" w:rsidRPr="00726BAC">
        <w:rPr>
          <w:b/>
          <w:lang w:val="ru-RU"/>
        </w:rPr>
        <w:t xml:space="preserve"> </w:t>
      </w:r>
      <w:r w:rsidR="00726BAC">
        <w:rPr>
          <w:b/>
        </w:rPr>
        <w:t>MANAGEMENT</w:t>
      </w:r>
    </w:p>
    <w:p w:rsidR="00726BAC" w:rsidRDefault="00BE2FD5" w:rsidP="00726BAC">
      <w:pPr>
        <w:ind w:left="426" w:hanging="426"/>
        <w:outlineLvl w:val="0"/>
        <w:rPr>
          <w:iCs/>
          <w:lang w:val="ru-RU" w:eastAsia="ru-RU"/>
        </w:rPr>
      </w:pPr>
      <w:r w:rsidRPr="00FE410D">
        <w:rPr>
          <w:iCs/>
          <w:lang w:val="ru-RU" w:eastAsia="ru-RU"/>
        </w:rPr>
        <w:t>Авто</w:t>
      </w:r>
      <w:proofErr w:type="gramStart"/>
      <w:r w:rsidRPr="00FE410D">
        <w:rPr>
          <w:iCs/>
          <w:lang w:val="ru-RU" w:eastAsia="ru-RU"/>
        </w:rPr>
        <w:t>р</w:t>
      </w:r>
      <w:r w:rsidR="009D1967">
        <w:rPr>
          <w:iCs/>
          <w:lang w:val="ru-RU" w:eastAsia="ru-RU"/>
        </w:rPr>
        <w:t>(</w:t>
      </w:r>
      <w:proofErr w:type="gramEnd"/>
      <w:r w:rsidR="009D1967">
        <w:rPr>
          <w:iCs/>
          <w:lang w:val="ru-RU" w:eastAsia="ru-RU"/>
        </w:rPr>
        <w:t>ы)</w:t>
      </w:r>
      <w:r w:rsidRPr="00FE410D">
        <w:rPr>
          <w:iCs/>
          <w:lang w:val="ru-RU" w:eastAsia="ru-RU"/>
        </w:rPr>
        <w:t xml:space="preserve"> программы: </w:t>
      </w:r>
    </w:p>
    <w:p w:rsidR="00726BAC" w:rsidRPr="00726BAC" w:rsidRDefault="00726BAC" w:rsidP="00726BAC">
      <w:pPr>
        <w:ind w:left="426" w:hanging="426"/>
        <w:outlineLvl w:val="0"/>
        <w:rPr>
          <w:lang w:val="ru-RU"/>
        </w:rPr>
      </w:pPr>
      <w:r w:rsidRPr="00726BAC">
        <w:rPr>
          <w:lang w:val="ru-RU"/>
        </w:rPr>
        <w:t xml:space="preserve">Колосова </w:t>
      </w:r>
      <w:proofErr w:type="spellStart"/>
      <w:r w:rsidRPr="00726BAC">
        <w:rPr>
          <w:lang w:val="ru-RU"/>
        </w:rPr>
        <w:t>Риорита</w:t>
      </w:r>
      <w:proofErr w:type="spellEnd"/>
      <w:r w:rsidRPr="00726BAC">
        <w:rPr>
          <w:lang w:val="ru-RU"/>
        </w:rPr>
        <w:t xml:space="preserve"> </w:t>
      </w:r>
      <w:proofErr w:type="spellStart"/>
      <w:r w:rsidRPr="00726BAC">
        <w:rPr>
          <w:lang w:val="ru-RU"/>
        </w:rPr>
        <w:t>Пантелеймоновна</w:t>
      </w:r>
      <w:proofErr w:type="spellEnd"/>
      <w:r w:rsidRPr="00726BAC">
        <w:rPr>
          <w:lang w:val="ru-RU"/>
        </w:rPr>
        <w:t xml:space="preserve"> </w:t>
      </w:r>
    </w:p>
    <w:p w:rsidR="00726BAC" w:rsidRPr="00B40853" w:rsidRDefault="00726BAC" w:rsidP="00726BAC">
      <w:pPr>
        <w:ind w:left="426" w:hanging="426"/>
        <w:rPr>
          <w:rStyle w:val="afe"/>
          <w:lang w:val="ru-RU"/>
        </w:rPr>
      </w:pPr>
      <w:r w:rsidRPr="00C51651">
        <w:rPr>
          <w:lang w:val="it-IT"/>
        </w:rPr>
        <w:t xml:space="preserve">e-mail </w:t>
      </w:r>
      <w:r w:rsidR="00AD5EA5">
        <w:fldChar w:fldCharType="begin"/>
      </w:r>
      <w:r w:rsidR="00AD5EA5" w:rsidRPr="00BB2C51">
        <w:rPr>
          <w:lang w:val="ru-RU"/>
        </w:rPr>
        <w:instrText xml:space="preserve"> </w:instrText>
      </w:r>
      <w:r w:rsidR="00AD5EA5">
        <w:instrText>HYPERLINK</w:instrText>
      </w:r>
      <w:r w:rsidR="00AD5EA5" w:rsidRPr="00BB2C51">
        <w:rPr>
          <w:lang w:val="ru-RU"/>
        </w:rPr>
        <w:instrText xml:space="preserve"> "</w:instrText>
      </w:r>
      <w:r w:rsidR="00AD5EA5">
        <w:instrText>mailto</w:instrText>
      </w:r>
      <w:r w:rsidR="00AD5EA5" w:rsidRPr="00BB2C51">
        <w:rPr>
          <w:lang w:val="ru-RU"/>
        </w:rPr>
        <w:instrText>:</w:instrText>
      </w:r>
      <w:r w:rsidR="00AD5EA5">
        <w:instrText>labormsu</w:instrText>
      </w:r>
      <w:r w:rsidR="00AD5EA5" w:rsidRPr="00BB2C51">
        <w:rPr>
          <w:lang w:val="ru-RU"/>
        </w:rPr>
        <w:instrText>@</w:instrText>
      </w:r>
      <w:r w:rsidR="00AD5EA5">
        <w:instrText>gmail</w:instrText>
      </w:r>
      <w:r w:rsidR="00AD5EA5" w:rsidRPr="00BB2C51">
        <w:rPr>
          <w:lang w:val="ru-RU"/>
        </w:rPr>
        <w:instrText>.</w:instrText>
      </w:r>
      <w:r w:rsidR="00AD5EA5">
        <w:instrText>com</w:instrText>
      </w:r>
      <w:r w:rsidR="00AD5EA5" w:rsidRPr="00BB2C51">
        <w:rPr>
          <w:lang w:val="ru-RU"/>
        </w:rPr>
        <w:instrText xml:space="preserve">" </w:instrText>
      </w:r>
      <w:r w:rsidR="00AD5EA5">
        <w:fldChar w:fldCharType="separate"/>
      </w:r>
      <w:r w:rsidR="00434E8E" w:rsidRPr="007338ED">
        <w:rPr>
          <w:rStyle w:val="afe"/>
          <w:lang w:val="it-IT"/>
        </w:rPr>
        <w:t>labormsu@</w:t>
      </w:r>
      <w:proofErr w:type="spellStart"/>
      <w:r w:rsidR="00434E8E" w:rsidRPr="007338ED">
        <w:rPr>
          <w:rStyle w:val="afe"/>
        </w:rPr>
        <w:t>gmail</w:t>
      </w:r>
      <w:proofErr w:type="spellEnd"/>
      <w:r w:rsidR="00434E8E" w:rsidRPr="007338ED">
        <w:rPr>
          <w:rStyle w:val="afe"/>
          <w:lang w:val="ru-RU"/>
        </w:rPr>
        <w:t>.</w:t>
      </w:r>
      <w:r w:rsidR="00434E8E" w:rsidRPr="007338ED">
        <w:rPr>
          <w:rStyle w:val="afe"/>
        </w:rPr>
        <w:t>com</w:t>
      </w:r>
      <w:r w:rsidR="00AD5EA5">
        <w:rPr>
          <w:rStyle w:val="afe"/>
        </w:rPr>
        <w:fldChar w:fldCharType="end"/>
      </w:r>
    </w:p>
    <w:p w:rsidR="00434E8E" w:rsidRPr="00E10CEE" w:rsidRDefault="00434E8E" w:rsidP="00726BAC">
      <w:pPr>
        <w:ind w:left="426" w:hanging="426"/>
        <w:rPr>
          <w:b/>
          <w:lang w:val="ru-RU"/>
        </w:rPr>
      </w:pPr>
    </w:p>
    <w:p w:rsidR="00726BAC" w:rsidRPr="00726BAC" w:rsidRDefault="00726BAC" w:rsidP="00726BAC">
      <w:pPr>
        <w:ind w:left="426" w:hanging="426"/>
        <w:outlineLvl w:val="0"/>
        <w:rPr>
          <w:lang w:val="ru-RU"/>
        </w:rPr>
      </w:pPr>
      <w:proofErr w:type="spellStart"/>
      <w:r w:rsidRPr="00726BAC">
        <w:rPr>
          <w:lang w:val="ru-RU"/>
        </w:rPr>
        <w:t>Разумова</w:t>
      </w:r>
      <w:proofErr w:type="spellEnd"/>
      <w:r w:rsidRPr="00726BAC">
        <w:rPr>
          <w:lang w:val="ru-RU"/>
        </w:rPr>
        <w:t xml:space="preserve"> Татьяна Олеговна</w:t>
      </w:r>
    </w:p>
    <w:p w:rsidR="00726BAC" w:rsidRPr="00C51651" w:rsidRDefault="00726BAC" w:rsidP="00726BAC">
      <w:pPr>
        <w:ind w:left="426" w:hanging="426"/>
        <w:rPr>
          <w:lang w:val="it-IT"/>
        </w:rPr>
      </w:pPr>
      <w:r w:rsidRPr="00C51651">
        <w:rPr>
          <w:lang w:val="it-IT"/>
        </w:rPr>
        <w:t xml:space="preserve">e-mail </w:t>
      </w:r>
      <w:r w:rsidR="00AD5EA5">
        <w:fldChar w:fldCharType="begin"/>
      </w:r>
      <w:r w:rsidR="00AD5EA5">
        <w:instrText xml:space="preserve"> HYPERLINK "mailto:tatiana.razumowa@yandex.ru" </w:instrText>
      </w:r>
      <w:r w:rsidR="00AD5EA5">
        <w:fldChar w:fldCharType="separate"/>
      </w:r>
      <w:r w:rsidRPr="00C51651">
        <w:rPr>
          <w:rStyle w:val="afe"/>
          <w:lang w:val="it-IT"/>
        </w:rPr>
        <w:t>tatiana.razumowa@yandex.ru</w:t>
      </w:r>
      <w:r w:rsidR="00AD5EA5">
        <w:rPr>
          <w:rStyle w:val="afe"/>
          <w:lang w:val="it-IT"/>
        </w:rPr>
        <w:fldChar w:fldCharType="end"/>
      </w:r>
    </w:p>
    <w:p w:rsidR="00726BAC" w:rsidRPr="00C51651" w:rsidRDefault="00726BAC" w:rsidP="00726BAC">
      <w:pPr>
        <w:ind w:left="426" w:hanging="426"/>
        <w:rPr>
          <w:lang w:val="it-IT"/>
        </w:rPr>
      </w:pPr>
    </w:p>
    <w:p w:rsidR="00726BAC" w:rsidRPr="00726BAC" w:rsidRDefault="00726BAC" w:rsidP="00726BAC">
      <w:pPr>
        <w:ind w:left="426" w:hanging="426"/>
        <w:outlineLvl w:val="0"/>
        <w:rPr>
          <w:lang w:val="ru-RU"/>
        </w:rPr>
      </w:pPr>
      <w:r w:rsidRPr="00726BAC">
        <w:rPr>
          <w:lang w:val="ru-RU"/>
        </w:rPr>
        <w:t>Артамонова Марина Вадимовна</w:t>
      </w:r>
    </w:p>
    <w:p w:rsidR="00726BAC" w:rsidRPr="00726BAC" w:rsidRDefault="00726BAC" w:rsidP="00726BAC">
      <w:pPr>
        <w:ind w:left="426" w:hanging="426"/>
        <w:rPr>
          <w:lang w:val="ru-RU"/>
        </w:rPr>
      </w:pPr>
      <w:r w:rsidRPr="00C51651">
        <w:rPr>
          <w:lang w:val="it-IT"/>
        </w:rPr>
        <w:t>e</w:t>
      </w:r>
      <w:r w:rsidRPr="00726BAC">
        <w:rPr>
          <w:lang w:val="ru-RU"/>
        </w:rPr>
        <w:t>-</w:t>
      </w:r>
      <w:r w:rsidRPr="00C51651">
        <w:rPr>
          <w:lang w:val="it-IT"/>
        </w:rPr>
        <w:t>mail</w:t>
      </w:r>
      <w:r w:rsidRPr="00726BAC">
        <w:rPr>
          <w:lang w:val="ru-RU"/>
        </w:rPr>
        <w:t xml:space="preserve"> </w:t>
      </w:r>
      <w:hyperlink r:id="rId10" w:history="1">
        <w:r w:rsidRPr="001D3C6A">
          <w:rPr>
            <w:rStyle w:val="afe"/>
          </w:rPr>
          <w:t>mvartamonova</w:t>
        </w:r>
        <w:r w:rsidRPr="001D3C6A">
          <w:rPr>
            <w:rStyle w:val="afe"/>
            <w:lang w:val="it-IT"/>
          </w:rPr>
          <w:t>@</w:t>
        </w:r>
        <w:r w:rsidRPr="001D3C6A">
          <w:rPr>
            <w:rStyle w:val="afe"/>
          </w:rPr>
          <w:t>gmail</w:t>
        </w:r>
        <w:r w:rsidRPr="001D3C6A">
          <w:rPr>
            <w:rStyle w:val="afe"/>
            <w:lang w:val="it-IT"/>
          </w:rPr>
          <w:t>.</w:t>
        </w:r>
        <w:r w:rsidRPr="001D3C6A">
          <w:rPr>
            <w:rStyle w:val="afe"/>
          </w:rPr>
          <w:t>com</w:t>
        </w:r>
      </w:hyperlink>
      <w:r w:rsidRPr="00726BAC">
        <w:rPr>
          <w:lang w:val="ru-RU"/>
        </w:rPr>
        <w:t xml:space="preserve">  </w:t>
      </w:r>
      <w:r w:rsidRPr="00C51651">
        <w:rPr>
          <w:lang w:val="it-IT"/>
        </w:rPr>
        <w:t xml:space="preserve">  </w:t>
      </w:r>
    </w:p>
    <w:p w:rsidR="00726BAC" w:rsidRPr="00726BAC" w:rsidRDefault="00726BAC" w:rsidP="00726BAC">
      <w:pPr>
        <w:ind w:left="426" w:hanging="426"/>
        <w:rPr>
          <w:lang w:val="ru-RU"/>
        </w:rPr>
      </w:pPr>
    </w:p>
    <w:p w:rsidR="00726BAC" w:rsidRPr="00726BAC" w:rsidRDefault="00726BAC" w:rsidP="00726BAC">
      <w:pPr>
        <w:ind w:left="426" w:hanging="426"/>
        <w:outlineLvl w:val="0"/>
        <w:rPr>
          <w:lang w:val="ru-RU"/>
        </w:rPr>
      </w:pPr>
      <w:proofErr w:type="spellStart"/>
      <w:r w:rsidRPr="00726BAC">
        <w:rPr>
          <w:lang w:val="ru-RU"/>
        </w:rPr>
        <w:t>Золотина</w:t>
      </w:r>
      <w:proofErr w:type="spellEnd"/>
      <w:r w:rsidRPr="00726BAC">
        <w:rPr>
          <w:lang w:val="ru-RU"/>
        </w:rPr>
        <w:t xml:space="preserve"> Ольга Александровна</w:t>
      </w:r>
    </w:p>
    <w:p w:rsidR="00726BAC" w:rsidRPr="00726BAC" w:rsidRDefault="00726BAC" w:rsidP="00726BAC">
      <w:pPr>
        <w:ind w:left="426" w:hanging="426"/>
        <w:outlineLvl w:val="0"/>
        <w:rPr>
          <w:rStyle w:val="afe"/>
          <w:lang w:val="ru-RU"/>
        </w:rPr>
      </w:pPr>
      <w:r w:rsidRPr="00C51651">
        <w:rPr>
          <w:lang w:val="it-IT"/>
        </w:rPr>
        <w:t>e-mail</w:t>
      </w:r>
      <w:r w:rsidRPr="00726BAC">
        <w:rPr>
          <w:rFonts w:ascii="Arial" w:hAnsi="Arial" w:cs="Arial"/>
          <w:sz w:val="19"/>
          <w:szCs w:val="19"/>
          <w:lang w:val="ru-RU"/>
        </w:rPr>
        <w:t xml:space="preserve"> </w:t>
      </w:r>
      <w:hyperlink r:id="rId11" w:history="1">
        <w:r w:rsidRPr="001D3C6A">
          <w:rPr>
            <w:rStyle w:val="afe"/>
          </w:rPr>
          <w:t>career</w:t>
        </w:r>
        <w:r w:rsidRPr="00726BAC">
          <w:rPr>
            <w:rStyle w:val="afe"/>
            <w:lang w:val="ru-RU"/>
          </w:rPr>
          <w:t>.</w:t>
        </w:r>
        <w:r w:rsidRPr="001D3C6A">
          <w:rPr>
            <w:rStyle w:val="afe"/>
          </w:rPr>
          <w:t>econ</w:t>
        </w:r>
        <w:r w:rsidRPr="00726BAC">
          <w:rPr>
            <w:rStyle w:val="afe"/>
            <w:lang w:val="ru-RU"/>
          </w:rPr>
          <w:t>.</w:t>
        </w:r>
        <w:r w:rsidRPr="001D3C6A">
          <w:rPr>
            <w:rStyle w:val="afe"/>
          </w:rPr>
          <w:t>msu</w:t>
        </w:r>
        <w:r w:rsidRPr="00726BAC">
          <w:rPr>
            <w:rStyle w:val="afe"/>
            <w:lang w:val="ru-RU"/>
          </w:rPr>
          <w:t>@</w:t>
        </w:r>
        <w:r w:rsidRPr="001D3C6A">
          <w:rPr>
            <w:rStyle w:val="afe"/>
          </w:rPr>
          <w:t>gmail</w:t>
        </w:r>
        <w:r w:rsidRPr="00726BAC">
          <w:rPr>
            <w:rStyle w:val="afe"/>
            <w:lang w:val="ru-RU"/>
          </w:rPr>
          <w:t>.</w:t>
        </w:r>
        <w:r w:rsidRPr="001D3C6A">
          <w:rPr>
            <w:rStyle w:val="afe"/>
          </w:rPr>
          <w:t>com</w:t>
        </w:r>
      </w:hyperlink>
    </w:p>
    <w:p w:rsidR="00726BAC" w:rsidRPr="00726BAC" w:rsidRDefault="00726BAC" w:rsidP="00726BAC">
      <w:pPr>
        <w:ind w:left="426" w:hanging="426"/>
        <w:outlineLvl w:val="0"/>
        <w:rPr>
          <w:lang w:val="ru-RU"/>
        </w:rPr>
      </w:pPr>
    </w:p>
    <w:p w:rsidR="00726BAC" w:rsidRPr="00C51651" w:rsidRDefault="00726BAC" w:rsidP="00726BAC">
      <w:pPr>
        <w:ind w:left="426" w:hanging="426"/>
        <w:outlineLvl w:val="0"/>
        <w:rPr>
          <w:lang w:val="it-IT"/>
        </w:rPr>
      </w:pPr>
      <w:r w:rsidRPr="00C51651">
        <w:rPr>
          <w:lang w:val="it-IT"/>
        </w:rPr>
        <w:t>Луданик Марина Валерьевна</w:t>
      </w:r>
    </w:p>
    <w:p w:rsidR="00726BAC" w:rsidRPr="00BB2C51" w:rsidRDefault="00726BAC" w:rsidP="00726BAC">
      <w:pPr>
        <w:ind w:left="426" w:hanging="426"/>
        <w:rPr>
          <w:lang w:val="ru-RU"/>
        </w:rPr>
      </w:pPr>
      <w:r w:rsidRPr="00C51651">
        <w:rPr>
          <w:lang w:val="it-IT"/>
        </w:rPr>
        <w:t xml:space="preserve">e-mail </w:t>
      </w:r>
      <w:hyperlink r:id="rId12" w:history="1">
        <w:r w:rsidRPr="00C51651">
          <w:rPr>
            <w:rStyle w:val="afe"/>
            <w:lang w:val="it-IT"/>
          </w:rPr>
          <w:t>mv</w:t>
        </w:r>
        <w:r w:rsidRPr="00C51651">
          <w:rPr>
            <w:rStyle w:val="afe"/>
            <w:lang w:val="de-DE"/>
          </w:rPr>
          <w:t>l</w:t>
        </w:r>
        <w:r w:rsidRPr="00C51651">
          <w:rPr>
            <w:rStyle w:val="afe"/>
            <w:lang w:val="it-IT"/>
          </w:rPr>
          <w:t>.bakalavr@gmail.com</w:t>
        </w:r>
      </w:hyperlink>
    </w:p>
    <w:p w:rsidR="00726BAC" w:rsidRPr="00BB2C51" w:rsidRDefault="00726BAC" w:rsidP="00726BAC">
      <w:pPr>
        <w:ind w:left="426" w:hanging="426"/>
        <w:rPr>
          <w:lang w:val="ru-RU"/>
        </w:rPr>
      </w:pPr>
    </w:p>
    <w:p w:rsidR="00726BAC" w:rsidRPr="00726BAC" w:rsidRDefault="00726BAC" w:rsidP="00726BAC">
      <w:pPr>
        <w:ind w:left="426" w:hanging="426"/>
        <w:rPr>
          <w:lang w:val="ru-RU"/>
        </w:rPr>
      </w:pPr>
      <w:proofErr w:type="spellStart"/>
      <w:r w:rsidRPr="00726BAC">
        <w:rPr>
          <w:lang w:val="ru-RU"/>
        </w:rPr>
        <w:t>Хорошильцева</w:t>
      </w:r>
      <w:proofErr w:type="spellEnd"/>
      <w:r w:rsidRPr="00726BAC">
        <w:rPr>
          <w:lang w:val="ru-RU"/>
        </w:rPr>
        <w:t xml:space="preserve"> Наталья Анатольевна</w:t>
      </w:r>
    </w:p>
    <w:p w:rsidR="00726BAC" w:rsidRPr="00726BAC" w:rsidRDefault="00726BAC" w:rsidP="00726BAC">
      <w:pPr>
        <w:rPr>
          <w:b/>
          <w:sz w:val="28"/>
          <w:szCs w:val="28"/>
          <w:lang w:val="ru-RU"/>
        </w:rPr>
      </w:pPr>
      <w:proofErr w:type="gramStart"/>
      <w:r w:rsidRPr="001E7D0B">
        <w:t>e</w:t>
      </w:r>
      <w:r w:rsidRPr="00726BAC">
        <w:rPr>
          <w:lang w:val="ru-RU"/>
        </w:rPr>
        <w:t>-</w:t>
      </w:r>
      <w:r w:rsidRPr="001E7D0B">
        <w:t>mail</w:t>
      </w:r>
      <w:proofErr w:type="gramEnd"/>
      <w:r w:rsidRPr="00726BAC">
        <w:rPr>
          <w:lang w:val="ru-RU"/>
        </w:rPr>
        <w:t xml:space="preserve"> </w:t>
      </w:r>
      <w:hyperlink r:id="rId13" w:history="1">
        <w:r w:rsidRPr="00726BAC">
          <w:rPr>
            <w:color w:val="0000FF"/>
            <w:u w:val="single"/>
            <w:lang w:val="ru-RU"/>
          </w:rPr>
          <w:t>89161537372@</w:t>
        </w:r>
        <w:r w:rsidRPr="00964F83">
          <w:rPr>
            <w:color w:val="0000FF"/>
            <w:u w:val="single"/>
          </w:rPr>
          <w:t>mail</w:t>
        </w:r>
        <w:r w:rsidRPr="00726BAC">
          <w:rPr>
            <w:color w:val="0000FF"/>
            <w:u w:val="single"/>
            <w:lang w:val="ru-RU"/>
          </w:rPr>
          <w:t>.</w:t>
        </w:r>
        <w:proofErr w:type="spellStart"/>
        <w:r w:rsidRPr="00964F83">
          <w:rPr>
            <w:color w:val="0000FF"/>
            <w:u w:val="single"/>
          </w:rPr>
          <w:t>ru</w:t>
        </w:r>
        <w:proofErr w:type="spellEnd"/>
      </w:hyperlink>
    </w:p>
    <w:p w:rsidR="00726BAC" w:rsidRDefault="00726BAC" w:rsidP="00726BAC">
      <w:pPr>
        <w:suppressAutoHyphens w:val="0"/>
        <w:spacing w:line="276" w:lineRule="auto"/>
        <w:rPr>
          <w:iCs/>
          <w:lang w:val="ru-RU" w:eastAsia="ru-RU"/>
        </w:rPr>
      </w:pPr>
    </w:p>
    <w:p w:rsidR="00BE2FD5" w:rsidRPr="00FE410D" w:rsidRDefault="007040EF" w:rsidP="00726BAC">
      <w:pPr>
        <w:suppressAutoHyphens w:val="0"/>
        <w:spacing w:line="276" w:lineRule="auto"/>
        <w:rPr>
          <w:iCs/>
          <w:lang w:val="ru-RU" w:eastAsia="ru-RU"/>
        </w:rPr>
      </w:pPr>
      <w:r>
        <w:rPr>
          <w:iCs/>
          <w:lang w:val="ru-RU" w:eastAsia="ru-RU"/>
        </w:rPr>
        <w:t>Телефон</w:t>
      </w:r>
      <w:r w:rsidR="00726BAC">
        <w:rPr>
          <w:iCs/>
          <w:lang w:val="ru-RU" w:eastAsia="ru-RU"/>
        </w:rPr>
        <w:t xml:space="preserve">: </w:t>
      </w:r>
      <w:r w:rsidR="00726BAC" w:rsidRPr="00726BAC">
        <w:rPr>
          <w:lang w:val="ru-RU"/>
        </w:rPr>
        <w:t>8 (495) 939-15-72, 8 (495) 939-18-45</w:t>
      </w:r>
      <w:r>
        <w:rPr>
          <w:iCs/>
          <w:lang w:val="ru-RU" w:eastAsia="ru-RU"/>
        </w:rPr>
        <w:t xml:space="preserve">, </w:t>
      </w:r>
      <w:r w:rsidR="00BE2FD5" w:rsidRPr="00FE410D">
        <w:rPr>
          <w:iCs/>
          <w:lang w:val="ru-RU" w:eastAsia="ru-RU"/>
        </w:rPr>
        <w:t>e</w:t>
      </w:r>
      <w:r w:rsidR="00BE2FD5" w:rsidRPr="0074643B">
        <w:rPr>
          <w:iCs/>
          <w:lang w:val="ru-RU" w:eastAsia="ru-RU"/>
        </w:rPr>
        <w:t>-</w:t>
      </w:r>
      <w:proofErr w:type="spellStart"/>
      <w:r w:rsidR="00BE2FD5" w:rsidRPr="00FE410D">
        <w:rPr>
          <w:iCs/>
          <w:lang w:val="ru-RU" w:eastAsia="ru-RU"/>
        </w:rPr>
        <w:t>mail</w:t>
      </w:r>
      <w:proofErr w:type="spellEnd"/>
      <w:r w:rsidR="00BE2FD5" w:rsidRPr="0074643B">
        <w:rPr>
          <w:iCs/>
          <w:lang w:val="ru-RU" w:eastAsia="ru-RU"/>
        </w:rPr>
        <w:t>:</w:t>
      </w:r>
      <w:r w:rsidR="005214F0">
        <w:rPr>
          <w:iCs/>
          <w:lang w:val="ru-RU" w:eastAsia="ru-RU"/>
        </w:rPr>
        <w:t xml:space="preserve"> </w:t>
      </w:r>
      <w:r w:rsidR="00D23E71">
        <w:rPr>
          <w:rStyle w:val="afe"/>
          <w:lang w:val="it-IT"/>
        </w:rPr>
        <w:t>labormsu@</w:t>
      </w:r>
      <w:proofErr w:type="spellStart"/>
      <w:r w:rsidR="00D23E71">
        <w:rPr>
          <w:rStyle w:val="afe"/>
        </w:rPr>
        <w:t>gmail</w:t>
      </w:r>
      <w:proofErr w:type="spellEnd"/>
      <w:r w:rsidR="00D23E71" w:rsidRPr="00E10CEE">
        <w:rPr>
          <w:rStyle w:val="afe"/>
          <w:lang w:val="ru-RU"/>
        </w:rPr>
        <w:t>.</w:t>
      </w:r>
      <w:r w:rsidR="00D23E71">
        <w:rPr>
          <w:rStyle w:val="afe"/>
        </w:rPr>
        <w:t>com</w:t>
      </w:r>
    </w:p>
    <w:p w:rsidR="007D23BA" w:rsidRDefault="007D23BA" w:rsidP="00726BAC">
      <w:pPr>
        <w:suppressAutoHyphens w:val="0"/>
        <w:spacing w:line="276" w:lineRule="auto"/>
        <w:rPr>
          <w:iCs/>
          <w:lang w:val="ru-RU" w:eastAsia="ru-RU"/>
        </w:rPr>
      </w:pPr>
      <w:r w:rsidRPr="007D23BA">
        <w:rPr>
          <w:iCs/>
          <w:lang w:val="ru-RU" w:eastAsia="ru-RU"/>
        </w:rPr>
        <w:t>Уровень высшего образования</w:t>
      </w:r>
      <w:r w:rsidR="006F60FC">
        <w:rPr>
          <w:iCs/>
          <w:lang w:val="ru-RU" w:eastAsia="ru-RU"/>
        </w:rPr>
        <w:t>:</w:t>
      </w:r>
      <w:r w:rsidRPr="007D23BA">
        <w:rPr>
          <w:iCs/>
          <w:lang w:val="ru-RU" w:eastAsia="ru-RU"/>
        </w:rPr>
        <w:t xml:space="preserve"> </w:t>
      </w:r>
      <w:proofErr w:type="spellStart"/>
      <w:r w:rsidR="00E63F7F">
        <w:rPr>
          <w:iCs/>
          <w:lang w:val="ru-RU" w:eastAsia="ru-RU"/>
        </w:rPr>
        <w:t>бакалавриат</w:t>
      </w:r>
      <w:proofErr w:type="spellEnd"/>
      <w:r w:rsidRPr="0074643B">
        <w:rPr>
          <w:iCs/>
          <w:lang w:val="ru-RU" w:eastAsia="ru-RU"/>
        </w:rPr>
        <w:t xml:space="preserve"> </w:t>
      </w:r>
    </w:p>
    <w:p w:rsidR="00BE2FD5" w:rsidRDefault="00BE2FD5" w:rsidP="00726BAC">
      <w:pPr>
        <w:suppressAutoHyphens w:val="0"/>
        <w:spacing w:line="276" w:lineRule="auto"/>
        <w:rPr>
          <w:i/>
          <w:color w:val="C00000"/>
          <w:lang w:val="ru-RU" w:eastAsia="ru-RU"/>
        </w:rPr>
      </w:pPr>
      <w:r w:rsidRPr="0074643B">
        <w:rPr>
          <w:iCs/>
          <w:lang w:val="ru-RU" w:eastAsia="ru-RU"/>
        </w:rPr>
        <w:t>Направление подготовки:</w:t>
      </w:r>
      <w:r w:rsidR="0074643B">
        <w:rPr>
          <w:iCs/>
          <w:lang w:val="ru-RU" w:eastAsia="ru-RU"/>
        </w:rPr>
        <w:t xml:space="preserve"> </w:t>
      </w:r>
      <w:r w:rsidR="006F60FC" w:rsidRPr="00BF661A">
        <w:rPr>
          <w:lang w:val="ru-RU" w:eastAsia="ru-RU"/>
        </w:rPr>
        <w:t>Менеджмент</w:t>
      </w:r>
      <w:r w:rsidR="00486B3A">
        <w:rPr>
          <w:i/>
          <w:color w:val="C00000"/>
          <w:lang w:val="ru-RU" w:eastAsia="ru-RU"/>
        </w:rPr>
        <w:t xml:space="preserve"> </w:t>
      </w:r>
    </w:p>
    <w:p w:rsidR="00245F0B" w:rsidRDefault="00CF4806" w:rsidP="00726BAC">
      <w:pPr>
        <w:suppressAutoHyphens w:val="0"/>
        <w:spacing w:line="276" w:lineRule="auto"/>
        <w:jc w:val="both"/>
        <w:rPr>
          <w:iCs/>
          <w:lang w:val="ru-RU" w:eastAsia="ru-RU"/>
        </w:rPr>
      </w:pPr>
      <w:r w:rsidRPr="003B7A46">
        <w:rPr>
          <w:iCs/>
          <w:lang w:val="ru-RU" w:eastAsia="ru-RU"/>
        </w:rPr>
        <w:t>Язык преподавания</w:t>
      </w:r>
      <w:r w:rsidR="0097240B" w:rsidRPr="003B7A46">
        <w:rPr>
          <w:iCs/>
          <w:lang w:val="ru-RU" w:eastAsia="ru-RU"/>
        </w:rPr>
        <w:t xml:space="preserve"> дисциплины</w:t>
      </w:r>
      <w:r w:rsidRPr="003B7A46">
        <w:rPr>
          <w:iCs/>
          <w:lang w:val="ru-RU" w:eastAsia="ru-RU"/>
        </w:rPr>
        <w:t>:</w:t>
      </w:r>
      <w:r w:rsidR="00726BAC">
        <w:rPr>
          <w:iCs/>
          <w:lang w:val="ru-RU" w:eastAsia="ru-RU"/>
        </w:rPr>
        <w:t xml:space="preserve"> русский</w:t>
      </w:r>
    </w:p>
    <w:p w:rsidR="00343B97" w:rsidRDefault="00343B97" w:rsidP="00E45F94">
      <w:pPr>
        <w:suppressAutoHyphens w:val="0"/>
        <w:spacing w:line="276" w:lineRule="auto"/>
        <w:ind w:firstLine="720"/>
        <w:jc w:val="both"/>
        <w:rPr>
          <w:iCs/>
          <w:lang w:val="ru-RU" w:eastAsia="ru-RU"/>
        </w:rPr>
      </w:pPr>
    </w:p>
    <w:p w:rsidR="00343B97" w:rsidRDefault="00343B97" w:rsidP="00E45F94">
      <w:pPr>
        <w:suppressAutoHyphens w:val="0"/>
        <w:spacing w:line="276" w:lineRule="auto"/>
        <w:ind w:firstLine="720"/>
        <w:jc w:val="both"/>
        <w:rPr>
          <w:iCs/>
          <w:lang w:val="ru-RU" w:eastAsia="ru-RU"/>
        </w:rPr>
      </w:pPr>
    </w:p>
    <w:p w:rsidR="007816E6" w:rsidRPr="005D3B51" w:rsidRDefault="00245F0B" w:rsidP="00FE410D">
      <w:pPr>
        <w:suppressAutoHyphens w:val="0"/>
        <w:spacing w:line="276" w:lineRule="auto"/>
        <w:jc w:val="both"/>
        <w:rPr>
          <w:iCs/>
          <w:lang w:val="ru-RU" w:eastAsia="ru-RU"/>
        </w:rPr>
      </w:pPr>
      <w:r>
        <w:rPr>
          <w:b/>
          <w:lang w:val="ru-RU"/>
        </w:rPr>
        <w:t xml:space="preserve">2. </w:t>
      </w:r>
      <w:r w:rsidR="00FE410D">
        <w:rPr>
          <w:b/>
          <w:lang w:val="ru-RU"/>
        </w:rPr>
        <w:t>С</w:t>
      </w:r>
      <w:r w:rsidR="00FE410D" w:rsidRPr="003B7A46">
        <w:rPr>
          <w:b/>
          <w:lang w:val="ru-RU"/>
        </w:rPr>
        <w:t xml:space="preserve">татус </w:t>
      </w:r>
      <w:r w:rsidR="00FE410D">
        <w:rPr>
          <w:b/>
          <w:lang w:val="ru-RU"/>
        </w:rPr>
        <w:t>и м</w:t>
      </w:r>
      <w:r w:rsidR="007816E6" w:rsidRPr="003B7A46">
        <w:rPr>
          <w:b/>
          <w:lang w:val="ru-RU"/>
        </w:rPr>
        <w:t>есто</w:t>
      </w:r>
      <w:r w:rsidR="00A436FC" w:rsidRPr="003B7A46">
        <w:rPr>
          <w:b/>
          <w:lang w:val="ru-RU"/>
        </w:rPr>
        <w:t xml:space="preserve"> </w:t>
      </w:r>
      <w:r w:rsidR="007816E6" w:rsidRPr="003B7A46">
        <w:rPr>
          <w:b/>
          <w:lang w:val="ru-RU"/>
        </w:rPr>
        <w:t>дисциплины в структуре основной образовательн</w:t>
      </w:r>
      <w:r w:rsidR="00E63F7F">
        <w:rPr>
          <w:b/>
          <w:lang w:val="ru-RU"/>
        </w:rPr>
        <w:t>ой программы подготовки бакалавра</w:t>
      </w:r>
      <w:r w:rsidR="005D3B51" w:rsidRPr="005D3B51">
        <w:rPr>
          <w:b/>
          <w:lang w:val="ru-RU"/>
        </w:rPr>
        <w:t xml:space="preserve"> (</w:t>
      </w:r>
      <w:r w:rsidR="005D3B51">
        <w:rPr>
          <w:b/>
          <w:lang w:val="ru-RU"/>
        </w:rPr>
        <w:t>данные берутся из учебного плана)</w:t>
      </w:r>
    </w:p>
    <w:p w:rsidR="008E1C40" w:rsidRPr="008E1C40" w:rsidRDefault="008E1C40" w:rsidP="008E1C40">
      <w:pPr>
        <w:suppressAutoHyphens w:val="0"/>
        <w:spacing w:line="276" w:lineRule="auto"/>
        <w:jc w:val="both"/>
        <w:rPr>
          <w:i/>
          <w:color w:val="C00000"/>
          <w:lang w:val="ru-RU" w:eastAsia="ru-RU"/>
        </w:rPr>
      </w:pPr>
      <w:r w:rsidRPr="0097240B">
        <w:rPr>
          <w:iCs/>
          <w:lang w:val="ru-RU" w:eastAsia="ru-RU"/>
        </w:rPr>
        <w:t>Статус дисциплины:</w:t>
      </w:r>
      <w:r w:rsidRPr="008E1C40">
        <w:rPr>
          <w:i/>
          <w:color w:val="C00000"/>
          <w:lang w:val="ru-RU" w:eastAsia="ru-RU"/>
        </w:rPr>
        <w:t xml:space="preserve"> </w:t>
      </w:r>
      <w:proofErr w:type="gramStart"/>
      <w:r w:rsidR="00726BAC" w:rsidRPr="00726BAC">
        <w:rPr>
          <w:i/>
          <w:color w:val="000000" w:themeColor="text1"/>
          <w:lang w:val="ru-RU" w:eastAsia="ru-RU"/>
        </w:rPr>
        <w:t>обязательная</w:t>
      </w:r>
      <w:proofErr w:type="gramEnd"/>
    </w:p>
    <w:p w:rsidR="00245F0B" w:rsidRDefault="00E63F7F" w:rsidP="008E1C40">
      <w:pPr>
        <w:suppressAutoHyphens w:val="0"/>
        <w:spacing w:line="276" w:lineRule="auto"/>
        <w:jc w:val="both"/>
        <w:rPr>
          <w:iCs/>
          <w:lang w:val="ru-RU" w:eastAsia="ru-RU"/>
        </w:rPr>
      </w:pPr>
      <w:r>
        <w:rPr>
          <w:iCs/>
          <w:lang w:val="ru-RU" w:eastAsia="ru-RU"/>
        </w:rPr>
        <w:t>Се</w:t>
      </w:r>
      <w:r w:rsidR="008E1C40" w:rsidRPr="0097240B">
        <w:rPr>
          <w:iCs/>
          <w:lang w:val="ru-RU" w:eastAsia="ru-RU"/>
        </w:rPr>
        <w:t>местр:</w:t>
      </w:r>
      <w:r w:rsidR="0036019D">
        <w:rPr>
          <w:iCs/>
          <w:lang w:val="ru-RU" w:eastAsia="ru-RU"/>
        </w:rPr>
        <w:t xml:space="preserve"> 4 </w:t>
      </w:r>
    </w:p>
    <w:p w:rsidR="00343B97" w:rsidRPr="0097240B" w:rsidRDefault="00E45F94" w:rsidP="008E1C40">
      <w:pPr>
        <w:suppressAutoHyphens w:val="0"/>
        <w:spacing w:line="276" w:lineRule="auto"/>
        <w:jc w:val="both"/>
        <w:rPr>
          <w:iCs/>
          <w:lang w:val="ru-RU" w:eastAsia="ru-RU"/>
        </w:rPr>
      </w:pPr>
      <w:proofErr w:type="spellStart"/>
      <w:r w:rsidRPr="00AD1B99">
        <w:rPr>
          <w:iCs/>
          <w:lang w:val="ru-RU" w:eastAsia="ru-RU"/>
        </w:rPr>
        <w:t>Пререквизиты</w:t>
      </w:r>
      <w:proofErr w:type="spellEnd"/>
      <w:r w:rsidRPr="00AD1B99">
        <w:rPr>
          <w:iCs/>
          <w:lang w:val="ru-RU" w:eastAsia="ru-RU"/>
        </w:rPr>
        <w:t>:</w:t>
      </w:r>
      <w:r w:rsidR="00975062" w:rsidRPr="00AD1B99">
        <w:rPr>
          <w:iCs/>
          <w:lang w:val="ru-RU" w:eastAsia="ru-RU"/>
        </w:rPr>
        <w:t xml:space="preserve"> Учебные дисциплины «Введение в менеджмент»; «Стратегический менеджмент»</w:t>
      </w:r>
      <w:r w:rsidR="00975062">
        <w:rPr>
          <w:iCs/>
          <w:lang w:val="ru-RU" w:eastAsia="ru-RU"/>
        </w:rPr>
        <w:t xml:space="preserve"> </w:t>
      </w:r>
    </w:p>
    <w:p w:rsidR="00AD6821" w:rsidRPr="006F60FC" w:rsidRDefault="00245F0B" w:rsidP="00FE410D">
      <w:pPr>
        <w:keepNext/>
        <w:spacing w:before="240" w:after="120" w:line="276" w:lineRule="auto"/>
        <w:jc w:val="both"/>
        <w:rPr>
          <w:b/>
          <w:bCs/>
          <w:kern w:val="1"/>
          <w:lang w:val="ru-RU"/>
        </w:rPr>
      </w:pPr>
      <w:r>
        <w:rPr>
          <w:b/>
          <w:bCs/>
          <w:kern w:val="1"/>
          <w:lang w:val="ru-RU"/>
        </w:rPr>
        <w:t>3</w:t>
      </w:r>
      <w:r w:rsidR="00461F81">
        <w:rPr>
          <w:b/>
          <w:bCs/>
          <w:kern w:val="1"/>
          <w:lang w:val="ru-RU"/>
        </w:rPr>
        <w:t xml:space="preserve">. </w:t>
      </w:r>
      <w:r w:rsidR="00FE410D">
        <w:rPr>
          <w:b/>
          <w:bCs/>
          <w:kern w:val="1"/>
          <w:lang w:val="ru-RU"/>
        </w:rPr>
        <w:t>ПЛАНИРУЕМЫЕ РЕЗУЛЬТАТЫ</w:t>
      </w:r>
      <w:r w:rsidR="00B25599" w:rsidRPr="006F60FC">
        <w:rPr>
          <w:b/>
          <w:bCs/>
          <w:kern w:val="1"/>
          <w:lang w:val="ru-RU"/>
        </w:rPr>
        <w:t xml:space="preserve"> </w:t>
      </w:r>
      <w:proofErr w:type="gramStart"/>
      <w:r w:rsidR="00B25599" w:rsidRPr="006F60FC">
        <w:rPr>
          <w:b/>
          <w:bCs/>
          <w:kern w:val="1"/>
          <w:lang w:val="ru-RU"/>
        </w:rPr>
        <w:t xml:space="preserve">ОБУЧЕНИЯ </w:t>
      </w:r>
      <w:r w:rsidR="008E1C40">
        <w:rPr>
          <w:b/>
          <w:bCs/>
          <w:kern w:val="1"/>
          <w:lang w:val="ru-RU"/>
        </w:rPr>
        <w:t>ПО ДИСЦИПЛИНЕ</w:t>
      </w:r>
      <w:proofErr w:type="gramEnd"/>
    </w:p>
    <w:p w:rsidR="00BE2FD5" w:rsidRPr="00C81382" w:rsidRDefault="0002774E" w:rsidP="00245F0B">
      <w:pPr>
        <w:spacing w:before="100" w:line="276" w:lineRule="auto"/>
        <w:jc w:val="both"/>
        <w:rPr>
          <w:lang w:val="ru-RU"/>
        </w:rPr>
      </w:pPr>
      <w:r w:rsidRPr="00C81382">
        <w:rPr>
          <w:rFonts w:eastAsia="Calibri"/>
          <w:szCs w:val="22"/>
          <w:lang w:val="ru-RU"/>
        </w:rPr>
        <w:t>Дисциплина обеспечивает формирование следующих компетенций и результатов обучения:</w:t>
      </w:r>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3416"/>
        <w:gridCol w:w="6720"/>
      </w:tblGrid>
      <w:tr w:rsidR="00B0407F" w:rsidRPr="00726BAC">
        <w:trPr>
          <w:trHeight w:val="567"/>
        </w:trPr>
        <w:tc>
          <w:tcPr>
            <w:tcW w:w="1685" w:type="pct"/>
            <w:tcBorders>
              <w:top w:val="double" w:sz="6" w:space="0" w:color="auto"/>
              <w:bottom w:val="double" w:sz="6" w:space="0" w:color="auto"/>
            </w:tcBorders>
            <w:shd w:val="clear" w:color="auto" w:fill="auto"/>
            <w:vAlign w:val="center"/>
          </w:tcPr>
          <w:p w:rsidR="00B0407F" w:rsidRDefault="00B0407F" w:rsidP="007B3D24">
            <w:pPr>
              <w:suppressAutoHyphens w:val="0"/>
              <w:jc w:val="center"/>
              <w:rPr>
                <w:rFonts w:eastAsia="Calibri"/>
                <w:b/>
                <w:bCs/>
                <w:lang w:val="ru-RU" w:eastAsia="en-US"/>
              </w:rPr>
            </w:pPr>
            <w:r w:rsidRPr="007B3D24">
              <w:rPr>
                <w:rFonts w:eastAsia="Calibri"/>
                <w:b/>
                <w:bCs/>
                <w:lang w:val="ru-RU" w:eastAsia="en-US"/>
              </w:rPr>
              <w:t>Формируемые компетенции</w:t>
            </w:r>
          </w:p>
          <w:p w:rsidR="006A6D58" w:rsidRPr="007B3D24" w:rsidRDefault="006A6D58" w:rsidP="007B3D24">
            <w:pPr>
              <w:suppressAutoHyphens w:val="0"/>
              <w:jc w:val="center"/>
              <w:rPr>
                <w:rFonts w:eastAsia="Calibri"/>
                <w:b/>
                <w:bCs/>
                <w:lang w:val="ru-RU" w:eastAsia="en-US"/>
              </w:rPr>
            </w:pPr>
          </w:p>
        </w:tc>
        <w:tc>
          <w:tcPr>
            <w:tcW w:w="3315" w:type="pct"/>
            <w:tcBorders>
              <w:top w:val="double" w:sz="6" w:space="0" w:color="auto"/>
              <w:bottom w:val="double" w:sz="6" w:space="0" w:color="auto"/>
            </w:tcBorders>
            <w:shd w:val="clear" w:color="auto" w:fill="auto"/>
            <w:vAlign w:val="center"/>
          </w:tcPr>
          <w:p w:rsidR="007040EF" w:rsidRDefault="00175D29" w:rsidP="007B3D24">
            <w:pPr>
              <w:suppressAutoHyphens w:val="0"/>
              <w:jc w:val="center"/>
              <w:rPr>
                <w:rFonts w:eastAsia="Calibri"/>
                <w:b/>
                <w:bCs/>
                <w:lang w:val="ru-RU" w:eastAsia="en-US"/>
              </w:rPr>
            </w:pPr>
            <w:r>
              <w:rPr>
                <w:rFonts w:eastAsia="Calibri"/>
                <w:b/>
                <w:bCs/>
                <w:lang w:val="ru-RU" w:eastAsia="en-US"/>
              </w:rPr>
              <w:t>Р</w:t>
            </w:r>
            <w:r w:rsidR="00B0407F" w:rsidRPr="007B3D24">
              <w:rPr>
                <w:rFonts w:eastAsia="Calibri"/>
                <w:b/>
                <w:bCs/>
                <w:lang w:val="ru-RU" w:eastAsia="en-US"/>
              </w:rPr>
              <w:t xml:space="preserve">езультаты </w:t>
            </w:r>
            <w:proofErr w:type="gramStart"/>
            <w:r w:rsidR="00B0407F" w:rsidRPr="007B3D24">
              <w:rPr>
                <w:rFonts w:eastAsia="Calibri"/>
                <w:b/>
                <w:bCs/>
                <w:lang w:val="ru-RU" w:eastAsia="en-US"/>
              </w:rPr>
              <w:t>обучения по дисциплине</w:t>
            </w:r>
            <w:proofErr w:type="gramEnd"/>
            <w:r w:rsidR="007040EF">
              <w:rPr>
                <w:rFonts w:eastAsia="Calibri"/>
                <w:b/>
                <w:bCs/>
                <w:lang w:val="ru-RU" w:eastAsia="en-US"/>
              </w:rPr>
              <w:t xml:space="preserve"> </w:t>
            </w:r>
          </w:p>
          <w:p w:rsidR="00B0407F" w:rsidRPr="007B3D24" w:rsidRDefault="00B0407F" w:rsidP="007B3D24">
            <w:pPr>
              <w:suppressAutoHyphens w:val="0"/>
              <w:jc w:val="center"/>
              <w:rPr>
                <w:rFonts w:eastAsia="Calibri"/>
                <w:b/>
                <w:bCs/>
                <w:lang w:val="ru-RU" w:eastAsia="en-US"/>
              </w:rPr>
            </w:pPr>
          </w:p>
        </w:tc>
      </w:tr>
      <w:tr w:rsidR="00B0407F" w:rsidRPr="00BB2C51">
        <w:tc>
          <w:tcPr>
            <w:tcW w:w="1685" w:type="pct"/>
            <w:tcBorders>
              <w:top w:val="double" w:sz="6" w:space="0" w:color="auto"/>
            </w:tcBorders>
            <w:shd w:val="clear" w:color="auto" w:fill="auto"/>
          </w:tcPr>
          <w:p w:rsidR="00B0407F" w:rsidRPr="00726BAC" w:rsidRDefault="00726BAC" w:rsidP="00240359">
            <w:pPr>
              <w:suppressAutoHyphens w:val="0"/>
              <w:spacing w:line="276" w:lineRule="auto"/>
              <w:rPr>
                <w:rFonts w:eastAsia="Calibri"/>
                <w:b/>
                <w:bCs/>
                <w:sz w:val="20"/>
                <w:szCs w:val="20"/>
                <w:lang w:val="ru-RU" w:eastAsia="en-US"/>
              </w:rPr>
            </w:pPr>
            <w:r w:rsidRPr="00726BAC">
              <w:rPr>
                <w:rFonts w:eastAsia="Calibri"/>
                <w:lang w:val="ru-RU"/>
              </w:rPr>
              <w:t>ОК-3 (</w:t>
            </w:r>
            <w:proofErr w:type="gramStart"/>
            <w:r w:rsidRPr="00726BAC">
              <w:rPr>
                <w:szCs w:val="28"/>
                <w:lang w:val="ru-RU"/>
              </w:rPr>
              <w:t>способен</w:t>
            </w:r>
            <w:proofErr w:type="gramEnd"/>
            <w:r w:rsidRPr="00726BAC">
              <w:rPr>
                <w:szCs w:val="28"/>
                <w:lang w:val="ru-RU"/>
              </w:rPr>
              <w:t xml:space="preserve"> использовать фундаментальные экономические и управленческие знания в различных сферах деятельности);</w:t>
            </w:r>
          </w:p>
        </w:tc>
        <w:tc>
          <w:tcPr>
            <w:tcW w:w="3315" w:type="pct"/>
            <w:tcBorders>
              <w:top w:val="double" w:sz="6" w:space="0" w:color="auto"/>
            </w:tcBorders>
            <w:shd w:val="clear" w:color="auto" w:fill="auto"/>
          </w:tcPr>
          <w:p w:rsidR="0036019D" w:rsidRPr="0036019D" w:rsidRDefault="0036019D" w:rsidP="0036019D">
            <w:pPr>
              <w:jc w:val="both"/>
              <w:rPr>
                <w:rFonts w:eastAsia="Calibri"/>
                <w:b/>
                <w:lang w:val="ru-RU"/>
              </w:rPr>
            </w:pPr>
            <w:r w:rsidRPr="0036019D">
              <w:rPr>
                <w:rFonts w:eastAsia="Calibri"/>
                <w:lang w:val="ru-RU"/>
              </w:rPr>
              <w:t>З</w:t>
            </w:r>
            <w:proofErr w:type="gramStart"/>
            <w:r w:rsidRPr="0036019D">
              <w:rPr>
                <w:rFonts w:eastAsia="Calibri"/>
                <w:lang w:val="ru-RU"/>
              </w:rPr>
              <w:t>1</w:t>
            </w:r>
            <w:proofErr w:type="gramEnd"/>
            <w:r w:rsidRPr="0036019D">
              <w:rPr>
                <w:rFonts w:eastAsia="Calibri"/>
                <w:lang w:val="ru-RU"/>
              </w:rPr>
              <w:t xml:space="preserve"> (ОК-3)</w:t>
            </w:r>
            <w:r w:rsidRPr="0036019D">
              <w:rPr>
                <w:lang w:val="ru-RU"/>
              </w:rPr>
              <w:t xml:space="preserve"> </w:t>
            </w:r>
            <w:r>
              <w:rPr>
                <w:rFonts w:eastAsia="Calibri"/>
                <w:b/>
                <w:lang w:val="ru-RU"/>
              </w:rPr>
              <w:t xml:space="preserve">Знать </w:t>
            </w:r>
            <w:r w:rsidRPr="0036019D">
              <w:rPr>
                <w:lang w:val="ru-RU"/>
              </w:rPr>
              <w:t xml:space="preserve">базовые понятия и категории современной концепции управления персоналом. </w:t>
            </w:r>
          </w:p>
          <w:p w:rsidR="0036019D" w:rsidRPr="0036019D" w:rsidRDefault="0036019D" w:rsidP="0036019D">
            <w:pPr>
              <w:jc w:val="both"/>
              <w:rPr>
                <w:rFonts w:eastAsia="Calibri"/>
                <w:b/>
                <w:lang w:val="ru-RU"/>
              </w:rPr>
            </w:pPr>
            <w:r w:rsidRPr="0036019D">
              <w:rPr>
                <w:rFonts w:eastAsia="Calibri"/>
                <w:lang w:val="ru-RU"/>
              </w:rPr>
              <w:t>З</w:t>
            </w:r>
            <w:proofErr w:type="gramStart"/>
            <w:r w:rsidRPr="0036019D">
              <w:rPr>
                <w:rFonts w:eastAsia="Calibri"/>
                <w:lang w:val="ru-RU"/>
              </w:rPr>
              <w:t>2</w:t>
            </w:r>
            <w:proofErr w:type="gramEnd"/>
            <w:r w:rsidRPr="0036019D">
              <w:rPr>
                <w:rFonts w:eastAsia="Calibri"/>
                <w:lang w:val="ru-RU"/>
              </w:rPr>
              <w:t xml:space="preserve"> </w:t>
            </w:r>
            <w:r w:rsidRPr="0036019D">
              <w:rPr>
                <w:lang w:val="ru-RU"/>
              </w:rPr>
              <w:t xml:space="preserve">(ОК-3, ОПК-1) </w:t>
            </w:r>
            <w:r w:rsidRPr="0036019D">
              <w:rPr>
                <w:rFonts w:eastAsia="Calibri"/>
                <w:b/>
                <w:lang w:val="ru-RU"/>
              </w:rPr>
              <w:t>Знать</w:t>
            </w:r>
            <w:r w:rsidRPr="0036019D">
              <w:rPr>
                <w:lang w:val="ru-RU"/>
              </w:rPr>
              <w:t xml:space="preserve"> процессы, происходящие на внутрифирменном уровне при управлении человеческими ресурсами в современной России. </w:t>
            </w:r>
          </w:p>
          <w:p w:rsidR="00175D29" w:rsidRPr="0036019D" w:rsidRDefault="0036019D" w:rsidP="0036019D">
            <w:pPr>
              <w:jc w:val="both"/>
              <w:rPr>
                <w:rFonts w:eastAsia="Calibri"/>
                <w:b/>
                <w:lang w:val="ru-RU"/>
              </w:rPr>
            </w:pPr>
            <w:r w:rsidRPr="0036019D">
              <w:rPr>
                <w:rFonts w:eastAsia="Calibri"/>
                <w:lang w:val="ru-RU"/>
              </w:rPr>
              <w:t>У</w:t>
            </w:r>
            <w:proofErr w:type="gramStart"/>
            <w:r w:rsidRPr="0036019D">
              <w:rPr>
                <w:rFonts w:eastAsia="Calibri"/>
                <w:lang w:val="ru-RU"/>
              </w:rPr>
              <w:t>1</w:t>
            </w:r>
            <w:proofErr w:type="gramEnd"/>
            <w:r w:rsidRPr="0036019D">
              <w:rPr>
                <w:rFonts w:eastAsia="Calibri"/>
                <w:lang w:val="ru-RU"/>
              </w:rPr>
              <w:t xml:space="preserve"> (ОК-3</w:t>
            </w:r>
            <w:r w:rsidRPr="0036019D">
              <w:rPr>
                <w:lang w:val="ru-RU"/>
              </w:rPr>
              <w:t>, ПК-3</w:t>
            </w:r>
            <w:r w:rsidRPr="0036019D">
              <w:rPr>
                <w:rFonts w:eastAsia="Calibri"/>
                <w:lang w:val="ru-RU"/>
              </w:rPr>
              <w:t xml:space="preserve">) </w:t>
            </w:r>
            <w:r w:rsidRPr="0036019D">
              <w:rPr>
                <w:rFonts w:eastAsia="Calibri"/>
                <w:b/>
                <w:lang w:val="ru-RU"/>
              </w:rPr>
              <w:t>Уметь</w:t>
            </w:r>
            <w:r>
              <w:rPr>
                <w:rFonts w:eastAsia="Calibri"/>
                <w:b/>
                <w:lang w:val="ru-RU"/>
              </w:rPr>
              <w:t xml:space="preserve"> </w:t>
            </w:r>
            <w:r w:rsidRPr="0036019D">
              <w:rPr>
                <w:rFonts w:eastAsia="Calibri"/>
                <w:lang w:val="ru-RU"/>
              </w:rPr>
              <w:t>использовать для анализа и систематизации знания о происходящих процессах в упр</w:t>
            </w:r>
            <w:r w:rsidR="00462B05">
              <w:rPr>
                <w:rFonts w:eastAsia="Calibri"/>
                <w:lang w:val="ru-RU"/>
              </w:rPr>
              <w:t xml:space="preserve">авлении персоналом организации. </w:t>
            </w:r>
          </w:p>
        </w:tc>
      </w:tr>
      <w:tr w:rsidR="0036019D" w:rsidRPr="00BB2C51">
        <w:tc>
          <w:tcPr>
            <w:tcW w:w="1685" w:type="pct"/>
            <w:shd w:val="clear" w:color="auto" w:fill="auto"/>
          </w:tcPr>
          <w:p w:rsidR="0036019D" w:rsidRPr="0036019D" w:rsidRDefault="0036019D" w:rsidP="0036019D">
            <w:pPr>
              <w:jc w:val="both"/>
              <w:rPr>
                <w:rFonts w:eastAsia="Calibri"/>
                <w:lang w:val="ru-RU"/>
              </w:rPr>
            </w:pPr>
            <w:r w:rsidRPr="0036019D">
              <w:rPr>
                <w:szCs w:val="28"/>
                <w:lang w:val="ru-RU"/>
              </w:rPr>
              <w:t>ОК-6 (</w:t>
            </w:r>
            <w:proofErr w:type="gramStart"/>
            <w:r w:rsidRPr="0036019D">
              <w:rPr>
                <w:szCs w:val="28"/>
                <w:lang w:val="ru-RU"/>
              </w:rPr>
              <w:t>способен</w:t>
            </w:r>
            <w:proofErr w:type="gramEnd"/>
            <w:r w:rsidRPr="0036019D">
              <w:rPr>
                <w:szCs w:val="28"/>
                <w:lang w:val="ru-RU"/>
              </w:rPr>
              <w:t xml:space="preserve"> использовать основы правовых знаний в различных сферах деятельности)</w:t>
            </w:r>
          </w:p>
        </w:tc>
        <w:tc>
          <w:tcPr>
            <w:tcW w:w="3315" w:type="pct"/>
            <w:shd w:val="clear" w:color="auto" w:fill="auto"/>
          </w:tcPr>
          <w:p w:rsidR="0036019D" w:rsidRPr="0036019D" w:rsidRDefault="0036019D" w:rsidP="0036019D">
            <w:pPr>
              <w:jc w:val="both"/>
              <w:rPr>
                <w:lang w:val="ru-RU"/>
              </w:rPr>
            </w:pPr>
            <w:r w:rsidRPr="0036019D">
              <w:rPr>
                <w:rFonts w:eastAsia="Calibri"/>
                <w:lang w:val="ru-RU"/>
              </w:rPr>
              <w:t xml:space="preserve">З3 </w:t>
            </w:r>
            <w:r w:rsidRPr="0036019D">
              <w:rPr>
                <w:lang w:val="ru-RU"/>
              </w:rPr>
              <w:t xml:space="preserve">(ОК-6, ОПК-3, ОПК-6) </w:t>
            </w:r>
            <w:r w:rsidRPr="0036019D">
              <w:rPr>
                <w:rFonts w:eastAsia="Calibri"/>
                <w:b/>
                <w:lang w:val="ru-RU"/>
              </w:rPr>
              <w:t>Знать</w:t>
            </w:r>
            <w:r>
              <w:rPr>
                <w:lang w:val="ru-RU"/>
              </w:rPr>
              <w:t xml:space="preserve"> </w:t>
            </w:r>
            <w:r w:rsidRPr="0036019D">
              <w:rPr>
                <w:lang w:val="ru-RU"/>
              </w:rPr>
              <w:t>основы трудового законодательства и локальные документы внутреннего рынка труда.</w:t>
            </w:r>
          </w:p>
          <w:p w:rsidR="0036019D" w:rsidRPr="0036019D" w:rsidRDefault="0036019D" w:rsidP="0036019D">
            <w:pPr>
              <w:jc w:val="both"/>
              <w:rPr>
                <w:b/>
                <w:lang w:val="ru-RU"/>
              </w:rPr>
            </w:pPr>
            <w:r w:rsidRPr="0036019D">
              <w:rPr>
                <w:rFonts w:eastAsia="Calibri"/>
                <w:lang w:val="ru-RU"/>
              </w:rPr>
              <w:t xml:space="preserve">У3 </w:t>
            </w:r>
            <w:r w:rsidRPr="0036019D">
              <w:rPr>
                <w:lang w:val="ru-RU"/>
              </w:rPr>
              <w:t xml:space="preserve">(ОК-6) </w:t>
            </w:r>
            <w:r>
              <w:rPr>
                <w:b/>
                <w:lang w:val="ru-RU"/>
              </w:rPr>
              <w:t xml:space="preserve">Уметь </w:t>
            </w:r>
            <w:r w:rsidRPr="0036019D">
              <w:rPr>
                <w:lang w:val="ru-RU"/>
              </w:rPr>
              <w:t>применять имеющиеся нормы правого законодательства о труде.</w:t>
            </w:r>
          </w:p>
        </w:tc>
      </w:tr>
      <w:tr w:rsidR="0036019D" w:rsidRPr="00BB2C51">
        <w:tc>
          <w:tcPr>
            <w:tcW w:w="1685" w:type="pct"/>
            <w:shd w:val="clear" w:color="auto" w:fill="auto"/>
          </w:tcPr>
          <w:p w:rsidR="0036019D" w:rsidRPr="0036019D" w:rsidRDefault="0036019D" w:rsidP="0036019D">
            <w:pPr>
              <w:jc w:val="both"/>
              <w:rPr>
                <w:rFonts w:eastAsia="Calibri"/>
                <w:lang w:val="ru-RU"/>
              </w:rPr>
            </w:pPr>
            <w:r w:rsidRPr="0036019D">
              <w:rPr>
                <w:szCs w:val="28"/>
                <w:lang w:val="ru-RU"/>
              </w:rPr>
              <w:t>ОПК-3 (</w:t>
            </w:r>
            <w:proofErr w:type="gramStart"/>
            <w:r w:rsidRPr="0036019D">
              <w:rPr>
                <w:szCs w:val="28"/>
                <w:lang w:val="ru-RU"/>
              </w:rPr>
              <w:t>способен</w:t>
            </w:r>
            <w:proofErr w:type="gramEnd"/>
            <w:r w:rsidRPr="0036019D">
              <w:rPr>
                <w:szCs w:val="28"/>
                <w:lang w:val="ru-RU"/>
              </w:rPr>
              <w:t xml:space="preserve"> разрабатывать стратегии управления человеческими ресурсами организаций, планировать и осуществлять мероприятия, распределять и делегировать полномочия с учетом личной ответственности за осуществляемые мероприятия)</w:t>
            </w:r>
          </w:p>
        </w:tc>
        <w:tc>
          <w:tcPr>
            <w:tcW w:w="3315" w:type="pct"/>
            <w:shd w:val="clear" w:color="auto" w:fill="auto"/>
          </w:tcPr>
          <w:p w:rsidR="0036019D" w:rsidRPr="0036019D" w:rsidRDefault="0036019D" w:rsidP="0036019D">
            <w:pPr>
              <w:jc w:val="both"/>
              <w:rPr>
                <w:rFonts w:eastAsia="Calibri"/>
                <w:lang w:val="ru-RU"/>
              </w:rPr>
            </w:pPr>
            <w:r w:rsidRPr="0036019D">
              <w:rPr>
                <w:rFonts w:eastAsia="Calibri"/>
                <w:lang w:val="ru-RU"/>
              </w:rPr>
              <w:t>З</w:t>
            </w:r>
            <w:proofErr w:type="gramStart"/>
            <w:r w:rsidRPr="0036019D">
              <w:rPr>
                <w:rFonts w:eastAsia="Calibri"/>
                <w:lang w:val="ru-RU"/>
              </w:rPr>
              <w:t>4</w:t>
            </w:r>
            <w:proofErr w:type="gramEnd"/>
            <w:r w:rsidRPr="0036019D">
              <w:rPr>
                <w:rFonts w:eastAsia="Calibri"/>
                <w:lang w:val="ru-RU"/>
              </w:rPr>
              <w:t xml:space="preserve"> (ОПК-3) </w:t>
            </w:r>
            <w:r w:rsidRPr="0036019D">
              <w:rPr>
                <w:rFonts w:eastAsia="Calibri"/>
                <w:b/>
                <w:lang w:val="ru-RU"/>
              </w:rPr>
              <w:t>Знать</w:t>
            </w:r>
            <w:r w:rsidRPr="0036019D">
              <w:rPr>
                <w:rFonts w:eastAsia="Calibri"/>
                <w:lang w:val="ru-RU"/>
              </w:rPr>
              <w:t xml:space="preserve"> формы и методы планирования человеческих ресурсов в организации </w:t>
            </w:r>
          </w:p>
          <w:p w:rsidR="0036019D" w:rsidRPr="0036019D" w:rsidRDefault="0036019D" w:rsidP="0036019D">
            <w:pPr>
              <w:jc w:val="both"/>
              <w:rPr>
                <w:rFonts w:eastAsia="Calibri"/>
                <w:lang w:val="ru-RU"/>
              </w:rPr>
            </w:pPr>
            <w:r w:rsidRPr="0036019D">
              <w:rPr>
                <w:rFonts w:eastAsia="Calibri"/>
                <w:lang w:val="ru-RU"/>
              </w:rPr>
              <w:t xml:space="preserve">У5 (ОПК-3) </w:t>
            </w:r>
            <w:r w:rsidRPr="0036019D">
              <w:rPr>
                <w:rFonts w:eastAsia="Calibri"/>
                <w:b/>
                <w:lang w:val="ru-RU"/>
              </w:rPr>
              <w:t>Уметь</w:t>
            </w:r>
            <w:r w:rsidRPr="0036019D">
              <w:rPr>
                <w:rFonts w:eastAsia="Calibri"/>
                <w:lang w:val="ru-RU"/>
              </w:rPr>
              <w:t xml:space="preserve"> разрабатывать стратегии управления персоналом организации</w:t>
            </w:r>
          </w:p>
          <w:p w:rsidR="0036019D" w:rsidRPr="0036019D" w:rsidRDefault="0036019D" w:rsidP="0036019D">
            <w:pPr>
              <w:jc w:val="both"/>
              <w:rPr>
                <w:rFonts w:eastAsia="Calibri"/>
                <w:lang w:val="ru-RU"/>
              </w:rPr>
            </w:pPr>
          </w:p>
        </w:tc>
      </w:tr>
      <w:tr w:rsidR="0036019D" w:rsidRPr="00BB2C51">
        <w:tc>
          <w:tcPr>
            <w:tcW w:w="1685" w:type="pct"/>
            <w:shd w:val="clear" w:color="auto" w:fill="auto"/>
          </w:tcPr>
          <w:p w:rsidR="0036019D" w:rsidRPr="0036019D" w:rsidRDefault="0036019D" w:rsidP="0036019D">
            <w:pPr>
              <w:jc w:val="both"/>
              <w:rPr>
                <w:rFonts w:eastAsia="Calibri"/>
                <w:lang w:val="ru-RU"/>
              </w:rPr>
            </w:pPr>
            <w:r w:rsidRPr="0036019D">
              <w:rPr>
                <w:szCs w:val="28"/>
                <w:lang w:val="ru-RU"/>
              </w:rPr>
              <w:t>ПК-1 (владеть навыками использования основных теорий мотивации, лидерства и власти для решения стратегических и оперативных упр</w:t>
            </w:r>
            <w:r w:rsidR="00462B05">
              <w:rPr>
                <w:szCs w:val="28"/>
                <w:lang w:val="ru-RU"/>
              </w:rPr>
              <w:t xml:space="preserve">авленческих задач, а также для </w:t>
            </w:r>
            <w:r w:rsidRPr="0036019D">
              <w:rPr>
                <w:szCs w:val="28"/>
                <w:lang w:val="ru-RU"/>
              </w:rPr>
              <w:t>организации групповой работы на основе знания процессов групповой динамики и принципов формирования команды, умений проводить аудит человеческих ресурсов и осуществлять диагностику организационной культуры)</w:t>
            </w:r>
          </w:p>
        </w:tc>
        <w:tc>
          <w:tcPr>
            <w:tcW w:w="3315" w:type="pct"/>
            <w:shd w:val="clear" w:color="auto" w:fill="auto"/>
          </w:tcPr>
          <w:p w:rsidR="0036019D" w:rsidRPr="0036019D" w:rsidRDefault="0036019D" w:rsidP="0036019D">
            <w:pPr>
              <w:jc w:val="both"/>
              <w:rPr>
                <w:rFonts w:eastAsia="Calibri"/>
                <w:lang w:val="ru-RU"/>
              </w:rPr>
            </w:pPr>
            <w:r w:rsidRPr="0036019D">
              <w:rPr>
                <w:rFonts w:eastAsia="Calibri"/>
                <w:lang w:val="ru-RU"/>
              </w:rPr>
              <w:t xml:space="preserve">З5 (ПК-1) </w:t>
            </w:r>
            <w:r w:rsidRPr="0036019D">
              <w:rPr>
                <w:rFonts w:eastAsia="Calibri"/>
                <w:b/>
                <w:lang w:val="ru-RU"/>
              </w:rPr>
              <w:t>Знать</w:t>
            </w:r>
            <w:r w:rsidRPr="0036019D">
              <w:rPr>
                <w:rFonts w:eastAsia="Calibri"/>
                <w:lang w:val="ru-RU"/>
              </w:rPr>
              <w:t xml:space="preserve"> теории мотивации, лидерства для решения стратегических и оперативн</w:t>
            </w:r>
            <w:r w:rsidR="00462B05">
              <w:rPr>
                <w:rFonts w:eastAsia="Calibri"/>
                <w:lang w:val="ru-RU"/>
              </w:rPr>
              <w:t>ых задач по управлению персоналом</w:t>
            </w:r>
            <w:r w:rsidRPr="0036019D">
              <w:rPr>
                <w:rFonts w:eastAsia="Calibri"/>
                <w:lang w:val="ru-RU"/>
              </w:rPr>
              <w:t xml:space="preserve"> организации</w:t>
            </w:r>
          </w:p>
          <w:p w:rsidR="0036019D" w:rsidRDefault="0036019D" w:rsidP="0036019D">
            <w:pPr>
              <w:jc w:val="both"/>
              <w:rPr>
                <w:rFonts w:eastAsia="Calibri"/>
                <w:lang w:val="ru-RU"/>
              </w:rPr>
            </w:pPr>
            <w:r w:rsidRPr="0036019D">
              <w:rPr>
                <w:rFonts w:eastAsia="Calibri"/>
                <w:lang w:val="ru-RU"/>
              </w:rPr>
              <w:t>У</w:t>
            </w:r>
            <w:proofErr w:type="gramStart"/>
            <w:r w:rsidRPr="0036019D">
              <w:rPr>
                <w:rFonts w:eastAsia="Calibri"/>
                <w:lang w:val="ru-RU"/>
              </w:rPr>
              <w:t>6</w:t>
            </w:r>
            <w:proofErr w:type="gramEnd"/>
            <w:r w:rsidRPr="0036019D">
              <w:rPr>
                <w:rFonts w:eastAsia="Calibri"/>
                <w:lang w:val="ru-RU"/>
              </w:rPr>
              <w:t xml:space="preserve"> (ПК-1) </w:t>
            </w:r>
            <w:r w:rsidRPr="0036019D">
              <w:rPr>
                <w:rFonts w:eastAsia="Calibri"/>
                <w:b/>
                <w:lang w:val="ru-RU"/>
              </w:rPr>
              <w:t>Уметь</w:t>
            </w:r>
            <w:r w:rsidRPr="0036019D">
              <w:rPr>
                <w:rFonts w:eastAsia="Calibri"/>
                <w:lang w:val="ru-RU"/>
              </w:rPr>
              <w:t xml:space="preserve"> осуществлять диагностик</w:t>
            </w:r>
            <w:r w:rsidR="00764054">
              <w:rPr>
                <w:rFonts w:eastAsia="Calibri"/>
                <w:lang w:val="ru-RU"/>
              </w:rPr>
              <w:t>у</w:t>
            </w:r>
            <w:r w:rsidRPr="0036019D">
              <w:rPr>
                <w:rFonts w:eastAsia="Calibri"/>
                <w:lang w:val="ru-RU"/>
              </w:rPr>
              <w:t xml:space="preserve"> корпоративной культуры организации</w:t>
            </w:r>
            <w:r w:rsidR="00764054">
              <w:rPr>
                <w:rFonts w:eastAsia="Calibri"/>
                <w:lang w:val="ru-RU"/>
              </w:rPr>
              <w:t>;</w:t>
            </w:r>
          </w:p>
          <w:p w:rsidR="00764054" w:rsidRDefault="00764054" w:rsidP="0036019D">
            <w:pPr>
              <w:jc w:val="both"/>
              <w:rPr>
                <w:rFonts w:eastAsia="Calibri"/>
                <w:lang w:val="ru-RU"/>
              </w:rPr>
            </w:pPr>
            <w:r w:rsidRPr="0036019D">
              <w:rPr>
                <w:rFonts w:eastAsia="Calibri"/>
                <w:lang w:val="ru-RU"/>
              </w:rPr>
              <w:t>У</w:t>
            </w:r>
            <w:proofErr w:type="gramStart"/>
            <w:r w:rsidRPr="0036019D">
              <w:rPr>
                <w:rFonts w:eastAsia="Calibri"/>
                <w:lang w:val="ru-RU"/>
              </w:rPr>
              <w:t>6</w:t>
            </w:r>
            <w:proofErr w:type="gramEnd"/>
            <w:r w:rsidRPr="0036019D">
              <w:rPr>
                <w:rFonts w:eastAsia="Calibri"/>
                <w:lang w:val="ru-RU"/>
              </w:rPr>
              <w:t xml:space="preserve"> (ПК-1) </w:t>
            </w:r>
            <w:r>
              <w:rPr>
                <w:rFonts w:eastAsia="Calibri"/>
                <w:lang w:val="ru-RU"/>
              </w:rPr>
              <w:t xml:space="preserve">Уметь </w:t>
            </w:r>
            <w:r w:rsidRPr="0036019D">
              <w:rPr>
                <w:rFonts w:eastAsia="Calibri"/>
                <w:lang w:val="ru-RU"/>
              </w:rPr>
              <w:t>применя</w:t>
            </w:r>
            <w:r>
              <w:rPr>
                <w:rFonts w:eastAsia="Calibri"/>
                <w:lang w:val="ru-RU"/>
              </w:rPr>
              <w:t>ть</w:t>
            </w:r>
            <w:r w:rsidRPr="0036019D">
              <w:rPr>
                <w:rFonts w:eastAsia="Calibri"/>
                <w:lang w:val="ru-RU"/>
              </w:rPr>
              <w:t xml:space="preserve"> теории мотивации, лидерства и др. с целью осуществления диагностики организационной культуры </w:t>
            </w:r>
            <w:r w:rsidR="00462B05">
              <w:rPr>
                <w:rFonts w:eastAsia="Calibri"/>
                <w:lang w:val="ru-RU"/>
              </w:rPr>
              <w:t>компании.</w:t>
            </w:r>
          </w:p>
          <w:p w:rsidR="0036019D" w:rsidRPr="0036019D" w:rsidRDefault="0036019D" w:rsidP="00764054">
            <w:pPr>
              <w:jc w:val="both"/>
              <w:rPr>
                <w:rFonts w:eastAsia="Calibri"/>
                <w:lang w:val="ru-RU"/>
              </w:rPr>
            </w:pPr>
            <w:r w:rsidRPr="0036019D">
              <w:rPr>
                <w:rFonts w:eastAsia="Calibri"/>
                <w:lang w:val="ru-RU"/>
              </w:rPr>
              <w:t xml:space="preserve"> </w:t>
            </w:r>
          </w:p>
        </w:tc>
      </w:tr>
      <w:tr w:rsidR="0036019D" w:rsidRPr="00BB2C51">
        <w:tc>
          <w:tcPr>
            <w:tcW w:w="1685" w:type="pct"/>
            <w:shd w:val="clear" w:color="auto" w:fill="auto"/>
          </w:tcPr>
          <w:p w:rsidR="0036019D" w:rsidRPr="0036019D" w:rsidRDefault="0036019D" w:rsidP="0036019D">
            <w:pPr>
              <w:jc w:val="both"/>
              <w:rPr>
                <w:rFonts w:eastAsia="Calibri"/>
                <w:lang w:val="ru-RU"/>
              </w:rPr>
            </w:pPr>
            <w:r w:rsidRPr="0036019D">
              <w:rPr>
                <w:szCs w:val="28"/>
                <w:lang w:val="ru-RU"/>
              </w:rPr>
              <w:t>ПК-2 (владеть различными способами разрешения конфликтных ситуаций при проектировании межличностных, групповых и организационных коммуникаций на основе современных технологий управления персоналом, в том числе, в межкультурной среде)</w:t>
            </w:r>
          </w:p>
        </w:tc>
        <w:tc>
          <w:tcPr>
            <w:tcW w:w="3315" w:type="pct"/>
            <w:shd w:val="clear" w:color="auto" w:fill="auto"/>
          </w:tcPr>
          <w:p w:rsidR="0036019D" w:rsidRPr="0036019D" w:rsidRDefault="0036019D" w:rsidP="0036019D">
            <w:pPr>
              <w:jc w:val="both"/>
              <w:rPr>
                <w:lang w:val="ru-RU"/>
              </w:rPr>
            </w:pPr>
            <w:r w:rsidRPr="0036019D">
              <w:rPr>
                <w:rFonts w:eastAsia="Calibri"/>
                <w:lang w:val="ru-RU"/>
              </w:rPr>
              <w:t>З</w:t>
            </w:r>
            <w:proofErr w:type="gramStart"/>
            <w:r w:rsidRPr="0036019D">
              <w:rPr>
                <w:rFonts w:eastAsia="Calibri"/>
                <w:lang w:val="ru-RU"/>
              </w:rPr>
              <w:t>6</w:t>
            </w:r>
            <w:proofErr w:type="gramEnd"/>
            <w:r w:rsidRPr="0036019D">
              <w:rPr>
                <w:rFonts w:eastAsia="Calibri"/>
                <w:lang w:val="ru-RU"/>
              </w:rPr>
              <w:t xml:space="preserve"> (ПК-2) </w:t>
            </w:r>
            <w:r w:rsidRPr="0036019D">
              <w:rPr>
                <w:rFonts w:eastAsia="Calibri"/>
                <w:b/>
                <w:lang w:val="ru-RU"/>
              </w:rPr>
              <w:t>Знать</w:t>
            </w:r>
            <w:r w:rsidRPr="0036019D">
              <w:rPr>
                <w:rFonts w:eastAsia="Calibri"/>
                <w:lang w:val="ru-RU"/>
              </w:rPr>
              <w:t xml:space="preserve"> основы организационного конфликта и </w:t>
            </w:r>
            <w:r w:rsidRPr="0036019D">
              <w:rPr>
                <w:lang w:val="ru-RU"/>
              </w:rPr>
              <w:t>методы управления конфликтами в организационной системе.</w:t>
            </w:r>
          </w:p>
          <w:p w:rsidR="0036019D" w:rsidRPr="0036019D" w:rsidRDefault="0036019D" w:rsidP="0036019D">
            <w:pPr>
              <w:jc w:val="both"/>
              <w:rPr>
                <w:rFonts w:eastAsia="Calibri"/>
                <w:lang w:val="ru-RU"/>
              </w:rPr>
            </w:pPr>
            <w:r w:rsidRPr="0036019D">
              <w:rPr>
                <w:lang w:val="ru-RU"/>
              </w:rPr>
              <w:t>У</w:t>
            </w:r>
            <w:proofErr w:type="gramStart"/>
            <w:r w:rsidRPr="0036019D">
              <w:rPr>
                <w:lang w:val="ru-RU"/>
              </w:rPr>
              <w:t>7</w:t>
            </w:r>
            <w:proofErr w:type="gramEnd"/>
            <w:r w:rsidRPr="0036019D">
              <w:rPr>
                <w:lang w:val="ru-RU"/>
              </w:rPr>
              <w:t xml:space="preserve"> (ПК-2) </w:t>
            </w:r>
            <w:r w:rsidRPr="0036019D">
              <w:rPr>
                <w:b/>
                <w:lang w:val="ru-RU"/>
              </w:rPr>
              <w:t>Уметь</w:t>
            </w:r>
            <w:r w:rsidRPr="0036019D">
              <w:rPr>
                <w:lang w:val="ru-RU"/>
              </w:rPr>
              <w:t xml:space="preserve"> подготовить и принять оптимальное управленческое решение для устранения конфликтных полей в организации</w:t>
            </w:r>
          </w:p>
        </w:tc>
      </w:tr>
      <w:tr w:rsidR="0036019D" w:rsidRPr="00BB2C51">
        <w:tc>
          <w:tcPr>
            <w:tcW w:w="1685" w:type="pct"/>
            <w:shd w:val="clear" w:color="auto" w:fill="auto"/>
          </w:tcPr>
          <w:p w:rsidR="0036019D" w:rsidRPr="0036019D" w:rsidRDefault="0036019D" w:rsidP="0036019D">
            <w:pPr>
              <w:jc w:val="both"/>
              <w:rPr>
                <w:rFonts w:eastAsia="Calibri"/>
                <w:lang w:val="ru-RU"/>
              </w:rPr>
            </w:pPr>
            <w:r w:rsidRPr="0036019D">
              <w:rPr>
                <w:szCs w:val="28"/>
                <w:lang w:val="ru-RU"/>
              </w:rPr>
              <w:t>ПК-3 (владеть навыками  стратегического анализа, разработки и осуществления корпоративных, продуктовых и функциональных стратегий организации, направленных на формирование её конкурентных преимуществ и обеспечение конкурентоспособности)</w:t>
            </w:r>
          </w:p>
        </w:tc>
        <w:tc>
          <w:tcPr>
            <w:tcW w:w="3315" w:type="pct"/>
            <w:shd w:val="clear" w:color="auto" w:fill="auto"/>
          </w:tcPr>
          <w:p w:rsidR="0036019D" w:rsidRPr="0036019D" w:rsidRDefault="00764054" w:rsidP="00764054">
            <w:pPr>
              <w:jc w:val="both"/>
              <w:rPr>
                <w:rFonts w:eastAsia="Calibri"/>
                <w:lang w:val="ru-RU"/>
              </w:rPr>
            </w:pPr>
            <w:r>
              <w:rPr>
                <w:rFonts w:eastAsia="Calibri"/>
                <w:lang w:val="ru-RU"/>
              </w:rPr>
              <w:t>У5</w:t>
            </w:r>
            <w:r w:rsidR="0036019D" w:rsidRPr="0036019D">
              <w:rPr>
                <w:rFonts w:eastAsia="Calibri"/>
                <w:lang w:val="ru-RU"/>
              </w:rPr>
              <w:t xml:space="preserve"> (ПК-3, ОПК-1, ОПК-3) </w:t>
            </w:r>
            <w:r>
              <w:rPr>
                <w:rFonts w:eastAsia="Calibri"/>
                <w:b/>
                <w:lang w:val="ru-RU"/>
              </w:rPr>
              <w:t xml:space="preserve">Уметь </w:t>
            </w:r>
            <w:r>
              <w:rPr>
                <w:rFonts w:eastAsia="Calibri"/>
                <w:lang w:val="ru-RU"/>
              </w:rPr>
              <w:t>разрабатывать основы с</w:t>
            </w:r>
            <w:r w:rsidR="0036019D" w:rsidRPr="0036019D">
              <w:rPr>
                <w:rFonts w:eastAsia="Calibri"/>
                <w:lang w:val="ru-RU"/>
              </w:rPr>
              <w:t>тратеги</w:t>
            </w:r>
            <w:r>
              <w:rPr>
                <w:rFonts w:eastAsia="Calibri"/>
                <w:lang w:val="ru-RU"/>
              </w:rPr>
              <w:t>и</w:t>
            </w:r>
            <w:r w:rsidR="0036019D" w:rsidRPr="0036019D">
              <w:rPr>
                <w:rFonts w:eastAsia="Calibri"/>
                <w:lang w:val="ru-RU"/>
              </w:rPr>
              <w:t xml:space="preserve"> управления персоналом организации</w:t>
            </w:r>
          </w:p>
        </w:tc>
      </w:tr>
    </w:tbl>
    <w:p w:rsidR="00343B97" w:rsidRDefault="00240359" w:rsidP="0036019D">
      <w:pPr>
        <w:keepNext/>
        <w:spacing w:before="240" w:after="120" w:line="276" w:lineRule="auto"/>
        <w:jc w:val="both"/>
        <w:rPr>
          <w:b/>
          <w:bCs/>
          <w:kern w:val="1"/>
          <w:lang w:val="ru-RU"/>
        </w:rPr>
      </w:pPr>
      <w:r>
        <w:rPr>
          <w:b/>
          <w:bCs/>
          <w:kern w:val="1"/>
          <w:lang w:val="ru-RU"/>
        </w:rPr>
        <w:t xml:space="preserve">4. </w:t>
      </w:r>
      <w:r w:rsidR="00BC5586">
        <w:rPr>
          <w:b/>
          <w:bCs/>
          <w:kern w:val="1"/>
          <w:lang w:val="ru-RU"/>
        </w:rPr>
        <w:t xml:space="preserve">ОБЪЕМ </w:t>
      </w:r>
      <w:r w:rsidR="00B23D28" w:rsidRPr="00C10309">
        <w:rPr>
          <w:b/>
          <w:bCs/>
          <w:kern w:val="1"/>
          <w:lang w:val="ru-RU"/>
        </w:rPr>
        <w:t>ДИСЦИПЛИНЫ</w:t>
      </w:r>
      <w:r w:rsidR="00175D29">
        <w:rPr>
          <w:b/>
          <w:bCs/>
          <w:kern w:val="1"/>
          <w:lang w:val="ru-RU"/>
        </w:rPr>
        <w:t xml:space="preserve"> ПО ВИДАМ РАБОТ</w:t>
      </w:r>
    </w:p>
    <w:p w:rsidR="00245F0B" w:rsidRDefault="00A465C9" w:rsidP="00471D84">
      <w:pPr>
        <w:spacing w:before="100" w:line="276" w:lineRule="auto"/>
        <w:jc w:val="both"/>
        <w:rPr>
          <w:lang w:val="ru-RU"/>
        </w:rPr>
      </w:pPr>
      <w:r>
        <w:rPr>
          <w:lang w:val="ru-RU"/>
        </w:rPr>
        <w:t>Объем</w:t>
      </w:r>
      <w:r w:rsidR="00471D84" w:rsidRPr="00471D84">
        <w:rPr>
          <w:lang w:val="ru-RU"/>
        </w:rPr>
        <w:t xml:space="preserve"> дисциплины</w:t>
      </w:r>
      <w:r w:rsidR="0036019D">
        <w:rPr>
          <w:lang w:val="ru-RU"/>
        </w:rPr>
        <w:t xml:space="preserve"> составляет 4</w:t>
      </w:r>
      <w:r w:rsidR="00C23CA1">
        <w:rPr>
          <w:lang w:val="ru-RU"/>
        </w:rPr>
        <w:t xml:space="preserve"> </w:t>
      </w:r>
      <w:r w:rsidR="0036019D">
        <w:rPr>
          <w:lang w:val="ru-RU"/>
        </w:rPr>
        <w:t>зачетных</w:t>
      </w:r>
      <w:r w:rsidR="00471D84" w:rsidRPr="00471D84">
        <w:rPr>
          <w:lang w:val="ru-RU"/>
        </w:rPr>
        <w:t xml:space="preserve"> е</w:t>
      </w:r>
      <w:r w:rsidR="00E9165C">
        <w:rPr>
          <w:lang w:val="ru-RU"/>
        </w:rPr>
        <w:t>диниц</w:t>
      </w:r>
      <w:r w:rsidR="003E6B5C">
        <w:rPr>
          <w:lang w:val="ru-RU"/>
        </w:rPr>
        <w:t>ы</w:t>
      </w:r>
      <w:r w:rsidR="00E9165C">
        <w:rPr>
          <w:lang w:val="ru-RU"/>
        </w:rPr>
        <w:t>,</w:t>
      </w:r>
      <w:r w:rsidR="00216419">
        <w:rPr>
          <w:lang w:val="ru-RU"/>
        </w:rPr>
        <w:t xml:space="preserve"> всего</w:t>
      </w:r>
      <w:r w:rsidR="00E9165C">
        <w:rPr>
          <w:lang w:val="ru-RU"/>
        </w:rPr>
        <w:t xml:space="preserve"> </w:t>
      </w:r>
      <w:r w:rsidR="0036019D">
        <w:rPr>
          <w:lang w:val="ru-RU"/>
        </w:rPr>
        <w:t xml:space="preserve">144 </w:t>
      </w:r>
      <w:r w:rsidR="00E9165C">
        <w:rPr>
          <w:lang w:val="ru-RU"/>
        </w:rPr>
        <w:t>академических час</w:t>
      </w:r>
      <w:r w:rsidR="003E6B5C">
        <w:rPr>
          <w:lang w:val="ru-RU"/>
        </w:rPr>
        <w:t>а</w:t>
      </w:r>
      <w:r>
        <w:rPr>
          <w:lang w:val="ru-RU"/>
        </w:rPr>
        <w:t>, из которых</w:t>
      </w:r>
      <w:r w:rsidR="003E6B5C">
        <w:rPr>
          <w:lang w:val="ru-RU"/>
        </w:rPr>
        <w:t xml:space="preserve"> </w:t>
      </w:r>
      <w:r w:rsidR="00704359">
        <w:rPr>
          <w:lang w:val="ru-RU"/>
        </w:rPr>
        <w:t>7</w:t>
      </w:r>
      <w:r w:rsidR="003E6B5C">
        <w:rPr>
          <w:lang w:val="ru-RU"/>
        </w:rPr>
        <w:t>2</w:t>
      </w:r>
      <w:r w:rsidR="00216419">
        <w:rPr>
          <w:lang w:val="ru-RU"/>
        </w:rPr>
        <w:t xml:space="preserve"> </w:t>
      </w:r>
      <w:r w:rsidR="00175D29">
        <w:rPr>
          <w:lang w:val="ru-RU"/>
        </w:rPr>
        <w:t>час</w:t>
      </w:r>
      <w:r w:rsidR="003E6B5C">
        <w:rPr>
          <w:lang w:val="ru-RU"/>
        </w:rPr>
        <w:t>а</w:t>
      </w:r>
      <w:r w:rsidR="00175D29">
        <w:rPr>
          <w:lang w:val="ru-RU"/>
        </w:rPr>
        <w:t xml:space="preserve"> составляет </w:t>
      </w:r>
      <w:r w:rsidR="009015C1">
        <w:rPr>
          <w:lang w:val="ru-RU"/>
        </w:rPr>
        <w:t>контактная</w:t>
      </w:r>
      <w:r w:rsidR="00CF53B6">
        <w:rPr>
          <w:lang w:val="ru-RU"/>
        </w:rPr>
        <w:t xml:space="preserve"> работа</w:t>
      </w:r>
      <w:r w:rsidR="0005585F">
        <w:rPr>
          <w:lang w:val="ru-RU"/>
        </w:rPr>
        <w:t xml:space="preserve"> студента с преподавателем (</w:t>
      </w:r>
      <w:r w:rsidR="003E6B5C">
        <w:rPr>
          <w:lang w:val="ru-RU"/>
        </w:rPr>
        <w:t>30</w:t>
      </w:r>
      <w:r w:rsidR="00216419" w:rsidRPr="00513983">
        <w:rPr>
          <w:lang w:val="ru-RU"/>
        </w:rPr>
        <w:t xml:space="preserve"> ч</w:t>
      </w:r>
      <w:r w:rsidR="00704359">
        <w:rPr>
          <w:lang w:val="ru-RU"/>
        </w:rPr>
        <w:t>асов</w:t>
      </w:r>
      <w:r w:rsidR="00216419">
        <w:rPr>
          <w:lang w:val="ru-RU"/>
        </w:rPr>
        <w:t xml:space="preserve"> - занятия лекционного типа, </w:t>
      </w:r>
      <w:r w:rsidR="003E6B5C">
        <w:rPr>
          <w:lang w:val="ru-RU"/>
        </w:rPr>
        <w:t>28</w:t>
      </w:r>
      <w:r w:rsidR="00704359">
        <w:rPr>
          <w:lang w:val="ru-RU"/>
        </w:rPr>
        <w:t xml:space="preserve"> </w:t>
      </w:r>
      <w:r w:rsidR="00216419" w:rsidRPr="00513983">
        <w:rPr>
          <w:lang w:val="ru-RU"/>
        </w:rPr>
        <w:t>ча</w:t>
      </w:r>
      <w:r w:rsidR="00704359">
        <w:rPr>
          <w:lang w:val="ru-RU"/>
        </w:rPr>
        <w:t>сов</w:t>
      </w:r>
      <w:r w:rsidR="00216419">
        <w:rPr>
          <w:lang w:val="ru-RU"/>
        </w:rPr>
        <w:t xml:space="preserve"> - занятия </w:t>
      </w:r>
      <w:r w:rsidR="00216419" w:rsidRPr="001047E2">
        <w:rPr>
          <w:lang w:val="ru-RU"/>
        </w:rPr>
        <w:t>семинар</w:t>
      </w:r>
      <w:r w:rsidR="00216419">
        <w:rPr>
          <w:lang w:val="ru-RU"/>
        </w:rPr>
        <w:t xml:space="preserve">ского типа, </w:t>
      </w:r>
      <w:r w:rsidR="0071733C">
        <w:rPr>
          <w:lang w:val="ru-RU"/>
        </w:rPr>
        <w:t>12</w:t>
      </w:r>
      <w:r w:rsidR="00704359">
        <w:rPr>
          <w:lang w:val="ru-RU"/>
        </w:rPr>
        <w:t xml:space="preserve"> - консультации, 2</w:t>
      </w:r>
      <w:r w:rsidR="00216419" w:rsidRPr="00513983">
        <w:rPr>
          <w:lang w:val="ru-RU"/>
        </w:rPr>
        <w:t xml:space="preserve"> -</w:t>
      </w:r>
      <w:r w:rsidR="00216419">
        <w:rPr>
          <w:lang w:val="ru-RU"/>
        </w:rPr>
        <w:t xml:space="preserve"> промежуточная аттестация)</w:t>
      </w:r>
      <w:r w:rsidR="00216419" w:rsidRPr="00513983">
        <w:rPr>
          <w:lang w:val="ru-RU"/>
        </w:rPr>
        <w:t xml:space="preserve">, </w:t>
      </w:r>
      <w:r w:rsidR="00216419">
        <w:rPr>
          <w:lang w:val="ru-RU"/>
        </w:rPr>
        <w:t xml:space="preserve"> </w:t>
      </w:r>
      <w:r w:rsidR="00704359">
        <w:rPr>
          <w:lang w:val="ru-RU"/>
        </w:rPr>
        <w:t>7</w:t>
      </w:r>
      <w:r w:rsidR="003E6B5C">
        <w:rPr>
          <w:lang w:val="ru-RU"/>
        </w:rPr>
        <w:t>2</w:t>
      </w:r>
      <w:r w:rsidR="00216419">
        <w:rPr>
          <w:lang w:val="ru-RU"/>
        </w:rPr>
        <w:t xml:space="preserve"> </w:t>
      </w:r>
      <w:r w:rsidR="00CF53B6">
        <w:rPr>
          <w:lang w:val="ru-RU"/>
        </w:rPr>
        <w:t>час</w:t>
      </w:r>
      <w:r w:rsidR="003E6B5C">
        <w:rPr>
          <w:lang w:val="ru-RU"/>
        </w:rPr>
        <w:t>а</w:t>
      </w:r>
      <w:r w:rsidR="00CF53B6">
        <w:rPr>
          <w:lang w:val="ru-RU"/>
        </w:rPr>
        <w:t xml:space="preserve"> составляет </w:t>
      </w:r>
      <w:r w:rsidR="00175D29">
        <w:rPr>
          <w:lang w:val="ru-RU"/>
        </w:rPr>
        <w:t>самостоятельная работа студента</w:t>
      </w:r>
      <w:r w:rsidR="009015C1">
        <w:rPr>
          <w:lang w:val="ru-RU"/>
        </w:rPr>
        <w:t>.</w:t>
      </w:r>
    </w:p>
    <w:p w:rsidR="00343B97" w:rsidRDefault="00343B97" w:rsidP="00471D84">
      <w:pPr>
        <w:spacing w:before="100" w:line="276" w:lineRule="auto"/>
        <w:jc w:val="both"/>
        <w:rPr>
          <w:lang w:val="ru-RU"/>
        </w:rPr>
      </w:pPr>
    </w:p>
    <w:p w:rsidR="00343B97" w:rsidRDefault="00343B97" w:rsidP="00471D84">
      <w:pPr>
        <w:spacing w:before="100" w:line="276" w:lineRule="auto"/>
        <w:jc w:val="both"/>
        <w:rPr>
          <w:lang w:val="ru-RU"/>
        </w:rPr>
      </w:pPr>
    </w:p>
    <w:tbl>
      <w:tblPr>
        <w:tblW w:w="1134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709"/>
        <w:gridCol w:w="1417"/>
        <w:gridCol w:w="1418"/>
        <w:gridCol w:w="1417"/>
        <w:gridCol w:w="567"/>
        <w:gridCol w:w="1559"/>
        <w:gridCol w:w="1418"/>
        <w:gridCol w:w="1134"/>
      </w:tblGrid>
      <w:tr w:rsidR="00E45F94" w:rsidRPr="00BB2C51" w:rsidTr="00D31F1D">
        <w:trPr>
          <w:trHeight w:val="352"/>
        </w:trPr>
        <w:tc>
          <w:tcPr>
            <w:tcW w:w="1702" w:type="dxa"/>
            <w:vMerge w:val="restart"/>
            <w:tcBorders>
              <w:top w:val="double" w:sz="6" w:space="0" w:color="auto"/>
            </w:tcBorders>
          </w:tcPr>
          <w:p w:rsidR="00E45F94" w:rsidRPr="003E6B5C" w:rsidRDefault="00E45F94" w:rsidP="001F765A">
            <w:pPr>
              <w:jc w:val="center"/>
              <w:rPr>
                <w:rFonts w:eastAsia="Calibri"/>
                <w:b/>
                <w:sz w:val="20"/>
                <w:szCs w:val="20"/>
                <w:lang w:val="ru-RU"/>
              </w:rPr>
            </w:pPr>
            <w:r w:rsidRPr="003E6B5C">
              <w:rPr>
                <w:rFonts w:eastAsia="Calibri"/>
                <w:b/>
                <w:sz w:val="20"/>
                <w:szCs w:val="20"/>
                <w:lang w:val="ru-RU"/>
              </w:rPr>
              <w:t xml:space="preserve">Название темы </w:t>
            </w:r>
          </w:p>
        </w:tc>
        <w:tc>
          <w:tcPr>
            <w:tcW w:w="9639" w:type="dxa"/>
            <w:gridSpan w:val="8"/>
            <w:tcBorders>
              <w:top w:val="double" w:sz="6" w:space="0" w:color="auto"/>
            </w:tcBorders>
          </w:tcPr>
          <w:p w:rsidR="00E45F94" w:rsidRPr="003E6B5C" w:rsidRDefault="00E45F94" w:rsidP="001F765A">
            <w:pPr>
              <w:jc w:val="center"/>
              <w:rPr>
                <w:rFonts w:eastAsia="Calibri"/>
                <w:b/>
                <w:sz w:val="20"/>
                <w:szCs w:val="20"/>
                <w:lang w:val="ru-RU"/>
              </w:rPr>
            </w:pPr>
            <w:r w:rsidRPr="003E6B5C">
              <w:rPr>
                <w:rFonts w:eastAsia="Calibri"/>
                <w:b/>
                <w:sz w:val="20"/>
                <w:szCs w:val="20"/>
                <w:lang w:val="ru-RU"/>
              </w:rPr>
              <w:t>Трудоемкость (в академических часах) по видам работ</w:t>
            </w:r>
          </w:p>
        </w:tc>
      </w:tr>
      <w:tr w:rsidR="00E45F94" w:rsidRPr="003E6B5C" w:rsidTr="00D31F1D">
        <w:trPr>
          <w:trHeight w:val="144"/>
        </w:trPr>
        <w:tc>
          <w:tcPr>
            <w:tcW w:w="1702" w:type="dxa"/>
            <w:vMerge/>
          </w:tcPr>
          <w:p w:rsidR="00E45F94" w:rsidRPr="003E6B5C" w:rsidRDefault="00E45F94" w:rsidP="001F765A">
            <w:pPr>
              <w:suppressAutoHyphens w:val="0"/>
              <w:jc w:val="center"/>
              <w:rPr>
                <w:sz w:val="20"/>
                <w:szCs w:val="20"/>
                <w:lang w:val="ru-RU" w:eastAsia="ru-RU"/>
              </w:rPr>
            </w:pPr>
          </w:p>
        </w:tc>
        <w:tc>
          <w:tcPr>
            <w:tcW w:w="709" w:type="dxa"/>
            <w:vMerge w:val="restart"/>
          </w:tcPr>
          <w:p w:rsidR="00E45F94" w:rsidRPr="003E6B5C" w:rsidRDefault="00E45F94" w:rsidP="001F765A">
            <w:pPr>
              <w:suppressAutoHyphens w:val="0"/>
              <w:jc w:val="center"/>
              <w:rPr>
                <w:sz w:val="20"/>
                <w:szCs w:val="20"/>
                <w:lang w:val="ru-RU" w:eastAsia="ru-RU"/>
              </w:rPr>
            </w:pPr>
          </w:p>
          <w:p w:rsidR="00E45F94" w:rsidRPr="003E6B5C" w:rsidRDefault="00E45F94" w:rsidP="001F765A">
            <w:pPr>
              <w:suppressAutoHyphens w:val="0"/>
              <w:jc w:val="center"/>
              <w:rPr>
                <w:sz w:val="20"/>
                <w:szCs w:val="20"/>
                <w:lang w:val="ru-RU" w:eastAsia="ru-RU"/>
              </w:rPr>
            </w:pPr>
          </w:p>
          <w:p w:rsidR="00E45F94" w:rsidRPr="003E6B5C" w:rsidRDefault="00E45F94" w:rsidP="001F765A">
            <w:pPr>
              <w:suppressAutoHyphens w:val="0"/>
              <w:jc w:val="center"/>
              <w:rPr>
                <w:sz w:val="20"/>
                <w:szCs w:val="20"/>
                <w:lang w:val="ru-RU" w:eastAsia="ru-RU"/>
              </w:rPr>
            </w:pPr>
            <w:r w:rsidRPr="003E6B5C">
              <w:rPr>
                <w:sz w:val="20"/>
                <w:szCs w:val="20"/>
                <w:lang w:val="ru-RU" w:eastAsia="ru-RU"/>
              </w:rPr>
              <w:t>Всего</w:t>
            </w:r>
          </w:p>
          <w:p w:rsidR="00E45F94" w:rsidRPr="003E6B5C" w:rsidRDefault="00E45F94" w:rsidP="001F765A">
            <w:pPr>
              <w:suppressAutoHyphens w:val="0"/>
              <w:jc w:val="center"/>
              <w:rPr>
                <w:sz w:val="20"/>
                <w:szCs w:val="20"/>
                <w:lang w:val="ru-RU" w:eastAsia="ru-RU"/>
              </w:rPr>
            </w:pPr>
            <w:r w:rsidRPr="003E6B5C">
              <w:rPr>
                <w:sz w:val="20"/>
                <w:szCs w:val="20"/>
                <w:lang w:val="ru-RU" w:eastAsia="ru-RU"/>
              </w:rPr>
              <w:t>часов</w:t>
            </w:r>
          </w:p>
        </w:tc>
        <w:tc>
          <w:tcPr>
            <w:tcW w:w="7796" w:type="dxa"/>
            <w:gridSpan w:val="6"/>
            <w:vAlign w:val="center"/>
          </w:tcPr>
          <w:p w:rsidR="00E45F94" w:rsidRPr="003E6B5C" w:rsidRDefault="00E45F94" w:rsidP="001F765A">
            <w:pPr>
              <w:suppressAutoHyphens w:val="0"/>
              <w:jc w:val="center"/>
              <w:rPr>
                <w:sz w:val="20"/>
                <w:szCs w:val="20"/>
                <w:lang w:val="ru-RU" w:eastAsia="ru-RU"/>
              </w:rPr>
            </w:pPr>
            <w:r w:rsidRPr="003E6B5C">
              <w:rPr>
                <w:sz w:val="20"/>
                <w:szCs w:val="20"/>
                <w:lang w:val="ru-RU" w:eastAsia="ru-RU"/>
              </w:rPr>
              <w:t>Контактная работа студента с преподавателем, часы</w:t>
            </w:r>
          </w:p>
        </w:tc>
        <w:tc>
          <w:tcPr>
            <w:tcW w:w="1134" w:type="dxa"/>
            <w:vMerge w:val="restart"/>
            <w:vAlign w:val="center"/>
          </w:tcPr>
          <w:p w:rsidR="00E45F94" w:rsidRPr="003E6B5C" w:rsidRDefault="00E45F94" w:rsidP="001F765A">
            <w:pPr>
              <w:suppressAutoHyphens w:val="0"/>
              <w:jc w:val="center"/>
              <w:rPr>
                <w:sz w:val="20"/>
                <w:szCs w:val="20"/>
                <w:lang w:val="ru-RU" w:eastAsia="ru-RU"/>
              </w:rPr>
            </w:pPr>
            <w:r w:rsidRPr="003E6B5C">
              <w:rPr>
                <w:sz w:val="20"/>
                <w:szCs w:val="20"/>
                <w:lang w:val="ru-RU" w:eastAsia="ru-RU"/>
              </w:rPr>
              <w:t>Самостоятельная работа студента, часы</w:t>
            </w:r>
          </w:p>
        </w:tc>
      </w:tr>
      <w:tr w:rsidR="00E45F94" w:rsidRPr="003E6B5C" w:rsidTr="00D31F1D">
        <w:trPr>
          <w:trHeight w:val="144"/>
        </w:trPr>
        <w:tc>
          <w:tcPr>
            <w:tcW w:w="1702" w:type="dxa"/>
            <w:vMerge/>
          </w:tcPr>
          <w:p w:rsidR="00E45F94" w:rsidRPr="003E6B5C" w:rsidRDefault="00E45F94" w:rsidP="001F765A">
            <w:pPr>
              <w:suppressAutoHyphens w:val="0"/>
              <w:jc w:val="center"/>
              <w:rPr>
                <w:sz w:val="20"/>
                <w:szCs w:val="20"/>
                <w:lang w:val="ru-RU" w:eastAsia="ru-RU"/>
              </w:rPr>
            </w:pPr>
          </w:p>
        </w:tc>
        <w:tc>
          <w:tcPr>
            <w:tcW w:w="709" w:type="dxa"/>
            <w:vMerge/>
          </w:tcPr>
          <w:p w:rsidR="00E45F94" w:rsidRPr="003E6B5C" w:rsidRDefault="00E45F94" w:rsidP="001F765A">
            <w:pPr>
              <w:suppressAutoHyphens w:val="0"/>
              <w:jc w:val="center"/>
              <w:rPr>
                <w:sz w:val="20"/>
                <w:szCs w:val="20"/>
                <w:lang w:val="ru-RU" w:eastAsia="ru-RU"/>
              </w:rPr>
            </w:pPr>
          </w:p>
        </w:tc>
        <w:tc>
          <w:tcPr>
            <w:tcW w:w="1417" w:type="dxa"/>
            <w:vMerge w:val="restart"/>
            <w:vAlign w:val="center"/>
          </w:tcPr>
          <w:p w:rsidR="00E45F94" w:rsidRPr="003E6B5C" w:rsidRDefault="00E45F94" w:rsidP="001F765A">
            <w:pPr>
              <w:jc w:val="center"/>
              <w:rPr>
                <w:sz w:val="20"/>
                <w:szCs w:val="20"/>
                <w:lang w:val="ru-RU" w:eastAsia="ru-RU"/>
              </w:rPr>
            </w:pPr>
            <w:r w:rsidRPr="003E6B5C">
              <w:rPr>
                <w:sz w:val="20"/>
                <w:szCs w:val="20"/>
                <w:lang w:val="ru-RU" w:eastAsia="ru-RU"/>
              </w:rPr>
              <w:t>Всего часов контактной работы</w:t>
            </w:r>
          </w:p>
        </w:tc>
        <w:tc>
          <w:tcPr>
            <w:tcW w:w="6379" w:type="dxa"/>
            <w:gridSpan w:val="5"/>
            <w:vAlign w:val="center"/>
          </w:tcPr>
          <w:p w:rsidR="00E45F94" w:rsidRPr="003E6B5C" w:rsidRDefault="00E45F94" w:rsidP="001F765A">
            <w:pPr>
              <w:suppressAutoHyphens w:val="0"/>
              <w:jc w:val="center"/>
              <w:rPr>
                <w:sz w:val="20"/>
                <w:szCs w:val="20"/>
                <w:lang w:val="ru-RU" w:eastAsia="ru-RU"/>
              </w:rPr>
            </w:pPr>
            <w:r w:rsidRPr="003E6B5C">
              <w:rPr>
                <w:sz w:val="20"/>
                <w:szCs w:val="20"/>
                <w:lang w:val="ru-RU" w:eastAsia="ru-RU"/>
              </w:rPr>
              <w:t>в том числе</w:t>
            </w:r>
          </w:p>
        </w:tc>
        <w:tc>
          <w:tcPr>
            <w:tcW w:w="1134" w:type="dxa"/>
            <w:vMerge/>
            <w:vAlign w:val="center"/>
          </w:tcPr>
          <w:p w:rsidR="00E45F94" w:rsidRPr="003E6B5C" w:rsidRDefault="00E45F94" w:rsidP="001F765A">
            <w:pPr>
              <w:suppressAutoHyphens w:val="0"/>
              <w:jc w:val="center"/>
              <w:rPr>
                <w:sz w:val="20"/>
                <w:szCs w:val="20"/>
                <w:lang w:val="ru-RU" w:eastAsia="ru-RU"/>
              </w:rPr>
            </w:pPr>
          </w:p>
        </w:tc>
      </w:tr>
      <w:tr w:rsidR="00343B97" w:rsidRPr="003E6B5C" w:rsidTr="00D31F1D">
        <w:trPr>
          <w:cantSplit/>
          <w:trHeight w:val="460"/>
        </w:trPr>
        <w:tc>
          <w:tcPr>
            <w:tcW w:w="1702" w:type="dxa"/>
            <w:vMerge/>
          </w:tcPr>
          <w:p w:rsidR="00E45F94" w:rsidRPr="003E6B5C" w:rsidRDefault="00E45F94" w:rsidP="001F765A">
            <w:pPr>
              <w:suppressAutoHyphens w:val="0"/>
              <w:jc w:val="center"/>
              <w:rPr>
                <w:sz w:val="20"/>
                <w:szCs w:val="20"/>
                <w:lang w:val="ru-RU" w:eastAsia="ru-RU"/>
              </w:rPr>
            </w:pPr>
          </w:p>
        </w:tc>
        <w:tc>
          <w:tcPr>
            <w:tcW w:w="709" w:type="dxa"/>
            <w:vMerge/>
          </w:tcPr>
          <w:p w:rsidR="00E45F94" w:rsidRPr="003E6B5C" w:rsidRDefault="00E45F94" w:rsidP="001F765A">
            <w:pPr>
              <w:suppressAutoHyphens w:val="0"/>
              <w:jc w:val="center"/>
              <w:rPr>
                <w:sz w:val="20"/>
                <w:szCs w:val="20"/>
                <w:lang w:val="ru-RU" w:eastAsia="ru-RU"/>
              </w:rPr>
            </w:pPr>
          </w:p>
        </w:tc>
        <w:tc>
          <w:tcPr>
            <w:tcW w:w="1417" w:type="dxa"/>
            <w:vMerge/>
            <w:vAlign w:val="center"/>
          </w:tcPr>
          <w:p w:rsidR="00E45F94" w:rsidRPr="003E6B5C" w:rsidRDefault="00E45F94" w:rsidP="001F765A">
            <w:pPr>
              <w:suppressAutoHyphens w:val="0"/>
              <w:jc w:val="center"/>
              <w:rPr>
                <w:sz w:val="20"/>
                <w:szCs w:val="20"/>
                <w:lang w:val="ru-RU" w:eastAsia="ru-RU"/>
              </w:rPr>
            </w:pPr>
          </w:p>
        </w:tc>
        <w:tc>
          <w:tcPr>
            <w:tcW w:w="1418" w:type="dxa"/>
            <w:vMerge w:val="restart"/>
            <w:vAlign w:val="center"/>
          </w:tcPr>
          <w:p w:rsidR="00E45F94" w:rsidRPr="003E6B5C" w:rsidRDefault="00E45F94" w:rsidP="001F765A">
            <w:pPr>
              <w:suppressAutoHyphens w:val="0"/>
              <w:jc w:val="center"/>
              <w:rPr>
                <w:sz w:val="20"/>
                <w:szCs w:val="20"/>
                <w:lang w:val="ru-RU" w:eastAsia="ru-RU"/>
              </w:rPr>
            </w:pPr>
            <w:r w:rsidRPr="003E6B5C">
              <w:rPr>
                <w:sz w:val="20"/>
                <w:szCs w:val="20"/>
                <w:lang w:val="ru-RU" w:eastAsia="ru-RU"/>
              </w:rPr>
              <w:t>Занятия лекционного типа</w:t>
            </w:r>
          </w:p>
        </w:tc>
        <w:tc>
          <w:tcPr>
            <w:tcW w:w="1417" w:type="dxa"/>
            <w:vMerge w:val="restart"/>
            <w:vAlign w:val="center"/>
          </w:tcPr>
          <w:p w:rsidR="00E45F94" w:rsidRPr="003E6B5C" w:rsidRDefault="00E45F94" w:rsidP="001F765A">
            <w:pPr>
              <w:suppressAutoHyphens w:val="0"/>
              <w:jc w:val="center"/>
              <w:rPr>
                <w:sz w:val="20"/>
                <w:szCs w:val="20"/>
                <w:lang w:val="ru-RU" w:eastAsia="ru-RU"/>
              </w:rPr>
            </w:pPr>
            <w:r w:rsidRPr="003E6B5C">
              <w:rPr>
                <w:sz w:val="20"/>
                <w:szCs w:val="20"/>
                <w:lang w:val="ru-RU" w:eastAsia="ru-RU"/>
              </w:rPr>
              <w:t>Занятия семинарского типа</w:t>
            </w:r>
          </w:p>
        </w:tc>
        <w:tc>
          <w:tcPr>
            <w:tcW w:w="2126" w:type="dxa"/>
            <w:gridSpan w:val="2"/>
            <w:tcBorders>
              <w:bottom w:val="double" w:sz="6" w:space="0" w:color="auto"/>
            </w:tcBorders>
            <w:vAlign w:val="center"/>
          </w:tcPr>
          <w:p w:rsidR="00E45F94" w:rsidRPr="003E6B5C" w:rsidRDefault="00E45F94" w:rsidP="001F765A">
            <w:pPr>
              <w:suppressAutoHyphens w:val="0"/>
              <w:jc w:val="center"/>
              <w:rPr>
                <w:rFonts w:eastAsia="Calibri"/>
                <w:i/>
                <w:sz w:val="20"/>
                <w:szCs w:val="20"/>
                <w:lang w:val="ru-RU" w:eastAsia="en-US"/>
              </w:rPr>
            </w:pPr>
            <w:r w:rsidRPr="003E6B5C">
              <w:rPr>
                <w:sz w:val="20"/>
                <w:szCs w:val="20"/>
                <w:lang w:val="ru-RU" w:eastAsia="ru-RU"/>
              </w:rPr>
              <w:t>Консультации</w:t>
            </w:r>
          </w:p>
        </w:tc>
        <w:tc>
          <w:tcPr>
            <w:tcW w:w="1418" w:type="dxa"/>
            <w:vMerge w:val="restart"/>
            <w:vAlign w:val="center"/>
          </w:tcPr>
          <w:p w:rsidR="00E45F94" w:rsidRPr="003E6B5C" w:rsidRDefault="00E45F94" w:rsidP="00704359">
            <w:pPr>
              <w:suppressAutoHyphens w:val="0"/>
              <w:jc w:val="center"/>
              <w:rPr>
                <w:sz w:val="20"/>
                <w:szCs w:val="20"/>
                <w:lang w:val="ru-RU" w:eastAsia="ru-RU"/>
              </w:rPr>
            </w:pPr>
            <w:r w:rsidRPr="003E6B5C">
              <w:rPr>
                <w:sz w:val="20"/>
                <w:szCs w:val="20"/>
                <w:lang w:val="ru-RU"/>
              </w:rPr>
              <w:t xml:space="preserve">Промежуточная аттестация </w:t>
            </w:r>
          </w:p>
        </w:tc>
        <w:tc>
          <w:tcPr>
            <w:tcW w:w="1134" w:type="dxa"/>
            <w:vMerge/>
            <w:textDirection w:val="btLr"/>
            <w:vAlign w:val="center"/>
          </w:tcPr>
          <w:p w:rsidR="00E45F94" w:rsidRPr="003E6B5C" w:rsidRDefault="00E45F94" w:rsidP="001F765A">
            <w:pPr>
              <w:suppressAutoHyphens w:val="0"/>
              <w:ind w:left="113" w:right="113"/>
              <w:jc w:val="center"/>
              <w:rPr>
                <w:sz w:val="20"/>
                <w:szCs w:val="20"/>
                <w:lang w:val="ru-RU" w:eastAsia="ru-RU"/>
              </w:rPr>
            </w:pPr>
          </w:p>
        </w:tc>
      </w:tr>
      <w:tr w:rsidR="00343B97" w:rsidRPr="003E6B5C" w:rsidTr="00D31F1D">
        <w:trPr>
          <w:cantSplit/>
          <w:trHeight w:val="460"/>
        </w:trPr>
        <w:tc>
          <w:tcPr>
            <w:tcW w:w="1702" w:type="dxa"/>
            <w:vMerge/>
            <w:tcBorders>
              <w:bottom w:val="double" w:sz="6" w:space="0" w:color="auto"/>
            </w:tcBorders>
          </w:tcPr>
          <w:p w:rsidR="00E45F94" w:rsidRPr="003E6B5C" w:rsidRDefault="00E45F94" w:rsidP="001F765A">
            <w:pPr>
              <w:suppressAutoHyphens w:val="0"/>
              <w:jc w:val="center"/>
              <w:rPr>
                <w:sz w:val="20"/>
                <w:szCs w:val="20"/>
                <w:lang w:val="ru-RU" w:eastAsia="ru-RU"/>
              </w:rPr>
            </w:pPr>
          </w:p>
        </w:tc>
        <w:tc>
          <w:tcPr>
            <w:tcW w:w="709" w:type="dxa"/>
            <w:vMerge/>
            <w:tcBorders>
              <w:bottom w:val="double" w:sz="6" w:space="0" w:color="auto"/>
            </w:tcBorders>
          </w:tcPr>
          <w:p w:rsidR="00E45F94" w:rsidRPr="003E6B5C" w:rsidRDefault="00E45F94" w:rsidP="001F765A">
            <w:pPr>
              <w:suppressAutoHyphens w:val="0"/>
              <w:jc w:val="center"/>
              <w:rPr>
                <w:sz w:val="20"/>
                <w:szCs w:val="20"/>
                <w:lang w:val="ru-RU" w:eastAsia="ru-RU"/>
              </w:rPr>
            </w:pPr>
          </w:p>
        </w:tc>
        <w:tc>
          <w:tcPr>
            <w:tcW w:w="1417" w:type="dxa"/>
            <w:vMerge/>
            <w:tcBorders>
              <w:bottom w:val="double" w:sz="6" w:space="0" w:color="auto"/>
            </w:tcBorders>
            <w:vAlign w:val="center"/>
          </w:tcPr>
          <w:p w:rsidR="00E45F94" w:rsidRPr="003E6B5C" w:rsidRDefault="00E45F94" w:rsidP="001F765A">
            <w:pPr>
              <w:suppressAutoHyphens w:val="0"/>
              <w:jc w:val="center"/>
              <w:rPr>
                <w:sz w:val="20"/>
                <w:szCs w:val="20"/>
                <w:lang w:val="ru-RU" w:eastAsia="ru-RU"/>
              </w:rPr>
            </w:pPr>
          </w:p>
        </w:tc>
        <w:tc>
          <w:tcPr>
            <w:tcW w:w="1418" w:type="dxa"/>
            <w:vMerge/>
            <w:tcBorders>
              <w:bottom w:val="double" w:sz="6" w:space="0" w:color="auto"/>
            </w:tcBorders>
            <w:vAlign w:val="center"/>
          </w:tcPr>
          <w:p w:rsidR="00E45F94" w:rsidRPr="003E6B5C" w:rsidRDefault="00E45F94" w:rsidP="001F765A">
            <w:pPr>
              <w:suppressAutoHyphens w:val="0"/>
              <w:jc w:val="center"/>
              <w:rPr>
                <w:sz w:val="20"/>
                <w:szCs w:val="20"/>
                <w:lang w:val="ru-RU" w:eastAsia="ru-RU"/>
              </w:rPr>
            </w:pPr>
          </w:p>
        </w:tc>
        <w:tc>
          <w:tcPr>
            <w:tcW w:w="1417" w:type="dxa"/>
            <w:vMerge/>
            <w:tcBorders>
              <w:bottom w:val="double" w:sz="6" w:space="0" w:color="auto"/>
            </w:tcBorders>
            <w:vAlign w:val="center"/>
          </w:tcPr>
          <w:p w:rsidR="00E45F94" w:rsidRPr="003E6B5C" w:rsidRDefault="00E45F94" w:rsidP="001F765A">
            <w:pPr>
              <w:suppressAutoHyphens w:val="0"/>
              <w:jc w:val="center"/>
              <w:rPr>
                <w:sz w:val="20"/>
                <w:szCs w:val="20"/>
                <w:lang w:val="ru-RU" w:eastAsia="ru-RU"/>
              </w:rPr>
            </w:pPr>
          </w:p>
        </w:tc>
        <w:tc>
          <w:tcPr>
            <w:tcW w:w="567" w:type="dxa"/>
            <w:tcBorders>
              <w:bottom w:val="double" w:sz="6" w:space="0" w:color="auto"/>
            </w:tcBorders>
            <w:vAlign w:val="center"/>
          </w:tcPr>
          <w:p w:rsidR="00E45F94" w:rsidRPr="003E6B5C" w:rsidRDefault="00E45F94" w:rsidP="001F765A">
            <w:pPr>
              <w:suppressAutoHyphens w:val="0"/>
              <w:jc w:val="center"/>
              <w:rPr>
                <w:sz w:val="20"/>
                <w:szCs w:val="20"/>
                <w:lang w:val="ru-RU" w:eastAsia="ru-RU"/>
              </w:rPr>
            </w:pPr>
            <w:proofErr w:type="spellStart"/>
            <w:r w:rsidRPr="003E6B5C">
              <w:rPr>
                <w:sz w:val="20"/>
                <w:szCs w:val="20"/>
                <w:lang w:val="ru-RU" w:eastAsia="ru-RU"/>
              </w:rPr>
              <w:t>кнч</w:t>
            </w:r>
            <w:proofErr w:type="spellEnd"/>
          </w:p>
        </w:tc>
        <w:tc>
          <w:tcPr>
            <w:tcW w:w="1559" w:type="dxa"/>
            <w:tcBorders>
              <w:bottom w:val="double" w:sz="6" w:space="0" w:color="auto"/>
            </w:tcBorders>
            <w:vAlign w:val="center"/>
          </w:tcPr>
          <w:p w:rsidR="00E45F94" w:rsidRPr="003E6B5C" w:rsidRDefault="00E45F94" w:rsidP="001F765A">
            <w:pPr>
              <w:suppressAutoHyphens w:val="0"/>
              <w:jc w:val="center"/>
              <w:rPr>
                <w:sz w:val="20"/>
                <w:szCs w:val="20"/>
                <w:lang w:val="ru-RU" w:eastAsia="ru-RU"/>
              </w:rPr>
            </w:pPr>
            <w:r w:rsidRPr="003E6B5C">
              <w:rPr>
                <w:sz w:val="20"/>
                <w:szCs w:val="20"/>
                <w:lang w:val="ru-RU" w:eastAsia="ru-RU"/>
              </w:rPr>
              <w:t xml:space="preserve">перед промежуточной аттестацией </w:t>
            </w:r>
          </w:p>
        </w:tc>
        <w:tc>
          <w:tcPr>
            <w:tcW w:w="1418" w:type="dxa"/>
            <w:vMerge/>
            <w:tcBorders>
              <w:bottom w:val="double" w:sz="6" w:space="0" w:color="auto"/>
            </w:tcBorders>
            <w:vAlign w:val="center"/>
          </w:tcPr>
          <w:p w:rsidR="00E45F94" w:rsidRPr="003E6B5C" w:rsidRDefault="00E45F94" w:rsidP="001F765A">
            <w:pPr>
              <w:suppressAutoHyphens w:val="0"/>
              <w:jc w:val="center"/>
              <w:rPr>
                <w:sz w:val="20"/>
                <w:szCs w:val="20"/>
                <w:lang w:val="ru-RU"/>
              </w:rPr>
            </w:pPr>
          </w:p>
        </w:tc>
        <w:tc>
          <w:tcPr>
            <w:tcW w:w="1134" w:type="dxa"/>
            <w:vMerge/>
            <w:tcBorders>
              <w:bottom w:val="double" w:sz="6" w:space="0" w:color="auto"/>
            </w:tcBorders>
            <w:textDirection w:val="btLr"/>
            <w:vAlign w:val="center"/>
          </w:tcPr>
          <w:p w:rsidR="00E45F94" w:rsidRPr="003E6B5C" w:rsidRDefault="00E45F94" w:rsidP="001F765A">
            <w:pPr>
              <w:suppressAutoHyphens w:val="0"/>
              <w:ind w:left="113" w:right="113"/>
              <w:jc w:val="center"/>
              <w:rPr>
                <w:sz w:val="20"/>
                <w:szCs w:val="20"/>
                <w:lang w:val="ru-RU" w:eastAsia="ru-RU"/>
              </w:rPr>
            </w:pPr>
          </w:p>
        </w:tc>
      </w:tr>
      <w:tr w:rsidR="00343B97" w:rsidRPr="003E6B5C" w:rsidTr="00704359">
        <w:trPr>
          <w:trHeight w:val="276"/>
        </w:trPr>
        <w:tc>
          <w:tcPr>
            <w:tcW w:w="1702" w:type="dxa"/>
            <w:tcBorders>
              <w:top w:val="single" w:sz="4" w:space="0" w:color="auto"/>
              <w:bottom w:val="single" w:sz="4" w:space="0" w:color="auto"/>
            </w:tcBorders>
          </w:tcPr>
          <w:p w:rsidR="00E45F94" w:rsidRPr="003E6B5C" w:rsidRDefault="00E45F94" w:rsidP="001F765A">
            <w:pPr>
              <w:jc w:val="center"/>
              <w:rPr>
                <w:sz w:val="20"/>
                <w:szCs w:val="20"/>
                <w:lang w:val="ru-RU"/>
              </w:rPr>
            </w:pPr>
            <w:r w:rsidRPr="003E6B5C">
              <w:rPr>
                <w:sz w:val="20"/>
                <w:szCs w:val="20"/>
                <w:lang w:val="ru-RU"/>
              </w:rPr>
              <w:t>Тема 1</w:t>
            </w:r>
            <w:r w:rsidR="00764054" w:rsidRPr="003E6B5C">
              <w:rPr>
                <w:b/>
                <w:sz w:val="20"/>
                <w:szCs w:val="20"/>
                <w:lang w:val="ru-RU" w:eastAsia="ru-RU"/>
              </w:rPr>
              <w:t xml:space="preserve"> </w:t>
            </w:r>
            <w:r w:rsidR="00764054" w:rsidRPr="003E6B5C">
              <w:rPr>
                <w:sz w:val="20"/>
                <w:szCs w:val="20"/>
                <w:lang w:val="ru-RU" w:eastAsia="ru-RU"/>
              </w:rPr>
              <w:t>Управление персоналом как наука, определяющая систему управления человеческими ресурсами организации</w:t>
            </w:r>
          </w:p>
        </w:tc>
        <w:tc>
          <w:tcPr>
            <w:tcW w:w="709" w:type="dxa"/>
            <w:tcBorders>
              <w:top w:val="single" w:sz="4" w:space="0" w:color="auto"/>
              <w:bottom w:val="single" w:sz="4" w:space="0" w:color="auto"/>
            </w:tcBorders>
            <w:vAlign w:val="center"/>
          </w:tcPr>
          <w:p w:rsidR="00E45F94" w:rsidRPr="003E6B5C" w:rsidRDefault="00321910" w:rsidP="00704359">
            <w:pPr>
              <w:jc w:val="center"/>
              <w:rPr>
                <w:sz w:val="20"/>
                <w:szCs w:val="20"/>
                <w:lang w:val="ru-RU"/>
              </w:rPr>
            </w:pPr>
            <w:r w:rsidRPr="003E6B5C">
              <w:rPr>
                <w:sz w:val="20"/>
                <w:szCs w:val="20"/>
                <w:lang w:val="ru-RU"/>
              </w:rPr>
              <w:t>1</w:t>
            </w:r>
            <w:r w:rsidR="00081642" w:rsidRPr="003E6B5C">
              <w:rPr>
                <w:sz w:val="20"/>
                <w:szCs w:val="20"/>
                <w:lang w:val="ru-RU"/>
              </w:rPr>
              <w:t>0</w:t>
            </w:r>
          </w:p>
        </w:tc>
        <w:tc>
          <w:tcPr>
            <w:tcW w:w="1417" w:type="dxa"/>
            <w:tcBorders>
              <w:top w:val="single" w:sz="4" w:space="0" w:color="auto"/>
              <w:bottom w:val="single" w:sz="4" w:space="0" w:color="auto"/>
            </w:tcBorders>
            <w:vAlign w:val="center"/>
          </w:tcPr>
          <w:p w:rsidR="00E45F94" w:rsidRPr="003E6B5C" w:rsidRDefault="00321910" w:rsidP="00704359">
            <w:pPr>
              <w:jc w:val="center"/>
              <w:rPr>
                <w:sz w:val="20"/>
                <w:szCs w:val="20"/>
                <w:lang w:val="ru-RU"/>
              </w:rPr>
            </w:pPr>
            <w:r w:rsidRPr="003E6B5C">
              <w:rPr>
                <w:sz w:val="20"/>
                <w:szCs w:val="20"/>
                <w:lang w:val="ru-RU"/>
              </w:rPr>
              <w:t>6</w:t>
            </w:r>
          </w:p>
        </w:tc>
        <w:tc>
          <w:tcPr>
            <w:tcW w:w="1418" w:type="dxa"/>
            <w:tcBorders>
              <w:top w:val="single" w:sz="4" w:space="0" w:color="auto"/>
              <w:bottom w:val="single" w:sz="4" w:space="0" w:color="auto"/>
            </w:tcBorders>
            <w:vAlign w:val="center"/>
          </w:tcPr>
          <w:p w:rsidR="00E45F94" w:rsidRPr="003E6B5C" w:rsidRDefault="00704359" w:rsidP="00704359">
            <w:pPr>
              <w:jc w:val="center"/>
              <w:rPr>
                <w:sz w:val="20"/>
                <w:szCs w:val="20"/>
                <w:lang w:val="ru-RU"/>
              </w:rPr>
            </w:pPr>
            <w:r w:rsidRPr="003E6B5C">
              <w:rPr>
                <w:sz w:val="20"/>
                <w:szCs w:val="20"/>
                <w:lang w:val="ru-RU"/>
              </w:rPr>
              <w:t>2</w:t>
            </w:r>
          </w:p>
        </w:tc>
        <w:tc>
          <w:tcPr>
            <w:tcW w:w="1417" w:type="dxa"/>
            <w:tcBorders>
              <w:top w:val="single" w:sz="4" w:space="0" w:color="auto"/>
              <w:bottom w:val="single" w:sz="4" w:space="0" w:color="auto"/>
            </w:tcBorders>
            <w:shd w:val="clear" w:color="auto" w:fill="auto"/>
            <w:vAlign w:val="center"/>
          </w:tcPr>
          <w:p w:rsidR="00E45F94" w:rsidRPr="003E6B5C" w:rsidRDefault="00975062" w:rsidP="00704359">
            <w:pPr>
              <w:jc w:val="center"/>
              <w:rPr>
                <w:sz w:val="20"/>
                <w:szCs w:val="20"/>
                <w:lang w:val="ru-RU"/>
              </w:rPr>
            </w:pPr>
            <w:r w:rsidRPr="003E6B5C">
              <w:rPr>
                <w:b/>
                <w:sz w:val="20"/>
                <w:szCs w:val="20"/>
                <w:lang w:val="ru-RU"/>
              </w:rPr>
              <w:t>4</w:t>
            </w:r>
          </w:p>
        </w:tc>
        <w:tc>
          <w:tcPr>
            <w:tcW w:w="567" w:type="dxa"/>
            <w:tcBorders>
              <w:top w:val="single" w:sz="4" w:space="0" w:color="auto"/>
              <w:bottom w:val="single" w:sz="4" w:space="0" w:color="auto"/>
            </w:tcBorders>
            <w:shd w:val="clear" w:color="auto" w:fill="auto"/>
            <w:vAlign w:val="center"/>
          </w:tcPr>
          <w:p w:rsidR="00E45F94" w:rsidRPr="003E6B5C" w:rsidRDefault="00E45F94" w:rsidP="00704359">
            <w:pPr>
              <w:jc w:val="center"/>
              <w:rPr>
                <w:sz w:val="20"/>
                <w:szCs w:val="20"/>
                <w:lang w:val="ru-RU"/>
              </w:rPr>
            </w:pPr>
          </w:p>
        </w:tc>
        <w:tc>
          <w:tcPr>
            <w:tcW w:w="1559" w:type="dxa"/>
            <w:tcBorders>
              <w:top w:val="single" w:sz="4" w:space="0" w:color="auto"/>
              <w:bottom w:val="single" w:sz="4" w:space="0" w:color="auto"/>
            </w:tcBorders>
            <w:shd w:val="clear" w:color="auto" w:fill="auto"/>
            <w:vAlign w:val="center"/>
          </w:tcPr>
          <w:p w:rsidR="00E45F94" w:rsidRPr="003E6B5C" w:rsidRDefault="00E45F94" w:rsidP="00704359">
            <w:pPr>
              <w:jc w:val="center"/>
              <w:rPr>
                <w:sz w:val="20"/>
                <w:szCs w:val="20"/>
                <w:lang w:val="ru-RU"/>
              </w:rPr>
            </w:pPr>
          </w:p>
        </w:tc>
        <w:tc>
          <w:tcPr>
            <w:tcW w:w="1418" w:type="dxa"/>
            <w:tcBorders>
              <w:top w:val="single" w:sz="4" w:space="0" w:color="auto"/>
              <w:bottom w:val="single" w:sz="4" w:space="0" w:color="auto"/>
            </w:tcBorders>
            <w:shd w:val="clear" w:color="auto" w:fill="auto"/>
            <w:vAlign w:val="center"/>
          </w:tcPr>
          <w:p w:rsidR="00E45F94" w:rsidRPr="003E6B5C" w:rsidRDefault="00E45F94" w:rsidP="00704359">
            <w:pPr>
              <w:jc w:val="center"/>
              <w:rPr>
                <w:i/>
                <w:color w:val="FF0000"/>
                <w:sz w:val="20"/>
                <w:szCs w:val="20"/>
                <w:lang w:val="ru-RU"/>
              </w:rPr>
            </w:pPr>
          </w:p>
        </w:tc>
        <w:tc>
          <w:tcPr>
            <w:tcW w:w="1134" w:type="dxa"/>
            <w:tcBorders>
              <w:top w:val="single" w:sz="4" w:space="0" w:color="auto"/>
              <w:bottom w:val="single" w:sz="4" w:space="0" w:color="auto"/>
            </w:tcBorders>
            <w:vAlign w:val="center"/>
          </w:tcPr>
          <w:p w:rsidR="00E45F94" w:rsidRPr="003E6B5C" w:rsidRDefault="00321910" w:rsidP="00704359">
            <w:pPr>
              <w:jc w:val="center"/>
              <w:rPr>
                <w:b/>
                <w:sz w:val="20"/>
                <w:szCs w:val="20"/>
                <w:lang w:val="ru-RU"/>
              </w:rPr>
            </w:pPr>
            <w:r w:rsidRPr="003E6B5C">
              <w:rPr>
                <w:b/>
                <w:sz w:val="20"/>
                <w:szCs w:val="20"/>
                <w:lang w:val="ru-RU"/>
              </w:rPr>
              <w:t>4</w:t>
            </w:r>
          </w:p>
        </w:tc>
      </w:tr>
      <w:tr w:rsidR="00343B97" w:rsidRPr="003E6B5C" w:rsidTr="00D31F1D">
        <w:trPr>
          <w:trHeight w:val="276"/>
        </w:trPr>
        <w:tc>
          <w:tcPr>
            <w:tcW w:w="1702" w:type="dxa"/>
            <w:tcBorders>
              <w:top w:val="single" w:sz="4" w:space="0" w:color="auto"/>
              <w:bottom w:val="single" w:sz="4" w:space="0" w:color="auto"/>
            </w:tcBorders>
          </w:tcPr>
          <w:p w:rsidR="00E45F94" w:rsidRPr="003E6B5C" w:rsidRDefault="00E45F94" w:rsidP="001F765A">
            <w:pPr>
              <w:jc w:val="center"/>
              <w:rPr>
                <w:sz w:val="20"/>
                <w:szCs w:val="20"/>
                <w:lang w:val="ru-RU"/>
              </w:rPr>
            </w:pPr>
            <w:r w:rsidRPr="003E6B5C">
              <w:rPr>
                <w:sz w:val="20"/>
                <w:szCs w:val="20"/>
                <w:lang w:val="ru-RU"/>
              </w:rPr>
              <w:t xml:space="preserve">Тема </w:t>
            </w:r>
            <w:r w:rsidR="00704359" w:rsidRPr="003E6B5C">
              <w:rPr>
                <w:sz w:val="20"/>
                <w:szCs w:val="20"/>
                <w:lang w:val="ru-RU"/>
              </w:rPr>
              <w:t>2</w:t>
            </w:r>
            <w:r w:rsidR="00975062" w:rsidRPr="003E6B5C">
              <w:rPr>
                <w:sz w:val="20"/>
                <w:szCs w:val="20"/>
                <w:lang w:val="ru-RU"/>
              </w:rPr>
              <w:t xml:space="preserve"> </w:t>
            </w:r>
            <w:r w:rsidR="00975062" w:rsidRPr="003E6B5C">
              <w:rPr>
                <w:sz w:val="20"/>
                <w:szCs w:val="20"/>
                <w:lang w:val="ru-RU" w:eastAsia="ru-RU"/>
              </w:rPr>
              <w:t>Управление планированием персонала в организации</w:t>
            </w:r>
          </w:p>
        </w:tc>
        <w:tc>
          <w:tcPr>
            <w:tcW w:w="709" w:type="dxa"/>
            <w:tcBorders>
              <w:top w:val="single" w:sz="4" w:space="0" w:color="auto"/>
              <w:bottom w:val="single" w:sz="4" w:space="0" w:color="auto"/>
            </w:tcBorders>
          </w:tcPr>
          <w:p w:rsidR="00E45F94" w:rsidRPr="003E6B5C" w:rsidRDefault="00081642" w:rsidP="001F765A">
            <w:pPr>
              <w:jc w:val="center"/>
              <w:rPr>
                <w:sz w:val="20"/>
                <w:szCs w:val="20"/>
                <w:lang w:val="ru-RU"/>
              </w:rPr>
            </w:pPr>
            <w:r w:rsidRPr="003E6B5C">
              <w:rPr>
                <w:sz w:val="20"/>
                <w:szCs w:val="20"/>
                <w:lang w:val="ru-RU"/>
              </w:rPr>
              <w:t>8</w:t>
            </w:r>
          </w:p>
        </w:tc>
        <w:tc>
          <w:tcPr>
            <w:tcW w:w="1417" w:type="dxa"/>
            <w:tcBorders>
              <w:top w:val="single" w:sz="4" w:space="0" w:color="auto"/>
              <w:bottom w:val="single" w:sz="4" w:space="0" w:color="auto"/>
            </w:tcBorders>
            <w:vAlign w:val="center"/>
          </w:tcPr>
          <w:p w:rsidR="00E45F94" w:rsidRPr="003E6B5C" w:rsidRDefault="00704359" w:rsidP="001F765A">
            <w:pPr>
              <w:jc w:val="center"/>
              <w:rPr>
                <w:sz w:val="20"/>
                <w:szCs w:val="20"/>
                <w:lang w:val="ru-RU"/>
              </w:rPr>
            </w:pPr>
            <w:r w:rsidRPr="003E6B5C">
              <w:rPr>
                <w:sz w:val="20"/>
                <w:szCs w:val="20"/>
                <w:lang w:val="ru-RU"/>
              </w:rPr>
              <w:t>4</w:t>
            </w:r>
          </w:p>
        </w:tc>
        <w:tc>
          <w:tcPr>
            <w:tcW w:w="1418" w:type="dxa"/>
            <w:tcBorders>
              <w:top w:val="single" w:sz="4" w:space="0" w:color="auto"/>
              <w:bottom w:val="single" w:sz="4" w:space="0" w:color="auto"/>
            </w:tcBorders>
            <w:vAlign w:val="center"/>
          </w:tcPr>
          <w:p w:rsidR="00E45F94" w:rsidRPr="003E6B5C" w:rsidRDefault="00704359" w:rsidP="001F765A">
            <w:pPr>
              <w:jc w:val="center"/>
              <w:rPr>
                <w:sz w:val="20"/>
                <w:szCs w:val="20"/>
                <w:lang w:val="ru-RU"/>
              </w:rPr>
            </w:pPr>
            <w:r w:rsidRPr="003E6B5C">
              <w:rPr>
                <w:sz w:val="20"/>
                <w:szCs w:val="20"/>
                <w:lang w:val="ru-RU"/>
              </w:rPr>
              <w:t>2</w:t>
            </w:r>
          </w:p>
        </w:tc>
        <w:tc>
          <w:tcPr>
            <w:tcW w:w="1417" w:type="dxa"/>
            <w:tcBorders>
              <w:top w:val="single" w:sz="4" w:space="0" w:color="auto"/>
              <w:bottom w:val="single" w:sz="4" w:space="0" w:color="auto"/>
            </w:tcBorders>
            <w:shd w:val="clear" w:color="auto" w:fill="auto"/>
            <w:vAlign w:val="center"/>
          </w:tcPr>
          <w:p w:rsidR="00E45F94" w:rsidRPr="003E6B5C" w:rsidRDefault="00704359" w:rsidP="001F765A">
            <w:pPr>
              <w:jc w:val="center"/>
              <w:rPr>
                <w:sz w:val="20"/>
                <w:szCs w:val="20"/>
                <w:lang w:val="ru-RU"/>
              </w:rPr>
            </w:pPr>
            <w:r w:rsidRPr="003E6B5C">
              <w:rPr>
                <w:sz w:val="20"/>
                <w:szCs w:val="20"/>
                <w:lang w:val="ru-RU"/>
              </w:rPr>
              <w:t>2</w:t>
            </w:r>
          </w:p>
        </w:tc>
        <w:tc>
          <w:tcPr>
            <w:tcW w:w="567" w:type="dxa"/>
            <w:tcBorders>
              <w:top w:val="single" w:sz="4" w:space="0" w:color="auto"/>
              <w:bottom w:val="single" w:sz="4" w:space="0" w:color="auto"/>
            </w:tcBorders>
            <w:shd w:val="clear" w:color="auto" w:fill="auto"/>
            <w:vAlign w:val="center"/>
          </w:tcPr>
          <w:p w:rsidR="00E45F94" w:rsidRPr="003E6B5C" w:rsidRDefault="00E45F94" w:rsidP="001F765A">
            <w:pPr>
              <w:jc w:val="center"/>
              <w:rPr>
                <w:sz w:val="20"/>
                <w:szCs w:val="20"/>
                <w:lang w:val="ru-RU"/>
              </w:rPr>
            </w:pPr>
          </w:p>
        </w:tc>
        <w:tc>
          <w:tcPr>
            <w:tcW w:w="1559" w:type="dxa"/>
            <w:tcBorders>
              <w:top w:val="single" w:sz="4" w:space="0" w:color="auto"/>
              <w:bottom w:val="single" w:sz="4" w:space="0" w:color="auto"/>
            </w:tcBorders>
            <w:shd w:val="clear" w:color="auto" w:fill="auto"/>
            <w:vAlign w:val="center"/>
          </w:tcPr>
          <w:p w:rsidR="00E45F94" w:rsidRPr="003E6B5C" w:rsidRDefault="00E45F94" w:rsidP="001F765A">
            <w:pPr>
              <w:jc w:val="center"/>
              <w:rPr>
                <w:sz w:val="20"/>
                <w:szCs w:val="20"/>
                <w:lang w:val="ru-RU"/>
              </w:rPr>
            </w:pPr>
          </w:p>
        </w:tc>
        <w:tc>
          <w:tcPr>
            <w:tcW w:w="1418" w:type="dxa"/>
            <w:tcBorders>
              <w:top w:val="single" w:sz="4" w:space="0" w:color="auto"/>
              <w:bottom w:val="single" w:sz="4" w:space="0" w:color="auto"/>
            </w:tcBorders>
            <w:shd w:val="clear" w:color="auto" w:fill="auto"/>
            <w:vAlign w:val="center"/>
          </w:tcPr>
          <w:p w:rsidR="00E45F94" w:rsidRPr="003E6B5C" w:rsidRDefault="00E45F94" w:rsidP="001F765A">
            <w:pPr>
              <w:jc w:val="center"/>
              <w:rPr>
                <w:color w:val="FF0000"/>
                <w:sz w:val="20"/>
                <w:szCs w:val="20"/>
                <w:lang w:val="ru-RU"/>
              </w:rPr>
            </w:pPr>
          </w:p>
        </w:tc>
        <w:tc>
          <w:tcPr>
            <w:tcW w:w="1134" w:type="dxa"/>
            <w:tcBorders>
              <w:top w:val="single" w:sz="4" w:space="0" w:color="auto"/>
              <w:bottom w:val="single" w:sz="4" w:space="0" w:color="auto"/>
            </w:tcBorders>
            <w:vAlign w:val="center"/>
          </w:tcPr>
          <w:p w:rsidR="00E45F94" w:rsidRPr="003E6B5C" w:rsidRDefault="00321910" w:rsidP="001F765A">
            <w:pPr>
              <w:jc w:val="center"/>
              <w:rPr>
                <w:b/>
                <w:sz w:val="20"/>
                <w:szCs w:val="20"/>
                <w:lang w:val="ru-RU"/>
              </w:rPr>
            </w:pPr>
            <w:r w:rsidRPr="003E6B5C">
              <w:rPr>
                <w:b/>
                <w:sz w:val="20"/>
                <w:szCs w:val="20"/>
                <w:lang w:val="ru-RU"/>
              </w:rPr>
              <w:t>4</w:t>
            </w:r>
          </w:p>
        </w:tc>
      </w:tr>
      <w:tr w:rsidR="00704359" w:rsidRPr="003E6B5C" w:rsidTr="00D31F1D">
        <w:trPr>
          <w:trHeight w:val="276"/>
        </w:trPr>
        <w:tc>
          <w:tcPr>
            <w:tcW w:w="1702" w:type="dxa"/>
            <w:tcBorders>
              <w:top w:val="single" w:sz="4" w:space="0" w:color="auto"/>
              <w:bottom w:val="single" w:sz="4" w:space="0" w:color="auto"/>
            </w:tcBorders>
          </w:tcPr>
          <w:p w:rsidR="00704359" w:rsidRPr="003E6B5C" w:rsidRDefault="00704359" w:rsidP="001F765A">
            <w:pPr>
              <w:jc w:val="center"/>
              <w:rPr>
                <w:sz w:val="20"/>
                <w:szCs w:val="20"/>
                <w:lang w:val="ru-RU"/>
              </w:rPr>
            </w:pPr>
            <w:r w:rsidRPr="003E6B5C">
              <w:rPr>
                <w:sz w:val="20"/>
                <w:szCs w:val="20"/>
                <w:lang w:val="ru-RU"/>
              </w:rPr>
              <w:t>Тема 3</w:t>
            </w:r>
            <w:r w:rsidR="00975062" w:rsidRPr="003E6B5C">
              <w:rPr>
                <w:sz w:val="20"/>
                <w:szCs w:val="20"/>
                <w:lang w:val="ru-RU"/>
              </w:rPr>
              <w:t xml:space="preserve"> </w:t>
            </w:r>
            <w:r w:rsidR="00975062" w:rsidRPr="003E6B5C">
              <w:rPr>
                <w:sz w:val="20"/>
                <w:szCs w:val="20"/>
                <w:lang w:val="ru-RU" w:eastAsia="ru-RU"/>
              </w:rPr>
              <w:t>Технологии подбора и отбора персонала в организации</w:t>
            </w:r>
          </w:p>
        </w:tc>
        <w:tc>
          <w:tcPr>
            <w:tcW w:w="709" w:type="dxa"/>
            <w:tcBorders>
              <w:top w:val="single" w:sz="4" w:space="0" w:color="auto"/>
              <w:bottom w:val="single" w:sz="4" w:space="0" w:color="auto"/>
            </w:tcBorders>
          </w:tcPr>
          <w:p w:rsidR="00704359" w:rsidRPr="003E6B5C" w:rsidRDefault="00704359" w:rsidP="001F765A">
            <w:pPr>
              <w:jc w:val="center"/>
              <w:rPr>
                <w:sz w:val="20"/>
                <w:szCs w:val="20"/>
                <w:lang w:val="ru-RU"/>
              </w:rPr>
            </w:pPr>
            <w:r w:rsidRPr="003E6B5C">
              <w:rPr>
                <w:sz w:val="20"/>
                <w:szCs w:val="20"/>
                <w:lang w:val="ru-RU"/>
              </w:rPr>
              <w:t>1</w:t>
            </w:r>
            <w:r w:rsidR="00214111" w:rsidRPr="003E6B5C">
              <w:rPr>
                <w:sz w:val="20"/>
                <w:szCs w:val="20"/>
                <w:lang w:val="ru-RU"/>
              </w:rPr>
              <w:t>0</w:t>
            </w:r>
          </w:p>
        </w:tc>
        <w:tc>
          <w:tcPr>
            <w:tcW w:w="1417" w:type="dxa"/>
            <w:tcBorders>
              <w:top w:val="single" w:sz="4" w:space="0" w:color="auto"/>
              <w:bottom w:val="single" w:sz="4" w:space="0" w:color="auto"/>
            </w:tcBorders>
            <w:vAlign w:val="center"/>
          </w:tcPr>
          <w:p w:rsidR="00704359" w:rsidRPr="003E6B5C" w:rsidRDefault="00321910" w:rsidP="001F765A">
            <w:pPr>
              <w:jc w:val="center"/>
              <w:rPr>
                <w:sz w:val="20"/>
                <w:szCs w:val="20"/>
                <w:lang w:val="ru-RU"/>
              </w:rPr>
            </w:pPr>
            <w:r w:rsidRPr="003E6B5C">
              <w:rPr>
                <w:sz w:val="20"/>
                <w:szCs w:val="20"/>
                <w:lang w:val="ru-RU"/>
              </w:rPr>
              <w:t>4</w:t>
            </w:r>
          </w:p>
        </w:tc>
        <w:tc>
          <w:tcPr>
            <w:tcW w:w="1418" w:type="dxa"/>
            <w:tcBorders>
              <w:top w:val="single" w:sz="4" w:space="0" w:color="auto"/>
              <w:bottom w:val="single" w:sz="4" w:space="0" w:color="auto"/>
            </w:tcBorders>
            <w:vAlign w:val="center"/>
          </w:tcPr>
          <w:p w:rsidR="00704359" w:rsidRPr="003E6B5C" w:rsidRDefault="00704359" w:rsidP="001F765A">
            <w:pPr>
              <w:jc w:val="center"/>
              <w:rPr>
                <w:sz w:val="20"/>
                <w:szCs w:val="20"/>
                <w:lang w:val="ru-RU"/>
              </w:rPr>
            </w:pPr>
            <w:r w:rsidRPr="003E6B5C">
              <w:rPr>
                <w:sz w:val="20"/>
                <w:szCs w:val="20"/>
                <w:lang w:val="ru-RU"/>
              </w:rPr>
              <w:t>2</w:t>
            </w:r>
          </w:p>
        </w:tc>
        <w:tc>
          <w:tcPr>
            <w:tcW w:w="1417" w:type="dxa"/>
            <w:tcBorders>
              <w:top w:val="single" w:sz="4" w:space="0" w:color="auto"/>
              <w:bottom w:val="single" w:sz="4" w:space="0" w:color="auto"/>
            </w:tcBorders>
            <w:shd w:val="clear" w:color="auto" w:fill="auto"/>
            <w:vAlign w:val="center"/>
          </w:tcPr>
          <w:p w:rsidR="00704359" w:rsidRPr="003E6B5C" w:rsidRDefault="00704359" w:rsidP="001F765A">
            <w:pPr>
              <w:jc w:val="center"/>
              <w:rPr>
                <w:sz w:val="20"/>
                <w:szCs w:val="20"/>
                <w:lang w:val="ru-RU"/>
              </w:rPr>
            </w:pPr>
            <w:r w:rsidRPr="003E6B5C">
              <w:rPr>
                <w:sz w:val="20"/>
                <w:szCs w:val="20"/>
                <w:lang w:val="ru-RU"/>
              </w:rPr>
              <w:t>2</w:t>
            </w:r>
          </w:p>
        </w:tc>
        <w:tc>
          <w:tcPr>
            <w:tcW w:w="567" w:type="dxa"/>
            <w:tcBorders>
              <w:top w:val="single" w:sz="4" w:space="0" w:color="auto"/>
              <w:bottom w:val="single" w:sz="4" w:space="0" w:color="auto"/>
            </w:tcBorders>
            <w:shd w:val="clear" w:color="auto" w:fill="auto"/>
            <w:vAlign w:val="center"/>
          </w:tcPr>
          <w:p w:rsidR="00704359" w:rsidRPr="003E6B5C" w:rsidRDefault="00704359" w:rsidP="001F765A">
            <w:pPr>
              <w:jc w:val="center"/>
              <w:rPr>
                <w:sz w:val="20"/>
                <w:szCs w:val="20"/>
                <w:lang w:val="ru-RU"/>
              </w:rPr>
            </w:pPr>
          </w:p>
        </w:tc>
        <w:tc>
          <w:tcPr>
            <w:tcW w:w="1559" w:type="dxa"/>
            <w:tcBorders>
              <w:top w:val="single" w:sz="4" w:space="0" w:color="auto"/>
              <w:bottom w:val="single" w:sz="4" w:space="0" w:color="auto"/>
            </w:tcBorders>
            <w:shd w:val="clear" w:color="auto" w:fill="auto"/>
            <w:vAlign w:val="center"/>
          </w:tcPr>
          <w:p w:rsidR="00704359" w:rsidRPr="003E6B5C" w:rsidRDefault="00704359" w:rsidP="001F765A">
            <w:pPr>
              <w:jc w:val="center"/>
              <w:rPr>
                <w:i/>
                <w:color w:val="FF0000"/>
                <w:sz w:val="20"/>
                <w:szCs w:val="20"/>
                <w:lang w:val="ru-RU"/>
              </w:rPr>
            </w:pPr>
          </w:p>
        </w:tc>
        <w:tc>
          <w:tcPr>
            <w:tcW w:w="1418" w:type="dxa"/>
            <w:tcBorders>
              <w:top w:val="single" w:sz="4" w:space="0" w:color="auto"/>
              <w:bottom w:val="single" w:sz="4" w:space="0" w:color="auto"/>
            </w:tcBorders>
            <w:shd w:val="clear" w:color="auto" w:fill="auto"/>
            <w:vAlign w:val="center"/>
          </w:tcPr>
          <w:p w:rsidR="00704359" w:rsidRPr="003E6B5C" w:rsidRDefault="00704359" w:rsidP="001F765A">
            <w:pPr>
              <w:jc w:val="center"/>
              <w:rPr>
                <w:i/>
                <w:color w:val="FF0000"/>
                <w:sz w:val="20"/>
                <w:szCs w:val="20"/>
                <w:lang w:val="ru-RU"/>
              </w:rPr>
            </w:pPr>
          </w:p>
        </w:tc>
        <w:tc>
          <w:tcPr>
            <w:tcW w:w="1134" w:type="dxa"/>
            <w:tcBorders>
              <w:top w:val="single" w:sz="4" w:space="0" w:color="auto"/>
              <w:bottom w:val="single" w:sz="4" w:space="0" w:color="auto"/>
            </w:tcBorders>
            <w:vAlign w:val="center"/>
          </w:tcPr>
          <w:p w:rsidR="00704359" w:rsidRPr="003E6B5C" w:rsidRDefault="00214111" w:rsidP="001F765A">
            <w:pPr>
              <w:jc w:val="center"/>
              <w:rPr>
                <w:b/>
                <w:sz w:val="20"/>
                <w:szCs w:val="20"/>
                <w:lang w:val="ru-RU"/>
              </w:rPr>
            </w:pPr>
            <w:r w:rsidRPr="003E6B5C">
              <w:rPr>
                <w:b/>
                <w:sz w:val="20"/>
                <w:szCs w:val="20"/>
                <w:lang w:val="ru-RU"/>
              </w:rPr>
              <w:t>6</w:t>
            </w:r>
          </w:p>
        </w:tc>
      </w:tr>
      <w:tr w:rsidR="00704359" w:rsidRPr="003E6B5C" w:rsidTr="00D31F1D">
        <w:trPr>
          <w:trHeight w:val="276"/>
        </w:trPr>
        <w:tc>
          <w:tcPr>
            <w:tcW w:w="1702" w:type="dxa"/>
            <w:tcBorders>
              <w:top w:val="single" w:sz="4" w:space="0" w:color="auto"/>
              <w:bottom w:val="single" w:sz="4" w:space="0" w:color="auto"/>
            </w:tcBorders>
          </w:tcPr>
          <w:p w:rsidR="00975062" w:rsidRPr="003E6B5C" w:rsidRDefault="00704359" w:rsidP="00975062">
            <w:pPr>
              <w:jc w:val="both"/>
              <w:rPr>
                <w:sz w:val="20"/>
                <w:szCs w:val="20"/>
                <w:lang w:eastAsia="ru-RU"/>
              </w:rPr>
            </w:pPr>
            <w:r w:rsidRPr="003E6B5C">
              <w:rPr>
                <w:sz w:val="20"/>
                <w:szCs w:val="20"/>
                <w:lang w:val="ru-RU"/>
              </w:rPr>
              <w:t>Тема 4</w:t>
            </w:r>
            <w:r w:rsidR="00975062" w:rsidRPr="003E6B5C">
              <w:rPr>
                <w:sz w:val="20"/>
                <w:szCs w:val="20"/>
                <w:lang w:val="ru-RU"/>
              </w:rPr>
              <w:t xml:space="preserve"> </w:t>
            </w:r>
            <w:proofErr w:type="spellStart"/>
            <w:r w:rsidR="00975062" w:rsidRPr="003E6B5C">
              <w:rPr>
                <w:sz w:val="20"/>
                <w:szCs w:val="20"/>
                <w:lang w:eastAsia="ru-RU"/>
              </w:rPr>
              <w:t>Корпоративная</w:t>
            </w:r>
            <w:proofErr w:type="spellEnd"/>
            <w:r w:rsidR="00975062" w:rsidRPr="003E6B5C">
              <w:rPr>
                <w:sz w:val="20"/>
                <w:szCs w:val="20"/>
                <w:lang w:eastAsia="ru-RU"/>
              </w:rPr>
              <w:t xml:space="preserve"> </w:t>
            </w:r>
            <w:proofErr w:type="spellStart"/>
            <w:r w:rsidR="00975062" w:rsidRPr="003E6B5C">
              <w:rPr>
                <w:sz w:val="20"/>
                <w:szCs w:val="20"/>
                <w:lang w:eastAsia="ru-RU"/>
              </w:rPr>
              <w:t>культура</w:t>
            </w:r>
            <w:proofErr w:type="spellEnd"/>
            <w:r w:rsidR="00975062" w:rsidRPr="003E6B5C">
              <w:rPr>
                <w:sz w:val="20"/>
                <w:szCs w:val="20"/>
                <w:lang w:eastAsia="ru-RU"/>
              </w:rPr>
              <w:t xml:space="preserve"> в </w:t>
            </w:r>
            <w:proofErr w:type="spellStart"/>
            <w:r w:rsidR="00975062" w:rsidRPr="003E6B5C">
              <w:rPr>
                <w:sz w:val="20"/>
                <w:szCs w:val="20"/>
                <w:lang w:eastAsia="ru-RU"/>
              </w:rPr>
              <w:t>организации</w:t>
            </w:r>
            <w:proofErr w:type="spellEnd"/>
          </w:p>
          <w:p w:rsidR="00704359" w:rsidRPr="003E6B5C" w:rsidRDefault="00704359" w:rsidP="001F765A">
            <w:pPr>
              <w:jc w:val="center"/>
              <w:rPr>
                <w:sz w:val="20"/>
                <w:szCs w:val="20"/>
                <w:lang w:val="ru-RU"/>
              </w:rPr>
            </w:pPr>
          </w:p>
        </w:tc>
        <w:tc>
          <w:tcPr>
            <w:tcW w:w="709" w:type="dxa"/>
            <w:tcBorders>
              <w:top w:val="single" w:sz="4" w:space="0" w:color="auto"/>
              <w:bottom w:val="single" w:sz="4" w:space="0" w:color="auto"/>
            </w:tcBorders>
          </w:tcPr>
          <w:p w:rsidR="00704359" w:rsidRPr="003E6B5C" w:rsidRDefault="00704359" w:rsidP="001F765A">
            <w:pPr>
              <w:jc w:val="center"/>
              <w:rPr>
                <w:sz w:val="20"/>
                <w:szCs w:val="20"/>
                <w:lang w:val="ru-RU"/>
              </w:rPr>
            </w:pPr>
            <w:r w:rsidRPr="003E6B5C">
              <w:rPr>
                <w:sz w:val="20"/>
                <w:szCs w:val="20"/>
                <w:lang w:val="ru-RU"/>
              </w:rPr>
              <w:t>8</w:t>
            </w:r>
          </w:p>
        </w:tc>
        <w:tc>
          <w:tcPr>
            <w:tcW w:w="1417" w:type="dxa"/>
            <w:tcBorders>
              <w:top w:val="single" w:sz="4" w:space="0" w:color="auto"/>
              <w:bottom w:val="single" w:sz="4" w:space="0" w:color="auto"/>
            </w:tcBorders>
            <w:vAlign w:val="center"/>
          </w:tcPr>
          <w:p w:rsidR="00704359" w:rsidRPr="003E6B5C" w:rsidRDefault="00704359" w:rsidP="001F765A">
            <w:pPr>
              <w:jc w:val="center"/>
              <w:rPr>
                <w:sz w:val="20"/>
                <w:szCs w:val="20"/>
                <w:lang w:val="ru-RU"/>
              </w:rPr>
            </w:pPr>
            <w:r w:rsidRPr="003E6B5C">
              <w:rPr>
                <w:sz w:val="20"/>
                <w:szCs w:val="20"/>
                <w:lang w:val="ru-RU"/>
              </w:rPr>
              <w:t>4</w:t>
            </w:r>
          </w:p>
        </w:tc>
        <w:tc>
          <w:tcPr>
            <w:tcW w:w="1418" w:type="dxa"/>
            <w:tcBorders>
              <w:top w:val="single" w:sz="4" w:space="0" w:color="auto"/>
              <w:bottom w:val="single" w:sz="4" w:space="0" w:color="auto"/>
            </w:tcBorders>
            <w:vAlign w:val="center"/>
          </w:tcPr>
          <w:p w:rsidR="00704359" w:rsidRPr="003E6B5C" w:rsidRDefault="00704359" w:rsidP="001F765A">
            <w:pPr>
              <w:jc w:val="center"/>
              <w:rPr>
                <w:sz w:val="20"/>
                <w:szCs w:val="20"/>
                <w:lang w:val="ru-RU"/>
              </w:rPr>
            </w:pPr>
            <w:r w:rsidRPr="003E6B5C">
              <w:rPr>
                <w:sz w:val="20"/>
                <w:szCs w:val="20"/>
                <w:lang w:val="ru-RU"/>
              </w:rPr>
              <w:t>2</w:t>
            </w:r>
          </w:p>
        </w:tc>
        <w:tc>
          <w:tcPr>
            <w:tcW w:w="1417" w:type="dxa"/>
            <w:tcBorders>
              <w:top w:val="single" w:sz="4" w:space="0" w:color="auto"/>
              <w:bottom w:val="single" w:sz="4" w:space="0" w:color="auto"/>
            </w:tcBorders>
            <w:shd w:val="clear" w:color="auto" w:fill="auto"/>
            <w:vAlign w:val="center"/>
          </w:tcPr>
          <w:p w:rsidR="00704359" w:rsidRPr="003E6B5C" w:rsidRDefault="00704359" w:rsidP="001F765A">
            <w:pPr>
              <w:jc w:val="center"/>
              <w:rPr>
                <w:sz w:val="20"/>
                <w:szCs w:val="20"/>
                <w:lang w:val="ru-RU"/>
              </w:rPr>
            </w:pPr>
            <w:r w:rsidRPr="003E6B5C">
              <w:rPr>
                <w:sz w:val="20"/>
                <w:szCs w:val="20"/>
                <w:lang w:val="ru-RU"/>
              </w:rPr>
              <w:t>2</w:t>
            </w:r>
          </w:p>
        </w:tc>
        <w:tc>
          <w:tcPr>
            <w:tcW w:w="567" w:type="dxa"/>
            <w:tcBorders>
              <w:top w:val="single" w:sz="4" w:space="0" w:color="auto"/>
              <w:bottom w:val="single" w:sz="4" w:space="0" w:color="auto"/>
            </w:tcBorders>
            <w:shd w:val="clear" w:color="auto" w:fill="auto"/>
            <w:vAlign w:val="center"/>
          </w:tcPr>
          <w:p w:rsidR="00704359" w:rsidRPr="003E6B5C" w:rsidRDefault="00704359" w:rsidP="001F765A">
            <w:pPr>
              <w:jc w:val="center"/>
              <w:rPr>
                <w:sz w:val="20"/>
                <w:szCs w:val="20"/>
                <w:lang w:val="ru-RU"/>
              </w:rPr>
            </w:pPr>
          </w:p>
        </w:tc>
        <w:tc>
          <w:tcPr>
            <w:tcW w:w="1559" w:type="dxa"/>
            <w:tcBorders>
              <w:top w:val="single" w:sz="4" w:space="0" w:color="auto"/>
              <w:bottom w:val="single" w:sz="4" w:space="0" w:color="auto"/>
            </w:tcBorders>
            <w:shd w:val="clear" w:color="auto" w:fill="auto"/>
            <w:vAlign w:val="center"/>
          </w:tcPr>
          <w:p w:rsidR="00704359" w:rsidRPr="003E6B5C" w:rsidRDefault="00704359" w:rsidP="001F765A">
            <w:pPr>
              <w:jc w:val="center"/>
              <w:rPr>
                <w:i/>
                <w:color w:val="FF0000"/>
                <w:sz w:val="20"/>
                <w:szCs w:val="20"/>
                <w:lang w:val="ru-RU"/>
              </w:rPr>
            </w:pPr>
          </w:p>
        </w:tc>
        <w:tc>
          <w:tcPr>
            <w:tcW w:w="1418" w:type="dxa"/>
            <w:tcBorders>
              <w:top w:val="single" w:sz="4" w:space="0" w:color="auto"/>
              <w:bottom w:val="single" w:sz="4" w:space="0" w:color="auto"/>
            </w:tcBorders>
            <w:shd w:val="clear" w:color="auto" w:fill="auto"/>
            <w:vAlign w:val="center"/>
          </w:tcPr>
          <w:p w:rsidR="00704359" w:rsidRPr="003E6B5C" w:rsidRDefault="00704359" w:rsidP="001F765A">
            <w:pPr>
              <w:jc w:val="center"/>
              <w:rPr>
                <w:i/>
                <w:color w:val="FF0000"/>
                <w:sz w:val="20"/>
                <w:szCs w:val="20"/>
                <w:lang w:val="ru-RU"/>
              </w:rPr>
            </w:pPr>
          </w:p>
        </w:tc>
        <w:tc>
          <w:tcPr>
            <w:tcW w:w="1134" w:type="dxa"/>
            <w:tcBorders>
              <w:top w:val="single" w:sz="4" w:space="0" w:color="auto"/>
              <w:bottom w:val="single" w:sz="4" w:space="0" w:color="auto"/>
            </w:tcBorders>
            <w:vAlign w:val="center"/>
          </w:tcPr>
          <w:p w:rsidR="00704359" w:rsidRPr="003E6B5C" w:rsidRDefault="00321910" w:rsidP="001F765A">
            <w:pPr>
              <w:jc w:val="center"/>
              <w:rPr>
                <w:b/>
                <w:sz w:val="20"/>
                <w:szCs w:val="20"/>
                <w:lang w:val="ru-RU"/>
              </w:rPr>
            </w:pPr>
            <w:r w:rsidRPr="003E6B5C">
              <w:rPr>
                <w:b/>
                <w:sz w:val="20"/>
                <w:szCs w:val="20"/>
                <w:lang w:val="ru-RU"/>
              </w:rPr>
              <w:t>4</w:t>
            </w:r>
          </w:p>
        </w:tc>
      </w:tr>
      <w:tr w:rsidR="00704359" w:rsidRPr="003E6B5C" w:rsidTr="00D31F1D">
        <w:trPr>
          <w:trHeight w:val="276"/>
        </w:trPr>
        <w:tc>
          <w:tcPr>
            <w:tcW w:w="1702" w:type="dxa"/>
            <w:tcBorders>
              <w:top w:val="single" w:sz="4" w:space="0" w:color="auto"/>
              <w:bottom w:val="single" w:sz="4" w:space="0" w:color="auto"/>
            </w:tcBorders>
          </w:tcPr>
          <w:p w:rsidR="00704359" w:rsidRPr="003E6B5C" w:rsidRDefault="00704359" w:rsidP="001F765A">
            <w:pPr>
              <w:jc w:val="center"/>
              <w:rPr>
                <w:sz w:val="20"/>
                <w:szCs w:val="20"/>
                <w:lang w:val="ru-RU"/>
              </w:rPr>
            </w:pPr>
            <w:r w:rsidRPr="003E6B5C">
              <w:rPr>
                <w:sz w:val="20"/>
                <w:szCs w:val="20"/>
                <w:lang w:val="ru-RU"/>
              </w:rPr>
              <w:t>Тема 5</w:t>
            </w:r>
            <w:r w:rsidR="00975062" w:rsidRPr="003E6B5C">
              <w:rPr>
                <w:sz w:val="20"/>
                <w:szCs w:val="20"/>
                <w:lang w:val="ru-RU"/>
              </w:rPr>
              <w:t xml:space="preserve"> </w:t>
            </w:r>
            <w:r w:rsidR="00975062" w:rsidRPr="003E6B5C">
              <w:rPr>
                <w:sz w:val="20"/>
                <w:szCs w:val="20"/>
                <w:lang w:val="ru-RU" w:eastAsia="ru-RU"/>
              </w:rPr>
              <w:t>Управление адаптацией сотрудников в организации</w:t>
            </w:r>
          </w:p>
        </w:tc>
        <w:tc>
          <w:tcPr>
            <w:tcW w:w="709" w:type="dxa"/>
            <w:tcBorders>
              <w:top w:val="single" w:sz="4" w:space="0" w:color="auto"/>
              <w:bottom w:val="single" w:sz="4" w:space="0" w:color="auto"/>
            </w:tcBorders>
          </w:tcPr>
          <w:p w:rsidR="00704359" w:rsidRPr="003E6B5C" w:rsidRDefault="00081642" w:rsidP="001F765A">
            <w:pPr>
              <w:jc w:val="center"/>
              <w:rPr>
                <w:sz w:val="20"/>
                <w:szCs w:val="20"/>
                <w:lang w:val="ru-RU"/>
              </w:rPr>
            </w:pPr>
            <w:r w:rsidRPr="003E6B5C">
              <w:rPr>
                <w:sz w:val="20"/>
                <w:szCs w:val="20"/>
                <w:lang w:val="ru-RU"/>
              </w:rPr>
              <w:t>1</w:t>
            </w:r>
            <w:r w:rsidR="00214111" w:rsidRPr="003E6B5C">
              <w:rPr>
                <w:sz w:val="20"/>
                <w:szCs w:val="20"/>
                <w:lang w:val="ru-RU"/>
              </w:rPr>
              <w:t>0</w:t>
            </w:r>
          </w:p>
        </w:tc>
        <w:tc>
          <w:tcPr>
            <w:tcW w:w="1417" w:type="dxa"/>
            <w:tcBorders>
              <w:top w:val="single" w:sz="4" w:space="0" w:color="auto"/>
              <w:bottom w:val="single" w:sz="4" w:space="0" w:color="auto"/>
            </w:tcBorders>
            <w:vAlign w:val="center"/>
          </w:tcPr>
          <w:p w:rsidR="00704359" w:rsidRPr="003E6B5C" w:rsidRDefault="00B80C55" w:rsidP="001F765A">
            <w:pPr>
              <w:jc w:val="center"/>
              <w:rPr>
                <w:sz w:val="20"/>
                <w:szCs w:val="20"/>
                <w:lang w:val="ru-RU"/>
              </w:rPr>
            </w:pPr>
            <w:r w:rsidRPr="003E6B5C">
              <w:rPr>
                <w:sz w:val="20"/>
                <w:szCs w:val="20"/>
                <w:lang w:val="ru-RU"/>
              </w:rPr>
              <w:t>4</w:t>
            </w:r>
          </w:p>
        </w:tc>
        <w:tc>
          <w:tcPr>
            <w:tcW w:w="1418" w:type="dxa"/>
            <w:tcBorders>
              <w:top w:val="single" w:sz="4" w:space="0" w:color="auto"/>
              <w:bottom w:val="single" w:sz="4" w:space="0" w:color="auto"/>
            </w:tcBorders>
            <w:vAlign w:val="center"/>
          </w:tcPr>
          <w:p w:rsidR="00704359" w:rsidRPr="003E6B5C" w:rsidRDefault="00B80C55" w:rsidP="001F765A">
            <w:pPr>
              <w:jc w:val="center"/>
              <w:rPr>
                <w:sz w:val="20"/>
                <w:szCs w:val="20"/>
                <w:lang w:val="ru-RU"/>
              </w:rPr>
            </w:pPr>
            <w:r w:rsidRPr="003E6B5C">
              <w:rPr>
                <w:sz w:val="20"/>
                <w:szCs w:val="20"/>
                <w:lang w:val="ru-RU"/>
              </w:rPr>
              <w:t>2</w:t>
            </w:r>
          </w:p>
        </w:tc>
        <w:tc>
          <w:tcPr>
            <w:tcW w:w="1417" w:type="dxa"/>
            <w:tcBorders>
              <w:top w:val="single" w:sz="4" w:space="0" w:color="auto"/>
              <w:bottom w:val="single" w:sz="4" w:space="0" w:color="auto"/>
            </w:tcBorders>
            <w:shd w:val="clear" w:color="auto" w:fill="auto"/>
            <w:vAlign w:val="center"/>
          </w:tcPr>
          <w:p w:rsidR="00704359" w:rsidRPr="003E6B5C" w:rsidRDefault="00B80C55" w:rsidP="001F765A">
            <w:pPr>
              <w:jc w:val="center"/>
              <w:rPr>
                <w:sz w:val="20"/>
                <w:szCs w:val="20"/>
                <w:lang w:val="ru-RU"/>
              </w:rPr>
            </w:pPr>
            <w:r w:rsidRPr="003E6B5C">
              <w:rPr>
                <w:sz w:val="20"/>
                <w:szCs w:val="20"/>
                <w:lang w:val="ru-RU"/>
              </w:rPr>
              <w:t>2</w:t>
            </w:r>
          </w:p>
        </w:tc>
        <w:tc>
          <w:tcPr>
            <w:tcW w:w="567" w:type="dxa"/>
            <w:tcBorders>
              <w:top w:val="single" w:sz="4" w:space="0" w:color="auto"/>
              <w:bottom w:val="single" w:sz="4" w:space="0" w:color="auto"/>
            </w:tcBorders>
            <w:shd w:val="clear" w:color="auto" w:fill="auto"/>
            <w:vAlign w:val="center"/>
          </w:tcPr>
          <w:p w:rsidR="00704359" w:rsidRPr="003E6B5C" w:rsidRDefault="00704359" w:rsidP="001F765A">
            <w:pPr>
              <w:jc w:val="center"/>
              <w:rPr>
                <w:sz w:val="20"/>
                <w:szCs w:val="20"/>
                <w:lang w:val="ru-RU"/>
              </w:rPr>
            </w:pPr>
          </w:p>
        </w:tc>
        <w:tc>
          <w:tcPr>
            <w:tcW w:w="1559" w:type="dxa"/>
            <w:tcBorders>
              <w:top w:val="single" w:sz="4" w:space="0" w:color="auto"/>
              <w:bottom w:val="single" w:sz="4" w:space="0" w:color="auto"/>
            </w:tcBorders>
            <w:shd w:val="clear" w:color="auto" w:fill="auto"/>
            <w:vAlign w:val="center"/>
          </w:tcPr>
          <w:p w:rsidR="00704359" w:rsidRPr="003E6B5C" w:rsidRDefault="00704359" w:rsidP="001F765A">
            <w:pPr>
              <w:jc w:val="center"/>
              <w:rPr>
                <w:i/>
                <w:color w:val="FF0000"/>
                <w:sz w:val="20"/>
                <w:szCs w:val="20"/>
                <w:lang w:val="ru-RU"/>
              </w:rPr>
            </w:pPr>
          </w:p>
        </w:tc>
        <w:tc>
          <w:tcPr>
            <w:tcW w:w="1418" w:type="dxa"/>
            <w:tcBorders>
              <w:top w:val="single" w:sz="4" w:space="0" w:color="auto"/>
              <w:bottom w:val="single" w:sz="4" w:space="0" w:color="auto"/>
            </w:tcBorders>
            <w:shd w:val="clear" w:color="auto" w:fill="auto"/>
            <w:vAlign w:val="center"/>
          </w:tcPr>
          <w:p w:rsidR="00704359" w:rsidRPr="003E6B5C" w:rsidRDefault="00704359" w:rsidP="001F765A">
            <w:pPr>
              <w:jc w:val="center"/>
              <w:rPr>
                <w:i/>
                <w:color w:val="FF0000"/>
                <w:sz w:val="20"/>
                <w:szCs w:val="20"/>
                <w:lang w:val="ru-RU"/>
              </w:rPr>
            </w:pPr>
          </w:p>
        </w:tc>
        <w:tc>
          <w:tcPr>
            <w:tcW w:w="1134" w:type="dxa"/>
            <w:tcBorders>
              <w:top w:val="single" w:sz="4" w:space="0" w:color="auto"/>
              <w:bottom w:val="single" w:sz="4" w:space="0" w:color="auto"/>
            </w:tcBorders>
            <w:vAlign w:val="center"/>
          </w:tcPr>
          <w:p w:rsidR="00704359" w:rsidRPr="003E6B5C" w:rsidRDefault="00214111" w:rsidP="001F765A">
            <w:pPr>
              <w:jc w:val="center"/>
              <w:rPr>
                <w:b/>
                <w:sz w:val="20"/>
                <w:szCs w:val="20"/>
                <w:lang w:val="ru-RU"/>
              </w:rPr>
            </w:pPr>
            <w:r w:rsidRPr="003E6B5C">
              <w:rPr>
                <w:b/>
                <w:sz w:val="20"/>
                <w:szCs w:val="20"/>
                <w:lang w:val="ru-RU"/>
              </w:rPr>
              <w:t>6</w:t>
            </w:r>
          </w:p>
        </w:tc>
      </w:tr>
      <w:tr w:rsidR="00704359" w:rsidRPr="003E6B5C" w:rsidTr="00D31F1D">
        <w:trPr>
          <w:trHeight w:val="276"/>
        </w:trPr>
        <w:tc>
          <w:tcPr>
            <w:tcW w:w="1702" w:type="dxa"/>
            <w:tcBorders>
              <w:top w:val="single" w:sz="4" w:space="0" w:color="auto"/>
              <w:bottom w:val="single" w:sz="4" w:space="0" w:color="auto"/>
            </w:tcBorders>
          </w:tcPr>
          <w:p w:rsidR="00704359" w:rsidRPr="003E6B5C" w:rsidRDefault="00704359" w:rsidP="001F765A">
            <w:pPr>
              <w:jc w:val="center"/>
              <w:rPr>
                <w:sz w:val="20"/>
                <w:szCs w:val="20"/>
                <w:lang w:val="ru-RU"/>
              </w:rPr>
            </w:pPr>
            <w:r w:rsidRPr="003E6B5C">
              <w:rPr>
                <w:sz w:val="20"/>
                <w:szCs w:val="20"/>
                <w:lang w:val="ru-RU"/>
              </w:rPr>
              <w:t>Тема 6</w:t>
            </w:r>
            <w:r w:rsidR="00975062" w:rsidRPr="003E6B5C">
              <w:rPr>
                <w:sz w:val="20"/>
                <w:szCs w:val="20"/>
                <w:lang w:val="ru-RU"/>
              </w:rPr>
              <w:t xml:space="preserve"> </w:t>
            </w:r>
            <w:r w:rsidR="00975062" w:rsidRPr="003E6B5C">
              <w:rPr>
                <w:sz w:val="20"/>
                <w:szCs w:val="20"/>
                <w:lang w:val="ru-RU" w:eastAsia="ru-RU"/>
              </w:rPr>
              <w:t>Управление системой оценки персонала организации</w:t>
            </w:r>
          </w:p>
        </w:tc>
        <w:tc>
          <w:tcPr>
            <w:tcW w:w="709" w:type="dxa"/>
            <w:tcBorders>
              <w:top w:val="single" w:sz="4" w:space="0" w:color="auto"/>
              <w:bottom w:val="single" w:sz="4" w:space="0" w:color="auto"/>
            </w:tcBorders>
          </w:tcPr>
          <w:p w:rsidR="00704359" w:rsidRPr="003E6B5C" w:rsidRDefault="00081642" w:rsidP="001F765A">
            <w:pPr>
              <w:jc w:val="center"/>
              <w:rPr>
                <w:sz w:val="20"/>
                <w:szCs w:val="20"/>
                <w:lang w:val="ru-RU"/>
              </w:rPr>
            </w:pPr>
            <w:r w:rsidRPr="003E6B5C">
              <w:rPr>
                <w:sz w:val="20"/>
                <w:szCs w:val="20"/>
                <w:lang w:val="ru-RU"/>
              </w:rPr>
              <w:t>8</w:t>
            </w:r>
          </w:p>
        </w:tc>
        <w:tc>
          <w:tcPr>
            <w:tcW w:w="1417" w:type="dxa"/>
            <w:tcBorders>
              <w:top w:val="single" w:sz="4" w:space="0" w:color="auto"/>
              <w:bottom w:val="single" w:sz="4" w:space="0" w:color="auto"/>
            </w:tcBorders>
            <w:vAlign w:val="center"/>
          </w:tcPr>
          <w:p w:rsidR="00704359" w:rsidRPr="003E6B5C" w:rsidRDefault="00081642" w:rsidP="001F765A">
            <w:pPr>
              <w:jc w:val="center"/>
              <w:rPr>
                <w:sz w:val="20"/>
                <w:szCs w:val="20"/>
                <w:lang w:val="ru-RU"/>
              </w:rPr>
            </w:pPr>
            <w:r w:rsidRPr="003E6B5C">
              <w:rPr>
                <w:sz w:val="20"/>
                <w:szCs w:val="20"/>
                <w:lang w:val="ru-RU"/>
              </w:rPr>
              <w:t>4</w:t>
            </w:r>
          </w:p>
        </w:tc>
        <w:tc>
          <w:tcPr>
            <w:tcW w:w="1418" w:type="dxa"/>
            <w:tcBorders>
              <w:top w:val="single" w:sz="4" w:space="0" w:color="auto"/>
              <w:bottom w:val="single" w:sz="4" w:space="0" w:color="auto"/>
            </w:tcBorders>
            <w:vAlign w:val="center"/>
          </w:tcPr>
          <w:p w:rsidR="00704359" w:rsidRPr="003E6B5C" w:rsidRDefault="00B80C55" w:rsidP="001F765A">
            <w:pPr>
              <w:jc w:val="center"/>
              <w:rPr>
                <w:sz w:val="20"/>
                <w:szCs w:val="20"/>
                <w:lang w:val="ru-RU"/>
              </w:rPr>
            </w:pPr>
            <w:r w:rsidRPr="003E6B5C">
              <w:rPr>
                <w:sz w:val="20"/>
                <w:szCs w:val="20"/>
                <w:lang w:val="ru-RU"/>
              </w:rPr>
              <w:t>2</w:t>
            </w:r>
          </w:p>
        </w:tc>
        <w:tc>
          <w:tcPr>
            <w:tcW w:w="1417" w:type="dxa"/>
            <w:tcBorders>
              <w:top w:val="single" w:sz="4" w:space="0" w:color="auto"/>
              <w:bottom w:val="single" w:sz="4" w:space="0" w:color="auto"/>
            </w:tcBorders>
            <w:shd w:val="clear" w:color="auto" w:fill="auto"/>
            <w:vAlign w:val="center"/>
          </w:tcPr>
          <w:p w:rsidR="00704359" w:rsidRPr="003E6B5C" w:rsidRDefault="00B80C55" w:rsidP="001F765A">
            <w:pPr>
              <w:jc w:val="center"/>
              <w:rPr>
                <w:sz w:val="20"/>
                <w:szCs w:val="20"/>
                <w:lang w:val="ru-RU"/>
              </w:rPr>
            </w:pPr>
            <w:r w:rsidRPr="003E6B5C">
              <w:rPr>
                <w:sz w:val="20"/>
                <w:szCs w:val="20"/>
                <w:lang w:val="ru-RU"/>
              </w:rPr>
              <w:t>2</w:t>
            </w:r>
          </w:p>
        </w:tc>
        <w:tc>
          <w:tcPr>
            <w:tcW w:w="567" w:type="dxa"/>
            <w:tcBorders>
              <w:top w:val="single" w:sz="4" w:space="0" w:color="auto"/>
              <w:bottom w:val="single" w:sz="4" w:space="0" w:color="auto"/>
            </w:tcBorders>
            <w:shd w:val="clear" w:color="auto" w:fill="auto"/>
            <w:vAlign w:val="center"/>
          </w:tcPr>
          <w:p w:rsidR="00704359" w:rsidRPr="003E6B5C" w:rsidRDefault="00704359" w:rsidP="001F765A">
            <w:pPr>
              <w:jc w:val="center"/>
              <w:rPr>
                <w:sz w:val="20"/>
                <w:szCs w:val="20"/>
                <w:lang w:val="ru-RU"/>
              </w:rPr>
            </w:pPr>
          </w:p>
        </w:tc>
        <w:tc>
          <w:tcPr>
            <w:tcW w:w="1559" w:type="dxa"/>
            <w:tcBorders>
              <w:top w:val="single" w:sz="4" w:space="0" w:color="auto"/>
              <w:bottom w:val="single" w:sz="4" w:space="0" w:color="auto"/>
            </w:tcBorders>
            <w:shd w:val="clear" w:color="auto" w:fill="auto"/>
            <w:vAlign w:val="center"/>
          </w:tcPr>
          <w:p w:rsidR="00704359" w:rsidRPr="003E6B5C" w:rsidRDefault="00704359" w:rsidP="001F765A">
            <w:pPr>
              <w:jc w:val="center"/>
              <w:rPr>
                <w:i/>
                <w:color w:val="FF0000"/>
                <w:sz w:val="20"/>
                <w:szCs w:val="20"/>
                <w:lang w:val="ru-RU"/>
              </w:rPr>
            </w:pPr>
          </w:p>
        </w:tc>
        <w:tc>
          <w:tcPr>
            <w:tcW w:w="1418" w:type="dxa"/>
            <w:tcBorders>
              <w:top w:val="single" w:sz="4" w:space="0" w:color="auto"/>
              <w:bottom w:val="single" w:sz="4" w:space="0" w:color="auto"/>
            </w:tcBorders>
            <w:shd w:val="clear" w:color="auto" w:fill="auto"/>
            <w:vAlign w:val="center"/>
          </w:tcPr>
          <w:p w:rsidR="00704359" w:rsidRPr="003E6B5C" w:rsidRDefault="00704359" w:rsidP="001F765A">
            <w:pPr>
              <w:jc w:val="center"/>
              <w:rPr>
                <w:i/>
                <w:color w:val="FF0000"/>
                <w:sz w:val="20"/>
                <w:szCs w:val="20"/>
                <w:lang w:val="ru-RU"/>
              </w:rPr>
            </w:pPr>
          </w:p>
        </w:tc>
        <w:tc>
          <w:tcPr>
            <w:tcW w:w="1134" w:type="dxa"/>
            <w:tcBorders>
              <w:top w:val="single" w:sz="4" w:space="0" w:color="auto"/>
              <w:bottom w:val="single" w:sz="4" w:space="0" w:color="auto"/>
            </w:tcBorders>
            <w:vAlign w:val="center"/>
          </w:tcPr>
          <w:p w:rsidR="00704359" w:rsidRPr="003E6B5C" w:rsidRDefault="00940BE8" w:rsidP="001F765A">
            <w:pPr>
              <w:jc w:val="center"/>
              <w:rPr>
                <w:b/>
                <w:sz w:val="20"/>
                <w:szCs w:val="20"/>
              </w:rPr>
            </w:pPr>
            <w:r w:rsidRPr="003E6B5C">
              <w:rPr>
                <w:b/>
                <w:sz w:val="20"/>
                <w:szCs w:val="20"/>
              </w:rPr>
              <w:t>4</w:t>
            </w:r>
          </w:p>
        </w:tc>
      </w:tr>
      <w:tr w:rsidR="00704359" w:rsidRPr="003E6B5C" w:rsidTr="00D31F1D">
        <w:trPr>
          <w:trHeight w:val="276"/>
        </w:trPr>
        <w:tc>
          <w:tcPr>
            <w:tcW w:w="1702" w:type="dxa"/>
            <w:tcBorders>
              <w:top w:val="single" w:sz="4" w:space="0" w:color="auto"/>
              <w:bottom w:val="single" w:sz="4" w:space="0" w:color="auto"/>
            </w:tcBorders>
          </w:tcPr>
          <w:p w:rsidR="00704359" w:rsidRPr="003E6B5C" w:rsidRDefault="00704359" w:rsidP="001F765A">
            <w:pPr>
              <w:jc w:val="center"/>
              <w:rPr>
                <w:sz w:val="20"/>
                <w:szCs w:val="20"/>
                <w:lang w:val="ru-RU"/>
              </w:rPr>
            </w:pPr>
            <w:r w:rsidRPr="003E6B5C">
              <w:rPr>
                <w:sz w:val="20"/>
                <w:szCs w:val="20"/>
                <w:lang w:val="ru-RU"/>
              </w:rPr>
              <w:t>Тема 7</w:t>
            </w:r>
            <w:r w:rsidR="00975062" w:rsidRPr="003E6B5C">
              <w:rPr>
                <w:sz w:val="20"/>
                <w:szCs w:val="20"/>
                <w:lang w:val="ru-RU"/>
              </w:rPr>
              <w:t xml:space="preserve"> </w:t>
            </w:r>
            <w:r w:rsidR="00975062" w:rsidRPr="003E6B5C">
              <w:rPr>
                <w:sz w:val="20"/>
                <w:szCs w:val="20"/>
                <w:lang w:val="ru-RU" w:eastAsia="ru-RU"/>
              </w:rPr>
              <w:t>Управление развитием и обучением персонала организации</w:t>
            </w:r>
          </w:p>
        </w:tc>
        <w:tc>
          <w:tcPr>
            <w:tcW w:w="709" w:type="dxa"/>
            <w:tcBorders>
              <w:top w:val="single" w:sz="4" w:space="0" w:color="auto"/>
              <w:bottom w:val="single" w:sz="4" w:space="0" w:color="auto"/>
            </w:tcBorders>
          </w:tcPr>
          <w:p w:rsidR="00704359" w:rsidRPr="003E6B5C" w:rsidRDefault="00081642" w:rsidP="001F765A">
            <w:pPr>
              <w:jc w:val="center"/>
              <w:rPr>
                <w:sz w:val="20"/>
                <w:szCs w:val="20"/>
                <w:lang w:val="ru-RU"/>
              </w:rPr>
            </w:pPr>
            <w:r w:rsidRPr="003E6B5C">
              <w:rPr>
                <w:sz w:val="20"/>
                <w:szCs w:val="20"/>
                <w:lang w:val="ru-RU"/>
              </w:rPr>
              <w:t>1</w:t>
            </w:r>
            <w:r w:rsidR="00214111" w:rsidRPr="003E6B5C">
              <w:rPr>
                <w:sz w:val="20"/>
                <w:szCs w:val="20"/>
                <w:lang w:val="ru-RU"/>
              </w:rPr>
              <w:t>0</w:t>
            </w:r>
          </w:p>
        </w:tc>
        <w:tc>
          <w:tcPr>
            <w:tcW w:w="1417" w:type="dxa"/>
            <w:tcBorders>
              <w:top w:val="single" w:sz="4" w:space="0" w:color="auto"/>
              <w:bottom w:val="single" w:sz="4" w:space="0" w:color="auto"/>
            </w:tcBorders>
            <w:vAlign w:val="center"/>
          </w:tcPr>
          <w:p w:rsidR="00704359" w:rsidRPr="003E6B5C" w:rsidRDefault="00B80C55" w:rsidP="001F765A">
            <w:pPr>
              <w:jc w:val="center"/>
              <w:rPr>
                <w:sz w:val="20"/>
                <w:szCs w:val="20"/>
                <w:lang w:val="ru-RU"/>
              </w:rPr>
            </w:pPr>
            <w:r w:rsidRPr="003E6B5C">
              <w:rPr>
                <w:sz w:val="20"/>
                <w:szCs w:val="20"/>
                <w:lang w:val="ru-RU"/>
              </w:rPr>
              <w:t>4</w:t>
            </w:r>
          </w:p>
        </w:tc>
        <w:tc>
          <w:tcPr>
            <w:tcW w:w="1418" w:type="dxa"/>
            <w:tcBorders>
              <w:top w:val="single" w:sz="4" w:space="0" w:color="auto"/>
              <w:bottom w:val="single" w:sz="4" w:space="0" w:color="auto"/>
            </w:tcBorders>
            <w:vAlign w:val="center"/>
          </w:tcPr>
          <w:p w:rsidR="00704359" w:rsidRPr="003E6B5C" w:rsidRDefault="00B80C55" w:rsidP="001F765A">
            <w:pPr>
              <w:jc w:val="center"/>
              <w:rPr>
                <w:sz w:val="20"/>
                <w:szCs w:val="20"/>
                <w:lang w:val="ru-RU"/>
              </w:rPr>
            </w:pPr>
            <w:r w:rsidRPr="003E6B5C">
              <w:rPr>
                <w:sz w:val="20"/>
                <w:szCs w:val="20"/>
                <w:lang w:val="ru-RU"/>
              </w:rPr>
              <w:t>2</w:t>
            </w:r>
          </w:p>
        </w:tc>
        <w:tc>
          <w:tcPr>
            <w:tcW w:w="1417" w:type="dxa"/>
            <w:tcBorders>
              <w:top w:val="single" w:sz="4" w:space="0" w:color="auto"/>
              <w:bottom w:val="single" w:sz="4" w:space="0" w:color="auto"/>
            </w:tcBorders>
            <w:shd w:val="clear" w:color="auto" w:fill="auto"/>
            <w:vAlign w:val="center"/>
          </w:tcPr>
          <w:p w:rsidR="00704359" w:rsidRPr="003E6B5C" w:rsidRDefault="00B80C55" w:rsidP="001F765A">
            <w:pPr>
              <w:jc w:val="center"/>
              <w:rPr>
                <w:sz w:val="20"/>
                <w:szCs w:val="20"/>
                <w:lang w:val="ru-RU"/>
              </w:rPr>
            </w:pPr>
            <w:r w:rsidRPr="003E6B5C">
              <w:rPr>
                <w:sz w:val="20"/>
                <w:szCs w:val="20"/>
                <w:lang w:val="ru-RU"/>
              </w:rPr>
              <w:t>2</w:t>
            </w:r>
          </w:p>
        </w:tc>
        <w:tc>
          <w:tcPr>
            <w:tcW w:w="567" w:type="dxa"/>
            <w:tcBorders>
              <w:top w:val="single" w:sz="4" w:space="0" w:color="auto"/>
              <w:bottom w:val="single" w:sz="4" w:space="0" w:color="auto"/>
            </w:tcBorders>
            <w:shd w:val="clear" w:color="auto" w:fill="auto"/>
            <w:vAlign w:val="center"/>
          </w:tcPr>
          <w:p w:rsidR="00704359" w:rsidRPr="003E6B5C" w:rsidRDefault="00704359" w:rsidP="001F765A">
            <w:pPr>
              <w:jc w:val="center"/>
              <w:rPr>
                <w:sz w:val="20"/>
                <w:szCs w:val="20"/>
                <w:lang w:val="ru-RU"/>
              </w:rPr>
            </w:pPr>
          </w:p>
        </w:tc>
        <w:tc>
          <w:tcPr>
            <w:tcW w:w="1559" w:type="dxa"/>
            <w:tcBorders>
              <w:top w:val="single" w:sz="4" w:space="0" w:color="auto"/>
              <w:bottom w:val="single" w:sz="4" w:space="0" w:color="auto"/>
            </w:tcBorders>
            <w:shd w:val="clear" w:color="auto" w:fill="auto"/>
            <w:vAlign w:val="center"/>
          </w:tcPr>
          <w:p w:rsidR="00704359" w:rsidRPr="003E6B5C" w:rsidRDefault="00704359" w:rsidP="001F765A">
            <w:pPr>
              <w:jc w:val="center"/>
              <w:rPr>
                <w:i/>
                <w:color w:val="FF0000"/>
                <w:sz w:val="20"/>
                <w:szCs w:val="20"/>
                <w:lang w:val="ru-RU"/>
              </w:rPr>
            </w:pPr>
          </w:p>
        </w:tc>
        <w:tc>
          <w:tcPr>
            <w:tcW w:w="1418" w:type="dxa"/>
            <w:tcBorders>
              <w:top w:val="single" w:sz="4" w:space="0" w:color="auto"/>
              <w:bottom w:val="single" w:sz="4" w:space="0" w:color="auto"/>
            </w:tcBorders>
            <w:shd w:val="clear" w:color="auto" w:fill="auto"/>
            <w:vAlign w:val="center"/>
          </w:tcPr>
          <w:p w:rsidR="00704359" w:rsidRPr="003E6B5C" w:rsidRDefault="00704359" w:rsidP="001F765A">
            <w:pPr>
              <w:jc w:val="center"/>
              <w:rPr>
                <w:i/>
                <w:color w:val="FF0000"/>
                <w:sz w:val="20"/>
                <w:szCs w:val="20"/>
                <w:lang w:val="ru-RU"/>
              </w:rPr>
            </w:pPr>
          </w:p>
        </w:tc>
        <w:tc>
          <w:tcPr>
            <w:tcW w:w="1134" w:type="dxa"/>
            <w:tcBorders>
              <w:top w:val="single" w:sz="4" w:space="0" w:color="auto"/>
              <w:bottom w:val="single" w:sz="4" w:space="0" w:color="auto"/>
            </w:tcBorders>
            <w:vAlign w:val="center"/>
          </w:tcPr>
          <w:p w:rsidR="00704359" w:rsidRPr="003E6B5C" w:rsidRDefault="00214111" w:rsidP="001F765A">
            <w:pPr>
              <w:jc w:val="center"/>
              <w:rPr>
                <w:b/>
                <w:sz w:val="20"/>
                <w:szCs w:val="20"/>
                <w:lang w:val="ru-RU"/>
              </w:rPr>
            </w:pPr>
            <w:r w:rsidRPr="003E6B5C">
              <w:rPr>
                <w:b/>
                <w:sz w:val="20"/>
                <w:szCs w:val="20"/>
                <w:lang w:val="ru-RU"/>
              </w:rPr>
              <w:t>6</w:t>
            </w:r>
          </w:p>
        </w:tc>
      </w:tr>
      <w:tr w:rsidR="00704359" w:rsidRPr="003E6B5C" w:rsidTr="00D31F1D">
        <w:trPr>
          <w:trHeight w:val="276"/>
        </w:trPr>
        <w:tc>
          <w:tcPr>
            <w:tcW w:w="1702" w:type="dxa"/>
            <w:tcBorders>
              <w:top w:val="single" w:sz="4" w:space="0" w:color="auto"/>
              <w:bottom w:val="single" w:sz="4" w:space="0" w:color="auto"/>
            </w:tcBorders>
          </w:tcPr>
          <w:p w:rsidR="00975062" w:rsidRPr="003E6B5C" w:rsidRDefault="00704359" w:rsidP="00975062">
            <w:pPr>
              <w:jc w:val="both"/>
              <w:rPr>
                <w:sz w:val="20"/>
                <w:szCs w:val="20"/>
                <w:lang w:eastAsia="ru-RU"/>
              </w:rPr>
            </w:pPr>
            <w:r w:rsidRPr="003E6B5C">
              <w:rPr>
                <w:sz w:val="20"/>
                <w:szCs w:val="20"/>
                <w:lang w:val="ru-RU"/>
              </w:rPr>
              <w:t>Тема 8</w:t>
            </w:r>
            <w:r w:rsidR="00975062" w:rsidRPr="003E6B5C">
              <w:rPr>
                <w:sz w:val="20"/>
                <w:szCs w:val="20"/>
                <w:lang w:val="ru-RU"/>
              </w:rPr>
              <w:t xml:space="preserve"> </w:t>
            </w:r>
            <w:proofErr w:type="spellStart"/>
            <w:r w:rsidR="00975062" w:rsidRPr="003E6B5C">
              <w:rPr>
                <w:sz w:val="20"/>
                <w:szCs w:val="20"/>
                <w:lang w:eastAsia="ru-RU"/>
              </w:rPr>
              <w:t>Коммуникации</w:t>
            </w:r>
            <w:proofErr w:type="spellEnd"/>
            <w:r w:rsidR="00975062" w:rsidRPr="003E6B5C">
              <w:rPr>
                <w:sz w:val="20"/>
                <w:szCs w:val="20"/>
                <w:lang w:eastAsia="ru-RU"/>
              </w:rPr>
              <w:t xml:space="preserve"> в </w:t>
            </w:r>
            <w:proofErr w:type="spellStart"/>
            <w:r w:rsidR="00975062" w:rsidRPr="003E6B5C">
              <w:rPr>
                <w:sz w:val="20"/>
                <w:szCs w:val="20"/>
                <w:lang w:eastAsia="ru-RU"/>
              </w:rPr>
              <w:t>современной</w:t>
            </w:r>
            <w:proofErr w:type="spellEnd"/>
            <w:r w:rsidR="00975062" w:rsidRPr="003E6B5C">
              <w:rPr>
                <w:sz w:val="20"/>
                <w:szCs w:val="20"/>
                <w:lang w:eastAsia="ru-RU"/>
              </w:rPr>
              <w:t xml:space="preserve"> </w:t>
            </w:r>
            <w:proofErr w:type="spellStart"/>
            <w:r w:rsidR="00975062" w:rsidRPr="003E6B5C">
              <w:rPr>
                <w:sz w:val="20"/>
                <w:szCs w:val="20"/>
                <w:lang w:eastAsia="ru-RU"/>
              </w:rPr>
              <w:t>организации</w:t>
            </w:r>
            <w:proofErr w:type="spellEnd"/>
          </w:p>
          <w:p w:rsidR="00704359" w:rsidRPr="003E6B5C" w:rsidRDefault="00704359" w:rsidP="001F765A">
            <w:pPr>
              <w:jc w:val="center"/>
              <w:rPr>
                <w:sz w:val="20"/>
                <w:szCs w:val="20"/>
                <w:lang w:val="ru-RU"/>
              </w:rPr>
            </w:pPr>
          </w:p>
        </w:tc>
        <w:tc>
          <w:tcPr>
            <w:tcW w:w="709" w:type="dxa"/>
            <w:tcBorders>
              <w:top w:val="single" w:sz="4" w:space="0" w:color="auto"/>
              <w:bottom w:val="single" w:sz="4" w:space="0" w:color="auto"/>
            </w:tcBorders>
          </w:tcPr>
          <w:p w:rsidR="00704359" w:rsidRPr="003E6B5C" w:rsidRDefault="00081642" w:rsidP="001F765A">
            <w:pPr>
              <w:jc w:val="center"/>
              <w:rPr>
                <w:sz w:val="20"/>
                <w:szCs w:val="20"/>
                <w:lang w:val="ru-RU"/>
              </w:rPr>
            </w:pPr>
            <w:r w:rsidRPr="003E6B5C">
              <w:rPr>
                <w:sz w:val="20"/>
                <w:szCs w:val="20"/>
                <w:lang w:val="ru-RU"/>
              </w:rPr>
              <w:t>8</w:t>
            </w:r>
          </w:p>
        </w:tc>
        <w:tc>
          <w:tcPr>
            <w:tcW w:w="1417" w:type="dxa"/>
            <w:tcBorders>
              <w:top w:val="single" w:sz="4" w:space="0" w:color="auto"/>
              <w:bottom w:val="single" w:sz="4" w:space="0" w:color="auto"/>
            </w:tcBorders>
            <w:vAlign w:val="center"/>
          </w:tcPr>
          <w:p w:rsidR="00704359" w:rsidRPr="003E6B5C" w:rsidRDefault="00B80C55" w:rsidP="001F765A">
            <w:pPr>
              <w:jc w:val="center"/>
              <w:rPr>
                <w:sz w:val="20"/>
                <w:szCs w:val="20"/>
                <w:lang w:val="ru-RU"/>
              </w:rPr>
            </w:pPr>
            <w:r w:rsidRPr="003E6B5C">
              <w:rPr>
                <w:sz w:val="20"/>
                <w:szCs w:val="20"/>
                <w:lang w:val="ru-RU"/>
              </w:rPr>
              <w:t>4</w:t>
            </w:r>
          </w:p>
        </w:tc>
        <w:tc>
          <w:tcPr>
            <w:tcW w:w="1418" w:type="dxa"/>
            <w:tcBorders>
              <w:top w:val="single" w:sz="4" w:space="0" w:color="auto"/>
              <w:bottom w:val="single" w:sz="4" w:space="0" w:color="auto"/>
            </w:tcBorders>
            <w:vAlign w:val="center"/>
          </w:tcPr>
          <w:p w:rsidR="00704359" w:rsidRPr="003E6B5C" w:rsidRDefault="00B80C55" w:rsidP="001F765A">
            <w:pPr>
              <w:jc w:val="center"/>
              <w:rPr>
                <w:sz w:val="20"/>
                <w:szCs w:val="20"/>
                <w:lang w:val="ru-RU"/>
              </w:rPr>
            </w:pPr>
            <w:r w:rsidRPr="003E6B5C">
              <w:rPr>
                <w:sz w:val="20"/>
                <w:szCs w:val="20"/>
                <w:lang w:val="ru-RU"/>
              </w:rPr>
              <w:t>2</w:t>
            </w:r>
          </w:p>
        </w:tc>
        <w:tc>
          <w:tcPr>
            <w:tcW w:w="1417" w:type="dxa"/>
            <w:tcBorders>
              <w:top w:val="single" w:sz="4" w:space="0" w:color="auto"/>
              <w:bottom w:val="single" w:sz="4" w:space="0" w:color="auto"/>
            </w:tcBorders>
            <w:shd w:val="clear" w:color="auto" w:fill="auto"/>
            <w:vAlign w:val="center"/>
          </w:tcPr>
          <w:p w:rsidR="00704359" w:rsidRPr="003E6B5C" w:rsidRDefault="00B80C55" w:rsidP="001F765A">
            <w:pPr>
              <w:jc w:val="center"/>
              <w:rPr>
                <w:sz w:val="20"/>
                <w:szCs w:val="20"/>
                <w:lang w:val="ru-RU"/>
              </w:rPr>
            </w:pPr>
            <w:r w:rsidRPr="003E6B5C">
              <w:rPr>
                <w:sz w:val="20"/>
                <w:szCs w:val="20"/>
                <w:lang w:val="ru-RU"/>
              </w:rPr>
              <w:t>2</w:t>
            </w:r>
          </w:p>
        </w:tc>
        <w:tc>
          <w:tcPr>
            <w:tcW w:w="567" w:type="dxa"/>
            <w:tcBorders>
              <w:top w:val="single" w:sz="4" w:space="0" w:color="auto"/>
              <w:bottom w:val="single" w:sz="4" w:space="0" w:color="auto"/>
            </w:tcBorders>
            <w:shd w:val="clear" w:color="auto" w:fill="auto"/>
            <w:vAlign w:val="center"/>
          </w:tcPr>
          <w:p w:rsidR="00704359" w:rsidRPr="003E6B5C" w:rsidRDefault="00704359" w:rsidP="001F765A">
            <w:pPr>
              <w:jc w:val="center"/>
              <w:rPr>
                <w:sz w:val="20"/>
                <w:szCs w:val="20"/>
                <w:lang w:val="ru-RU"/>
              </w:rPr>
            </w:pPr>
          </w:p>
        </w:tc>
        <w:tc>
          <w:tcPr>
            <w:tcW w:w="1559" w:type="dxa"/>
            <w:tcBorders>
              <w:top w:val="single" w:sz="4" w:space="0" w:color="auto"/>
              <w:bottom w:val="single" w:sz="4" w:space="0" w:color="auto"/>
            </w:tcBorders>
            <w:shd w:val="clear" w:color="auto" w:fill="auto"/>
            <w:vAlign w:val="center"/>
          </w:tcPr>
          <w:p w:rsidR="00704359" w:rsidRPr="003E6B5C" w:rsidRDefault="00704359" w:rsidP="001F765A">
            <w:pPr>
              <w:jc w:val="center"/>
              <w:rPr>
                <w:i/>
                <w:color w:val="FF0000"/>
                <w:sz w:val="20"/>
                <w:szCs w:val="20"/>
                <w:lang w:val="ru-RU"/>
              </w:rPr>
            </w:pPr>
          </w:p>
        </w:tc>
        <w:tc>
          <w:tcPr>
            <w:tcW w:w="1418" w:type="dxa"/>
            <w:tcBorders>
              <w:top w:val="single" w:sz="4" w:space="0" w:color="auto"/>
              <w:bottom w:val="single" w:sz="4" w:space="0" w:color="auto"/>
            </w:tcBorders>
            <w:shd w:val="clear" w:color="auto" w:fill="auto"/>
            <w:vAlign w:val="center"/>
          </w:tcPr>
          <w:p w:rsidR="00704359" w:rsidRPr="003E6B5C" w:rsidRDefault="00704359" w:rsidP="001F765A">
            <w:pPr>
              <w:jc w:val="center"/>
              <w:rPr>
                <w:i/>
                <w:color w:val="FF0000"/>
                <w:sz w:val="20"/>
                <w:szCs w:val="20"/>
                <w:lang w:val="ru-RU"/>
              </w:rPr>
            </w:pPr>
          </w:p>
        </w:tc>
        <w:tc>
          <w:tcPr>
            <w:tcW w:w="1134" w:type="dxa"/>
            <w:tcBorders>
              <w:top w:val="single" w:sz="4" w:space="0" w:color="auto"/>
              <w:bottom w:val="single" w:sz="4" w:space="0" w:color="auto"/>
            </w:tcBorders>
            <w:vAlign w:val="center"/>
          </w:tcPr>
          <w:p w:rsidR="00704359" w:rsidRPr="003E6B5C" w:rsidRDefault="00940BE8" w:rsidP="001F765A">
            <w:pPr>
              <w:jc w:val="center"/>
              <w:rPr>
                <w:b/>
                <w:sz w:val="20"/>
                <w:szCs w:val="20"/>
              </w:rPr>
            </w:pPr>
            <w:r w:rsidRPr="003E6B5C">
              <w:rPr>
                <w:b/>
                <w:sz w:val="20"/>
                <w:szCs w:val="20"/>
              </w:rPr>
              <w:t>4</w:t>
            </w:r>
          </w:p>
        </w:tc>
      </w:tr>
      <w:tr w:rsidR="00704359" w:rsidRPr="003E6B5C" w:rsidTr="00D31F1D">
        <w:trPr>
          <w:trHeight w:val="276"/>
        </w:trPr>
        <w:tc>
          <w:tcPr>
            <w:tcW w:w="1702" w:type="dxa"/>
            <w:tcBorders>
              <w:top w:val="single" w:sz="4" w:space="0" w:color="auto"/>
              <w:bottom w:val="single" w:sz="4" w:space="0" w:color="auto"/>
            </w:tcBorders>
          </w:tcPr>
          <w:p w:rsidR="00704359" w:rsidRPr="003E6B5C" w:rsidRDefault="00704359" w:rsidP="001F765A">
            <w:pPr>
              <w:jc w:val="center"/>
              <w:rPr>
                <w:sz w:val="20"/>
                <w:szCs w:val="20"/>
                <w:lang w:val="ru-RU"/>
              </w:rPr>
            </w:pPr>
            <w:r w:rsidRPr="003E6B5C">
              <w:rPr>
                <w:sz w:val="20"/>
                <w:szCs w:val="20"/>
                <w:lang w:val="ru-RU"/>
              </w:rPr>
              <w:t>Тема 9</w:t>
            </w:r>
            <w:r w:rsidR="00975062" w:rsidRPr="003E6B5C">
              <w:rPr>
                <w:sz w:val="20"/>
                <w:szCs w:val="20"/>
                <w:lang w:val="ru-RU"/>
              </w:rPr>
              <w:t xml:space="preserve"> </w:t>
            </w:r>
            <w:r w:rsidR="00975062" w:rsidRPr="003E6B5C">
              <w:rPr>
                <w:sz w:val="20"/>
                <w:szCs w:val="20"/>
                <w:lang w:val="ru-RU" w:eastAsia="ru-RU"/>
              </w:rPr>
              <w:t>Лидерство и управление лидерами в организации</w:t>
            </w:r>
          </w:p>
        </w:tc>
        <w:tc>
          <w:tcPr>
            <w:tcW w:w="709" w:type="dxa"/>
            <w:tcBorders>
              <w:top w:val="single" w:sz="4" w:space="0" w:color="auto"/>
              <w:bottom w:val="single" w:sz="4" w:space="0" w:color="auto"/>
            </w:tcBorders>
          </w:tcPr>
          <w:p w:rsidR="00704359" w:rsidRPr="003E6B5C" w:rsidRDefault="00B80C55" w:rsidP="001F765A">
            <w:pPr>
              <w:jc w:val="center"/>
              <w:rPr>
                <w:sz w:val="20"/>
                <w:szCs w:val="20"/>
                <w:lang w:val="ru-RU"/>
              </w:rPr>
            </w:pPr>
            <w:r w:rsidRPr="003E6B5C">
              <w:rPr>
                <w:sz w:val="20"/>
                <w:szCs w:val="20"/>
                <w:lang w:val="ru-RU"/>
              </w:rPr>
              <w:t>8</w:t>
            </w:r>
          </w:p>
        </w:tc>
        <w:tc>
          <w:tcPr>
            <w:tcW w:w="1417" w:type="dxa"/>
            <w:tcBorders>
              <w:top w:val="single" w:sz="4" w:space="0" w:color="auto"/>
              <w:bottom w:val="single" w:sz="4" w:space="0" w:color="auto"/>
            </w:tcBorders>
            <w:vAlign w:val="center"/>
          </w:tcPr>
          <w:p w:rsidR="00704359" w:rsidRPr="003E6B5C" w:rsidRDefault="00B80C55" w:rsidP="001F765A">
            <w:pPr>
              <w:jc w:val="center"/>
              <w:rPr>
                <w:sz w:val="20"/>
                <w:szCs w:val="20"/>
                <w:lang w:val="ru-RU"/>
              </w:rPr>
            </w:pPr>
            <w:r w:rsidRPr="003E6B5C">
              <w:rPr>
                <w:sz w:val="20"/>
                <w:szCs w:val="20"/>
                <w:lang w:val="ru-RU"/>
              </w:rPr>
              <w:t>4</w:t>
            </w:r>
          </w:p>
        </w:tc>
        <w:tc>
          <w:tcPr>
            <w:tcW w:w="1418" w:type="dxa"/>
            <w:tcBorders>
              <w:top w:val="single" w:sz="4" w:space="0" w:color="auto"/>
              <w:bottom w:val="single" w:sz="4" w:space="0" w:color="auto"/>
            </w:tcBorders>
            <w:vAlign w:val="center"/>
          </w:tcPr>
          <w:p w:rsidR="00704359" w:rsidRPr="003E6B5C" w:rsidRDefault="00B80C55" w:rsidP="001F765A">
            <w:pPr>
              <w:jc w:val="center"/>
              <w:rPr>
                <w:sz w:val="20"/>
                <w:szCs w:val="20"/>
                <w:lang w:val="ru-RU"/>
              </w:rPr>
            </w:pPr>
            <w:r w:rsidRPr="003E6B5C">
              <w:rPr>
                <w:sz w:val="20"/>
                <w:szCs w:val="20"/>
                <w:lang w:val="ru-RU"/>
              </w:rPr>
              <w:t>2</w:t>
            </w:r>
          </w:p>
        </w:tc>
        <w:tc>
          <w:tcPr>
            <w:tcW w:w="1417" w:type="dxa"/>
            <w:tcBorders>
              <w:top w:val="single" w:sz="4" w:space="0" w:color="auto"/>
              <w:bottom w:val="single" w:sz="4" w:space="0" w:color="auto"/>
            </w:tcBorders>
            <w:shd w:val="clear" w:color="auto" w:fill="auto"/>
            <w:vAlign w:val="center"/>
          </w:tcPr>
          <w:p w:rsidR="00704359" w:rsidRPr="003E6B5C" w:rsidRDefault="00B80C55" w:rsidP="001F765A">
            <w:pPr>
              <w:jc w:val="center"/>
              <w:rPr>
                <w:sz w:val="20"/>
                <w:szCs w:val="20"/>
                <w:lang w:val="ru-RU"/>
              </w:rPr>
            </w:pPr>
            <w:r w:rsidRPr="003E6B5C">
              <w:rPr>
                <w:sz w:val="20"/>
                <w:szCs w:val="20"/>
                <w:lang w:val="ru-RU"/>
              </w:rPr>
              <w:t>2</w:t>
            </w:r>
          </w:p>
        </w:tc>
        <w:tc>
          <w:tcPr>
            <w:tcW w:w="567" w:type="dxa"/>
            <w:tcBorders>
              <w:top w:val="single" w:sz="4" w:space="0" w:color="auto"/>
              <w:bottom w:val="single" w:sz="4" w:space="0" w:color="auto"/>
            </w:tcBorders>
            <w:shd w:val="clear" w:color="auto" w:fill="auto"/>
            <w:vAlign w:val="center"/>
          </w:tcPr>
          <w:p w:rsidR="00704359" w:rsidRPr="003E6B5C" w:rsidRDefault="00704359" w:rsidP="001F765A">
            <w:pPr>
              <w:jc w:val="center"/>
              <w:rPr>
                <w:sz w:val="20"/>
                <w:szCs w:val="20"/>
                <w:lang w:val="ru-RU"/>
              </w:rPr>
            </w:pPr>
          </w:p>
        </w:tc>
        <w:tc>
          <w:tcPr>
            <w:tcW w:w="1559" w:type="dxa"/>
            <w:tcBorders>
              <w:top w:val="single" w:sz="4" w:space="0" w:color="auto"/>
              <w:bottom w:val="single" w:sz="4" w:space="0" w:color="auto"/>
            </w:tcBorders>
            <w:shd w:val="clear" w:color="auto" w:fill="auto"/>
            <w:vAlign w:val="center"/>
          </w:tcPr>
          <w:p w:rsidR="00704359" w:rsidRPr="003E6B5C" w:rsidRDefault="00704359" w:rsidP="001F765A">
            <w:pPr>
              <w:jc w:val="center"/>
              <w:rPr>
                <w:i/>
                <w:color w:val="FF0000"/>
                <w:sz w:val="20"/>
                <w:szCs w:val="20"/>
                <w:lang w:val="ru-RU"/>
              </w:rPr>
            </w:pPr>
          </w:p>
        </w:tc>
        <w:tc>
          <w:tcPr>
            <w:tcW w:w="1418" w:type="dxa"/>
            <w:tcBorders>
              <w:top w:val="single" w:sz="4" w:space="0" w:color="auto"/>
              <w:bottom w:val="single" w:sz="4" w:space="0" w:color="auto"/>
            </w:tcBorders>
            <w:shd w:val="clear" w:color="auto" w:fill="auto"/>
            <w:vAlign w:val="center"/>
          </w:tcPr>
          <w:p w:rsidR="00704359" w:rsidRPr="003E6B5C" w:rsidRDefault="00704359" w:rsidP="001F765A">
            <w:pPr>
              <w:jc w:val="center"/>
              <w:rPr>
                <w:i/>
                <w:color w:val="FF0000"/>
                <w:sz w:val="20"/>
                <w:szCs w:val="20"/>
                <w:lang w:val="ru-RU"/>
              </w:rPr>
            </w:pPr>
          </w:p>
        </w:tc>
        <w:tc>
          <w:tcPr>
            <w:tcW w:w="1134" w:type="dxa"/>
            <w:tcBorders>
              <w:top w:val="single" w:sz="4" w:space="0" w:color="auto"/>
              <w:bottom w:val="single" w:sz="4" w:space="0" w:color="auto"/>
            </w:tcBorders>
            <w:vAlign w:val="center"/>
          </w:tcPr>
          <w:p w:rsidR="00704359" w:rsidRPr="003E6B5C" w:rsidRDefault="00B80C55" w:rsidP="001F765A">
            <w:pPr>
              <w:jc w:val="center"/>
              <w:rPr>
                <w:b/>
                <w:sz w:val="20"/>
                <w:szCs w:val="20"/>
                <w:lang w:val="ru-RU"/>
              </w:rPr>
            </w:pPr>
            <w:r w:rsidRPr="003E6B5C">
              <w:rPr>
                <w:b/>
                <w:sz w:val="20"/>
                <w:szCs w:val="20"/>
                <w:lang w:val="ru-RU"/>
              </w:rPr>
              <w:t>4</w:t>
            </w:r>
          </w:p>
        </w:tc>
      </w:tr>
      <w:tr w:rsidR="00704359" w:rsidRPr="003E6B5C" w:rsidTr="00D31F1D">
        <w:trPr>
          <w:trHeight w:val="276"/>
        </w:trPr>
        <w:tc>
          <w:tcPr>
            <w:tcW w:w="1702" w:type="dxa"/>
            <w:tcBorders>
              <w:top w:val="single" w:sz="4" w:space="0" w:color="auto"/>
              <w:bottom w:val="single" w:sz="4" w:space="0" w:color="auto"/>
            </w:tcBorders>
          </w:tcPr>
          <w:p w:rsidR="00704359" w:rsidRPr="003E6B5C" w:rsidRDefault="00704359" w:rsidP="001F765A">
            <w:pPr>
              <w:jc w:val="center"/>
              <w:rPr>
                <w:sz w:val="20"/>
                <w:szCs w:val="20"/>
                <w:lang w:val="ru-RU"/>
              </w:rPr>
            </w:pPr>
            <w:r w:rsidRPr="003E6B5C">
              <w:rPr>
                <w:sz w:val="20"/>
                <w:szCs w:val="20"/>
                <w:lang w:val="ru-RU"/>
              </w:rPr>
              <w:t>Тема 10</w:t>
            </w:r>
            <w:r w:rsidR="00975062" w:rsidRPr="003E6B5C">
              <w:rPr>
                <w:sz w:val="20"/>
                <w:szCs w:val="20"/>
                <w:lang w:val="ru-RU"/>
              </w:rPr>
              <w:t xml:space="preserve"> </w:t>
            </w:r>
            <w:r w:rsidR="00975062" w:rsidRPr="003E6B5C">
              <w:rPr>
                <w:sz w:val="20"/>
                <w:szCs w:val="20"/>
                <w:lang w:val="ru-RU" w:eastAsia="ru-RU"/>
              </w:rPr>
              <w:t>Управление компенсационными системами вознаграждения за труд в организации</w:t>
            </w:r>
          </w:p>
        </w:tc>
        <w:tc>
          <w:tcPr>
            <w:tcW w:w="709" w:type="dxa"/>
            <w:tcBorders>
              <w:top w:val="single" w:sz="4" w:space="0" w:color="auto"/>
              <w:bottom w:val="single" w:sz="4" w:space="0" w:color="auto"/>
            </w:tcBorders>
          </w:tcPr>
          <w:p w:rsidR="00704359" w:rsidRPr="003E6B5C" w:rsidRDefault="00081642" w:rsidP="001F765A">
            <w:pPr>
              <w:jc w:val="center"/>
              <w:rPr>
                <w:sz w:val="20"/>
                <w:szCs w:val="20"/>
                <w:lang w:val="ru-RU"/>
              </w:rPr>
            </w:pPr>
            <w:r w:rsidRPr="003E6B5C">
              <w:rPr>
                <w:sz w:val="20"/>
                <w:szCs w:val="20"/>
                <w:lang w:val="ru-RU"/>
              </w:rPr>
              <w:t>1</w:t>
            </w:r>
            <w:r w:rsidR="00C8102F">
              <w:rPr>
                <w:sz w:val="20"/>
                <w:szCs w:val="20"/>
                <w:lang w:val="ru-RU"/>
              </w:rPr>
              <w:t>0</w:t>
            </w:r>
          </w:p>
        </w:tc>
        <w:tc>
          <w:tcPr>
            <w:tcW w:w="1417" w:type="dxa"/>
            <w:tcBorders>
              <w:top w:val="single" w:sz="4" w:space="0" w:color="auto"/>
              <w:bottom w:val="single" w:sz="4" w:space="0" w:color="auto"/>
            </w:tcBorders>
            <w:vAlign w:val="center"/>
          </w:tcPr>
          <w:p w:rsidR="00704359" w:rsidRPr="003E6B5C" w:rsidRDefault="00B80C55" w:rsidP="001F765A">
            <w:pPr>
              <w:jc w:val="center"/>
              <w:rPr>
                <w:sz w:val="20"/>
                <w:szCs w:val="20"/>
                <w:lang w:val="ru-RU"/>
              </w:rPr>
            </w:pPr>
            <w:r w:rsidRPr="003E6B5C">
              <w:rPr>
                <w:sz w:val="20"/>
                <w:szCs w:val="20"/>
                <w:lang w:val="ru-RU"/>
              </w:rPr>
              <w:t>4</w:t>
            </w:r>
          </w:p>
        </w:tc>
        <w:tc>
          <w:tcPr>
            <w:tcW w:w="1418" w:type="dxa"/>
            <w:tcBorders>
              <w:top w:val="single" w:sz="4" w:space="0" w:color="auto"/>
              <w:bottom w:val="single" w:sz="4" w:space="0" w:color="auto"/>
            </w:tcBorders>
            <w:vAlign w:val="center"/>
          </w:tcPr>
          <w:p w:rsidR="00704359" w:rsidRPr="003E6B5C" w:rsidRDefault="00B80C55" w:rsidP="001F765A">
            <w:pPr>
              <w:jc w:val="center"/>
              <w:rPr>
                <w:sz w:val="20"/>
                <w:szCs w:val="20"/>
                <w:lang w:val="ru-RU"/>
              </w:rPr>
            </w:pPr>
            <w:r w:rsidRPr="003E6B5C">
              <w:rPr>
                <w:sz w:val="20"/>
                <w:szCs w:val="20"/>
                <w:lang w:val="ru-RU"/>
              </w:rPr>
              <w:t>2</w:t>
            </w:r>
          </w:p>
        </w:tc>
        <w:tc>
          <w:tcPr>
            <w:tcW w:w="1417" w:type="dxa"/>
            <w:tcBorders>
              <w:top w:val="single" w:sz="4" w:space="0" w:color="auto"/>
              <w:bottom w:val="single" w:sz="4" w:space="0" w:color="auto"/>
            </w:tcBorders>
            <w:shd w:val="clear" w:color="auto" w:fill="auto"/>
            <w:vAlign w:val="center"/>
          </w:tcPr>
          <w:p w:rsidR="00704359" w:rsidRPr="003E6B5C" w:rsidRDefault="00B80C55" w:rsidP="001F765A">
            <w:pPr>
              <w:jc w:val="center"/>
              <w:rPr>
                <w:sz w:val="20"/>
                <w:szCs w:val="20"/>
                <w:lang w:val="ru-RU"/>
              </w:rPr>
            </w:pPr>
            <w:r w:rsidRPr="003E6B5C">
              <w:rPr>
                <w:sz w:val="20"/>
                <w:szCs w:val="20"/>
                <w:lang w:val="ru-RU"/>
              </w:rPr>
              <w:t>2</w:t>
            </w:r>
          </w:p>
        </w:tc>
        <w:tc>
          <w:tcPr>
            <w:tcW w:w="567" w:type="dxa"/>
            <w:tcBorders>
              <w:top w:val="single" w:sz="4" w:space="0" w:color="auto"/>
              <w:bottom w:val="single" w:sz="4" w:space="0" w:color="auto"/>
            </w:tcBorders>
            <w:shd w:val="clear" w:color="auto" w:fill="auto"/>
            <w:vAlign w:val="center"/>
          </w:tcPr>
          <w:p w:rsidR="00704359" w:rsidRPr="003E6B5C" w:rsidRDefault="00704359" w:rsidP="001F765A">
            <w:pPr>
              <w:jc w:val="center"/>
              <w:rPr>
                <w:sz w:val="20"/>
                <w:szCs w:val="20"/>
                <w:lang w:val="ru-RU"/>
              </w:rPr>
            </w:pPr>
          </w:p>
        </w:tc>
        <w:tc>
          <w:tcPr>
            <w:tcW w:w="1559" w:type="dxa"/>
            <w:tcBorders>
              <w:top w:val="single" w:sz="4" w:space="0" w:color="auto"/>
              <w:bottom w:val="single" w:sz="4" w:space="0" w:color="auto"/>
            </w:tcBorders>
            <w:shd w:val="clear" w:color="auto" w:fill="auto"/>
            <w:vAlign w:val="center"/>
          </w:tcPr>
          <w:p w:rsidR="00704359" w:rsidRPr="003E6B5C" w:rsidRDefault="00704359" w:rsidP="001F765A">
            <w:pPr>
              <w:jc w:val="center"/>
              <w:rPr>
                <w:i/>
                <w:color w:val="FF0000"/>
                <w:sz w:val="20"/>
                <w:szCs w:val="20"/>
                <w:lang w:val="ru-RU"/>
              </w:rPr>
            </w:pPr>
          </w:p>
        </w:tc>
        <w:tc>
          <w:tcPr>
            <w:tcW w:w="1418" w:type="dxa"/>
            <w:tcBorders>
              <w:top w:val="single" w:sz="4" w:space="0" w:color="auto"/>
              <w:bottom w:val="single" w:sz="4" w:space="0" w:color="auto"/>
            </w:tcBorders>
            <w:shd w:val="clear" w:color="auto" w:fill="auto"/>
            <w:vAlign w:val="center"/>
          </w:tcPr>
          <w:p w:rsidR="00704359" w:rsidRPr="003E6B5C" w:rsidRDefault="00704359" w:rsidP="001F765A">
            <w:pPr>
              <w:jc w:val="center"/>
              <w:rPr>
                <w:i/>
                <w:color w:val="FF0000"/>
                <w:sz w:val="20"/>
                <w:szCs w:val="20"/>
                <w:lang w:val="ru-RU"/>
              </w:rPr>
            </w:pPr>
          </w:p>
        </w:tc>
        <w:tc>
          <w:tcPr>
            <w:tcW w:w="1134" w:type="dxa"/>
            <w:tcBorders>
              <w:top w:val="single" w:sz="4" w:space="0" w:color="auto"/>
              <w:bottom w:val="single" w:sz="4" w:space="0" w:color="auto"/>
            </w:tcBorders>
            <w:vAlign w:val="center"/>
          </w:tcPr>
          <w:p w:rsidR="00704359" w:rsidRPr="003E6B5C" w:rsidRDefault="003E6B5C" w:rsidP="001F765A">
            <w:pPr>
              <w:jc w:val="center"/>
              <w:rPr>
                <w:b/>
                <w:sz w:val="20"/>
                <w:szCs w:val="20"/>
                <w:lang w:val="ru-RU"/>
              </w:rPr>
            </w:pPr>
            <w:r w:rsidRPr="003E6B5C">
              <w:rPr>
                <w:b/>
                <w:sz w:val="20"/>
                <w:szCs w:val="20"/>
                <w:lang w:val="ru-RU"/>
              </w:rPr>
              <w:t>6</w:t>
            </w:r>
          </w:p>
        </w:tc>
      </w:tr>
      <w:tr w:rsidR="00704359" w:rsidRPr="003E6B5C" w:rsidTr="00D31F1D">
        <w:trPr>
          <w:trHeight w:val="276"/>
        </w:trPr>
        <w:tc>
          <w:tcPr>
            <w:tcW w:w="1702" w:type="dxa"/>
            <w:tcBorders>
              <w:top w:val="single" w:sz="4" w:space="0" w:color="auto"/>
              <w:bottom w:val="single" w:sz="4" w:space="0" w:color="auto"/>
            </w:tcBorders>
          </w:tcPr>
          <w:p w:rsidR="00704359" w:rsidRPr="003E6B5C" w:rsidRDefault="00704359" w:rsidP="001F765A">
            <w:pPr>
              <w:jc w:val="center"/>
              <w:rPr>
                <w:sz w:val="20"/>
                <w:szCs w:val="20"/>
                <w:lang w:val="ru-RU"/>
              </w:rPr>
            </w:pPr>
            <w:r w:rsidRPr="003E6B5C">
              <w:rPr>
                <w:sz w:val="20"/>
                <w:szCs w:val="20"/>
                <w:lang w:val="ru-RU"/>
              </w:rPr>
              <w:t>Тема 11</w:t>
            </w:r>
            <w:r w:rsidR="00975062" w:rsidRPr="003E6B5C">
              <w:rPr>
                <w:sz w:val="20"/>
                <w:szCs w:val="20"/>
                <w:lang w:val="ru-RU"/>
              </w:rPr>
              <w:t xml:space="preserve"> </w:t>
            </w:r>
            <w:r w:rsidR="00975062" w:rsidRPr="003E6B5C">
              <w:rPr>
                <w:sz w:val="20"/>
                <w:szCs w:val="20"/>
                <w:lang w:val="ru-RU" w:eastAsia="ru-RU"/>
              </w:rPr>
              <w:t>Управление трудовой карьерой сотрудников в организации</w:t>
            </w:r>
          </w:p>
        </w:tc>
        <w:tc>
          <w:tcPr>
            <w:tcW w:w="709" w:type="dxa"/>
            <w:tcBorders>
              <w:top w:val="single" w:sz="4" w:space="0" w:color="auto"/>
              <w:bottom w:val="single" w:sz="4" w:space="0" w:color="auto"/>
            </w:tcBorders>
          </w:tcPr>
          <w:p w:rsidR="00704359" w:rsidRPr="003E6B5C" w:rsidRDefault="00081642" w:rsidP="001F765A">
            <w:pPr>
              <w:jc w:val="center"/>
              <w:rPr>
                <w:sz w:val="20"/>
                <w:szCs w:val="20"/>
                <w:lang w:val="ru-RU"/>
              </w:rPr>
            </w:pPr>
            <w:r w:rsidRPr="003E6B5C">
              <w:rPr>
                <w:sz w:val="20"/>
                <w:szCs w:val="20"/>
                <w:lang w:val="ru-RU"/>
              </w:rPr>
              <w:t>8</w:t>
            </w:r>
          </w:p>
        </w:tc>
        <w:tc>
          <w:tcPr>
            <w:tcW w:w="1417" w:type="dxa"/>
            <w:tcBorders>
              <w:top w:val="single" w:sz="4" w:space="0" w:color="auto"/>
              <w:bottom w:val="single" w:sz="4" w:space="0" w:color="auto"/>
            </w:tcBorders>
            <w:vAlign w:val="center"/>
          </w:tcPr>
          <w:p w:rsidR="00704359" w:rsidRPr="003E6B5C" w:rsidRDefault="00B80C55" w:rsidP="001F765A">
            <w:pPr>
              <w:jc w:val="center"/>
              <w:rPr>
                <w:sz w:val="20"/>
                <w:szCs w:val="20"/>
                <w:lang w:val="ru-RU"/>
              </w:rPr>
            </w:pPr>
            <w:r w:rsidRPr="003E6B5C">
              <w:rPr>
                <w:sz w:val="20"/>
                <w:szCs w:val="20"/>
                <w:lang w:val="ru-RU"/>
              </w:rPr>
              <w:t>4</w:t>
            </w:r>
          </w:p>
        </w:tc>
        <w:tc>
          <w:tcPr>
            <w:tcW w:w="1418" w:type="dxa"/>
            <w:tcBorders>
              <w:top w:val="single" w:sz="4" w:space="0" w:color="auto"/>
              <w:bottom w:val="single" w:sz="4" w:space="0" w:color="auto"/>
            </w:tcBorders>
            <w:vAlign w:val="center"/>
          </w:tcPr>
          <w:p w:rsidR="00704359" w:rsidRPr="003E6B5C" w:rsidRDefault="00B80C55" w:rsidP="001F765A">
            <w:pPr>
              <w:jc w:val="center"/>
              <w:rPr>
                <w:sz w:val="20"/>
                <w:szCs w:val="20"/>
                <w:lang w:val="ru-RU"/>
              </w:rPr>
            </w:pPr>
            <w:r w:rsidRPr="003E6B5C">
              <w:rPr>
                <w:sz w:val="20"/>
                <w:szCs w:val="20"/>
                <w:lang w:val="ru-RU"/>
              </w:rPr>
              <w:t>2</w:t>
            </w:r>
          </w:p>
        </w:tc>
        <w:tc>
          <w:tcPr>
            <w:tcW w:w="1417" w:type="dxa"/>
            <w:tcBorders>
              <w:top w:val="single" w:sz="4" w:space="0" w:color="auto"/>
              <w:bottom w:val="single" w:sz="4" w:space="0" w:color="auto"/>
            </w:tcBorders>
            <w:shd w:val="clear" w:color="auto" w:fill="auto"/>
            <w:vAlign w:val="center"/>
          </w:tcPr>
          <w:p w:rsidR="00704359" w:rsidRPr="003E6B5C" w:rsidRDefault="00B80C55" w:rsidP="001F765A">
            <w:pPr>
              <w:jc w:val="center"/>
              <w:rPr>
                <w:sz w:val="20"/>
                <w:szCs w:val="20"/>
                <w:lang w:val="ru-RU"/>
              </w:rPr>
            </w:pPr>
            <w:r w:rsidRPr="003E6B5C">
              <w:rPr>
                <w:sz w:val="20"/>
                <w:szCs w:val="20"/>
                <w:lang w:val="ru-RU"/>
              </w:rPr>
              <w:t>2</w:t>
            </w:r>
          </w:p>
        </w:tc>
        <w:tc>
          <w:tcPr>
            <w:tcW w:w="567" w:type="dxa"/>
            <w:tcBorders>
              <w:top w:val="single" w:sz="4" w:space="0" w:color="auto"/>
              <w:bottom w:val="single" w:sz="4" w:space="0" w:color="auto"/>
            </w:tcBorders>
            <w:shd w:val="clear" w:color="auto" w:fill="auto"/>
            <w:vAlign w:val="center"/>
          </w:tcPr>
          <w:p w:rsidR="00704359" w:rsidRPr="003E6B5C" w:rsidRDefault="00704359" w:rsidP="001F765A">
            <w:pPr>
              <w:jc w:val="center"/>
              <w:rPr>
                <w:sz w:val="20"/>
                <w:szCs w:val="20"/>
                <w:lang w:val="ru-RU"/>
              </w:rPr>
            </w:pPr>
          </w:p>
        </w:tc>
        <w:tc>
          <w:tcPr>
            <w:tcW w:w="1559" w:type="dxa"/>
            <w:tcBorders>
              <w:top w:val="single" w:sz="4" w:space="0" w:color="auto"/>
              <w:bottom w:val="single" w:sz="4" w:space="0" w:color="auto"/>
            </w:tcBorders>
            <w:shd w:val="clear" w:color="auto" w:fill="auto"/>
            <w:vAlign w:val="center"/>
          </w:tcPr>
          <w:p w:rsidR="00704359" w:rsidRPr="003E6B5C" w:rsidRDefault="00704359" w:rsidP="001F765A">
            <w:pPr>
              <w:jc w:val="center"/>
              <w:rPr>
                <w:i/>
                <w:color w:val="FF0000"/>
                <w:sz w:val="20"/>
                <w:szCs w:val="20"/>
                <w:lang w:val="ru-RU"/>
              </w:rPr>
            </w:pPr>
          </w:p>
        </w:tc>
        <w:tc>
          <w:tcPr>
            <w:tcW w:w="1418" w:type="dxa"/>
            <w:tcBorders>
              <w:top w:val="single" w:sz="4" w:space="0" w:color="auto"/>
              <w:bottom w:val="single" w:sz="4" w:space="0" w:color="auto"/>
            </w:tcBorders>
            <w:shd w:val="clear" w:color="auto" w:fill="auto"/>
            <w:vAlign w:val="center"/>
          </w:tcPr>
          <w:p w:rsidR="00704359" w:rsidRPr="003E6B5C" w:rsidRDefault="00704359" w:rsidP="001F765A">
            <w:pPr>
              <w:jc w:val="center"/>
              <w:rPr>
                <w:i/>
                <w:color w:val="FF0000"/>
                <w:sz w:val="20"/>
                <w:szCs w:val="20"/>
                <w:lang w:val="ru-RU"/>
              </w:rPr>
            </w:pPr>
          </w:p>
        </w:tc>
        <w:tc>
          <w:tcPr>
            <w:tcW w:w="1134" w:type="dxa"/>
            <w:tcBorders>
              <w:top w:val="single" w:sz="4" w:space="0" w:color="auto"/>
              <w:bottom w:val="single" w:sz="4" w:space="0" w:color="auto"/>
            </w:tcBorders>
            <w:vAlign w:val="center"/>
          </w:tcPr>
          <w:p w:rsidR="00704359" w:rsidRPr="003E6B5C" w:rsidRDefault="00940BE8" w:rsidP="001F765A">
            <w:pPr>
              <w:jc w:val="center"/>
              <w:rPr>
                <w:b/>
                <w:sz w:val="20"/>
                <w:szCs w:val="20"/>
              </w:rPr>
            </w:pPr>
            <w:r w:rsidRPr="003E6B5C">
              <w:rPr>
                <w:b/>
                <w:sz w:val="20"/>
                <w:szCs w:val="20"/>
              </w:rPr>
              <w:t>4</w:t>
            </w:r>
          </w:p>
        </w:tc>
      </w:tr>
      <w:tr w:rsidR="00704359" w:rsidRPr="003E6B5C" w:rsidTr="00D31F1D">
        <w:trPr>
          <w:trHeight w:val="276"/>
        </w:trPr>
        <w:tc>
          <w:tcPr>
            <w:tcW w:w="1702" w:type="dxa"/>
            <w:tcBorders>
              <w:top w:val="single" w:sz="4" w:space="0" w:color="auto"/>
              <w:bottom w:val="single" w:sz="4" w:space="0" w:color="auto"/>
            </w:tcBorders>
          </w:tcPr>
          <w:p w:rsidR="00704359" w:rsidRPr="003E6B5C" w:rsidRDefault="00704359" w:rsidP="001F765A">
            <w:pPr>
              <w:jc w:val="center"/>
              <w:rPr>
                <w:sz w:val="20"/>
                <w:szCs w:val="20"/>
                <w:lang w:val="ru-RU"/>
              </w:rPr>
            </w:pPr>
            <w:r w:rsidRPr="003E6B5C">
              <w:rPr>
                <w:sz w:val="20"/>
                <w:szCs w:val="20"/>
                <w:lang w:val="ru-RU"/>
              </w:rPr>
              <w:t>Тема 12</w:t>
            </w:r>
            <w:r w:rsidR="00975062" w:rsidRPr="003E6B5C">
              <w:rPr>
                <w:sz w:val="20"/>
                <w:szCs w:val="20"/>
                <w:lang w:val="ru-RU"/>
              </w:rPr>
              <w:t xml:space="preserve"> </w:t>
            </w:r>
            <w:r w:rsidR="00975062" w:rsidRPr="003E6B5C">
              <w:rPr>
                <w:sz w:val="20"/>
                <w:szCs w:val="20"/>
                <w:lang w:val="ru-RU" w:eastAsia="ru-RU"/>
              </w:rPr>
              <w:t>Управление конфликтными полями в организации</w:t>
            </w:r>
          </w:p>
        </w:tc>
        <w:tc>
          <w:tcPr>
            <w:tcW w:w="709" w:type="dxa"/>
            <w:tcBorders>
              <w:top w:val="single" w:sz="4" w:space="0" w:color="auto"/>
              <w:bottom w:val="single" w:sz="4" w:space="0" w:color="auto"/>
            </w:tcBorders>
          </w:tcPr>
          <w:p w:rsidR="00704359" w:rsidRPr="003E6B5C" w:rsidRDefault="00940BE8" w:rsidP="001F765A">
            <w:pPr>
              <w:jc w:val="center"/>
              <w:rPr>
                <w:sz w:val="20"/>
                <w:szCs w:val="20"/>
              </w:rPr>
            </w:pPr>
            <w:r w:rsidRPr="003E6B5C">
              <w:rPr>
                <w:sz w:val="20"/>
                <w:szCs w:val="20"/>
              </w:rPr>
              <w:t>8</w:t>
            </w:r>
          </w:p>
        </w:tc>
        <w:tc>
          <w:tcPr>
            <w:tcW w:w="1417" w:type="dxa"/>
            <w:tcBorders>
              <w:top w:val="single" w:sz="4" w:space="0" w:color="auto"/>
              <w:bottom w:val="single" w:sz="4" w:space="0" w:color="auto"/>
            </w:tcBorders>
            <w:vAlign w:val="center"/>
          </w:tcPr>
          <w:p w:rsidR="00704359" w:rsidRPr="003E6B5C" w:rsidRDefault="00940BE8" w:rsidP="001F765A">
            <w:pPr>
              <w:jc w:val="center"/>
              <w:rPr>
                <w:sz w:val="20"/>
                <w:szCs w:val="20"/>
              </w:rPr>
            </w:pPr>
            <w:r w:rsidRPr="003E6B5C">
              <w:rPr>
                <w:sz w:val="20"/>
                <w:szCs w:val="20"/>
              </w:rPr>
              <w:t>4</w:t>
            </w:r>
          </w:p>
        </w:tc>
        <w:tc>
          <w:tcPr>
            <w:tcW w:w="1418" w:type="dxa"/>
            <w:tcBorders>
              <w:top w:val="single" w:sz="4" w:space="0" w:color="auto"/>
              <w:bottom w:val="single" w:sz="4" w:space="0" w:color="auto"/>
            </w:tcBorders>
            <w:vAlign w:val="center"/>
          </w:tcPr>
          <w:p w:rsidR="00704359" w:rsidRPr="003E6B5C" w:rsidRDefault="00B80C55" w:rsidP="001F765A">
            <w:pPr>
              <w:jc w:val="center"/>
              <w:rPr>
                <w:sz w:val="20"/>
                <w:szCs w:val="20"/>
                <w:lang w:val="ru-RU"/>
              </w:rPr>
            </w:pPr>
            <w:r w:rsidRPr="003E6B5C">
              <w:rPr>
                <w:sz w:val="20"/>
                <w:szCs w:val="20"/>
                <w:lang w:val="ru-RU"/>
              </w:rPr>
              <w:t>2</w:t>
            </w:r>
          </w:p>
        </w:tc>
        <w:tc>
          <w:tcPr>
            <w:tcW w:w="1417" w:type="dxa"/>
            <w:tcBorders>
              <w:top w:val="single" w:sz="4" w:space="0" w:color="auto"/>
              <w:bottom w:val="single" w:sz="4" w:space="0" w:color="auto"/>
            </w:tcBorders>
            <w:shd w:val="clear" w:color="auto" w:fill="auto"/>
            <w:vAlign w:val="center"/>
          </w:tcPr>
          <w:p w:rsidR="00704359" w:rsidRPr="003E6B5C" w:rsidRDefault="00B80C55" w:rsidP="001F765A">
            <w:pPr>
              <w:jc w:val="center"/>
              <w:rPr>
                <w:sz w:val="20"/>
                <w:szCs w:val="20"/>
                <w:lang w:val="ru-RU"/>
              </w:rPr>
            </w:pPr>
            <w:r w:rsidRPr="003E6B5C">
              <w:rPr>
                <w:sz w:val="20"/>
                <w:szCs w:val="20"/>
                <w:lang w:val="ru-RU"/>
              </w:rPr>
              <w:t>2</w:t>
            </w:r>
          </w:p>
        </w:tc>
        <w:tc>
          <w:tcPr>
            <w:tcW w:w="567" w:type="dxa"/>
            <w:tcBorders>
              <w:top w:val="single" w:sz="4" w:space="0" w:color="auto"/>
              <w:bottom w:val="single" w:sz="4" w:space="0" w:color="auto"/>
            </w:tcBorders>
            <w:shd w:val="clear" w:color="auto" w:fill="auto"/>
            <w:vAlign w:val="center"/>
          </w:tcPr>
          <w:p w:rsidR="00704359" w:rsidRPr="003E6B5C" w:rsidRDefault="00704359" w:rsidP="001F765A">
            <w:pPr>
              <w:jc w:val="center"/>
              <w:rPr>
                <w:sz w:val="20"/>
                <w:szCs w:val="20"/>
                <w:lang w:val="ru-RU"/>
              </w:rPr>
            </w:pPr>
          </w:p>
        </w:tc>
        <w:tc>
          <w:tcPr>
            <w:tcW w:w="1559" w:type="dxa"/>
            <w:tcBorders>
              <w:top w:val="single" w:sz="4" w:space="0" w:color="auto"/>
              <w:bottom w:val="single" w:sz="4" w:space="0" w:color="auto"/>
            </w:tcBorders>
            <w:shd w:val="clear" w:color="auto" w:fill="auto"/>
            <w:vAlign w:val="center"/>
          </w:tcPr>
          <w:p w:rsidR="00704359" w:rsidRPr="003E6B5C" w:rsidRDefault="00704359" w:rsidP="001F765A">
            <w:pPr>
              <w:jc w:val="center"/>
              <w:rPr>
                <w:i/>
                <w:color w:val="FF0000"/>
                <w:sz w:val="20"/>
                <w:szCs w:val="20"/>
                <w:lang w:val="ru-RU"/>
              </w:rPr>
            </w:pPr>
          </w:p>
        </w:tc>
        <w:tc>
          <w:tcPr>
            <w:tcW w:w="1418" w:type="dxa"/>
            <w:tcBorders>
              <w:top w:val="single" w:sz="4" w:space="0" w:color="auto"/>
              <w:bottom w:val="single" w:sz="4" w:space="0" w:color="auto"/>
            </w:tcBorders>
            <w:shd w:val="clear" w:color="auto" w:fill="auto"/>
            <w:vAlign w:val="center"/>
          </w:tcPr>
          <w:p w:rsidR="00704359" w:rsidRPr="003E6B5C" w:rsidRDefault="00704359" w:rsidP="001F765A">
            <w:pPr>
              <w:jc w:val="center"/>
              <w:rPr>
                <w:i/>
                <w:color w:val="FF0000"/>
                <w:sz w:val="20"/>
                <w:szCs w:val="20"/>
                <w:lang w:val="ru-RU"/>
              </w:rPr>
            </w:pPr>
          </w:p>
        </w:tc>
        <w:tc>
          <w:tcPr>
            <w:tcW w:w="1134" w:type="dxa"/>
            <w:tcBorders>
              <w:top w:val="single" w:sz="4" w:space="0" w:color="auto"/>
              <w:bottom w:val="single" w:sz="4" w:space="0" w:color="auto"/>
            </w:tcBorders>
            <w:vAlign w:val="center"/>
          </w:tcPr>
          <w:p w:rsidR="00704359" w:rsidRPr="003E6B5C" w:rsidRDefault="00940BE8" w:rsidP="001F765A">
            <w:pPr>
              <w:jc w:val="center"/>
              <w:rPr>
                <w:b/>
                <w:sz w:val="20"/>
                <w:szCs w:val="20"/>
              </w:rPr>
            </w:pPr>
            <w:r w:rsidRPr="003E6B5C">
              <w:rPr>
                <w:b/>
                <w:sz w:val="20"/>
                <w:szCs w:val="20"/>
              </w:rPr>
              <w:t>4</w:t>
            </w:r>
          </w:p>
        </w:tc>
      </w:tr>
      <w:tr w:rsidR="00704359" w:rsidRPr="003E6B5C" w:rsidTr="00D31F1D">
        <w:trPr>
          <w:trHeight w:val="276"/>
        </w:trPr>
        <w:tc>
          <w:tcPr>
            <w:tcW w:w="1702" w:type="dxa"/>
            <w:tcBorders>
              <w:top w:val="single" w:sz="4" w:space="0" w:color="auto"/>
              <w:bottom w:val="single" w:sz="4" w:space="0" w:color="auto"/>
            </w:tcBorders>
          </w:tcPr>
          <w:p w:rsidR="00704359" w:rsidRPr="003E6B5C" w:rsidRDefault="00704359" w:rsidP="001F765A">
            <w:pPr>
              <w:jc w:val="center"/>
              <w:rPr>
                <w:sz w:val="20"/>
                <w:szCs w:val="20"/>
                <w:lang w:val="ru-RU"/>
              </w:rPr>
            </w:pPr>
            <w:r w:rsidRPr="003E6B5C">
              <w:rPr>
                <w:sz w:val="20"/>
                <w:szCs w:val="20"/>
                <w:lang w:val="ru-RU"/>
              </w:rPr>
              <w:t>Тема 13</w:t>
            </w:r>
            <w:r w:rsidR="00975062" w:rsidRPr="003E6B5C">
              <w:rPr>
                <w:sz w:val="20"/>
                <w:szCs w:val="20"/>
                <w:lang w:val="ru-RU"/>
              </w:rPr>
              <w:t xml:space="preserve"> </w:t>
            </w:r>
            <w:r w:rsidR="00975062" w:rsidRPr="003E6B5C">
              <w:rPr>
                <w:sz w:val="20"/>
                <w:szCs w:val="20"/>
                <w:lang w:val="ru-RU" w:eastAsia="ru-RU"/>
              </w:rPr>
              <w:t>Управление высвобождением персонала в организации</w:t>
            </w:r>
          </w:p>
        </w:tc>
        <w:tc>
          <w:tcPr>
            <w:tcW w:w="709" w:type="dxa"/>
            <w:tcBorders>
              <w:top w:val="single" w:sz="4" w:space="0" w:color="auto"/>
              <w:bottom w:val="single" w:sz="4" w:space="0" w:color="auto"/>
            </w:tcBorders>
          </w:tcPr>
          <w:p w:rsidR="00704359" w:rsidRPr="003E6B5C" w:rsidRDefault="00940BE8" w:rsidP="001F765A">
            <w:pPr>
              <w:jc w:val="center"/>
              <w:rPr>
                <w:sz w:val="20"/>
                <w:szCs w:val="20"/>
              </w:rPr>
            </w:pPr>
            <w:r w:rsidRPr="003E6B5C">
              <w:rPr>
                <w:sz w:val="20"/>
                <w:szCs w:val="20"/>
              </w:rPr>
              <w:t>8</w:t>
            </w:r>
          </w:p>
        </w:tc>
        <w:tc>
          <w:tcPr>
            <w:tcW w:w="1417" w:type="dxa"/>
            <w:tcBorders>
              <w:top w:val="single" w:sz="4" w:space="0" w:color="auto"/>
              <w:bottom w:val="single" w:sz="4" w:space="0" w:color="auto"/>
            </w:tcBorders>
            <w:vAlign w:val="center"/>
          </w:tcPr>
          <w:p w:rsidR="00704359" w:rsidRPr="003E6B5C" w:rsidRDefault="00B80C55" w:rsidP="001F765A">
            <w:pPr>
              <w:jc w:val="center"/>
              <w:rPr>
                <w:sz w:val="20"/>
                <w:szCs w:val="20"/>
                <w:lang w:val="ru-RU"/>
              </w:rPr>
            </w:pPr>
            <w:r w:rsidRPr="003E6B5C">
              <w:rPr>
                <w:sz w:val="20"/>
                <w:szCs w:val="20"/>
                <w:lang w:val="ru-RU"/>
              </w:rPr>
              <w:t>4</w:t>
            </w:r>
          </w:p>
        </w:tc>
        <w:tc>
          <w:tcPr>
            <w:tcW w:w="1418" w:type="dxa"/>
            <w:tcBorders>
              <w:top w:val="single" w:sz="4" w:space="0" w:color="auto"/>
              <w:bottom w:val="single" w:sz="4" w:space="0" w:color="auto"/>
            </w:tcBorders>
            <w:vAlign w:val="center"/>
          </w:tcPr>
          <w:p w:rsidR="00704359" w:rsidRPr="003E6B5C" w:rsidRDefault="00B80C55" w:rsidP="001F765A">
            <w:pPr>
              <w:jc w:val="center"/>
              <w:rPr>
                <w:sz w:val="20"/>
                <w:szCs w:val="20"/>
                <w:lang w:val="ru-RU"/>
              </w:rPr>
            </w:pPr>
            <w:r w:rsidRPr="003E6B5C">
              <w:rPr>
                <w:sz w:val="20"/>
                <w:szCs w:val="20"/>
                <w:lang w:val="ru-RU"/>
              </w:rPr>
              <w:t>2</w:t>
            </w:r>
          </w:p>
        </w:tc>
        <w:tc>
          <w:tcPr>
            <w:tcW w:w="1417" w:type="dxa"/>
            <w:tcBorders>
              <w:top w:val="single" w:sz="4" w:space="0" w:color="auto"/>
              <w:bottom w:val="single" w:sz="4" w:space="0" w:color="auto"/>
            </w:tcBorders>
            <w:shd w:val="clear" w:color="auto" w:fill="auto"/>
            <w:vAlign w:val="center"/>
          </w:tcPr>
          <w:p w:rsidR="00704359" w:rsidRPr="003E6B5C" w:rsidRDefault="00B80C55" w:rsidP="001F765A">
            <w:pPr>
              <w:jc w:val="center"/>
              <w:rPr>
                <w:sz w:val="20"/>
                <w:szCs w:val="20"/>
                <w:lang w:val="ru-RU"/>
              </w:rPr>
            </w:pPr>
            <w:r w:rsidRPr="003E6B5C">
              <w:rPr>
                <w:sz w:val="20"/>
                <w:szCs w:val="20"/>
                <w:lang w:val="ru-RU"/>
              </w:rPr>
              <w:t>2</w:t>
            </w:r>
          </w:p>
        </w:tc>
        <w:tc>
          <w:tcPr>
            <w:tcW w:w="567" w:type="dxa"/>
            <w:tcBorders>
              <w:top w:val="single" w:sz="4" w:space="0" w:color="auto"/>
              <w:bottom w:val="single" w:sz="4" w:space="0" w:color="auto"/>
            </w:tcBorders>
            <w:shd w:val="clear" w:color="auto" w:fill="auto"/>
            <w:vAlign w:val="center"/>
          </w:tcPr>
          <w:p w:rsidR="00704359" w:rsidRPr="003E6B5C" w:rsidRDefault="00704359" w:rsidP="001F765A">
            <w:pPr>
              <w:jc w:val="center"/>
              <w:rPr>
                <w:sz w:val="20"/>
                <w:szCs w:val="20"/>
                <w:lang w:val="ru-RU"/>
              </w:rPr>
            </w:pPr>
          </w:p>
        </w:tc>
        <w:tc>
          <w:tcPr>
            <w:tcW w:w="1559" w:type="dxa"/>
            <w:tcBorders>
              <w:top w:val="single" w:sz="4" w:space="0" w:color="auto"/>
              <w:bottom w:val="single" w:sz="4" w:space="0" w:color="auto"/>
            </w:tcBorders>
            <w:shd w:val="clear" w:color="auto" w:fill="auto"/>
            <w:vAlign w:val="center"/>
          </w:tcPr>
          <w:p w:rsidR="00704359" w:rsidRPr="003E6B5C" w:rsidRDefault="00704359" w:rsidP="001F765A">
            <w:pPr>
              <w:jc w:val="center"/>
              <w:rPr>
                <w:i/>
                <w:color w:val="FF0000"/>
                <w:sz w:val="20"/>
                <w:szCs w:val="20"/>
                <w:lang w:val="ru-RU"/>
              </w:rPr>
            </w:pPr>
          </w:p>
        </w:tc>
        <w:tc>
          <w:tcPr>
            <w:tcW w:w="1418" w:type="dxa"/>
            <w:tcBorders>
              <w:top w:val="single" w:sz="4" w:space="0" w:color="auto"/>
              <w:bottom w:val="single" w:sz="4" w:space="0" w:color="auto"/>
            </w:tcBorders>
            <w:shd w:val="clear" w:color="auto" w:fill="auto"/>
            <w:vAlign w:val="center"/>
          </w:tcPr>
          <w:p w:rsidR="00704359" w:rsidRPr="003E6B5C" w:rsidRDefault="00704359" w:rsidP="001F765A">
            <w:pPr>
              <w:jc w:val="center"/>
              <w:rPr>
                <w:i/>
                <w:color w:val="FF0000"/>
                <w:sz w:val="20"/>
                <w:szCs w:val="20"/>
                <w:lang w:val="ru-RU"/>
              </w:rPr>
            </w:pPr>
          </w:p>
        </w:tc>
        <w:tc>
          <w:tcPr>
            <w:tcW w:w="1134" w:type="dxa"/>
            <w:tcBorders>
              <w:top w:val="single" w:sz="4" w:space="0" w:color="auto"/>
              <w:bottom w:val="single" w:sz="4" w:space="0" w:color="auto"/>
            </w:tcBorders>
            <w:vAlign w:val="center"/>
          </w:tcPr>
          <w:p w:rsidR="00704359" w:rsidRPr="003E6B5C" w:rsidRDefault="003E6B5C" w:rsidP="001F765A">
            <w:pPr>
              <w:jc w:val="center"/>
              <w:rPr>
                <w:b/>
                <w:sz w:val="20"/>
                <w:szCs w:val="20"/>
                <w:lang w:val="ru-RU"/>
              </w:rPr>
            </w:pPr>
            <w:r w:rsidRPr="003E6B5C">
              <w:rPr>
                <w:b/>
                <w:sz w:val="20"/>
                <w:szCs w:val="20"/>
                <w:lang w:val="ru-RU"/>
              </w:rPr>
              <w:t>4</w:t>
            </w:r>
          </w:p>
        </w:tc>
      </w:tr>
      <w:tr w:rsidR="00704359" w:rsidRPr="003E6B5C" w:rsidTr="00D31F1D">
        <w:trPr>
          <w:trHeight w:val="276"/>
        </w:trPr>
        <w:tc>
          <w:tcPr>
            <w:tcW w:w="1702" w:type="dxa"/>
            <w:tcBorders>
              <w:top w:val="single" w:sz="4" w:space="0" w:color="auto"/>
              <w:bottom w:val="single" w:sz="4" w:space="0" w:color="auto"/>
            </w:tcBorders>
          </w:tcPr>
          <w:p w:rsidR="00704359" w:rsidRPr="003E6B5C" w:rsidRDefault="00704359" w:rsidP="001F765A">
            <w:pPr>
              <w:jc w:val="center"/>
              <w:rPr>
                <w:sz w:val="20"/>
                <w:szCs w:val="20"/>
                <w:lang w:val="ru-RU"/>
              </w:rPr>
            </w:pPr>
            <w:r w:rsidRPr="003E6B5C">
              <w:rPr>
                <w:sz w:val="20"/>
                <w:szCs w:val="20"/>
                <w:lang w:val="ru-RU"/>
              </w:rPr>
              <w:t>Тема 14</w:t>
            </w:r>
            <w:r w:rsidR="00975062" w:rsidRPr="003E6B5C">
              <w:rPr>
                <w:sz w:val="20"/>
                <w:szCs w:val="20"/>
                <w:lang w:val="ru-RU"/>
              </w:rPr>
              <w:t xml:space="preserve"> </w:t>
            </w:r>
            <w:r w:rsidR="00975062" w:rsidRPr="003E6B5C">
              <w:rPr>
                <w:sz w:val="20"/>
                <w:szCs w:val="20"/>
                <w:lang w:val="ru-RU" w:eastAsia="ru-RU"/>
              </w:rPr>
              <w:t>Отдел человеческих ресурсов как институт управления персоналом в организации</w:t>
            </w:r>
          </w:p>
        </w:tc>
        <w:tc>
          <w:tcPr>
            <w:tcW w:w="709" w:type="dxa"/>
            <w:tcBorders>
              <w:top w:val="single" w:sz="4" w:space="0" w:color="auto"/>
              <w:bottom w:val="single" w:sz="4" w:space="0" w:color="auto"/>
            </w:tcBorders>
          </w:tcPr>
          <w:p w:rsidR="00704359" w:rsidRPr="003E6B5C" w:rsidRDefault="00C8102F" w:rsidP="001F765A">
            <w:pPr>
              <w:jc w:val="center"/>
              <w:rPr>
                <w:sz w:val="20"/>
                <w:szCs w:val="20"/>
                <w:lang w:val="ru-RU"/>
              </w:rPr>
            </w:pPr>
            <w:r>
              <w:rPr>
                <w:sz w:val="20"/>
                <w:szCs w:val="20"/>
                <w:lang w:val="ru-RU"/>
              </w:rPr>
              <w:t>8</w:t>
            </w:r>
          </w:p>
        </w:tc>
        <w:tc>
          <w:tcPr>
            <w:tcW w:w="1417" w:type="dxa"/>
            <w:tcBorders>
              <w:top w:val="single" w:sz="4" w:space="0" w:color="auto"/>
              <w:bottom w:val="single" w:sz="4" w:space="0" w:color="auto"/>
            </w:tcBorders>
            <w:vAlign w:val="center"/>
          </w:tcPr>
          <w:p w:rsidR="00704359" w:rsidRPr="003E6B5C" w:rsidRDefault="003E6B5C" w:rsidP="001F765A">
            <w:pPr>
              <w:jc w:val="center"/>
              <w:rPr>
                <w:sz w:val="20"/>
                <w:szCs w:val="20"/>
                <w:lang w:val="ru-RU"/>
              </w:rPr>
            </w:pPr>
            <w:r w:rsidRPr="003E6B5C">
              <w:rPr>
                <w:sz w:val="20"/>
                <w:szCs w:val="20"/>
                <w:lang w:val="ru-RU"/>
              </w:rPr>
              <w:t>4</w:t>
            </w:r>
          </w:p>
        </w:tc>
        <w:tc>
          <w:tcPr>
            <w:tcW w:w="1418" w:type="dxa"/>
            <w:tcBorders>
              <w:top w:val="single" w:sz="4" w:space="0" w:color="auto"/>
              <w:bottom w:val="single" w:sz="4" w:space="0" w:color="auto"/>
            </w:tcBorders>
            <w:vAlign w:val="center"/>
          </w:tcPr>
          <w:p w:rsidR="00704359" w:rsidRPr="003E6B5C" w:rsidRDefault="00B80C55" w:rsidP="001F765A">
            <w:pPr>
              <w:jc w:val="center"/>
              <w:rPr>
                <w:sz w:val="20"/>
                <w:szCs w:val="20"/>
                <w:lang w:val="ru-RU"/>
              </w:rPr>
            </w:pPr>
            <w:r w:rsidRPr="003E6B5C">
              <w:rPr>
                <w:sz w:val="20"/>
                <w:szCs w:val="20"/>
                <w:lang w:val="ru-RU"/>
              </w:rPr>
              <w:t>2</w:t>
            </w:r>
          </w:p>
        </w:tc>
        <w:tc>
          <w:tcPr>
            <w:tcW w:w="1417" w:type="dxa"/>
            <w:tcBorders>
              <w:top w:val="single" w:sz="4" w:space="0" w:color="auto"/>
              <w:bottom w:val="single" w:sz="4" w:space="0" w:color="auto"/>
            </w:tcBorders>
            <w:shd w:val="clear" w:color="auto" w:fill="auto"/>
            <w:vAlign w:val="center"/>
          </w:tcPr>
          <w:p w:rsidR="00704359" w:rsidRPr="003E6B5C" w:rsidRDefault="003E6B5C" w:rsidP="001F765A">
            <w:pPr>
              <w:jc w:val="center"/>
              <w:rPr>
                <w:sz w:val="20"/>
                <w:szCs w:val="20"/>
                <w:lang w:val="ru-RU"/>
              </w:rPr>
            </w:pPr>
            <w:r w:rsidRPr="003E6B5C">
              <w:rPr>
                <w:sz w:val="20"/>
                <w:szCs w:val="20"/>
                <w:lang w:val="ru-RU"/>
              </w:rPr>
              <w:t>2</w:t>
            </w:r>
          </w:p>
        </w:tc>
        <w:tc>
          <w:tcPr>
            <w:tcW w:w="567" w:type="dxa"/>
            <w:tcBorders>
              <w:top w:val="single" w:sz="4" w:space="0" w:color="auto"/>
              <w:bottom w:val="single" w:sz="4" w:space="0" w:color="auto"/>
            </w:tcBorders>
            <w:shd w:val="clear" w:color="auto" w:fill="auto"/>
            <w:vAlign w:val="center"/>
          </w:tcPr>
          <w:p w:rsidR="00704359" w:rsidRPr="003E6B5C" w:rsidRDefault="00704359" w:rsidP="001F765A">
            <w:pPr>
              <w:jc w:val="center"/>
              <w:rPr>
                <w:sz w:val="20"/>
                <w:szCs w:val="20"/>
                <w:lang w:val="ru-RU"/>
              </w:rPr>
            </w:pPr>
          </w:p>
        </w:tc>
        <w:tc>
          <w:tcPr>
            <w:tcW w:w="1559" w:type="dxa"/>
            <w:tcBorders>
              <w:top w:val="single" w:sz="4" w:space="0" w:color="auto"/>
              <w:bottom w:val="single" w:sz="4" w:space="0" w:color="auto"/>
            </w:tcBorders>
            <w:shd w:val="clear" w:color="auto" w:fill="auto"/>
            <w:vAlign w:val="center"/>
          </w:tcPr>
          <w:p w:rsidR="00704359" w:rsidRPr="003E6B5C" w:rsidRDefault="00704359" w:rsidP="001F765A">
            <w:pPr>
              <w:jc w:val="center"/>
              <w:rPr>
                <w:i/>
                <w:color w:val="FF0000"/>
                <w:sz w:val="20"/>
                <w:szCs w:val="20"/>
                <w:lang w:val="ru-RU"/>
              </w:rPr>
            </w:pPr>
          </w:p>
        </w:tc>
        <w:tc>
          <w:tcPr>
            <w:tcW w:w="1418" w:type="dxa"/>
            <w:tcBorders>
              <w:top w:val="single" w:sz="4" w:space="0" w:color="auto"/>
              <w:bottom w:val="single" w:sz="4" w:space="0" w:color="auto"/>
            </w:tcBorders>
            <w:shd w:val="clear" w:color="auto" w:fill="auto"/>
            <w:vAlign w:val="center"/>
          </w:tcPr>
          <w:p w:rsidR="00704359" w:rsidRPr="003E6B5C" w:rsidRDefault="00704359" w:rsidP="001F765A">
            <w:pPr>
              <w:jc w:val="center"/>
              <w:rPr>
                <w:i/>
                <w:color w:val="FF0000"/>
                <w:sz w:val="20"/>
                <w:szCs w:val="20"/>
                <w:lang w:val="ru-RU"/>
              </w:rPr>
            </w:pPr>
          </w:p>
        </w:tc>
        <w:tc>
          <w:tcPr>
            <w:tcW w:w="1134" w:type="dxa"/>
            <w:tcBorders>
              <w:top w:val="single" w:sz="4" w:space="0" w:color="auto"/>
              <w:bottom w:val="single" w:sz="4" w:space="0" w:color="auto"/>
            </w:tcBorders>
            <w:vAlign w:val="center"/>
          </w:tcPr>
          <w:p w:rsidR="00704359" w:rsidRPr="003E6B5C" w:rsidRDefault="00940BE8" w:rsidP="001F765A">
            <w:pPr>
              <w:jc w:val="center"/>
              <w:rPr>
                <w:b/>
                <w:sz w:val="20"/>
                <w:szCs w:val="20"/>
              </w:rPr>
            </w:pPr>
            <w:r w:rsidRPr="003E6B5C">
              <w:rPr>
                <w:b/>
                <w:sz w:val="20"/>
                <w:szCs w:val="20"/>
              </w:rPr>
              <w:t>4</w:t>
            </w:r>
          </w:p>
        </w:tc>
      </w:tr>
      <w:tr w:rsidR="00343B97" w:rsidRPr="003E6B5C" w:rsidTr="00D31F1D">
        <w:trPr>
          <w:trHeight w:val="276"/>
        </w:trPr>
        <w:tc>
          <w:tcPr>
            <w:tcW w:w="1702" w:type="dxa"/>
            <w:tcBorders>
              <w:top w:val="single" w:sz="4" w:space="0" w:color="auto"/>
              <w:bottom w:val="single" w:sz="4" w:space="0" w:color="auto"/>
            </w:tcBorders>
          </w:tcPr>
          <w:p w:rsidR="00E45F94" w:rsidRPr="003E6B5C" w:rsidRDefault="00E45F94" w:rsidP="001F765A">
            <w:pPr>
              <w:jc w:val="center"/>
              <w:rPr>
                <w:sz w:val="20"/>
                <w:szCs w:val="20"/>
              </w:rPr>
            </w:pPr>
            <w:proofErr w:type="spellStart"/>
            <w:r w:rsidRPr="003E6B5C">
              <w:rPr>
                <w:sz w:val="20"/>
                <w:szCs w:val="20"/>
              </w:rPr>
              <w:t>Консультация</w:t>
            </w:r>
            <w:proofErr w:type="spellEnd"/>
            <w:r w:rsidRPr="003E6B5C">
              <w:rPr>
                <w:sz w:val="20"/>
                <w:szCs w:val="20"/>
              </w:rPr>
              <w:t xml:space="preserve"> </w:t>
            </w:r>
            <w:proofErr w:type="spellStart"/>
            <w:r w:rsidRPr="003E6B5C">
              <w:rPr>
                <w:sz w:val="20"/>
                <w:szCs w:val="20"/>
              </w:rPr>
              <w:t>перед</w:t>
            </w:r>
            <w:proofErr w:type="spellEnd"/>
            <w:r w:rsidRPr="003E6B5C">
              <w:rPr>
                <w:sz w:val="20"/>
                <w:szCs w:val="20"/>
              </w:rPr>
              <w:t xml:space="preserve"> </w:t>
            </w:r>
            <w:proofErr w:type="spellStart"/>
            <w:r w:rsidRPr="003E6B5C">
              <w:rPr>
                <w:sz w:val="20"/>
                <w:szCs w:val="20"/>
              </w:rPr>
              <w:t>промежуточной</w:t>
            </w:r>
            <w:proofErr w:type="spellEnd"/>
            <w:r w:rsidRPr="003E6B5C">
              <w:rPr>
                <w:sz w:val="20"/>
                <w:szCs w:val="20"/>
              </w:rPr>
              <w:t xml:space="preserve"> </w:t>
            </w:r>
            <w:proofErr w:type="spellStart"/>
            <w:r w:rsidRPr="003E6B5C">
              <w:rPr>
                <w:sz w:val="20"/>
                <w:szCs w:val="20"/>
              </w:rPr>
              <w:t>аттестацией</w:t>
            </w:r>
            <w:proofErr w:type="spellEnd"/>
          </w:p>
        </w:tc>
        <w:tc>
          <w:tcPr>
            <w:tcW w:w="709" w:type="dxa"/>
            <w:tcBorders>
              <w:top w:val="single" w:sz="4" w:space="0" w:color="auto"/>
              <w:bottom w:val="single" w:sz="4" w:space="0" w:color="auto"/>
            </w:tcBorders>
          </w:tcPr>
          <w:p w:rsidR="00E45F94" w:rsidRPr="003E6B5C" w:rsidRDefault="00081642" w:rsidP="001F765A">
            <w:pPr>
              <w:jc w:val="center"/>
              <w:rPr>
                <w:sz w:val="20"/>
                <w:szCs w:val="20"/>
                <w:lang w:val="ru-RU"/>
              </w:rPr>
            </w:pPr>
            <w:r w:rsidRPr="003E6B5C">
              <w:rPr>
                <w:sz w:val="20"/>
                <w:szCs w:val="20"/>
                <w:lang w:val="ru-RU"/>
              </w:rPr>
              <w:t>12</w:t>
            </w:r>
          </w:p>
        </w:tc>
        <w:tc>
          <w:tcPr>
            <w:tcW w:w="1417" w:type="dxa"/>
            <w:tcBorders>
              <w:top w:val="single" w:sz="4" w:space="0" w:color="auto"/>
              <w:bottom w:val="single" w:sz="4" w:space="0" w:color="auto"/>
            </w:tcBorders>
            <w:vAlign w:val="center"/>
          </w:tcPr>
          <w:p w:rsidR="00E45F94" w:rsidRPr="003E6B5C" w:rsidRDefault="00081642" w:rsidP="001F765A">
            <w:pPr>
              <w:jc w:val="center"/>
              <w:rPr>
                <w:sz w:val="20"/>
                <w:szCs w:val="20"/>
                <w:lang w:val="ru-RU"/>
              </w:rPr>
            </w:pPr>
            <w:r w:rsidRPr="003E6B5C">
              <w:rPr>
                <w:sz w:val="20"/>
                <w:szCs w:val="20"/>
                <w:lang w:val="ru-RU"/>
              </w:rPr>
              <w:t>12</w:t>
            </w:r>
          </w:p>
        </w:tc>
        <w:tc>
          <w:tcPr>
            <w:tcW w:w="1418" w:type="dxa"/>
            <w:tcBorders>
              <w:top w:val="single" w:sz="4" w:space="0" w:color="auto"/>
              <w:bottom w:val="single" w:sz="4" w:space="0" w:color="auto"/>
            </w:tcBorders>
            <w:vAlign w:val="center"/>
          </w:tcPr>
          <w:p w:rsidR="00E45F94" w:rsidRPr="003E6B5C" w:rsidRDefault="00E45F94" w:rsidP="001F765A">
            <w:pPr>
              <w:jc w:val="center"/>
              <w:rPr>
                <w:sz w:val="20"/>
                <w:szCs w:val="20"/>
                <w:lang w:val="ru-RU"/>
              </w:rPr>
            </w:pPr>
          </w:p>
        </w:tc>
        <w:tc>
          <w:tcPr>
            <w:tcW w:w="1417" w:type="dxa"/>
            <w:tcBorders>
              <w:top w:val="single" w:sz="4" w:space="0" w:color="auto"/>
              <w:bottom w:val="single" w:sz="4" w:space="0" w:color="auto"/>
            </w:tcBorders>
            <w:shd w:val="clear" w:color="auto" w:fill="auto"/>
            <w:vAlign w:val="center"/>
          </w:tcPr>
          <w:p w:rsidR="00E45F94" w:rsidRPr="003E6B5C" w:rsidRDefault="00E45F94" w:rsidP="001F765A">
            <w:pPr>
              <w:jc w:val="center"/>
              <w:rPr>
                <w:sz w:val="20"/>
                <w:szCs w:val="20"/>
                <w:lang w:val="ru-RU"/>
              </w:rPr>
            </w:pPr>
          </w:p>
        </w:tc>
        <w:tc>
          <w:tcPr>
            <w:tcW w:w="567" w:type="dxa"/>
            <w:tcBorders>
              <w:top w:val="single" w:sz="4" w:space="0" w:color="auto"/>
              <w:bottom w:val="single" w:sz="4" w:space="0" w:color="auto"/>
            </w:tcBorders>
            <w:shd w:val="clear" w:color="auto" w:fill="auto"/>
            <w:vAlign w:val="center"/>
          </w:tcPr>
          <w:p w:rsidR="00E45F94" w:rsidRPr="003E6B5C" w:rsidRDefault="00975062" w:rsidP="001F765A">
            <w:pPr>
              <w:jc w:val="center"/>
              <w:rPr>
                <w:sz w:val="20"/>
                <w:szCs w:val="20"/>
                <w:lang w:val="ru-RU"/>
              </w:rPr>
            </w:pPr>
            <w:r w:rsidRPr="003E6B5C">
              <w:rPr>
                <w:sz w:val="20"/>
                <w:szCs w:val="20"/>
                <w:lang w:val="ru-RU"/>
              </w:rPr>
              <w:t>8</w:t>
            </w:r>
          </w:p>
        </w:tc>
        <w:tc>
          <w:tcPr>
            <w:tcW w:w="1559" w:type="dxa"/>
            <w:tcBorders>
              <w:top w:val="single" w:sz="4" w:space="0" w:color="auto"/>
              <w:bottom w:val="single" w:sz="4" w:space="0" w:color="auto"/>
            </w:tcBorders>
            <w:shd w:val="clear" w:color="auto" w:fill="auto"/>
            <w:vAlign w:val="center"/>
          </w:tcPr>
          <w:p w:rsidR="00E45F94" w:rsidRPr="003E6B5C" w:rsidRDefault="00975062" w:rsidP="00975062">
            <w:pPr>
              <w:jc w:val="center"/>
              <w:rPr>
                <w:sz w:val="20"/>
                <w:szCs w:val="20"/>
                <w:lang w:val="ru-RU"/>
              </w:rPr>
            </w:pPr>
            <w:r w:rsidRPr="003E6B5C">
              <w:rPr>
                <w:b/>
                <w:sz w:val="20"/>
                <w:szCs w:val="20"/>
                <w:lang w:val="ru-RU"/>
              </w:rPr>
              <w:t>4</w:t>
            </w:r>
          </w:p>
        </w:tc>
        <w:tc>
          <w:tcPr>
            <w:tcW w:w="1418" w:type="dxa"/>
            <w:tcBorders>
              <w:top w:val="single" w:sz="4" w:space="0" w:color="auto"/>
              <w:bottom w:val="single" w:sz="4" w:space="0" w:color="auto"/>
            </w:tcBorders>
            <w:shd w:val="clear" w:color="auto" w:fill="auto"/>
            <w:vAlign w:val="center"/>
          </w:tcPr>
          <w:p w:rsidR="00E45F94" w:rsidRPr="003E6B5C" w:rsidRDefault="00E45F94" w:rsidP="001F765A">
            <w:pPr>
              <w:jc w:val="center"/>
              <w:rPr>
                <w:sz w:val="20"/>
                <w:szCs w:val="20"/>
                <w:lang w:val="ru-RU"/>
              </w:rPr>
            </w:pPr>
          </w:p>
        </w:tc>
        <w:tc>
          <w:tcPr>
            <w:tcW w:w="1134" w:type="dxa"/>
            <w:tcBorders>
              <w:top w:val="single" w:sz="4" w:space="0" w:color="auto"/>
              <w:bottom w:val="single" w:sz="4" w:space="0" w:color="auto"/>
            </w:tcBorders>
            <w:vAlign w:val="center"/>
          </w:tcPr>
          <w:p w:rsidR="00E45F94" w:rsidRPr="003E6B5C" w:rsidRDefault="00E45F94" w:rsidP="001F765A">
            <w:pPr>
              <w:jc w:val="center"/>
              <w:rPr>
                <w:b/>
                <w:sz w:val="20"/>
                <w:szCs w:val="20"/>
                <w:lang w:val="ru-RU"/>
              </w:rPr>
            </w:pPr>
          </w:p>
        </w:tc>
      </w:tr>
      <w:tr w:rsidR="00343B97" w:rsidRPr="003E6B5C" w:rsidTr="00D31F1D">
        <w:trPr>
          <w:trHeight w:val="276"/>
        </w:trPr>
        <w:tc>
          <w:tcPr>
            <w:tcW w:w="1702" w:type="dxa"/>
            <w:tcBorders>
              <w:top w:val="single" w:sz="4" w:space="0" w:color="auto"/>
              <w:bottom w:val="single" w:sz="4" w:space="0" w:color="auto"/>
            </w:tcBorders>
          </w:tcPr>
          <w:p w:rsidR="00E45F94" w:rsidRPr="003E6B5C" w:rsidRDefault="00E45F94" w:rsidP="00B80C55">
            <w:pPr>
              <w:jc w:val="center"/>
              <w:rPr>
                <w:sz w:val="20"/>
                <w:szCs w:val="20"/>
                <w:lang w:val="ru-RU"/>
              </w:rPr>
            </w:pPr>
            <w:r w:rsidRPr="003E6B5C">
              <w:rPr>
                <w:sz w:val="20"/>
                <w:szCs w:val="20"/>
                <w:lang w:val="ru-RU"/>
              </w:rPr>
              <w:t xml:space="preserve">Промежуточная аттестация </w:t>
            </w:r>
          </w:p>
        </w:tc>
        <w:tc>
          <w:tcPr>
            <w:tcW w:w="709" w:type="dxa"/>
            <w:tcBorders>
              <w:top w:val="single" w:sz="4" w:space="0" w:color="auto"/>
              <w:bottom w:val="single" w:sz="4" w:space="0" w:color="auto"/>
            </w:tcBorders>
          </w:tcPr>
          <w:p w:rsidR="00E45F94" w:rsidRPr="003E6B5C" w:rsidRDefault="00081642" w:rsidP="00081642">
            <w:pPr>
              <w:jc w:val="center"/>
              <w:rPr>
                <w:sz w:val="20"/>
                <w:szCs w:val="20"/>
                <w:lang w:val="ru-RU"/>
              </w:rPr>
            </w:pPr>
            <w:r w:rsidRPr="003E6B5C">
              <w:rPr>
                <w:sz w:val="20"/>
                <w:szCs w:val="20"/>
                <w:lang w:val="ru-RU"/>
              </w:rPr>
              <w:t>10</w:t>
            </w:r>
          </w:p>
        </w:tc>
        <w:tc>
          <w:tcPr>
            <w:tcW w:w="1417" w:type="dxa"/>
            <w:tcBorders>
              <w:top w:val="single" w:sz="4" w:space="0" w:color="auto"/>
              <w:bottom w:val="single" w:sz="4" w:space="0" w:color="auto"/>
            </w:tcBorders>
            <w:vAlign w:val="center"/>
          </w:tcPr>
          <w:p w:rsidR="00E45F94" w:rsidRPr="003E6B5C" w:rsidRDefault="00975062" w:rsidP="001F765A">
            <w:pPr>
              <w:jc w:val="center"/>
              <w:rPr>
                <w:sz w:val="20"/>
                <w:szCs w:val="20"/>
                <w:lang w:val="ru-RU"/>
              </w:rPr>
            </w:pPr>
            <w:r w:rsidRPr="003E6B5C">
              <w:rPr>
                <w:sz w:val="20"/>
                <w:szCs w:val="20"/>
                <w:lang w:val="ru-RU"/>
              </w:rPr>
              <w:t xml:space="preserve"> 2</w:t>
            </w:r>
          </w:p>
        </w:tc>
        <w:tc>
          <w:tcPr>
            <w:tcW w:w="1418" w:type="dxa"/>
            <w:tcBorders>
              <w:top w:val="single" w:sz="4" w:space="0" w:color="auto"/>
              <w:bottom w:val="single" w:sz="4" w:space="0" w:color="auto"/>
            </w:tcBorders>
            <w:vAlign w:val="center"/>
          </w:tcPr>
          <w:p w:rsidR="00E45F94" w:rsidRPr="003E6B5C" w:rsidRDefault="00E45F94" w:rsidP="001F765A">
            <w:pPr>
              <w:jc w:val="center"/>
              <w:rPr>
                <w:sz w:val="20"/>
                <w:szCs w:val="20"/>
                <w:lang w:val="ru-RU"/>
              </w:rPr>
            </w:pPr>
          </w:p>
        </w:tc>
        <w:tc>
          <w:tcPr>
            <w:tcW w:w="1417" w:type="dxa"/>
            <w:tcBorders>
              <w:top w:val="single" w:sz="4" w:space="0" w:color="auto"/>
              <w:bottom w:val="single" w:sz="4" w:space="0" w:color="auto"/>
            </w:tcBorders>
            <w:shd w:val="clear" w:color="auto" w:fill="auto"/>
            <w:vAlign w:val="center"/>
          </w:tcPr>
          <w:p w:rsidR="00E45F94" w:rsidRPr="003E6B5C" w:rsidRDefault="00E45F94" w:rsidP="001F765A">
            <w:pPr>
              <w:jc w:val="center"/>
              <w:rPr>
                <w:sz w:val="20"/>
                <w:szCs w:val="20"/>
                <w:lang w:val="ru-RU"/>
              </w:rPr>
            </w:pPr>
          </w:p>
        </w:tc>
        <w:tc>
          <w:tcPr>
            <w:tcW w:w="567" w:type="dxa"/>
            <w:tcBorders>
              <w:top w:val="single" w:sz="4" w:space="0" w:color="auto"/>
              <w:bottom w:val="single" w:sz="4" w:space="0" w:color="auto"/>
            </w:tcBorders>
            <w:shd w:val="clear" w:color="auto" w:fill="auto"/>
            <w:vAlign w:val="center"/>
          </w:tcPr>
          <w:p w:rsidR="00E45F94" w:rsidRPr="003E6B5C" w:rsidRDefault="00E45F94" w:rsidP="001F765A">
            <w:pPr>
              <w:jc w:val="center"/>
              <w:rPr>
                <w:sz w:val="20"/>
                <w:szCs w:val="20"/>
                <w:lang w:val="ru-RU"/>
              </w:rPr>
            </w:pPr>
          </w:p>
        </w:tc>
        <w:tc>
          <w:tcPr>
            <w:tcW w:w="1559" w:type="dxa"/>
            <w:tcBorders>
              <w:top w:val="single" w:sz="4" w:space="0" w:color="auto"/>
              <w:bottom w:val="single" w:sz="4" w:space="0" w:color="auto"/>
            </w:tcBorders>
            <w:shd w:val="clear" w:color="auto" w:fill="auto"/>
            <w:vAlign w:val="center"/>
          </w:tcPr>
          <w:p w:rsidR="00E45F94" w:rsidRPr="003E6B5C" w:rsidRDefault="00E45F94" w:rsidP="001F765A">
            <w:pPr>
              <w:jc w:val="center"/>
              <w:rPr>
                <w:sz w:val="20"/>
                <w:szCs w:val="20"/>
                <w:lang w:val="ru-RU"/>
              </w:rPr>
            </w:pPr>
          </w:p>
        </w:tc>
        <w:tc>
          <w:tcPr>
            <w:tcW w:w="1418" w:type="dxa"/>
            <w:tcBorders>
              <w:top w:val="single" w:sz="4" w:space="0" w:color="auto"/>
              <w:bottom w:val="single" w:sz="4" w:space="0" w:color="auto"/>
            </w:tcBorders>
            <w:shd w:val="clear" w:color="auto" w:fill="auto"/>
            <w:vAlign w:val="center"/>
          </w:tcPr>
          <w:p w:rsidR="00E45F94" w:rsidRPr="003E6B5C" w:rsidRDefault="00975062" w:rsidP="001F765A">
            <w:pPr>
              <w:jc w:val="center"/>
              <w:rPr>
                <w:b/>
                <w:sz w:val="20"/>
                <w:szCs w:val="20"/>
                <w:lang w:val="ru-RU"/>
              </w:rPr>
            </w:pPr>
            <w:r w:rsidRPr="003E6B5C">
              <w:rPr>
                <w:b/>
                <w:sz w:val="20"/>
                <w:szCs w:val="20"/>
                <w:lang w:val="ru-RU"/>
              </w:rPr>
              <w:t>2</w:t>
            </w:r>
          </w:p>
        </w:tc>
        <w:tc>
          <w:tcPr>
            <w:tcW w:w="1134" w:type="dxa"/>
            <w:tcBorders>
              <w:top w:val="single" w:sz="4" w:space="0" w:color="auto"/>
              <w:bottom w:val="single" w:sz="4" w:space="0" w:color="auto"/>
            </w:tcBorders>
            <w:vAlign w:val="center"/>
          </w:tcPr>
          <w:p w:rsidR="00E45F94" w:rsidRPr="003E6B5C" w:rsidRDefault="00321910" w:rsidP="001F765A">
            <w:pPr>
              <w:jc w:val="center"/>
              <w:rPr>
                <w:b/>
                <w:sz w:val="20"/>
                <w:szCs w:val="20"/>
                <w:lang w:val="ru-RU"/>
              </w:rPr>
            </w:pPr>
            <w:r w:rsidRPr="003E6B5C">
              <w:rPr>
                <w:b/>
                <w:sz w:val="20"/>
                <w:szCs w:val="20"/>
                <w:lang w:val="ru-RU"/>
              </w:rPr>
              <w:t>8</w:t>
            </w:r>
          </w:p>
        </w:tc>
      </w:tr>
      <w:tr w:rsidR="00343B97" w:rsidRPr="00081642" w:rsidTr="00975062">
        <w:trPr>
          <w:trHeight w:val="326"/>
        </w:trPr>
        <w:tc>
          <w:tcPr>
            <w:tcW w:w="1702" w:type="dxa"/>
            <w:tcBorders>
              <w:top w:val="double" w:sz="6" w:space="0" w:color="auto"/>
              <w:bottom w:val="single" w:sz="4" w:space="0" w:color="auto"/>
            </w:tcBorders>
          </w:tcPr>
          <w:p w:rsidR="00343B97" w:rsidRPr="003E6B5C" w:rsidRDefault="00343B97" w:rsidP="00316935">
            <w:pPr>
              <w:jc w:val="center"/>
              <w:rPr>
                <w:b/>
                <w:sz w:val="20"/>
                <w:szCs w:val="20"/>
                <w:lang w:val="ru-RU"/>
              </w:rPr>
            </w:pPr>
            <w:r w:rsidRPr="003E6B5C">
              <w:rPr>
                <w:b/>
                <w:sz w:val="20"/>
                <w:szCs w:val="20"/>
                <w:lang w:val="ru-RU"/>
              </w:rPr>
              <w:t>Всего часов</w:t>
            </w:r>
          </w:p>
        </w:tc>
        <w:tc>
          <w:tcPr>
            <w:tcW w:w="709" w:type="dxa"/>
            <w:tcBorders>
              <w:top w:val="double" w:sz="6" w:space="0" w:color="auto"/>
              <w:bottom w:val="single" w:sz="4" w:space="0" w:color="auto"/>
            </w:tcBorders>
          </w:tcPr>
          <w:p w:rsidR="00343B97" w:rsidRPr="003E6B5C" w:rsidRDefault="00B80C55" w:rsidP="00316935">
            <w:pPr>
              <w:jc w:val="center"/>
              <w:rPr>
                <w:sz w:val="20"/>
                <w:szCs w:val="20"/>
                <w:lang w:val="ru-RU"/>
              </w:rPr>
            </w:pPr>
            <w:r w:rsidRPr="003E6B5C">
              <w:rPr>
                <w:sz w:val="20"/>
                <w:szCs w:val="20"/>
                <w:lang w:val="ru-RU"/>
              </w:rPr>
              <w:t>144</w:t>
            </w:r>
          </w:p>
        </w:tc>
        <w:tc>
          <w:tcPr>
            <w:tcW w:w="1417" w:type="dxa"/>
            <w:tcBorders>
              <w:top w:val="double" w:sz="6" w:space="0" w:color="auto"/>
              <w:bottom w:val="single" w:sz="4" w:space="0" w:color="auto"/>
            </w:tcBorders>
            <w:vAlign w:val="center"/>
          </w:tcPr>
          <w:p w:rsidR="00343B97" w:rsidRPr="003E6B5C" w:rsidRDefault="00975062" w:rsidP="00316935">
            <w:pPr>
              <w:jc w:val="center"/>
              <w:rPr>
                <w:sz w:val="20"/>
                <w:szCs w:val="20"/>
                <w:lang w:val="ru-RU"/>
              </w:rPr>
            </w:pPr>
            <w:r w:rsidRPr="003E6B5C">
              <w:rPr>
                <w:sz w:val="20"/>
                <w:szCs w:val="20"/>
                <w:lang w:val="ru-RU"/>
              </w:rPr>
              <w:t xml:space="preserve"> </w:t>
            </w:r>
            <w:r w:rsidRPr="003E6B5C">
              <w:rPr>
                <w:b/>
                <w:sz w:val="20"/>
                <w:szCs w:val="20"/>
                <w:lang w:val="ru-RU"/>
              </w:rPr>
              <w:t>7</w:t>
            </w:r>
            <w:r w:rsidR="003E6B5C" w:rsidRPr="003E6B5C">
              <w:rPr>
                <w:b/>
                <w:sz w:val="20"/>
                <w:szCs w:val="20"/>
                <w:lang w:val="ru-RU"/>
              </w:rPr>
              <w:t>2</w:t>
            </w:r>
          </w:p>
        </w:tc>
        <w:tc>
          <w:tcPr>
            <w:tcW w:w="1418" w:type="dxa"/>
            <w:tcBorders>
              <w:top w:val="double" w:sz="6" w:space="0" w:color="auto"/>
              <w:bottom w:val="single" w:sz="4" w:space="0" w:color="auto"/>
            </w:tcBorders>
            <w:vAlign w:val="center"/>
          </w:tcPr>
          <w:p w:rsidR="00343B97" w:rsidRPr="003E6B5C" w:rsidRDefault="00975062" w:rsidP="00316935">
            <w:pPr>
              <w:jc w:val="center"/>
              <w:rPr>
                <w:sz w:val="20"/>
                <w:szCs w:val="20"/>
                <w:lang w:val="ru-RU"/>
              </w:rPr>
            </w:pPr>
            <w:r w:rsidRPr="003E6B5C">
              <w:rPr>
                <w:sz w:val="20"/>
                <w:szCs w:val="20"/>
                <w:lang w:val="ru-RU"/>
              </w:rPr>
              <w:t>28</w:t>
            </w:r>
          </w:p>
        </w:tc>
        <w:tc>
          <w:tcPr>
            <w:tcW w:w="1417" w:type="dxa"/>
            <w:tcBorders>
              <w:top w:val="double" w:sz="6" w:space="0" w:color="auto"/>
              <w:bottom w:val="single" w:sz="4" w:space="0" w:color="auto"/>
            </w:tcBorders>
            <w:shd w:val="clear" w:color="auto" w:fill="auto"/>
            <w:vAlign w:val="center"/>
          </w:tcPr>
          <w:p w:rsidR="00343B97" w:rsidRPr="003E6B5C" w:rsidRDefault="003E6B5C" w:rsidP="00316935">
            <w:pPr>
              <w:jc w:val="center"/>
              <w:rPr>
                <w:sz w:val="20"/>
                <w:szCs w:val="20"/>
                <w:lang w:val="ru-RU"/>
              </w:rPr>
            </w:pPr>
            <w:r w:rsidRPr="003E6B5C">
              <w:rPr>
                <w:sz w:val="20"/>
                <w:szCs w:val="20"/>
                <w:lang w:val="ru-RU"/>
              </w:rPr>
              <w:t>30</w:t>
            </w:r>
          </w:p>
        </w:tc>
        <w:tc>
          <w:tcPr>
            <w:tcW w:w="567" w:type="dxa"/>
            <w:tcBorders>
              <w:top w:val="double" w:sz="6" w:space="0" w:color="auto"/>
              <w:bottom w:val="single" w:sz="4" w:space="0" w:color="auto"/>
            </w:tcBorders>
            <w:shd w:val="clear" w:color="auto" w:fill="auto"/>
            <w:vAlign w:val="center"/>
          </w:tcPr>
          <w:p w:rsidR="00343B97" w:rsidRPr="003E6B5C" w:rsidRDefault="00975062" w:rsidP="00316935">
            <w:pPr>
              <w:jc w:val="center"/>
              <w:rPr>
                <w:sz w:val="20"/>
                <w:szCs w:val="20"/>
                <w:lang w:val="ru-RU"/>
              </w:rPr>
            </w:pPr>
            <w:r w:rsidRPr="003E6B5C">
              <w:rPr>
                <w:sz w:val="20"/>
                <w:szCs w:val="20"/>
                <w:lang w:val="ru-RU"/>
              </w:rPr>
              <w:t>8</w:t>
            </w:r>
          </w:p>
        </w:tc>
        <w:tc>
          <w:tcPr>
            <w:tcW w:w="1559" w:type="dxa"/>
            <w:tcBorders>
              <w:top w:val="double" w:sz="6" w:space="0" w:color="auto"/>
              <w:bottom w:val="single" w:sz="4" w:space="0" w:color="auto"/>
            </w:tcBorders>
            <w:shd w:val="clear" w:color="auto" w:fill="auto"/>
            <w:vAlign w:val="center"/>
          </w:tcPr>
          <w:p w:rsidR="00343B97" w:rsidRPr="003E6B5C" w:rsidRDefault="00975062" w:rsidP="00316935">
            <w:pPr>
              <w:jc w:val="center"/>
              <w:rPr>
                <w:b/>
                <w:sz w:val="20"/>
                <w:szCs w:val="20"/>
                <w:lang w:val="ru-RU"/>
              </w:rPr>
            </w:pPr>
            <w:r w:rsidRPr="003E6B5C">
              <w:rPr>
                <w:b/>
                <w:sz w:val="20"/>
                <w:szCs w:val="20"/>
                <w:lang w:val="ru-RU"/>
              </w:rPr>
              <w:t>4</w:t>
            </w:r>
          </w:p>
        </w:tc>
        <w:tc>
          <w:tcPr>
            <w:tcW w:w="1418" w:type="dxa"/>
            <w:tcBorders>
              <w:top w:val="double" w:sz="6" w:space="0" w:color="auto"/>
              <w:bottom w:val="single" w:sz="4" w:space="0" w:color="auto"/>
            </w:tcBorders>
            <w:shd w:val="clear" w:color="auto" w:fill="auto"/>
            <w:vAlign w:val="center"/>
          </w:tcPr>
          <w:p w:rsidR="00343B97" w:rsidRPr="003E6B5C" w:rsidRDefault="00B80C55" w:rsidP="00316935">
            <w:pPr>
              <w:jc w:val="center"/>
              <w:rPr>
                <w:b/>
                <w:sz w:val="20"/>
                <w:szCs w:val="20"/>
                <w:lang w:val="ru-RU"/>
              </w:rPr>
            </w:pPr>
            <w:r w:rsidRPr="003E6B5C">
              <w:rPr>
                <w:b/>
                <w:sz w:val="20"/>
                <w:szCs w:val="20"/>
                <w:lang w:val="ru-RU"/>
              </w:rPr>
              <w:t>2</w:t>
            </w:r>
          </w:p>
        </w:tc>
        <w:tc>
          <w:tcPr>
            <w:tcW w:w="1134" w:type="dxa"/>
            <w:tcBorders>
              <w:top w:val="double" w:sz="6" w:space="0" w:color="auto"/>
              <w:bottom w:val="single" w:sz="4" w:space="0" w:color="auto"/>
            </w:tcBorders>
            <w:vAlign w:val="center"/>
          </w:tcPr>
          <w:p w:rsidR="00343B97" w:rsidRPr="00081642" w:rsidRDefault="00975062" w:rsidP="00316935">
            <w:pPr>
              <w:jc w:val="center"/>
              <w:rPr>
                <w:sz w:val="20"/>
                <w:szCs w:val="20"/>
                <w:lang w:val="ru-RU"/>
              </w:rPr>
            </w:pPr>
            <w:r w:rsidRPr="003E6B5C">
              <w:rPr>
                <w:b/>
                <w:sz w:val="20"/>
                <w:szCs w:val="20"/>
                <w:lang w:val="ru-RU"/>
              </w:rPr>
              <w:t>7</w:t>
            </w:r>
            <w:r w:rsidR="003E6B5C" w:rsidRPr="003E6B5C">
              <w:rPr>
                <w:b/>
                <w:sz w:val="20"/>
                <w:szCs w:val="20"/>
                <w:lang w:val="ru-RU"/>
              </w:rPr>
              <w:t>2</w:t>
            </w:r>
          </w:p>
        </w:tc>
      </w:tr>
    </w:tbl>
    <w:p w:rsidR="00240359" w:rsidRDefault="00240359" w:rsidP="00240359">
      <w:pPr>
        <w:spacing w:before="100" w:line="276" w:lineRule="auto"/>
        <w:jc w:val="both"/>
        <w:rPr>
          <w:b/>
          <w:lang w:val="ru-RU"/>
        </w:rPr>
      </w:pPr>
    </w:p>
    <w:p w:rsidR="00240359" w:rsidRDefault="00240359" w:rsidP="004249C8">
      <w:pPr>
        <w:numPr>
          <w:ilvl w:val="0"/>
          <w:numId w:val="5"/>
        </w:numPr>
        <w:spacing w:before="100" w:line="276" w:lineRule="auto"/>
        <w:jc w:val="both"/>
        <w:rPr>
          <w:b/>
          <w:lang w:val="ru-RU"/>
        </w:rPr>
      </w:pPr>
      <w:r>
        <w:rPr>
          <w:b/>
          <w:lang w:val="ru-RU"/>
        </w:rPr>
        <w:t>СОДЕРЖАНИЕ ДИСЦИПЛИНЫ И ФОРМЫ ПРОВЕДЕНИЯ ЗАНЯТИЙ</w:t>
      </w:r>
    </w:p>
    <w:p w:rsidR="00206533" w:rsidRDefault="00206533" w:rsidP="00240359">
      <w:pPr>
        <w:ind w:left="720"/>
        <w:jc w:val="both"/>
        <w:rPr>
          <w:b/>
          <w:lang w:val="ru-RU"/>
        </w:rPr>
      </w:pPr>
    </w:p>
    <w:p w:rsidR="00240359" w:rsidRPr="00940BE8" w:rsidRDefault="00240359" w:rsidP="00240359">
      <w:pPr>
        <w:ind w:left="720"/>
        <w:jc w:val="both"/>
        <w:rPr>
          <w:b/>
          <w:lang w:val="ru-RU"/>
        </w:rPr>
      </w:pPr>
      <w:r w:rsidRPr="005310B3">
        <w:rPr>
          <w:b/>
          <w:lang w:val="ru-RU"/>
        </w:rPr>
        <w:t xml:space="preserve">Тема 1. </w:t>
      </w:r>
      <w:r w:rsidR="00764054">
        <w:rPr>
          <w:b/>
          <w:lang w:val="ru-RU"/>
        </w:rPr>
        <w:t>УПРАВЛЕНИЕ ПЕРСОНАЛОМ</w:t>
      </w:r>
      <w:r w:rsidR="00206533" w:rsidRPr="00AC153B">
        <w:rPr>
          <w:b/>
          <w:lang w:val="ru-RU"/>
        </w:rPr>
        <w:t xml:space="preserve"> КАК НАУКА, ОПРЕДЕЛЯЮЩАЯ СИСТЕМУ  УПРАВЛЕНИЯ ЧЕЛОВЕЧЕСКИМИ РЕСУРСАМИ В ОРГАНИЗАЦИИ</w:t>
      </w:r>
      <w:r w:rsidR="00940BE8" w:rsidRPr="00940BE8">
        <w:rPr>
          <w:b/>
          <w:lang w:val="ru-RU"/>
        </w:rPr>
        <w:t xml:space="preserve"> </w:t>
      </w:r>
      <w:r w:rsidR="00940BE8" w:rsidRPr="004A5987">
        <w:rPr>
          <w:b/>
          <w:lang w:val="ru-RU"/>
        </w:rPr>
        <w:t>(</w:t>
      </w:r>
      <w:r w:rsidR="004A5987" w:rsidRPr="004A5987">
        <w:rPr>
          <w:b/>
          <w:lang w:val="ru-RU"/>
        </w:rPr>
        <w:t>10</w:t>
      </w:r>
      <w:r w:rsidR="001D650E" w:rsidRPr="004A5987">
        <w:rPr>
          <w:b/>
          <w:lang w:val="ru-RU"/>
        </w:rPr>
        <w:t xml:space="preserve"> часов)</w:t>
      </w:r>
    </w:p>
    <w:p w:rsidR="00206533" w:rsidRPr="00AD1B99" w:rsidRDefault="00240359" w:rsidP="00321910">
      <w:pPr>
        <w:ind w:left="720" w:firstLine="720"/>
        <w:jc w:val="both"/>
        <w:rPr>
          <w:b/>
          <w:lang w:val="ru-RU"/>
        </w:rPr>
      </w:pPr>
      <w:r w:rsidRPr="00677989">
        <w:rPr>
          <w:b/>
          <w:lang w:val="ru-RU"/>
        </w:rPr>
        <w:t>Содержание темы</w:t>
      </w:r>
      <w:r w:rsidR="00206533">
        <w:rPr>
          <w:b/>
          <w:lang w:val="ru-RU"/>
        </w:rPr>
        <w:t xml:space="preserve">: </w:t>
      </w:r>
      <w:r w:rsidR="00206533" w:rsidRPr="00206533">
        <w:rPr>
          <w:lang w:val="ru-RU"/>
        </w:rPr>
        <w:t>Эволюция взглядов на управление человеческими ресурсами в организации. Различие понятий «кадры предприятия» и «человеческие ресурсы»/«персонал» организации. Современные концепции управления персоналом. Взаимосвязь концепции управления персонала с теориями, изучающими поведение человека на мез</w:t>
      </w:r>
      <w:proofErr w:type="gramStart"/>
      <w:r w:rsidR="00206533" w:rsidRPr="00206533">
        <w:rPr>
          <w:lang w:val="ru-RU"/>
        </w:rPr>
        <w:t>о-</w:t>
      </w:r>
      <w:proofErr w:type="gramEnd"/>
      <w:r w:rsidR="00206533" w:rsidRPr="00206533">
        <w:rPr>
          <w:lang w:val="ru-RU"/>
        </w:rPr>
        <w:t xml:space="preserve">,  макро-, микро-  нано- уровнях, таких как: теория рынка труда, поведенческие теории, организационные теории, экономика персоналом, теория контрактов. Определение и этапы построения кадровой стратегии организации. Современные модели управления трудовым поведением сотрудников в организации. Кадровая политика как инструмент реализации кадровой стратегии. Современные типы кадровой политики. Кадровая политика в условиях социальной «загрязненности». </w:t>
      </w:r>
      <w:r w:rsidR="00206533" w:rsidRPr="00AD1B99">
        <w:rPr>
          <w:lang w:val="ru-RU"/>
        </w:rPr>
        <w:t xml:space="preserve">Принципы и элементы кадровой политики. Возможности и ограничения персонального подхода (от лат. </w:t>
      </w:r>
      <w:r w:rsidR="00206533" w:rsidRPr="00AD1B99">
        <w:t>persona</w:t>
      </w:r>
      <w:r w:rsidR="00206533" w:rsidRPr="00AD1B99">
        <w:rPr>
          <w:lang w:val="ru-RU"/>
        </w:rPr>
        <w:t xml:space="preserve"> - личность)  в управлении персоналом на внутрифирменном уровне</w:t>
      </w:r>
    </w:p>
    <w:p w:rsidR="00206533" w:rsidRPr="00AD1B99" w:rsidRDefault="00240359" w:rsidP="00206533">
      <w:pPr>
        <w:ind w:left="720" w:firstLine="720"/>
        <w:rPr>
          <w:b/>
          <w:lang w:val="ru-RU"/>
        </w:rPr>
      </w:pPr>
      <w:r w:rsidRPr="00AD1B99">
        <w:rPr>
          <w:b/>
          <w:lang w:val="ru-RU"/>
        </w:rPr>
        <w:t>Основная литература:</w:t>
      </w:r>
      <w:r w:rsidR="00206533" w:rsidRPr="00AD1B99">
        <w:rPr>
          <w:b/>
          <w:lang w:val="ru-RU"/>
        </w:rPr>
        <w:t xml:space="preserve"> </w:t>
      </w:r>
    </w:p>
    <w:p w:rsidR="002E0568" w:rsidRPr="002E0568" w:rsidRDefault="00206533" w:rsidP="004249C8">
      <w:pPr>
        <w:pStyle w:val="aff3"/>
        <w:numPr>
          <w:ilvl w:val="0"/>
          <w:numId w:val="16"/>
        </w:numPr>
        <w:suppressAutoHyphens w:val="0"/>
        <w:ind w:left="1080" w:firstLine="360"/>
        <w:jc w:val="both"/>
        <w:rPr>
          <w:b/>
          <w:lang w:val="ru-RU"/>
        </w:rPr>
      </w:pPr>
      <w:r w:rsidRPr="002E0568">
        <w:rPr>
          <w:lang w:val="ru-RU"/>
        </w:rPr>
        <w:t xml:space="preserve">Колосова Р.П., </w:t>
      </w:r>
      <w:proofErr w:type="spellStart"/>
      <w:r w:rsidRPr="002E0568">
        <w:rPr>
          <w:lang w:val="ru-RU"/>
        </w:rPr>
        <w:t>Василюк</w:t>
      </w:r>
      <w:proofErr w:type="spellEnd"/>
      <w:r w:rsidRPr="002E0568">
        <w:rPr>
          <w:lang w:val="ru-RU"/>
        </w:rPr>
        <w:t xml:space="preserve"> Т.Н., Артамонова М.В., </w:t>
      </w:r>
      <w:proofErr w:type="spellStart"/>
      <w:r w:rsidRPr="002E0568">
        <w:rPr>
          <w:lang w:val="ru-RU"/>
        </w:rPr>
        <w:t>Луданик</w:t>
      </w:r>
      <w:proofErr w:type="spellEnd"/>
      <w:r w:rsidRPr="002E0568">
        <w:rPr>
          <w:lang w:val="ru-RU"/>
        </w:rPr>
        <w:t xml:space="preserve"> М.В. Экономика персонала: Учебник. М.: ИНФРА-М, 2009. – 896 с. </w:t>
      </w:r>
    </w:p>
    <w:p w:rsidR="00240359" w:rsidRPr="002E0568" w:rsidRDefault="00975062" w:rsidP="004249C8">
      <w:pPr>
        <w:pStyle w:val="aff3"/>
        <w:numPr>
          <w:ilvl w:val="0"/>
          <w:numId w:val="16"/>
        </w:numPr>
        <w:suppressAutoHyphens w:val="0"/>
        <w:ind w:left="1080" w:firstLine="360"/>
        <w:jc w:val="both"/>
        <w:rPr>
          <w:b/>
          <w:lang w:val="ru-RU"/>
        </w:rPr>
      </w:pPr>
      <w:r w:rsidRPr="002E0568">
        <w:rPr>
          <w:lang w:val="ru-RU"/>
        </w:rPr>
        <w:t>Базаров Т.Ю. Управление персоналом. Практикум: Учебное пособие для студентов вузов, обучающихся по специальностям "Управление персоналом", "Менеджмент организации" / - М.:ЮНИТИ-ДАНА, 2017. - 239 с.</w:t>
      </w:r>
      <w:r w:rsidR="00940BE8" w:rsidRPr="002E0568">
        <w:rPr>
          <w:lang w:val="ru-RU"/>
        </w:rPr>
        <w:t xml:space="preserve">  </w:t>
      </w:r>
    </w:p>
    <w:p w:rsidR="00240359" w:rsidRPr="00AD1B99" w:rsidRDefault="00240359" w:rsidP="00240359">
      <w:pPr>
        <w:ind w:left="720"/>
        <w:jc w:val="both"/>
        <w:rPr>
          <w:b/>
          <w:lang w:val="ru-RU"/>
        </w:rPr>
      </w:pPr>
    </w:p>
    <w:p w:rsidR="001D650E" w:rsidRPr="00AD1B99" w:rsidRDefault="00240359" w:rsidP="001D650E">
      <w:pPr>
        <w:ind w:left="720"/>
        <w:jc w:val="both"/>
        <w:rPr>
          <w:b/>
          <w:lang w:val="ru-RU"/>
        </w:rPr>
      </w:pPr>
      <w:r w:rsidRPr="00AD1B99">
        <w:rPr>
          <w:b/>
          <w:lang w:val="ru-RU"/>
        </w:rPr>
        <w:t xml:space="preserve">Тема 2. </w:t>
      </w:r>
      <w:r w:rsidR="00940BE8" w:rsidRPr="00AD1B99">
        <w:rPr>
          <w:b/>
          <w:lang w:val="ru-RU"/>
        </w:rPr>
        <w:t>УПРАВЛЕНИЕ ПЛАНИРОВАНИЕМ ПЕРСОНАЛА В ОРГАНИЗАЦИИ</w:t>
      </w:r>
      <w:r w:rsidR="001D650E" w:rsidRPr="00AD1B99">
        <w:rPr>
          <w:b/>
          <w:lang w:val="ru-RU"/>
        </w:rPr>
        <w:t xml:space="preserve"> </w:t>
      </w:r>
      <w:r w:rsidR="004A5987" w:rsidRPr="00AD1B99">
        <w:rPr>
          <w:b/>
          <w:lang w:val="ru-RU"/>
        </w:rPr>
        <w:t>(8</w:t>
      </w:r>
      <w:r w:rsidR="009A0715" w:rsidRPr="00AD1B99">
        <w:rPr>
          <w:b/>
          <w:lang w:val="ru-RU"/>
        </w:rPr>
        <w:t xml:space="preserve"> часов)</w:t>
      </w:r>
    </w:p>
    <w:p w:rsidR="00940BE8" w:rsidRPr="00AD1B99" w:rsidRDefault="00940BE8" w:rsidP="00940BE8">
      <w:pPr>
        <w:ind w:left="720" w:firstLine="720"/>
        <w:jc w:val="both"/>
        <w:rPr>
          <w:b/>
          <w:lang w:val="ru-RU"/>
        </w:rPr>
      </w:pPr>
      <w:r w:rsidRPr="00AD1B99">
        <w:rPr>
          <w:b/>
          <w:lang w:val="ru-RU"/>
        </w:rPr>
        <w:t xml:space="preserve">Содержание темы: </w:t>
      </w:r>
      <w:r w:rsidRPr="00AD1B99">
        <w:rPr>
          <w:lang w:val="ru-RU"/>
        </w:rPr>
        <w:t>Привлечение и необходимость планирования персонала. Методы планирования персонала. Методы обеспечения количественной</w:t>
      </w:r>
      <w:r w:rsidRPr="00AD1B99">
        <w:rPr>
          <w:b/>
          <w:bCs/>
          <w:i/>
          <w:iCs/>
          <w:lang w:val="ru-RU"/>
        </w:rPr>
        <w:t xml:space="preserve"> </w:t>
      </w:r>
      <w:r w:rsidRPr="00AD1B99">
        <w:rPr>
          <w:lang w:val="ru-RU"/>
        </w:rPr>
        <w:t xml:space="preserve">гибкости персонала. Анализ внешних и внутренних факторов, влияющих на потребность в персонале. Количественная и качественная потребность в персонале. Персонал организации как «внутренняя компетенция» организации, обеспечивающая ей </w:t>
      </w:r>
      <w:proofErr w:type="spellStart"/>
      <w:r w:rsidRPr="00AD1B99">
        <w:rPr>
          <w:lang w:val="ru-RU"/>
        </w:rPr>
        <w:t>конкурентноспособность</w:t>
      </w:r>
      <w:proofErr w:type="spellEnd"/>
      <w:r w:rsidRPr="00AD1B99">
        <w:rPr>
          <w:lang w:val="ru-RU"/>
        </w:rPr>
        <w:t xml:space="preserve"> на рынке. Требования к кандидату на занятие вакантного места. Анализ работы. Портрет идеального работника. Описание работы. Институциональное управление планированием персонала: разработка должностных инструкций, определяющие основные функции и требования к качественным характеристикам работника. Анализ и количественная оценка требований. Оптимизация структуры численности персонала в управлении планированием человеческими ресурсами организации.</w:t>
      </w:r>
    </w:p>
    <w:p w:rsidR="00940BE8" w:rsidRPr="00AD1B99" w:rsidRDefault="00940BE8" w:rsidP="00940BE8">
      <w:pPr>
        <w:ind w:left="1080" w:firstLine="360"/>
        <w:jc w:val="both"/>
        <w:rPr>
          <w:b/>
          <w:lang w:val="ru-RU"/>
        </w:rPr>
      </w:pPr>
      <w:r w:rsidRPr="00AD1B99">
        <w:rPr>
          <w:b/>
          <w:lang w:val="ru-RU"/>
        </w:rPr>
        <w:t>Основная литература:</w:t>
      </w:r>
    </w:p>
    <w:p w:rsidR="00940BE8" w:rsidRPr="00AD1B99" w:rsidRDefault="00940BE8" w:rsidP="004249C8">
      <w:pPr>
        <w:pStyle w:val="aff3"/>
        <w:numPr>
          <w:ilvl w:val="0"/>
          <w:numId w:val="17"/>
        </w:numPr>
        <w:rPr>
          <w:b/>
          <w:lang w:val="ru-RU"/>
        </w:rPr>
      </w:pPr>
      <w:r w:rsidRPr="00AD1B99">
        <w:rPr>
          <w:lang w:val="ru-RU"/>
        </w:rPr>
        <w:t xml:space="preserve">Колосова Р.П., </w:t>
      </w:r>
      <w:proofErr w:type="spellStart"/>
      <w:r w:rsidRPr="00AD1B99">
        <w:rPr>
          <w:lang w:val="ru-RU"/>
        </w:rPr>
        <w:t>Василюк</w:t>
      </w:r>
      <w:proofErr w:type="spellEnd"/>
      <w:r w:rsidRPr="00AD1B99">
        <w:rPr>
          <w:lang w:val="ru-RU"/>
        </w:rPr>
        <w:t xml:space="preserve"> Т.Н., Артамонова М.В., </w:t>
      </w:r>
      <w:proofErr w:type="spellStart"/>
      <w:r w:rsidRPr="00AD1B99">
        <w:rPr>
          <w:lang w:val="ru-RU"/>
        </w:rPr>
        <w:t>Луданик</w:t>
      </w:r>
      <w:proofErr w:type="spellEnd"/>
      <w:r w:rsidRPr="00AD1B99">
        <w:rPr>
          <w:lang w:val="ru-RU"/>
        </w:rPr>
        <w:t xml:space="preserve"> М.В. Экономика персонала: Учебник. М.: ИНФРА-М, 2009. – 896 с. </w:t>
      </w:r>
    </w:p>
    <w:p w:rsidR="00940BE8" w:rsidRPr="00AD1B99" w:rsidRDefault="00940BE8" w:rsidP="004249C8">
      <w:pPr>
        <w:pStyle w:val="aff3"/>
        <w:numPr>
          <w:ilvl w:val="0"/>
          <w:numId w:val="17"/>
        </w:numPr>
        <w:suppressAutoHyphens w:val="0"/>
        <w:jc w:val="both"/>
        <w:rPr>
          <w:lang w:val="ru-RU"/>
        </w:rPr>
      </w:pPr>
      <w:r w:rsidRPr="00AD1B99">
        <w:rPr>
          <w:lang w:val="ru-RU"/>
        </w:rPr>
        <w:t xml:space="preserve">Базаров Т.Ю. Управление персоналом. Практикум: Учебное пособие для студентов вузов, обучающихся по специальностям "Управление персоналом", "Менеджмент организации" / - М.:ЮНИТИ-ДАНА, 2017. - 239 с.  </w:t>
      </w:r>
    </w:p>
    <w:p w:rsidR="00940BE8" w:rsidRPr="00AD1B99" w:rsidRDefault="00940BE8" w:rsidP="00940BE8">
      <w:pPr>
        <w:ind w:left="1080" w:firstLine="360"/>
        <w:jc w:val="both"/>
        <w:rPr>
          <w:b/>
          <w:lang w:val="ru-RU"/>
        </w:rPr>
      </w:pPr>
    </w:p>
    <w:p w:rsidR="001D650E" w:rsidRPr="00AD1B99" w:rsidRDefault="001D650E" w:rsidP="001D650E">
      <w:pPr>
        <w:ind w:left="720"/>
        <w:jc w:val="both"/>
        <w:rPr>
          <w:b/>
          <w:lang w:val="ru-RU"/>
        </w:rPr>
      </w:pPr>
      <w:r w:rsidRPr="00AD1B99">
        <w:rPr>
          <w:b/>
          <w:lang w:val="ru-RU"/>
        </w:rPr>
        <w:t>Тема 3. ТЕХНОЛОГИИ ПОДБОРА и ОТБОРА  ПЕРСОНАЛА В ОРГАНИЗАЦИИ</w:t>
      </w:r>
      <w:r w:rsidR="009A0715" w:rsidRPr="00AD1B99">
        <w:rPr>
          <w:b/>
          <w:lang w:val="ru-RU"/>
        </w:rPr>
        <w:t xml:space="preserve"> (</w:t>
      </w:r>
      <w:r w:rsidR="00C8102F" w:rsidRPr="00AD1B99">
        <w:rPr>
          <w:b/>
          <w:lang w:val="ru-RU"/>
        </w:rPr>
        <w:t>10</w:t>
      </w:r>
      <w:r w:rsidR="009A0715" w:rsidRPr="00AD1B99">
        <w:rPr>
          <w:b/>
          <w:lang w:val="ru-RU"/>
        </w:rPr>
        <w:t xml:space="preserve"> часов)</w:t>
      </w:r>
    </w:p>
    <w:p w:rsidR="001D650E" w:rsidRPr="00AD1B99" w:rsidRDefault="001D650E" w:rsidP="001D650E">
      <w:pPr>
        <w:pStyle w:val="a7"/>
        <w:ind w:firstLine="720"/>
        <w:jc w:val="both"/>
      </w:pPr>
      <w:r w:rsidRPr="00AD1B99">
        <w:rPr>
          <w:b/>
        </w:rPr>
        <w:t xml:space="preserve">Содержание темы: </w:t>
      </w:r>
      <w:r w:rsidRPr="00AD1B99">
        <w:rPr>
          <w:rFonts w:ascii="Times New Roman" w:hAnsi="Times New Roman"/>
          <w:sz w:val="24"/>
          <w:szCs w:val="24"/>
        </w:rPr>
        <w:t xml:space="preserve">Источники привлечения сотрудников: внутренний и внешний поиск. Способы привлечения кандидатов в организацию. Особенности поиска и подбора разных категорий персонала (массовые позиции, Таланты, средний менеджмент; топ-менеджмент). Сравнительный анализ </w:t>
      </w:r>
      <w:r w:rsidRPr="00AD1B99">
        <w:rPr>
          <w:sz w:val="24"/>
          <w:szCs w:val="24"/>
        </w:rPr>
        <w:t xml:space="preserve">каналов </w:t>
      </w:r>
      <w:r w:rsidRPr="00AD1B99">
        <w:rPr>
          <w:rFonts w:ascii="Times New Roman" w:hAnsi="Times New Roman"/>
          <w:sz w:val="24"/>
          <w:szCs w:val="24"/>
        </w:rPr>
        <w:t>привлечения кандидатов</w:t>
      </w:r>
      <w:r w:rsidRPr="00AD1B99">
        <w:rPr>
          <w:sz w:val="24"/>
          <w:szCs w:val="24"/>
        </w:rPr>
        <w:t xml:space="preserve"> – HR-маркетинг.</w:t>
      </w:r>
      <w:r w:rsidRPr="00AD1B99">
        <w:rPr>
          <w:rFonts w:ascii="Times New Roman" w:hAnsi="Times New Roman"/>
          <w:sz w:val="24"/>
          <w:szCs w:val="24"/>
        </w:rPr>
        <w:t xml:space="preserve"> Этапы отбора персонала. Подбор и отбор. Резюме, сопроводительное письмо, запрос рекомендаций. Технология подготовки и проведения собеседования с кандидатами. Испытательный срок. Сравнительная эффективность методов подбора и отбора персонала.</w:t>
      </w:r>
    </w:p>
    <w:p w:rsidR="001D650E" w:rsidRPr="00AD1B99" w:rsidRDefault="001D650E" w:rsidP="001D650E">
      <w:pPr>
        <w:ind w:left="720" w:firstLine="720"/>
        <w:jc w:val="both"/>
        <w:rPr>
          <w:b/>
          <w:lang w:val="ru-RU"/>
        </w:rPr>
      </w:pPr>
      <w:r w:rsidRPr="00AD1B99">
        <w:rPr>
          <w:b/>
          <w:lang w:val="ru-RU"/>
        </w:rPr>
        <w:t>Основная литература:</w:t>
      </w:r>
    </w:p>
    <w:p w:rsidR="009A0715" w:rsidRPr="00AD1B99" w:rsidRDefault="009A0715" w:rsidP="004249C8">
      <w:pPr>
        <w:pStyle w:val="aff3"/>
        <w:numPr>
          <w:ilvl w:val="0"/>
          <w:numId w:val="18"/>
        </w:numPr>
        <w:rPr>
          <w:b/>
          <w:lang w:val="ru-RU"/>
        </w:rPr>
      </w:pPr>
      <w:r w:rsidRPr="00AD1B99">
        <w:rPr>
          <w:lang w:val="ru-RU"/>
        </w:rPr>
        <w:t xml:space="preserve">Колосова Р.П., </w:t>
      </w:r>
      <w:proofErr w:type="spellStart"/>
      <w:r w:rsidRPr="00AD1B99">
        <w:rPr>
          <w:lang w:val="ru-RU"/>
        </w:rPr>
        <w:t>Василюк</w:t>
      </w:r>
      <w:proofErr w:type="spellEnd"/>
      <w:r w:rsidRPr="00AD1B99">
        <w:rPr>
          <w:lang w:val="ru-RU"/>
        </w:rPr>
        <w:t xml:space="preserve"> Т.Н., Артамонова М.В., </w:t>
      </w:r>
      <w:proofErr w:type="spellStart"/>
      <w:r w:rsidRPr="00AD1B99">
        <w:rPr>
          <w:lang w:val="ru-RU"/>
        </w:rPr>
        <w:t>Луданик</w:t>
      </w:r>
      <w:proofErr w:type="spellEnd"/>
      <w:r w:rsidRPr="00AD1B99">
        <w:rPr>
          <w:lang w:val="ru-RU"/>
        </w:rPr>
        <w:t xml:space="preserve"> М.В. Экономика персонала: Учебник. М.: ИНФРА-М, 2009. – 896 с. </w:t>
      </w:r>
    </w:p>
    <w:p w:rsidR="009A0715" w:rsidRPr="00AD1B99" w:rsidRDefault="009A0715" w:rsidP="004249C8">
      <w:pPr>
        <w:pStyle w:val="aff3"/>
        <w:numPr>
          <w:ilvl w:val="0"/>
          <w:numId w:val="18"/>
        </w:numPr>
        <w:suppressAutoHyphens w:val="0"/>
        <w:jc w:val="both"/>
        <w:rPr>
          <w:lang w:val="ru-RU"/>
        </w:rPr>
      </w:pPr>
      <w:r w:rsidRPr="00AD1B99">
        <w:rPr>
          <w:lang w:val="ru-RU"/>
        </w:rPr>
        <w:t xml:space="preserve">Базаров Т.Ю. Управление персоналом. Практикум: Учебное пособие для студентов вузов, обучающихся по специальностям "Управление персоналом", "Менеджмент организации" / - М.:ЮНИТИ-ДАНА, 2017. - 239 с.  </w:t>
      </w:r>
    </w:p>
    <w:p w:rsidR="00940BE8" w:rsidRPr="00AD1B99" w:rsidRDefault="00940BE8" w:rsidP="00240359">
      <w:pPr>
        <w:ind w:left="720"/>
        <w:jc w:val="both"/>
        <w:rPr>
          <w:b/>
          <w:lang w:val="ru-RU"/>
        </w:rPr>
      </w:pPr>
    </w:p>
    <w:p w:rsidR="00240359" w:rsidRPr="00AD1B99" w:rsidRDefault="009A0715" w:rsidP="00240359">
      <w:pPr>
        <w:ind w:left="720"/>
        <w:jc w:val="both"/>
        <w:rPr>
          <w:b/>
          <w:lang w:val="ru-RU"/>
        </w:rPr>
      </w:pPr>
      <w:r w:rsidRPr="00AD1B99">
        <w:rPr>
          <w:b/>
          <w:lang w:val="ru-RU"/>
        </w:rPr>
        <w:t xml:space="preserve">Тема 4. </w:t>
      </w:r>
      <w:r w:rsidR="00AC153B" w:rsidRPr="00AD1B99">
        <w:rPr>
          <w:b/>
          <w:lang w:val="ru-RU"/>
        </w:rPr>
        <w:t>КОРПОРАТИВНАЯ КУЛЬТУРА В ОРГАНИЗАЦИИ</w:t>
      </w:r>
      <w:r w:rsidRPr="00AD1B99">
        <w:rPr>
          <w:b/>
          <w:lang w:val="ru-RU"/>
        </w:rPr>
        <w:t xml:space="preserve"> </w:t>
      </w:r>
      <w:proofErr w:type="gramStart"/>
      <w:r w:rsidRPr="00AD1B99">
        <w:rPr>
          <w:b/>
          <w:lang w:val="ru-RU"/>
        </w:rPr>
        <w:t xml:space="preserve">( </w:t>
      </w:r>
      <w:proofErr w:type="gramEnd"/>
      <w:r w:rsidR="004A5987" w:rsidRPr="00AD1B99">
        <w:rPr>
          <w:b/>
          <w:lang w:val="ru-RU"/>
        </w:rPr>
        <w:t>8</w:t>
      </w:r>
      <w:r w:rsidRPr="00AD1B99">
        <w:rPr>
          <w:b/>
          <w:lang w:val="ru-RU"/>
        </w:rPr>
        <w:t xml:space="preserve"> часов)</w:t>
      </w:r>
    </w:p>
    <w:p w:rsidR="00240359" w:rsidRPr="00AD1B99" w:rsidRDefault="00240359" w:rsidP="009A0715">
      <w:pPr>
        <w:ind w:left="720" w:firstLine="720"/>
        <w:jc w:val="both"/>
        <w:rPr>
          <w:b/>
          <w:lang w:val="ru-RU"/>
        </w:rPr>
      </w:pPr>
      <w:r w:rsidRPr="00AD1B99">
        <w:rPr>
          <w:b/>
          <w:lang w:val="ru-RU"/>
        </w:rPr>
        <w:t>Содержание темы</w:t>
      </w:r>
      <w:r w:rsidR="00AC153B" w:rsidRPr="00AD1B99">
        <w:rPr>
          <w:b/>
          <w:lang w:val="ru-RU"/>
        </w:rPr>
        <w:t xml:space="preserve">: </w:t>
      </w:r>
      <w:r w:rsidR="00AC153B" w:rsidRPr="00AD1B99">
        <w:rPr>
          <w:lang w:val="ru-RU"/>
        </w:rPr>
        <w:t xml:space="preserve">Корпоративная культура и трудовое поведение работника. Методы формирования и развития корпоративной культуры. Сущность и типы корпоративной культуры. Влияние корпоративной культуры на трудовое поведение и эффективность организации. </w:t>
      </w:r>
      <w:proofErr w:type="gramStart"/>
      <w:r w:rsidR="00AC153B" w:rsidRPr="00AD1B99">
        <w:rPr>
          <w:lang w:val="ru-RU"/>
        </w:rPr>
        <w:t>Кросс-культурные</w:t>
      </w:r>
      <w:proofErr w:type="gramEnd"/>
      <w:r w:rsidR="00AC153B" w:rsidRPr="00AD1B99">
        <w:rPr>
          <w:lang w:val="ru-RU"/>
        </w:rPr>
        <w:t xml:space="preserve"> различия. Особенности управления персоналом в </w:t>
      </w:r>
      <w:proofErr w:type="spellStart"/>
      <w:r w:rsidR="00AC153B" w:rsidRPr="00AD1B99">
        <w:rPr>
          <w:lang w:val="ru-RU"/>
        </w:rPr>
        <w:t>мультинациональных</w:t>
      </w:r>
      <w:proofErr w:type="spellEnd"/>
      <w:r w:rsidR="00AC153B" w:rsidRPr="00AD1B99">
        <w:rPr>
          <w:lang w:val="ru-RU"/>
        </w:rPr>
        <w:t xml:space="preserve"> компаниях. Способы формирования, поддержания и изменения корпоративной культуры. Особенности формирования корпоративной культуры при дистанционном управлении персоналом. </w:t>
      </w:r>
      <w:proofErr w:type="spellStart"/>
      <w:r w:rsidR="00AC153B" w:rsidRPr="00AD1B99">
        <w:rPr>
          <w:lang w:val="ru-RU"/>
        </w:rPr>
        <w:t>Коучинг</w:t>
      </w:r>
      <w:proofErr w:type="spellEnd"/>
      <w:r w:rsidR="00AC153B" w:rsidRPr="00AD1B99">
        <w:rPr>
          <w:lang w:val="ru-RU"/>
        </w:rPr>
        <w:t>. Бренд работодателя, как способ привлечения и удержания работников.</w:t>
      </w:r>
    </w:p>
    <w:p w:rsidR="00240359" w:rsidRPr="00AD1B99" w:rsidRDefault="00240359" w:rsidP="00240359">
      <w:pPr>
        <w:ind w:left="720" w:firstLine="720"/>
        <w:jc w:val="both"/>
        <w:rPr>
          <w:b/>
          <w:lang w:val="ru-RU"/>
        </w:rPr>
      </w:pPr>
      <w:r w:rsidRPr="00AD1B99">
        <w:rPr>
          <w:b/>
          <w:lang w:val="ru-RU"/>
        </w:rPr>
        <w:t>Основная литература:</w:t>
      </w:r>
    </w:p>
    <w:p w:rsidR="009A0715" w:rsidRPr="00AD1B99" w:rsidRDefault="009A0715" w:rsidP="004249C8">
      <w:pPr>
        <w:pStyle w:val="aff3"/>
        <w:numPr>
          <w:ilvl w:val="0"/>
          <w:numId w:val="19"/>
        </w:numPr>
        <w:rPr>
          <w:b/>
          <w:lang w:val="ru-RU"/>
        </w:rPr>
      </w:pPr>
      <w:r w:rsidRPr="00AD1B99">
        <w:rPr>
          <w:lang w:val="ru-RU"/>
        </w:rPr>
        <w:t xml:space="preserve">Колосова Р.П., </w:t>
      </w:r>
      <w:proofErr w:type="spellStart"/>
      <w:r w:rsidRPr="00AD1B99">
        <w:rPr>
          <w:lang w:val="ru-RU"/>
        </w:rPr>
        <w:t>Василюк</w:t>
      </w:r>
      <w:proofErr w:type="spellEnd"/>
      <w:r w:rsidRPr="00AD1B99">
        <w:rPr>
          <w:lang w:val="ru-RU"/>
        </w:rPr>
        <w:t xml:space="preserve"> Т.Н., Артамонова М.В., </w:t>
      </w:r>
      <w:proofErr w:type="spellStart"/>
      <w:r w:rsidRPr="00AD1B99">
        <w:rPr>
          <w:lang w:val="ru-RU"/>
        </w:rPr>
        <w:t>Луданик</w:t>
      </w:r>
      <w:proofErr w:type="spellEnd"/>
      <w:r w:rsidRPr="00AD1B99">
        <w:rPr>
          <w:lang w:val="ru-RU"/>
        </w:rPr>
        <w:t xml:space="preserve"> М.В. Экономика персонала: Учебник. М.: ИНФРА-М, 2009. – 896 с. </w:t>
      </w:r>
    </w:p>
    <w:p w:rsidR="009A0715" w:rsidRPr="00AD1B99" w:rsidRDefault="009A0715" w:rsidP="004249C8">
      <w:pPr>
        <w:pStyle w:val="aff3"/>
        <w:numPr>
          <w:ilvl w:val="0"/>
          <w:numId w:val="19"/>
        </w:numPr>
        <w:suppressAutoHyphens w:val="0"/>
        <w:jc w:val="both"/>
        <w:rPr>
          <w:lang w:val="ru-RU"/>
        </w:rPr>
      </w:pPr>
      <w:r w:rsidRPr="00AD1B99">
        <w:rPr>
          <w:lang w:val="ru-RU"/>
        </w:rPr>
        <w:t xml:space="preserve">Базаров Т.Ю. Управление персоналом. Практикум: Учебное пособие для студентов вузов, обучающихся по специальностям "Управление персоналом", "Менеджмент организации" / - М.:ЮНИТИ-ДАНА, 2017. - 239 с.  </w:t>
      </w:r>
    </w:p>
    <w:p w:rsidR="00206533" w:rsidRPr="00AD1B99" w:rsidRDefault="00206533" w:rsidP="00240359">
      <w:pPr>
        <w:ind w:left="720" w:firstLine="720"/>
        <w:jc w:val="both"/>
        <w:rPr>
          <w:b/>
          <w:lang w:val="ru-RU"/>
        </w:rPr>
      </w:pPr>
    </w:p>
    <w:p w:rsidR="009A0715" w:rsidRPr="00AD1B99" w:rsidRDefault="009A0715" w:rsidP="009A0715">
      <w:pPr>
        <w:ind w:left="720"/>
        <w:jc w:val="both"/>
        <w:rPr>
          <w:b/>
          <w:lang w:val="ru-RU"/>
        </w:rPr>
      </w:pPr>
      <w:r w:rsidRPr="00AD1B99">
        <w:rPr>
          <w:b/>
          <w:lang w:val="ru-RU"/>
        </w:rPr>
        <w:t xml:space="preserve">Тема 5. УПРАВЛЕНИЕ АДАПТАЦИЕЙ СОТРУДНИКОВ В ОРГАНИЗАЦИИ </w:t>
      </w:r>
      <w:r w:rsidR="004A5987" w:rsidRPr="00AD1B99">
        <w:rPr>
          <w:b/>
          <w:lang w:val="ru-RU"/>
        </w:rPr>
        <w:t>(</w:t>
      </w:r>
      <w:r w:rsidR="00C8102F" w:rsidRPr="00AD1B99">
        <w:rPr>
          <w:b/>
          <w:lang w:val="ru-RU"/>
        </w:rPr>
        <w:t>10</w:t>
      </w:r>
      <w:r w:rsidRPr="00AD1B99">
        <w:rPr>
          <w:b/>
          <w:lang w:val="ru-RU"/>
        </w:rPr>
        <w:t xml:space="preserve"> часов)</w:t>
      </w:r>
    </w:p>
    <w:p w:rsidR="009A0715" w:rsidRPr="00AD1B99" w:rsidRDefault="009A0715" w:rsidP="009A0715">
      <w:pPr>
        <w:ind w:left="720" w:firstLine="720"/>
        <w:jc w:val="both"/>
        <w:rPr>
          <w:b/>
          <w:lang w:val="ru-RU"/>
        </w:rPr>
      </w:pPr>
      <w:r w:rsidRPr="00AD1B99">
        <w:rPr>
          <w:b/>
          <w:lang w:val="ru-RU"/>
        </w:rPr>
        <w:t xml:space="preserve">Содержание темы: </w:t>
      </w:r>
      <w:r w:rsidRPr="00AD1B99">
        <w:rPr>
          <w:lang w:val="ru-RU"/>
        </w:rPr>
        <w:t xml:space="preserve">Трудовая адаптация как процесс приспособления работника к условиям внешней и внутренней среды организации. Виды адаптации: первичная, вторичная адаптация, активная и пассивная. Психофизиологическая, профессиональная, социально-психологическая и социально-экономическая адаптация работников. Факторы, оказывающие влияние на трудовую адаптацию. Этапы трудовой адаптации работников. Управление процессом трудовой адаптации работников – анализ ожиданий поступающих работников, прием и прогноз стабильности, введение в коллектив, контроль адаптации, анализ причин возможной неудовлетворенности, разработка мер, положительно влияющих на адаптацию, обобщение материалов о ходе адаптации. Содержание общей и специальной части ориентационной программы.  Показатели и методы оценки результатов адаптации. </w:t>
      </w:r>
    </w:p>
    <w:p w:rsidR="009A0715" w:rsidRPr="00AD1B99" w:rsidRDefault="009A0715" w:rsidP="009A0715">
      <w:pPr>
        <w:ind w:left="720" w:firstLine="720"/>
        <w:jc w:val="both"/>
        <w:rPr>
          <w:b/>
          <w:lang w:val="ru-RU"/>
        </w:rPr>
      </w:pPr>
      <w:r w:rsidRPr="00AD1B99">
        <w:rPr>
          <w:b/>
          <w:lang w:val="ru-RU"/>
        </w:rPr>
        <w:t>Основная литература:</w:t>
      </w:r>
    </w:p>
    <w:p w:rsidR="009A0715" w:rsidRPr="00AD1B99" w:rsidRDefault="009A0715" w:rsidP="004249C8">
      <w:pPr>
        <w:pStyle w:val="aff3"/>
        <w:numPr>
          <w:ilvl w:val="0"/>
          <w:numId w:val="20"/>
        </w:numPr>
        <w:rPr>
          <w:b/>
          <w:lang w:val="ru-RU"/>
        </w:rPr>
      </w:pPr>
      <w:r w:rsidRPr="00AD1B99">
        <w:rPr>
          <w:lang w:val="ru-RU"/>
        </w:rPr>
        <w:t xml:space="preserve">Колосова Р.П., </w:t>
      </w:r>
      <w:proofErr w:type="spellStart"/>
      <w:r w:rsidRPr="00AD1B99">
        <w:rPr>
          <w:lang w:val="ru-RU"/>
        </w:rPr>
        <w:t>Василюк</w:t>
      </w:r>
      <w:proofErr w:type="spellEnd"/>
      <w:r w:rsidRPr="00AD1B99">
        <w:rPr>
          <w:lang w:val="ru-RU"/>
        </w:rPr>
        <w:t xml:space="preserve"> Т.Н., Артамонова М.В., </w:t>
      </w:r>
      <w:proofErr w:type="spellStart"/>
      <w:r w:rsidRPr="00AD1B99">
        <w:rPr>
          <w:lang w:val="ru-RU"/>
        </w:rPr>
        <w:t>Луданик</w:t>
      </w:r>
      <w:proofErr w:type="spellEnd"/>
      <w:r w:rsidRPr="00AD1B99">
        <w:rPr>
          <w:lang w:val="ru-RU"/>
        </w:rPr>
        <w:t xml:space="preserve"> М.В. Экономика персонала: Учебник. М.: ИНФРА-М, 2009. – 896 с. </w:t>
      </w:r>
    </w:p>
    <w:p w:rsidR="009A0715" w:rsidRPr="00AD1B99" w:rsidRDefault="009A0715" w:rsidP="004249C8">
      <w:pPr>
        <w:pStyle w:val="aff3"/>
        <w:numPr>
          <w:ilvl w:val="0"/>
          <w:numId w:val="20"/>
        </w:numPr>
        <w:suppressAutoHyphens w:val="0"/>
        <w:jc w:val="both"/>
        <w:rPr>
          <w:lang w:val="ru-RU"/>
        </w:rPr>
      </w:pPr>
      <w:r w:rsidRPr="00AD1B99">
        <w:rPr>
          <w:lang w:val="ru-RU"/>
        </w:rPr>
        <w:t xml:space="preserve">Базаров Т.Ю. Управление персоналом. Практикум: Учебное пособие для студентов вузов, обучающихся по специальностям "Управление персоналом", "Менеджмент организации" / - М.:ЮНИТИ-ДАНА, 2017. - 239 с.  </w:t>
      </w:r>
    </w:p>
    <w:p w:rsidR="009A0715" w:rsidRPr="00AD1B99" w:rsidRDefault="009A0715" w:rsidP="009A0715">
      <w:pPr>
        <w:ind w:left="720"/>
        <w:jc w:val="both"/>
        <w:rPr>
          <w:b/>
          <w:lang w:val="ru-RU"/>
        </w:rPr>
      </w:pPr>
    </w:p>
    <w:p w:rsidR="009A0715" w:rsidRPr="00AD1B99" w:rsidRDefault="009A0715" w:rsidP="009A0715">
      <w:pPr>
        <w:ind w:left="1080" w:firstLine="360"/>
        <w:jc w:val="both"/>
        <w:rPr>
          <w:b/>
          <w:lang w:val="ru-RU"/>
        </w:rPr>
      </w:pPr>
    </w:p>
    <w:p w:rsidR="004249C8" w:rsidRPr="00AD1B99" w:rsidRDefault="009A0715" w:rsidP="004249C8">
      <w:pPr>
        <w:ind w:left="720"/>
        <w:jc w:val="both"/>
        <w:rPr>
          <w:b/>
          <w:lang w:val="ru-RU"/>
        </w:rPr>
      </w:pPr>
      <w:r w:rsidRPr="00AD1B99">
        <w:rPr>
          <w:b/>
          <w:lang w:val="ru-RU"/>
        </w:rPr>
        <w:t>Тема 6.</w:t>
      </w:r>
      <w:r w:rsidR="004249C8" w:rsidRPr="00AD1B99">
        <w:rPr>
          <w:b/>
          <w:lang w:val="ru-RU"/>
        </w:rPr>
        <w:t xml:space="preserve"> УПРАВЛЕНИЕ СИСТЕМОЙ ОЦЕНКИ ПЕРСОНАЛА ОРГАНИЗАЦИИ  (</w:t>
      </w:r>
      <w:r w:rsidR="004A5987" w:rsidRPr="00AD1B99">
        <w:rPr>
          <w:b/>
          <w:lang w:val="ru-RU"/>
        </w:rPr>
        <w:t>8</w:t>
      </w:r>
      <w:r w:rsidR="004249C8" w:rsidRPr="00AD1B99">
        <w:rPr>
          <w:b/>
          <w:lang w:val="ru-RU"/>
        </w:rPr>
        <w:t xml:space="preserve"> часов)</w:t>
      </w:r>
    </w:p>
    <w:p w:rsidR="004249C8" w:rsidRPr="00AD1B99" w:rsidRDefault="004249C8" w:rsidP="004249C8">
      <w:pPr>
        <w:ind w:left="720" w:firstLine="720"/>
        <w:jc w:val="both"/>
        <w:rPr>
          <w:b/>
          <w:lang w:val="ru-RU"/>
        </w:rPr>
      </w:pPr>
      <w:r w:rsidRPr="00AD1B99">
        <w:rPr>
          <w:b/>
          <w:lang w:val="ru-RU"/>
        </w:rPr>
        <w:t xml:space="preserve">Содержание темы: </w:t>
      </w:r>
      <w:r w:rsidRPr="00AD1B99">
        <w:rPr>
          <w:lang w:val="ru-RU"/>
        </w:rPr>
        <w:t xml:space="preserve">Основные взаимосвязи в оценке персонала  и  оценке производительности труда. Оценка персонала: основные подходы. Цели и задачи построения системы оценки персонала в организации. Принципы и методы оценки персонала: экспертная оценка, стандартные оценки (интервьюирование, анкетирование), сравнительные методы. Проведение оценки по системе Дж. </w:t>
      </w:r>
      <w:proofErr w:type="spellStart"/>
      <w:r w:rsidRPr="00AD1B99">
        <w:rPr>
          <w:lang w:val="ru-RU"/>
        </w:rPr>
        <w:t>Киркпатрика</w:t>
      </w:r>
      <w:proofErr w:type="spellEnd"/>
      <w:r w:rsidRPr="00AD1B99">
        <w:rPr>
          <w:lang w:val="ru-RU"/>
        </w:rPr>
        <w:t xml:space="preserve">. Аттестация персонала, способы ее организации и проведения. Профессиональная диагностика и оценка руководителя. Психологическая диагностика персонала. </w:t>
      </w:r>
    </w:p>
    <w:p w:rsidR="004249C8" w:rsidRPr="00AD1B99" w:rsidRDefault="004249C8" w:rsidP="004249C8">
      <w:pPr>
        <w:ind w:left="1080" w:firstLine="360"/>
        <w:jc w:val="both"/>
        <w:rPr>
          <w:b/>
          <w:lang w:val="ru-RU"/>
        </w:rPr>
      </w:pPr>
      <w:r w:rsidRPr="00AD1B99">
        <w:rPr>
          <w:b/>
          <w:lang w:val="ru-RU"/>
        </w:rPr>
        <w:t>Основная литература:</w:t>
      </w:r>
    </w:p>
    <w:p w:rsidR="004249C8" w:rsidRPr="00AD1B99" w:rsidRDefault="004249C8" w:rsidP="004249C8">
      <w:pPr>
        <w:pStyle w:val="aff3"/>
        <w:numPr>
          <w:ilvl w:val="0"/>
          <w:numId w:val="21"/>
        </w:numPr>
        <w:rPr>
          <w:b/>
          <w:lang w:val="ru-RU"/>
        </w:rPr>
      </w:pPr>
      <w:r w:rsidRPr="00AD1B99">
        <w:rPr>
          <w:lang w:val="ru-RU"/>
        </w:rPr>
        <w:t xml:space="preserve">Колосова Р.П., </w:t>
      </w:r>
      <w:proofErr w:type="spellStart"/>
      <w:r w:rsidRPr="00AD1B99">
        <w:rPr>
          <w:lang w:val="ru-RU"/>
        </w:rPr>
        <w:t>Василюк</w:t>
      </w:r>
      <w:proofErr w:type="spellEnd"/>
      <w:r w:rsidRPr="00AD1B99">
        <w:rPr>
          <w:lang w:val="ru-RU"/>
        </w:rPr>
        <w:t xml:space="preserve"> Т.Н., Артамонова М.В., </w:t>
      </w:r>
      <w:proofErr w:type="spellStart"/>
      <w:r w:rsidRPr="00AD1B99">
        <w:rPr>
          <w:lang w:val="ru-RU"/>
        </w:rPr>
        <w:t>Луданик</w:t>
      </w:r>
      <w:proofErr w:type="spellEnd"/>
      <w:r w:rsidRPr="00AD1B99">
        <w:rPr>
          <w:lang w:val="ru-RU"/>
        </w:rPr>
        <w:t xml:space="preserve"> М.В. Экономика персонала: Учебник. М.: ИНФРА-М, 2009. – 896 с. </w:t>
      </w:r>
    </w:p>
    <w:p w:rsidR="004249C8" w:rsidRPr="00AD1B99" w:rsidRDefault="004249C8" w:rsidP="004249C8">
      <w:pPr>
        <w:pStyle w:val="aff3"/>
        <w:numPr>
          <w:ilvl w:val="0"/>
          <w:numId w:val="21"/>
        </w:numPr>
        <w:suppressAutoHyphens w:val="0"/>
        <w:jc w:val="both"/>
        <w:rPr>
          <w:lang w:val="ru-RU"/>
        </w:rPr>
      </w:pPr>
      <w:r w:rsidRPr="00AD1B99">
        <w:rPr>
          <w:lang w:val="ru-RU"/>
        </w:rPr>
        <w:t xml:space="preserve">Базаров Т.Ю. Управление персоналом. Практикум: Учебное пособие для студентов вузов, обучающихся по специальностям "Управление персоналом", "Менеджмент организации" / - М.:ЮНИТИ-ДАНА, 2017. - 239 с.  </w:t>
      </w:r>
    </w:p>
    <w:p w:rsidR="004249C8" w:rsidRPr="00AD1B99" w:rsidRDefault="004249C8" w:rsidP="004249C8">
      <w:pPr>
        <w:ind w:left="1080" w:firstLine="360"/>
        <w:jc w:val="both"/>
        <w:rPr>
          <w:b/>
          <w:lang w:val="ru-RU"/>
        </w:rPr>
      </w:pPr>
    </w:p>
    <w:p w:rsidR="009A0715" w:rsidRPr="00AD1B99" w:rsidRDefault="009A0715" w:rsidP="009A0715">
      <w:pPr>
        <w:ind w:left="720"/>
        <w:jc w:val="both"/>
        <w:rPr>
          <w:b/>
          <w:lang w:val="ru-RU"/>
        </w:rPr>
      </w:pPr>
    </w:p>
    <w:p w:rsidR="004249C8" w:rsidRPr="00AD1B99" w:rsidRDefault="004249C8" w:rsidP="004249C8">
      <w:pPr>
        <w:ind w:left="720"/>
        <w:jc w:val="both"/>
        <w:rPr>
          <w:b/>
          <w:lang w:val="ru-RU"/>
        </w:rPr>
      </w:pPr>
      <w:r w:rsidRPr="00AD1B99">
        <w:rPr>
          <w:b/>
          <w:lang w:val="ru-RU"/>
        </w:rPr>
        <w:t xml:space="preserve">Тема 7. УПРАВЛЕНИЕ РАЗВИТИЕМ и ОБУЧЕНИЕМ ПЕРСОНАЛА ОРГАНИЗАЦИИ </w:t>
      </w:r>
      <w:r w:rsidR="004A5987" w:rsidRPr="00AD1B99">
        <w:rPr>
          <w:b/>
          <w:lang w:val="ru-RU"/>
        </w:rPr>
        <w:t>(1</w:t>
      </w:r>
      <w:r w:rsidR="00C8102F" w:rsidRPr="00AD1B99">
        <w:rPr>
          <w:b/>
          <w:lang w:val="ru-RU"/>
        </w:rPr>
        <w:t>0</w:t>
      </w:r>
      <w:r w:rsidRPr="00AD1B99">
        <w:rPr>
          <w:b/>
          <w:lang w:val="ru-RU"/>
        </w:rPr>
        <w:t xml:space="preserve"> часов)</w:t>
      </w:r>
    </w:p>
    <w:p w:rsidR="004249C8" w:rsidRPr="00AD1B99" w:rsidRDefault="004249C8" w:rsidP="004249C8">
      <w:pPr>
        <w:ind w:left="720"/>
        <w:jc w:val="both"/>
        <w:rPr>
          <w:b/>
          <w:lang w:val="ru-RU"/>
        </w:rPr>
      </w:pPr>
    </w:p>
    <w:p w:rsidR="004249C8" w:rsidRPr="00AD1B99" w:rsidRDefault="004249C8" w:rsidP="004249C8">
      <w:pPr>
        <w:ind w:left="720" w:firstLine="720"/>
        <w:jc w:val="both"/>
        <w:rPr>
          <w:b/>
          <w:lang w:val="ru-RU"/>
        </w:rPr>
      </w:pPr>
      <w:r w:rsidRPr="00AD1B99">
        <w:rPr>
          <w:b/>
          <w:lang w:val="ru-RU"/>
        </w:rPr>
        <w:t xml:space="preserve">Содержание темы: </w:t>
      </w:r>
      <w:r w:rsidRPr="00AD1B99">
        <w:rPr>
          <w:lang w:val="ru-RU"/>
        </w:rPr>
        <w:t>Развитие организац</w:t>
      </w:r>
      <w:proofErr w:type="gramStart"/>
      <w:r w:rsidRPr="00AD1B99">
        <w:rPr>
          <w:lang w:val="ru-RU"/>
        </w:rPr>
        <w:t>ии и ее</w:t>
      </w:r>
      <w:proofErr w:type="gramEnd"/>
      <w:r w:rsidRPr="00AD1B99">
        <w:rPr>
          <w:lang w:val="ru-RU"/>
        </w:rPr>
        <w:t xml:space="preserve"> сотрудников. Профессиональное развитие как процесс подготовки сотрудника к выполнению новых производственных функций, решению новых задач, занятию новых должностей. Концепция самообучающейся организации. Профессиональное обучение, подготовка, переподготовка и повышение квалификации как средство профессионального развития персонала. Управление процессом профессионального обучения – определение целей, бюджета, содержания программ обучения. </w:t>
      </w:r>
      <w:proofErr w:type="gramStart"/>
      <w:r w:rsidRPr="00AD1B99">
        <w:rPr>
          <w:lang w:val="ru-RU"/>
        </w:rPr>
        <w:t xml:space="preserve">Методы профессионального обучения: обучение на рабочем месте (инструктаж, ротация, ученичество, наставничество) и обучение вне рабочего места (лекции, обучающие беседы, модульное обучение, метод “кейс - </w:t>
      </w:r>
      <w:proofErr w:type="spellStart"/>
      <w:r w:rsidRPr="00AD1B99">
        <w:rPr>
          <w:lang w:val="ru-RU"/>
        </w:rPr>
        <w:t>стадиз</w:t>
      </w:r>
      <w:proofErr w:type="spellEnd"/>
      <w:r w:rsidRPr="00AD1B99">
        <w:rPr>
          <w:lang w:val="ru-RU"/>
        </w:rPr>
        <w:t>”, деловые игры, самостоятельное обучение).</w:t>
      </w:r>
      <w:proofErr w:type="gramEnd"/>
      <w:r w:rsidRPr="00AD1B99">
        <w:rPr>
          <w:lang w:val="ru-RU"/>
        </w:rPr>
        <w:t xml:space="preserve"> Корпоративные университеты. Методы оценки эффективности обучения персонала. </w:t>
      </w:r>
    </w:p>
    <w:p w:rsidR="004249C8" w:rsidRPr="00AD1B99" w:rsidRDefault="004249C8" w:rsidP="004249C8">
      <w:pPr>
        <w:ind w:left="1080" w:firstLine="360"/>
        <w:jc w:val="both"/>
        <w:rPr>
          <w:b/>
          <w:lang w:val="ru-RU"/>
        </w:rPr>
      </w:pPr>
      <w:r w:rsidRPr="00AD1B99">
        <w:rPr>
          <w:b/>
          <w:lang w:val="ru-RU"/>
        </w:rPr>
        <w:t>Основная литература:</w:t>
      </w:r>
    </w:p>
    <w:p w:rsidR="004249C8" w:rsidRPr="00AD1B99" w:rsidRDefault="004249C8" w:rsidP="004249C8">
      <w:pPr>
        <w:pStyle w:val="aff3"/>
        <w:numPr>
          <w:ilvl w:val="0"/>
          <w:numId w:val="22"/>
        </w:numPr>
        <w:rPr>
          <w:b/>
          <w:lang w:val="ru-RU"/>
        </w:rPr>
      </w:pPr>
      <w:r w:rsidRPr="00AD1B99">
        <w:rPr>
          <w:lang w:val="ru-RU"/>
        </w:rPr>
        <w:t xml:space="preserve">Колосова Р.П., </w:t>
      </w:r>
      <w:proofErr w:type="spellStart"/>
      <w:r w:rsidRPr="00AD1B99">
        <w:rPr>
          <w:lang w:val="ru-RU"/>
        </w:rPr>
        <w:t>Василюк</w:t>
      </w:r>
      <w:proofErr w:type="spellEnd"/>
      <w:r w:rsidRPr="00AD1B99">
        <w:rPr>
          <w:lang w:val="ru-RU"/>
        </w:rPr>
        <w:t xml:space="preserve"> Т.Н., Артамонова М.В., </w:t>
      </w:r>
      <w:proofErr w:type="spellStart"/>
      <w:r w:rsidRPr="00AD1B99">
        <w:rPr>
          <w:lang w:val="ru-RU"/>
        </w:rPr>
        <w:t>Луданик</w:t>
      </w:r>
      <w:proofErr w:type="spellEnd"/>
      <w:r w:rsidRPr="00AD1B99">
        <w:rPr>
          <w:lang w:val="ru-RU"/>
        </w:rPr>
        <w:t xml:space="preserve"> М.В. Экономика персонала: Учебник. М.: ИНФРА-М, 2009. – 896 с. </w:t>
      </w:r>
    </w:p>
    <w:p w:rsidR="004249C8" w:rsidRPr="00AD1B99" w:rsidRDefault="004249C8" w:rsidP="004249C8">
      <w:pPr>
        <w:pStyle w:val="aff3"/>
        <w:numPr>
          <w:ilvl w:val="0"/>
          <w:numId w:val="22"/>
        </w:numPr>
        <w:suppressAutoHyphens w:val="0"/>
        <w:jc w:val="both"/>
        <w:rPr>
          <w:lang w:val="ru-RU"/>
        </w:rPr>
      </w:pPr>
      <w:r w:rsidRPr="00AD1B99">
        <w:rPr>
          <w:lang w:val="ru-RU"/>
        </w:rPr>
        <w:t xml:space="preserve">Базаров Т.Ю. Управление персоналом. Практикум: Учебное пособие для студентов вузов, обучающихся по специальностям "Управление персоналом", "Менеджмент организации" / - М.:ЮНИТИ-ДАНА, 2017. - 239 с.  </w:t>
      </w:r>
    </w:p>
    <w:p w:rsidR="004249C8" w:rsidRPr="00AD1B99" w:rsidRDefault="004249C8" w:rsidP="004249C8">
      <w:pPr>
        <w:ind w:left="1080" w:firstLine="360"/>
        <w:jc w:val="both"/>
        <w:rPr>
          <w:b/>
          <w:lang w:val="ru-RU"/>
        </w:rPr>
      </w:pPr>
    </w:p>
    <w:p w:rsidR="004249C8" w:rsidRPr="00AD1B99" w:rsidRDefault="004249C8" w:rsidP="004249C8">
      <w:pPr>
        <w:ind w:left="720"/>
        <w:jc w:val="both"/>
        <w:rPr>
          <w:b/>
          <w:lang w:val="ru-RU"/>
        </w:rPr>
      </w:pPr>
      <w:r w:rsidRPr="00AD1B99">
        <w:rPr>
          <w:b/>
          <w:lang w:val="ru-RU"/>
        </w:rPr>
        <w:t xml:space="preserve">Тема 8. КОММУНИКАЦИИ В СОВРЕМЕННОЙ ОРГАНИЗАЦИИ </w:t>
      </w:r>
      <w:r w:rsidR="004A5987" w:rsidRPr="00AD1B99">
        <w:rPr>
          <w:b/>
          <w:lang w:val="ru-RU"/>
        </w:rPr>
        <w:t>(8</w:t>
      </w:r>
      <w:r w:rsidRPr="00AD1B99">
        <w:rPr>
          <w:b/>
          <w:lang w:val="ru-RU"/>
        </w:rPr>
        <w:t xml:space="preserve"> часов)</w:t>
      </w:r>
    </w:p>
    <w:p w:rsidR="004249C8" w:rsidRPr="00AD1B99" w:rsidRDefault="004249C8" w:rsidP="00AF060E">
      <w:pPr>
        <w:ind w:left="720"/>
        <w:jc w:val="both"/>
        <w:rPr>
          <w:b/>
          <w:lang w:val="ru-RU"/>
        </w:rPr>
      </w:pPr>
    </w:p>
    <w:p w:rsidR="004249C8" w:rsidRPr="00AD1B99" w:rsidRDefault="004249C8" w:rsidP="004249C8">
      <w:pPr>
        <w:ind w:left="720" w:firstLine="720"/>
        <w:jc w:val="both"/>
        <w:rPr>
          <w:b/>
          <w:lang w:val="ru-RU"/>
        </w:rPr>
      </w:pPr>
      <w:r w:rsidRPr="00AD1B99">
        <w:rPr>
          <w:b/>
          <w:lang w:val="ru-RU"/>
        </w:rPr>
        <w:t xml:space="preserve">Содержание темы: </w:t>
      </w:r>
      <w:r w:rsidRPr="00AD1B99">
        <w:rPr>
          <w:lang w:val="ru-RU"/>
        </w:rPr>
        <w:t>Роль и значение информации в современной организации. Установление контактов и связей в организации. Стратегии письменных коммуникаций: деловая документация, служебные записки, убеждающие письма. Стратегия устных коммуникаций. Методы коммуникации. Формальные и неформальные коммуникации. Потребность в информировании сотрудников и способы ее удовлетворения. Сравнительная эффективность различных методов коммуникаций. Оптимизация информационных потоков. Нарушение коммуникаций как источник конфликтов.</w:t>
      </w:r>
    </w:p>
    <w:p w:rsidR="004249C8" w:rsidRPr="00AD1B99" w:rsidRDefault="004249C8" w:rsidP="004249C8">
      <w:pPr>
        <w:ind w:left="1080" w:firstLine="360"/>
        <w:jc w:val="both"/>
        <w:rPr>
          <w:b/>
          <w:lang w:val="ru-RU"/>
        </w:rPr>
      </w:pPr>
      <w:r w:rsidRPr="00AD1B99">
        <w:rPr>
          <w:b/>
          <w:lang w:val="ru-RU"/>
        </w:rPr>
        <w:t>Основная литература:</w:t>
      </w:r>
    </w:p>
    <w:p w:rsidR="004249C8" w:rsidRPr="00AD1B99" w:rsidRDefault="004249C8" w:rsidP="004249C8">
      <w:pPr>
        <w:pStyle w:val="aff3"/>
        <w:numPr>
          <w:ilvl w:val="0"/>
          <w:numId w:val="23"/>
        </w:numPr>
        <w:rPr>
          <w:lang w:val="ru-RU"/>
        </w:rPr>
      </w:pPr>
      <w:r w:rsidRPr="00AD1B99">
        <w:rPr>
          <w:lang w:val="ru-RU"/>
        </w:rPr>
        <w:t xml:space="preserve">Колосова Р.П., </w:t>
      </w:r>
      <w:proofErr w:type="spellStart"/>
      <w:r w:rsidRPr="00AD1B99">
        <w:rPr>
          <w:lang w:val="ru-RU"/>
        </w:rPr>
        <w:t>Василюк</w:t>
      </w:r>
      <w:proofErr w:type="spellEnd"/>
      <w:r w:rsidRPr="00AD1B99">
        <w:rPr>
          <w:lang w:val="ru-RU"/>
        </w:rPr>
        <w:t xml:space="preserve"> Т.Н., Артамонова М.В., </w:t>
      </w:r>
      <w:proofErr w:type="spellStart"/>
      <w:r w:rsidRPr="00AD1B99">
        <w:rPr>
          <w:lang w:val="ru-RU"/>
        </w:rPr>
        <w:t>Луданик</w:t>
      </w:r>
      <w:proofErr w:type="spellEnd"/>
      <w:r w:rsidRPr="00AD1B99">
        <w:rPr>
          <w:lang w:val="ru-RU"/>
        </w:rPr>
        <w:t xml:space="preserve"> М.В. Экономика персонала: Учебник. М.: ИНФРА-М, 2009. – 896 с. </w:t>
      </w:r>
    </w:p>
    <w:p w:rsidR="004249C8" w:rsidRPr="00AD1B99" w:rsidRDefault="004249C8" w:rsidP="004249C8">
      <w:pPr>
        <w:pStyle w:val="aff3"/>
        <w:numPr>
          <w:ilvl w:val="0"/>
          <w:numId w:val="23"/>
        </w:numPr>
        <w:rPr>
          <w:lang w:val="ru-RU"/>
        </w:rPr>
      </w:pPr>
      <w:r w:rsidRPr="00AD1B99">
        <w:rPr>
          <w:lang w:val="ru-RU"/>
        </w:rPr>
        <w:t xml:space="preserve">Базаров Т.Ю. Управление персоналом. Практикум: Учебное пособие для студентов вузов, обучающихся по специальностям "Управление персоналом", "Менеджмент организации" / - М.:ЮНИТИ-ДАНА, 2017. - 239 с.  </w:t>
      </w:r>
    </w:p>
    <w:p w:rsidR="004249C8" w:rsidRPr="00AD1B99" w:rsidRDefault="004249C8" w:rsidP="004249C8">
      <w:pPr>
        <w:ind w:left="1080" w:firstLine="360"/>
        <w:jc w:val="both"/>
        <w:rPr>
          <w:b/>
          <w:lang w:val="ru-RU"/>
        </w:rPr>
      </w:pPr>
    </w:p>
    <w:p w:rsidR="004249C8" w:rsidRPr="00AD1B99" w:rsidRDefault="004249C8" w:rsidP="004249C8">
      <w:pPr>
        <w:ind w:left="720"/>
        <w:jc w:val="both"/>
        <w:rPr>
          <w:b/>
          <w:lang w:val="ru-RU"/>
        </w:rPr>
      </w:pPr>
      <w:r w:rsidRPr="00AD1B99">
        <w:rPr>
          <w:b/>
          <w:lang w:val="ru-RU"/>
        </w:rPr>
        <w:t xml:space="preserve">Тема 9. ЛИДЕРСТВО и УПРАВЛЕНИЕ ЛИДЕРАМИ В ОРГАНИЗАЦИИ </w:t>
      </w:r>
      <w:r w:rsidR="004A5987" w:rsidRPr="00AD1B99">
        <w:rPr>
          <w:b/>
          <w:lang w:val="ru-RU"/>
        </w:rPr>
        <w:t>(8</w:t>
      </w:r>
      <w:r w:rsidRPr="00AD1B99">
        <w:rPr>
          <w:b/>
          <w:lang w:val="ru-RU"/>
        </w:rPr>
        <w:t xml:space="preserve"> часов)</w:t>
      </w:r>
    </w:p>
    <w:p w:rsidR="004249C8" w:rsidRPr="00AD1B99" w:rsidRDefault="004249C8" w:rsidP="004249C8">
      <w:pPr>
        <w:ind w:left="720" w:firstLine="720"/>
        <w:jc w:val="both"/>
        <w:rPr>
          <w:lang w:val="ru-RU"/>
        </w:rPr>
      </w:pPr>
      <w:r w:rsidRPr="00AD1B99">
        <w:rPr>
          <w:b/>
          <w:lang w:val="ru-RU"/>
        </w:rPr>
        <w:t xml:space="preserve">Содержание темы: </w:t>
      </w:r>
      <w:r w:rsidRPr="00AD1B99">
        <w:rPr>
          <w:lang w:val="ru-RU"/>
        </w:rPr>
        <w:t>Лидерство как социальное явление и как объект изучения в управлении персоналом. Теории лидерства. Качества лидера. Формальное и неформальное лидерство. Сравнительные характеристики лидера и менеджера, лидера и руководителя. Оценка и выявление лидерских возможностей. Воспитание лидерских качеств. Положительная и отрицательная роль лидера в трудовом коллективе. Источники и пути преодоления конфликтных полей между формальными и неформальными лидерами и потенциальными руководителями. Преодоление сопротивления лидеров.</w:t>
      </w:r>
    </w:p>
    <w:p w:rsidR="004249C8" w:rsidRPr="00AD1B99" w:rsidRDefault="004249C8" w:rsidP="004249C8">
      <w:pPr>
        <w:ind w:left="1080" w:firstLine="360"/>
        <w:jc w:val="both"/>
        <w:rPr>
          <w:b/>
          <w:lang w:val="ru-RU"/>
        </w:rPr>
      </w:pPr>
      <w:r w:rsidRPr="00AD1B99">
        <w:rPr>
          <w:b/>
          <w:lang w:val="ru-RU"/>
        </w:rPr>
        <w:t>Основная литература:</w:t>
      </w:r>
    </w:p>
    <w:p w:rsidR="004249C8" w:rsidRPr="00AD1B99" w:rsidRDefault="004249C8" w:rsidP="004249C8">
      <w:pPr>
        <w:pStyle w:val="aff3"/>
        <w:numPr>
          <w:ilvl w:val="0"/>
          <w:numId w:val="24"/>
        </w:numPr>
        <w:rPr>
          <w:lang w:val="ru-RU"/>
        </w:rPr>
      </w:pPr>
      <w:r w:rsidRPr="00AD1B99">
        <w:rPr>
          <w:lang w:val="ru-RU"/>
        </w:rPr>
        <w:t xml:space="preserve">Колосова Р.П., </w:t>
      </w:r>
      <w:proofErr w:type="spellStart"/>
      <w:r w:rsidRPr="00AD1B99">
        <w:rPr>
          <w:lang w:val="ru-RU"/>
        </w:rPr>
        <w:t>Василюк</w:t>
      </w:r>
      <w:proofErr w:type="spellEnd"/>
      <w:r w:rsidRPr="00AD1B99">
        <w:rPr>
          <w:lang w:val="ru-RU"/>
        </w:rPr>
        <w:t xml:space="preserve"> Т.Н., Артамонова М.В., </w:t>
      </w:r>
      <w:proofErr w:type="spellStart"/>
      <w:r w:rsidRPr="00AD1B99">
        <w:rPr>
          <w:lang w:val="ru-RU"/>
        </w:rPr>
        <w:t>Луданик</w:t>
      </w:r>
      <w:proofErr w:type="spellEnd"/>
      <w:r w:rsidRPr="00AD1B99">
        <w:rPr>
          <w:lang w:val="ru-RU"/>
        </w:rPr>
        <w:t xml:space="preserve"> М.В. Экономика персонала: Учебник. М.: ИНФРА-М, 2009. – 896 с. </w:t>
      </w:r>
    </w:p>
    <w:p w:rsidR="004A5987" w:rsidRPr="00AD1B99" w:rsidRDefault="004249C8" w:rsidP="004249C8">
      <w:pPr>
        <w:pStyle w:val="aff3"/>
        <w:numPr>
          <w:ilvl w:val="0"/>
          <w:numId w:val="24"/>
        </w:numPr>
        <w:rPr>
          <w:lang w:val="ru-RU"/>
        </w:rPr>
      </w:pPr>
      <w:r w:rsidRPr="00AD1B99">
        <w:rPr>
          <w:lang w:val="ru-RU"/>
        </w:rPr>
        <w:t xml:space="preserve">Базаров Т.Ю. Управление персоналом. Практикум: Учебное пособие для студентов вузов, обучающихся по специальностям "Управление персоналом", "Менеджмент организации" / - М.:ЮНИТИ-ДАНА, 2017. - 239 с. </w:t>
      </w:r>
    </w:p>
    <w:p w:rsidR="004249C8" w:rsidRPr="00AD1B99" w:rsidRDefault="004249C8" w:rsidP="004A5987">
      <w:pPr>
        <w:pStyle w:val="aff3"/>
        <w:rPr>
          <w:lang w:val="ru-RU"/>
        </w:rPr>
      </w:pPr>
      <w:r w:rsidRPr="00AD1B99">
        <w:rPr>
          <w:lang w:val="ru-RU"/>
        </w:rPr>
        <w:t xml:space="preserve"> </w:t>
      </w:r>
    </w:p>
    <w:p w:rsidR="004249C8" w:rsidRPr="00AD1B99" w:rsidRDefault="004249C8" w:rsidP="004249C8">
      <w:pPr>
        <w:ind w:left="720"/>
        <w:jc w:val="both"/>
        <w:rPr>
          <w:b/>
          <w:lang w:val="ru-RU"/>
        </w:rPr>
      </w:pPr>
      <w:r w:rsidRPr="00AD1B99">
        <w:rPr>
          <w:b/>
          <w:lang w:val="ru-RU"/>
        </w:rPr>
        <w:t>Тема 10. УПРАВЛЕНИЕ КОМПЕНСАЦИОН</w:t>
      </w:r>
      <w:r w:rsidR="004A5987" w:rsidRPr="00AD1B99">
        <w:rPr>
          <w:b/>
          <w:lang w:val="ru-RU"/>
        </w:rPr>
        <w:t>НЫМИ СИСТЕМАМИ ВОЗНАГРАЖДЕНИЯ ЗА</w:t>
      </w:r>
      <w:r w:rsidRPr="00AD1B99">
        <w:rPr>
          <w:b/>
          <w:lang w:val="ru-RU"/>
        </w:rPr>
        <w:t xml:space="preserve"> ТРУД В ОРГАНИЗАЦИИ </w:t>
      </w:r>
      <w:r w:rsidR="004A5987" w:rsidRPr="00AD1B99">
        <w:rPr>
          <w:b/>
          <w:lang w:val="ru-RU"/>
        </w:rPr>
        <w:t>(11</w:t>
      </w:r>
      <w:r w:rsidR="00C8102F" w:rsidRPr="00AD1B99">
        <w:rPr>
          <w:b/>
          <w:lang w:val="ru-RU"/>
        </w:rPr>
        <w:t>0</w:t>
      </w:r>
      <w:r w:rsidRPr="00AD1B99">
        <w:rPr>
          <w:b/>
          <w:lang w:val="ru-RU"/>
        </w:rPr>
        <w:t>часов)</w:t>
      </w:r>
    </w:p>
    <w:p w:rsidR="004249C8" w:rsidRPr="00AD1B99" w:rsidRDefault="004249C8" w:rsidP="004249C8">
      <w:pPr>
        <w:ind w:left="720" w:firstLine="720"/>
        <w:jc w:val="both"/>
        <w:rPr>
          <w:lang w:val="ru-RU"/>
        </w:rPr>
      </w:pPr>
      <w:r w:rsidRPr="00AD1B99">
        <w:rPr>
          <w:b/>
          <w:lang w:val="ru-RU"/>
        </w:rPr>
        <w:t>Содержание темы:</w:t>
      </w:r>
      <w:r w:rsidRPr="00AD1B99">
        <w:rPr>
          <w:lang w:val="ru-RU"/>
        </w:rPr>
        <w:t xml:space="preserve"> Трудовая мотивация персонала и система вознаграждения за труд. Заработная плата, как базовая составляющая в системе вознаграждения. Функции заработной платы: воспроизводственная, стимулирующая, регулирующая, социальная и учетно-измерительная. Разработка схем денежного и </w:t>
      </w:r>
      <w:proofErr w:type="spellStart"/>
      <w:r w:rsidRPr="00AD1B99">
        <w:rPr>
          <w:lang w:val="ru-RU"/>
        </w:rPr>
        <w:t>неденежного</w:t>
      </w:r>
      <w:proofErr w:type="spellEnd"/>
      <w:r w:rsidRPr="00AD1B99">
        <w:rPr>
          <w:lang w:val="ru-RU"/>
        </w:rPr>
        <w:t xml:space="preserve"> вознаграждения в формировании базовых систем (окладов, ставок, </w:t>
      </w:r>
      <w:proofErr w:type="spellStart"/>
      <w:r w:rsidRPr="00AD1B99">
        <w:rPr>
          <w:lang w:val="ru-RU"/>
        </w:rPr>
        <w:t>грейдинга</w:t>
      </w:r>
      <w:proofErr w:type="spellEnd"/>
      <w:r w:rsidRPr="00AD1B99">
        <w:rPr>
          <w:lang w:val="ru-RU"/>
        </w:rPr>
        <w:t>). Конкурентный уровень оплаты труда. Политика организации в области оплаты труда, правовые ограничения.</w:t>
      </w:r>
    </w:p>
    <w:p w:rsidR="004249C8" w:rsidRPr="00AD1B99" w:rsidRDefault="004249C8" w:rsidP="004249C8">
      <w:pPr>
        <w:ind w:left="720" w:firstLine="720"/>
        <w:jc w:val="both"/>
        <w:rPr>
          <w:b/>
          <w:lang w:val="ru-RU"/>
        </w:rPr>
      </w:pPr>
      <w:r w:rsidRPr="00AD1B99">
        <w:rPr>
          <w:b/>
          <w:lang w:val="ru-RU"/>
        </w:rPr>
        <w:t xml:space="preserve">: </w:t>
      </w:r>
      <w:r w:rsidRPr="00AD1B99">
        <w:rPr>
          <w:lang w:val="ru-RU"/>
        </w:rPr>
        <w:t xml:space="preserve">Компенсационная политика современного предприятия: структура совокупного вознаграждения работников, пути ее оптимизации и инструменты управления отдельными компонентами вознаграждения. Цели систем компенсации и формирование пакетов вознаграждения (премиальных программ, </w:t>
      </w:r>
      <w:proofErr w:type="spellStart"/>
      <w:r w:rsidRPr="00AD1B99">
        <w:rPr>
          <w:lang w:val="ru-RU"/>
        </w:rPr>
        <w:t>бенефитов</w:t>
      </w:r>
      <w:proofErr w:type="spellEnd"/>
      <w:r w:rsidRPr="00AD1B99">
        <w:rPr>
          <w:lang w:val="ru-RU"/>
        </w:rPr>
        <w:t>). Принцип “кафетерия”. Системы платы за знания и компетенции. Индивидуальное премирование. Оценка эффективности  компенсационной политики и совокупных затрат на персонал.</w:t>
      </w:r>
    </w:p>
    <w:p w:rsidR="004249C8" w:rsidRPr="00AD1B99" w:rsidRDefault="004249C8" w:rsidP="004249C8">
      <w:pPr>
        <w:ind w:left="1080" w:firstLine="360"/>
        <w:jc w:val="both"/>
        <w:rPr>
          <w:b/>
          <w:lang w:val="ru-RU"/>
        </w:rPr>
      </w:pPr>
      <w:r w:rsidRPr="00AD1B99">
        <w:rPr>
          <w:b/>
          <w:lang w:val="ru-RU"/>
        </w:rPr>
        <w:t>Основная литература:</w:t>
      </w:r>
    </w:p>
    <w:p w:rsidR="004249C8" w:rsidRPr="00AD1B99" w:rsidRDefault="004249C8" w:rsidP="004249C8">
      <w:pPr>
        <w:pStyle w:val="aff3"/>
        <w:numPr>
          <w:ilvl w:val="0"/>
          <w:numId w:val="25"/>
        </w:numPr>
        <w:rPr>
          <w:lang w:val="ru-RU"/>
        </w:rPr>
      </w:pPr>
      <w:r w:rsidRPr="00AD1B99">
        <w:rPr>
          <w:lang w:val="ru-RU"/>
        </w:rPr>
        <w:t xml:space="preserve">Колосова Р.П., </w:t>
      </w:r>
      <w:proofErr w:type="spellStart"/>
      <w:r w:rsidRPr="00AD1B99">
        <w:rPr>
          <w:lang w:val="ru-RU"/>
        </w:rPr>
        <w:t>Василюк</w:t>
      </w:r>
      <w:proofErr w:type="spellEnd"/>
      <w:r w:rsidRPr="00AD1B99">
        <w:rPr>
          <w:lang w:val="ru-RU"/>
        </w:rPr>
        <w:t xml:space="preserve"> Т.Н., Артамонова М.В., </w:t>
      </w:r>
      <w:proofErr w:type="spellStart"/>
      <w:r w:rsidRPr="00AD1B99">
        <w:rPr>
          <w:lang w:val="ru-RU"/>
        </w:rPr>
        <w:t>Луданик</w:t>
      </w:r>
      <w:proofErr w:type="spellEnd"/>
      <w:r w:rsidRPr="00AD1B99">
        <w:rPr>
          <w:lang w:val="ru-RU"/>
        </w:rPr>
        <w:t xml:space="preserve"> М.В. Экономика персонала: Учебник. М.: ИНФРА-М, 2009. – 896 с. </w:t>
      </w:r>
    </w:p>
    <w:p w:rsidR="004249C8" w:rsidRPr="00AD1B99" w:rsidRDefault="004249C8" w:rsidP="004249C8">
      <w:pPr>
        <w:pStyle w:val="aff3"/>
        <w:numPr>
          <w:ilvl w:val="0"/>
          <w:numId w:val="25"/>
        </w:numPr>
        <w:rPr>
          <w:lang w:val="ru-RU"/>
        </w:rPr>
      </w:pPr>
      <w:r w:rsidRPr="00AD1B99">
        <w:rPr>
          <w:lang w:val="ru-RU"/>
        </w:rPr>
        <w:t xml:space="preserve">Базаров Т.Ю. Управление персоналом. Практикум: Учебное пособие для студентов вузов, обучающихся по специальностям "Управление персоналом", "Менеджмент организации" / - М.:ЮНИТИ-ДАНА, 2017. - 239 с.  </w:t>
      </w:r>
    </w:p>
    <w:p w:rsidR="004249C8" w:rsidRPr="00AD1B99" w:rsidRDefault="004249C8" w:rsidP="004249C8">
      <w:pPr>
        <w:ind w:left="720" w:firstLine="720"/>
        <w:jc w:val="both"/>
        <w:rPr>
          <w:b/>
          <w:lang w:val="ru-RU"/>
        </w:rPr>
      </w:pPr>
    </w:p>
    <w:p w:rsidR="00AF060E" w:rsidRPr="00AD1B99" w:rsidRDefault="004249C8" w:rsidP="00AF060E">
      <w:pPr>
        <w:ind w:left="720"/>
        <w:jc w:val="both"/>
        <w:rPr>
          <w:b/>
          <w:lang w:val="ru-RU"/>
        </w:rPr>
      </w:pPr>
      <w:r w:rsidRPr="00AD1B99">
        <w:rPr>
          <w:b/>
          <w:lang w:val="ru-RU"/>
        </w:rPr>
        <w:t xml:space="preserve">Тема 11. </w:t>
      </w:r>
      <w:r w:rsidR="00AF060E" w:rsidRPr="00AD1B99">
        <w:rPr>
          <w:b/>
          <w:lang w:val="ru-RU"/>
        </w:rPr>
        <w:t>УПРАВЛЕНИЕ ТРУДОВОЙ КАРЬЕРОЙ СОТРУДНИКОВ В ОРГАНИЗАЦИИ</w:t>
      </w:r>
      <w:r w:rsidRPr="00AD1B99">
        <w:rPr>
          <w:b/>
          <w:lang w:val="ru-RU"/>
        </w:rPr>
        <w:t xml:space="preserve"> </w:t>
      </w:r>
      <w:r w:rsidR="004A5987" w:rsidRPr="00AD1B99">
        <w:rPr>
          <w:b/>
          <w:lang w:val="ru-RU"/>
        </w:rPr>
        <w:t>(8</w:t>
      </w:r>
      <w:r w:rsidRPr="00AD1B99">
        <w:rPr>
          <w:b/>
          <w:lang w:val="ru-RU"/>
        </w:rPr>
        <w:t xml:space="preserve"> часов)</w:t>
      </w:r>
    </w:p>
    <w:p w:rsidR="00206533" w:rsidRPr="00AD1B99" w:rsidRDefault="00206533" w:rsidP="00AF060E">
      <w:pPr>
        <w:ind w:left="720" w:firstLine="720"/>
        <w:jc w:val="both"/>
        <w:rPr>
          <w:b/>
          <w:lang w:val="ru-RU"/>
        </w:rPr>
      </w:pPr>
      <w:r w:rsidRPr="00AD1B99">
        <w:rPr>
          <w:b/>
          <w:lang w:val="ru-RU"/>
        </w:rPr>
        <w:t>Содержание темы</w:t>
      </w:r>
      <w:r w:rsidR="00AF060E" w:rsidRPr="00AD1B99">
        <w:rPr>
          <w:b/>
          <w:lang w:val="ru-RU"/>
        </w:rPr>
        <w:t xml:space="preserve">: </w:t>
      </w:r>
      <w:r w:rsidR="00AF060E" w:rsidRPr="00AD1B99">
        <w:rPr>
          <w:lang w:val="ru-RU"/>
        </w:rPr>
        <w:t xml:space="preserve">Планирование и развитие </w:t>
      </w:r>
      <w:r w:rsidR="004249C8" w:rsidRPr="00AD1B99">
        <w:rPr>
          <w:lang w:val="ru-RU"/>
        </w:rPr>
        <w:t>карьеры в организации. Факторы,</w:t>
      </w:r>
      <w:r w:rsidR="00AF060E" w:rsidRPr="00AD1B99">
        <w:rPr>
          <w:lang w:val="ru-RU"/>
        </w:rPr>
        <w:t xml:space="preserve"> причины </w:t>
      </w:r>
      <w:r w:rsidR="004249C8" w:rsidRPr="00AD1B99">
        <w:rPr>
          <w:lang w:val="ru-RU"/>
        </w:rPr>
        <w:t xml:space="preserve">и критерии </w:t>
      </w:r>
      <w:r w:rsidR="00AF060E" w:rsidRPr="00AD1B99">
        <w:rPr>
          <w:lang w:val="ru-RU"/>
        </w:rPr>
        <w:t>успешной карьеры. Сущность и виды трудовой карьеры. Профессиональная и внутриорганизационная карьера. Стадии трудовой жизни и этапы развития карьеры. Карьерные кризисы. Оценка возможностей развития карьеры. Модели типов профессиональной личности и типов поведения людей. Управление карьерой. Матрица “Потенциал – результаты”. Формирование резерва кадров. Система профессионально-квалификационного продвижения работников.</w:t>
      </w:r>
    </w:p>
    <w:p w:rsidR="00206533" w:rsidRPr="00AD1B99" w:rsidRDefault="00206533" w:rsidP="00206533">
      <w:pPr>
        <w:ind w:left="1080" w:firstLine="360"/>
        <w:jc w:val="both"/>
        <w:rPr>
          <w:b/>
          <w:lang w:val="ru-RU"/>
        </w:rPr>
      </w:pPr>
      <w:r w:rsidRPr="00AD1B99">
        <w:rPr>
          <w:b/>
          <w:lang w:val="ru-RU"/>
        </w:rPr>
        <w:t>Основная литература:</w:t>
      </w:r>
    </w:p>
    <w:p w:rsidR="00206533" w:rsidRPr="00AD1B99" w:rsidRDefault="00206533" w:rsidP="00206533">
      <w:pPr>
        <w:ind w:left="720" w:firstLine="720"/>
        <w:rPr>
          <w:b/>
          <w:lang w:val="ru-RU"/>
        </w:rPr>
      </w:pPr>
      <w:r w:rsidRPr="00AD1B99">
        <w:rPr>
          <w:lang w:val="ru-RU"/>
        </w:rPr>
        <w:t xml:space="preserve">Колосова Р.П., </w:t>
      </w:r>
      <w:proofErr w:type="spellStart"/>
      <w:r w:rsidRPr="00AD1B99">
        <w:rPr>
          <w:lang w:val="ru-RU"/>
        </w:rPr>
        <w:t>Василюк</w:t>
      </w:r>
      <w:proofErr w:type="spellEnd"/>
      <w:r w:rsidRPr="00AD1B99">
        <w:rPr>
          <w:lang w:val="ru-RU"/>
        </w:rPr>
        <w:t xml:space="preserve"> Т.Н., Артамонова М.В., </w:t>
      </w:r>
      <w:proofErr w:type="spellStart"/>
      <w:r w:rsidRPr="00AD1B99">
        <w:rPr>
          <w:lang w:val="ru-RU"/>
        </w:rPr>
        <w:t>Луданик</w:t>
      </w:r>
      <w:proofErr w:type="spellEnd"/>
      <w:r w:rsidRPr="00AD1B99">
        <w:rPr>
          <w:lang w:val="ru-RU"/>
        </w:rPr>
        <w:t xml:space="preserve"> М.В. Экономика персонала: Учебник. М.: ИНФРА-М, 2009. – 896 с. </w:t>
      </w:r>
    </w:p>
    <w:p w:rsidR="00206533" w:rsidRPr="00AD1B99" w:rsidRDefault="00206533" w:rsidP="00206533">
      <w:pPr>
        <w:ind w:left="720" w:firstLine="720"/>
        <w:rPr>
          <w:b/>
          <w:lang w:val="ru-RU"/>
        </w:rPr>
      </w:pPr>
      <w:r w:rsidRPr="00AD1B99">
        <w:rPr>
          <w:lang w:val="ru-RU"/>
        </w:rPr>
        <w:t xml:space="preserve">Маслов В.И. Стратегическое управление персоналом в условиях эффективной организационной культуры. М.: </w:t>
      </w:r>
      <w:proofErr w:type="spellStart"/>
      <w:r w:rsidRPr="00AD1B99">
        <w:rPr>
          <w:lang w:val="ru-RU"/>
        </w:rPr>
        <w:t>Финпресс</w:t>
      </w:r>
      <w:proofErr w:type="spellEnd"/>
      <w:r w:rsidRPr="00AD1B99">
        <w:rPr>
          <w:lang w:val="ru-RU"/>
        </w:rPr>
        <w:t>, 2004.</w:t>
      </w:r>
    </w:p>
    <w:p w:rsidR="004249C8" w:rsidRPr="00AD1B99" w:rsidRDefault="004249C8" w:rsidP="004249C8">
      <w:pPr>
        <w:ind w:left="1080" w:firstLine="360"/>
        <w:jc w:val="both"/>
        <w:rPr>
          <w:b/>
          <w:lang w:val="ru-RU"/>
        </w:rPr>
      </w:pPr>
      <w:r w:rsidRPr="00AD1B99">
        <w:rPr>
          <w:b/>
          <w:lang w:val="ru-RU"/>
        </w:rPr>
        <w:t>Основная литература:</w:t>
      </w:r>
    </w:p>
    <w:p w:rsidR="004249C8" w:rsidRPr="00AD1B99" w:rsidRDefault="004249C8" w:rsidP="004249C8">
      <w:pPr>
        <w:pStyle w:val="aff3"/>
        <w:numPr>
          <w:ilvl w:val="0"/>
          <w:numId w:val="26"/>
        </w:numPr>
        <w:rPr>
          <w:lang w:val="ru-RU"/>
        </w:rPr>
      </w:pPr>
      <w:r w:rsidRPr="00AD1B99">
        <w:rPr>
          <w:lang w:val="ru-RU"/>
        </w:rPr>
        <w:t xml:space="preserve">Колосова Р.П., </w:t>
      </w:r>
      <w:proofErr w:type="spellStart"/>
      <w:r w:rsidRPr="00AD1B99">
        <w:rPr>
          <w:lang w:val="ru-RU"/>
        </w:rPr>
        <w:t>Василюк</w:t>
      </w:r>
      <w:proofErr w:type="spellEnd"/>
      <w:r w:rsidRPr="00AD1B99">
        <w:rPr>
          <w:lang w:val="ru-RU"/>
        </w:rPr>
        <w:t xml:space="preserve"> Т.Н., Артамонова М.В., </w:t>
      </w:r>
      <w:proofErr w:type="spellStart"/>
      <w:r w:rsidRPr="00AD1B99">
        <w:rPr>
          <w:lang w:val="ru-RU"/>
        </w:rPr>
        <w:t>Луданик</w:t>
      </w:r>
      <w:proofErr w:type="spellEnd"/>
      <w:r w:rsidRPr="00AD1B99">
        <w:rPr>
          <w:lang w:val="ru-RU"/>
        </w:rPr>
        <w:t xml:space="preserve"> М.В. Экономика персонала: Учебник. М.: ИНФРА-М, 2009. – 896 с. </w:t>
      </w:r>
    </w:p>
    <w:p w:rsidR="004249C8" w:rsidRPr="00AD1B99" w:rsidRDefault="004249C8" w:rsidP="004249C8">
      <w:pPr>
        <w:pStyle w:val="aff3"/>
        <w:numPr>
          <w:ilvl w:val="0"/>
          <w:numId w:val="26"/>
        </w:numPr>
        <w:rPr>
          <w:lang w:val="ru-RU"/>
        </w:rPr>
      </w:pPr>
      <w:r w:rsidRPr="00AD1B99">
        <w:rPr>
          <w:lang w:val="ru-RU"/>
        </w:rPr>
        <w:t xml:space="preserve">Базаров Т.Ю. Управление персоналом. Практикум: Учебное пособие для студентов вузов, обучающихся по специальностям "Управление персоналом", "Менеджмент организации" / - М.:ЮНИТИ-ДАНА, 2017. - 239 с.  </w:t>
      </w:r>
    </w:p>
    <w:p w:rsidR="004249C8" w:rsidRPr="00AD1B99" w:rsidRDefault="004249C8" w:rsidP="004249C8">
      <w:pPr>
        <w:ind w:left="720" w:firstLine="720"/>
        <w:jc w:val="both"/>
        <w:rPr>
          <w:b/>
          <w:lang w:val="ru-RU"/>
        </w:rPr>
      </w:pPr>
    </w:p>
    <w:p w:rsidR="00813F24" w:rsidRPr="00AD1B99" w:rsidRDefault="00206533" w:rsidP="004249C8">
      <w:pPr>
        <w:ind w:left="720"/>
        <w:jc w:val="both"/>
        <w:rPr>
          <w:b/>
          <w:lang w:val="ru-RU"/>
        </w:rPr>
      </w:pPr>
      <w:r w:rsidRPr="00AD1B99">
        <w:rPr>
          <w:b/>
          <w:lang w:val="ru-RU"/>
        </w:rPr>
        <w:t xml:space="preserve">Тема 12. </w:t>
      </w:r>
      <w:r w:rsidR="003414DE" w:rsidRPr="00AD1B99">
        <w:rPr>
          <w:b/>
          <w:lang w:val="ru-RU"/>
        </w:rPr>
        <w:t>УПРАВЛЕНИЕ КОНФЛИКТНЫМИ ПОЛЯМИ В ОРГАНИЗАЦИИ</w:t>
      </w:r>
      <w:r w:rsidR="004249C8" w:rsidRPr="00AD1B99">
        <w:rPr>
          <w:b/>
          <w:lang w:val="ru-RU"/>
        </w:rPr>
        <w:t xml:space="preserve"> </w:t>
      </w:r>
      <w:r w:rsidR="004A5987" w:rsidRPr="00AD1B99">
        <w:rPr>
          <w:b/>
          <w:lang w:val="ru-RU"/>
        </w:rPr>
        <w:t>(8</w:t>
      </w:r>
      <w:r w:rsidR="004249C8" w:rsidRPr="00AD1B99">
        <w:rPr>
          <w:b/>
          <w:lang w:val="ru-RU"/>
        </w:rPr>
        <w:t xml:space="preserve"> часов)</w:t>
      </w:r>
    </w:p>
    <w:p w:rsidR="00206533" w:rsidRPr="00AD1B99" w:rsidRDefault="00206533" w:rsidP="004249C8">
      <w:pPr>
        <w:ind w:left="720" w:firstLine="720"/>
        <w:jc w:val="both"/>
        <w:rPr>
          <w:b/>
          <w:lang w:val="ru-RU"/>
        </w:rPr>
      </w:pPr>
      <w:r w:rsidRPr="00AD1B99">
        <w:rPr>
          <w:b/>
          <w:lang w:val="ru-RU"/>
        </w:rPr>
        <w:t>Содержание темы</w:t>
      </w:r>
      <w:r w:rsidR="003414DE" w:rsidRPr="00AD1B99">
        <w:rPr>
          <w:b/>
          <w:lang w:val="ru-RU"/>
        </w:rPr>
        <w:t xml:space="preserve">: </w:t>
      </w:r>
      <w:r w:rsidR="003414DE" w:rsidRPr="00AD1B99">
        <w:rPr>
          <w:lang w:val="ru-RU"/>
        </w:rPr>
        <w:t>Специфика организационного конфликта. Сущность и признаки</w:t>
      </w:r>
      <w:r w:rsidR="00813F24" w:rsidRPr="00AD1B99">
        <w:rPr>
          <w:b/>
          <w:lang w:val="ru-RU"/>
        </w:rPr>
        <w:t xml:space="preserve"> </w:t>
      </w:r>
      <w:r w:rsidR="003414DE" w:rsidRPr="00AD1B99">
        <w:rPr>
          <w:lang w:val="ru-RU"/>
        </w:rPr>
        <w:t>конфликта. Причины и условия протекания организационных конфликтов. Функции,</w:t>
      </w:r>
      <w:r w:rsidR="00813F24" w:rsidRPr="00AD1B99">
        <w:rPr>
          <w:lang w:val="ru-RU"/>
        </w:rPr>
        <w:t xml:space="preserve"> </w:t>
      </w:r>
      <w:r w:rsidR="003414DE" w:rsidRPr="00AD1B99">
        <w:rPr>
          <w:lang w:val="ru-RU"/>
        </w:rPr>
        <w:t>этапы и типы организационных конфликтов. Методика и принципы исследования</w:t>
      </w:r>
      <w:r w:rsidR="00813F24" w:rsidRPr="00AD1B99">
        <w:rPr>
          <w:b/>
          <w:lang w:val="ru-RU"/>
        </w:rPr>
        <w:t xml:space="preserve"> </w:t>
      </w:r>
      <w:r w:rsidR="003414DE" w:rsidRPr="00AD1B99">
        <w:rPr>
          <w:lang w:val="ru-RU"/>
        </w:rPr>
        <w:t>конфликтов. Диагностирование, прогнозирование и профилактика конфликтов. Теория,</w:t>
      </w:r>
      <w:r w:rsidR="00813F24" w:rsidRPr="00AD1B99">
        <w:rPr>
          <w:b/>
          <w:lang w:val="ru-RU"/>
        </w:rPr>
        <w:t xml:space="preserve"> </w:t>
      </w:r>
      <w:r w:rsidR="003414DE" w:rsidRPr="00AD1B99">
        <w:rPr>
          <w:lang w:val="ru-RU"/>
        </w:rPr>
        <w:t>технологии и практика разрешения/управления конфликтами в организации. Теории</w:t>
      </w:r>
      <w:r w:rsidR="00813F24" w:rsidRPr="00AD1B99">
        <w:rPr>
          <w:b/>
          <w:lang w:val="ru-RU"/>
        </w:rPr>
        <w:t xml:space="preserve"> </w:t>
      </w:r>
      <w:r w:rsidR="003414DE" w:rsidRPr="00AD1B99">
        <w:rPr>
          <w:lang w:val="ru-RU"/>
        </w:rPr>
        <w:t>поведения личности в конфликте. Типы конфликтных личностей. Методы управления</w:t>
      </w:r>
      <w:r w:rsidR="00813F24" w:rsidRPr="00AD1B99">
        <w:rPr>
          <w:b/>
          <w:lang w:val="ru-RU"/>
        </w:rPr>
        <w:t xml:space="preserve"> </w:t>
      </w:r>
      <w:r w:rsidR="003414DE" w:rsidRPr="00AD1B99">
        <w:rPr>
          <w:lang w:val="ru-RU"/>
        </w:rPr>
        <w:t>конфликтами в организационной системе. Технология предупреждения трудовых</w:t>
      </w:r>
      <w:r w:rsidR="00813F24" w:rsidRPr="00AD1B99">
        <w:rPr>
          <w:b/>
          <w:lang w:val="ru-RU"/>
        </w:rPr>
        <w:t xml:space="preserve"> </w:t>
      </w:r>
      <w:r w:rsidR="003414DE" w:rsidRPr="00AD1B99">
        <w:rPr>
          <w:lang w:val="ru-RU"/>
        </w:rPr>
        <w:t>конфликтов. Пути предупреждения конфликта. Изменение своего отношения к ситуации</w:t>
      </w:r>
      <w:r w:rsidR="00813F24" w:rsidRPr="00AD1B99">
        <w:rPr>
          <w:b/>
          <w:lang w:val="ru-RU"/>
        </w:rPr>
        <w:t xml:space="preserve"> </w:t>
      </w:r>
      <w:r w:rsidR="003414DE" w:rsidRPr="00AD1B99">
        <w:rPr>
          <w:lang w:val="ru-RU"/>
        </w:rPr>
        <w:t>и поведения в ней. Способы и приемы воздействия на поведение оппонента.</w:t>
      </w:r>
      <w:r w:rsidR="00813F24" w:rsidRPr="00AD1B99">
        <w:rPr>
          <w:b/>
          <w:lang w:val="ru-RU"/>
        </w:rPr>
        <w:t xml:space="preserve"> </w:t>
      </w:r>
      <w:r w:rsidR="003414DE" w:rsidRPr="00AD1B99">
        <w:rPr>
          <w:lang w:val="ru-RU"/>
        </w:rPr>
        <w:t>Вынужденные и превентивные формы предупреждения конфликта. Оптимальные</w:t>
      </w:r>
      <w:r w:rsidR="00813F24" w:rsidRPr="00AD1B99">
        <w:rPr>
          <w:b/>
          <w:lang w:val="ru-RU"/>
        </w:rPr>
        <w:t xml:space="preserve"> </w:t>
      </w:r>
      <w:r w:rsidR="003414DE" w:rsidRPr="00AD1B99">
        <w:rPr>
          <w:lang w:val="ru-RU"/>
        </w:rPr>
        <w:t>управленческие решения как условие предупреждения конфликтов. Подготовка и</w:t>
      </w:r>
      <w:r w:rsidR="00813F24" w:rsidRPr="00AD1B99">
        <w:rPr>
          <w:b/>
          <w:lang w:val="ru-RU"/>
        </w:rPr>
        <w:t xml:space="preserve"> </w:t>
      </w:r>
      <w:r w:rsidR="003414DE" w:rsidRPr="00AD1B99">
        <w:rPr>
          <w:lang w:val="ru-RU"/>
        </w:rPr>
        <w:t>принятие оптимального управленческого решения. Регулирование конфликтных полей в</w:t>
      </w:r>
      <w:r w:rsidR="00813F24" w:rsidRPr="00AD1B99">
        <w:rPr>
          <w:b/>
          <w:lang w:val="ru-RU"/>
        </w:rPr>
        <w:t xml:space="preserve"> </w:t>
      </w:r>
      <w:r w:rsidR="003414DE" w:rsidRPr="00AD1B99">
        <w:rPr>
          <w:lang w:val="ru-RU"/>
        </w:rPr>
        <w:t>организации.</w:t>
      </w:r>
    </w:p>
    <w:p w:rsidR="00206533" w:rsidRPr="00AD1B99" w:rsidRDefault="00206533" w:rsidP="00206533">
      <w:pPr>
        <w:ind w:left="1080" w:firstLine="360"/>
        <w:jc w:val="both"/>
        <w:rPr>
          <w:b/>
          <w:lang w:val="ru-RU"/>
        </w:rPr>
      </w:pPr>
      <w:r w:rsidRPr="00AD1B99">
        <w:rPr>
          <w:b/>
          <w:lang w:val="ru-RU"/>
        </w:rPr>
        <w:t>Основная литература:</w:t>
      </w:r>
    </w:p>
    <w:p w:rsidR="004249C8" w:rsidRPr="00AD1B99" w:rsidRDefault="004249C8" w:rsidP="004249C8">
      <w:pPr>
        <w:pStyle w:val="aff3"/>
        <w:numPr>
          <w:ilvl w:val="0"/>
          <w:numId w:val="27"/>
        </w:numPr>
        <w:rPr>
          <w:lang w:val="ru-RU"/>
        </w:rPr>
      </w:pPr>
      <w:r w:rsidRPr="00AD1B99">
        <w:rPr>
          <w:lang w:val="ru-RU"/>
        </w:rPr>
        <w:t xml:space="preserve">Колосова Р.П., </w:t>
      </w:r>
      <w:proofErr w:type="spellStart"/>
      <w:r w:rsidRPr="00AD1B99">
        <w:rPr>
          <w:lang w:val="ru-RU"/>
        </w:rPr>
        <w:t>Василюк</w:t>
      </w:r>
      <w:proofErr w:type="spellEnd"/>
      <w:r w:rsidRPr="00AD1B99">
        <w:rPr>
          <w:lang w:val="ru-RU"/>
        </w:rPr>
        <w:t xml:space="preserve"> Т.Н., Артамонова М.В., </w:t>
      </w:r>
      <w:proofErr w:type="spellStart"/>
      <w:r w:rsidRPr="00AD1B99">
        <w:rPr>
          <w:lang w:val="ru-RU"/>
        </w:rPr>
        <w:t>Луда</w:t>
      </w:r>
      <w:bookmarkStart w:id="0" w:name="_GoBack"/>
      <w:bookmarkEnd w:id="0"/>
      <w:r w:rsidRPr="00AD1B99">
        <w:rPr>
          <w:lang w:val="ru-RU"/>
        </w:rPr>
        <w:t>ник</w:t>
      </w:r>
      <w:proofErr w:type="spellEnd"/>
      <w:r w:rsidRPr="00AD1B99">
        <w:rPr>
          <w:lang w:val="ru-RU"/>
        </w:rPr>
        <w:t xml:space="preserve"> М.В. Экономика персонала: Учебник. М.: ИНФРА-М, 2009. – 896 с. </w:t>
      </w:r>
    </w:p>
    <w:p w:rsidR="004249C8" w:rsidRPr="00AD1B99" w:rsidRDefault="004249C8" w:rsidP="004249C8">
      <w:pPr>
        <w:pStyle w:val="aff3"/>
        <w:numPr>
          <w:ilvl w:val="0"/>
          <w:numId w:val="27"/>
        </w:numPr>
        <w:rPr>
          <w:lang w:val="ru-RU"/>
        </w:rPr>
      </w:pPr>
      <w:r w:rsidRPr="00AD1B99">
        <w:rPr>
          <w:lang w:val="ru-RU"/>
        </w:rPr>
        <w:t xml:space="preserve">Базаров Т.Ю. Управление персоналом. Практикум: Учебное пособие для студентов вузов, обучающихся по специальностям "Управление персоналом", "Менеджмент организации" / - М.:ЮНИТИ-ДАНА, 2017. - 239 с.  </w:t>
      </w:r>
    </w:p>
    <w:p w:rsidR="00206533" w:rsidRPr="00AD1B99" w:rsidRDefault="00206533" w:rsidP="00206533">
      <w:pPr>
        <w:ind w:left="1080" w:firstLine="360"/>
        <w:jc w:val="both"/>
        <w:rPr>
          <w:b/>
          <w:lang w:val="ru-RU"/>
        </w:rPr>
      </w:pPr>
    </w:p>
    <w:p w:rsidR="004249C8" w:rsidRPr="00AD1B99" w:rsidRDefault="00206533" w:rsidP="004249C8">
      <w:pPr>
        <w:ind w:left="720"/>
        <w:jc w:val="both"/>
        <w:rPr>
          <w:b/>
          <w:lang w:val="ru-RU"/>
        </w:rPr>
      </w:pPr>
      <w:r w:rsidRPr="00AD1B99">
        <w:rPr>
          <w:b/>
          <w:lang w:val="ru-RU"/>
        </w:rPr>
        <w:t>Тема 1</w:t>
      </w:r>
      <w:r w:rsidR="004249C8" w:rsidRPr="00AD1B99">
        <w:rPr>
          <w:b/>
          <w:lang w:val="ru-RU"/>
        </w:rPr>
        <w:t>3</w:t>
      </w:r>
      <w:r w:rsidRPr="00AD1B99">
        <w:rPr>
          <w:b/>
          <w:lang w:val="ru-RU"/>
        </w:rPr>
        <w:t xml:space="preserve">. </w:t>
      </w:r>
      <w:r w:rsidR="00813F24" w:rsidRPr="00AD1B99">
        <w:rPr>
          <w:b/>
          <w:lang w:val="ru-RU"/>
        </w:rPr>
        <w:t>УПРАВЛЕНИЕ ВЫСВОБОЖДЕНИЕМ ПЕРСОНАЛА В ОРГАНИЗАЦИИ</w:t>
      </w:r>
      <w:r w:rsidR="004249C8" w:rsidRPr="00AD1B99">
        <w:rPr>
          <w:b/>
          <w:lang w:val="ru-RU"/>
        </w:rPr>
        <w:t xml:space="preserve"> </w:t>
      </w:r>
      <w:r w:rsidR="004A5987" w:rsidRPr="00AD1B99">
        <w:rPr>
          <w:b/>
          <w:lang w:val="ru-RU"/>
        </w:rPr>
        <w:t>(8</w:t>
      </w:r>
      <w:r w:rsidR="004249C8" w:rsidRPr="00AD1B99">
        <w:rPr>
          <w:b/>
          <w:lang w:val="ru-RU"/>
        </w:rPr>
        <w:t xml:space="preserve"> часов)</w:t>
      </w:r>
    </w:p>
    <w:p w:rsidR="00206533" w:rsidRPr="00AD1B99" w:rsidRDefault="00206533" w:rsidP="004249C8">
      <w:pPr>
        <w:ind w:left="720" w:firstLine="720"/>
        <w:jc w:val="both"/>
        <w:rPr>
          <w:b/>
          <w:lang w:val="ru-RU"/>
        </w:rPr>
      </w:pPr>
      <w:r w:rsidRPr="00AD1B99">
        <w:rPr>
          <w:b/>
          <w:lang w:val="ru-RU"/>
        </w:rPr>
        <w:t>Содержание темы</w:t>
      </w:r>
      <w:r w:rsidR="00813F24" w:rsidRPr="00AD1B99">
        <w:rPr>
          <w:b/>
          <w:lang w:val="ru-RU"/>
        </w:rPr>
        <w:t xml:space="preserve">: </w:t>
      </w:r>
      <w:r w:rsidR="00813F24" w:rsidRPr="00AD1B99">
        <w:rPr>
          <w:lang w:val="ru-RU"/>
        </w:rPr>
        <w:t xml:space="preserve">Высвобождение персонала в организации. </w:t>
      </w:r>
      <w:r w:rsidR="00813F24" w:rsidRPr="00AD1B99">
        <w:rPr>
          <w:bCs/>
          <w:lang w:val="ru-RU"/>
        </w:rPr>
        <w:t>Причины возникновения потребности в снижении численности персонала (сокращение масштабов деятельности организации, слияние/поглощение, ликвидация предприятия и др.).</w:t>
      </w:r>
      <w:r w:rsidR="00813F24" w:rsidRPr="00AD1B99">
        <w:rPr>
          <w:lang w:val="ru-RU"/>
        </w:rPr>
        <w:t xml:space="preserve"> Конфликтные потенциалы высвобождения персонала: противоречие между экономической и социальной эффективностью</w:t>
      </w:r>
      <w:r w:rsidR="00813F24" w:rsidRPr="00AD1B99">
        <w:rPr>
          <w:bCs/>
          <w:lang w:val="ru-RU"/>
        </w:rPr>
        <w:t xml:space="preserve">. Эффект «угрозы увольнения». Проблемы, связанные с высвобождением персонала. Возможные альтернативы высвобождения. Концепция бесконфликтного высвобождения и ее реализация. </w:t>
      </w:r>
      <w:proofErr w:type="spellStart"/>
      <w:r w:rsidR="00813F24" w:rsidRPr="00AD1B99">
        <w:rPr>
          <w:bCs/>
          <w:lang w:val="ru-RU"/>
        </w:rPr>
        <w:t>Аутплейсмент</w:t>
      </w:r>
      <w:proofErr w:type="spellEnd"/>
      <w:r w:rsidR="00813F24" w:rsidRPr="00AD1B99">
        <w:rPr>
          <w:bCs/>
          <w:lang w:val="ru-RU"/>
        </w:rPr>
        <w:t>.</w:t>
      </w:r>
    </w:p>
    <w:p w:rsidR="00206533" w:rsidRPr="00AD1B99" w:rsidRDefault="00206533" w:rsidP="00206533">
      <w:pPr>
        <w:ind w:left="1080" w:firstLine="360"/>
        <w:jc w:val="both"/>
        <w:rPr>
          <w:b/>
          <w:lang w:val="ru-RU"/>
        </w:rPr>
      </w:pPr>
      <w:r w:rsidRPr="00AD1B99">
        <w:rPr>
          <w:b/>
          <w:lang w:val="ru-RU"/>
        </w:rPr>
        <w:t>Основная литература:</w:t>
      </w:r>
    </w:p>
    <w:p w:rsidR="004249C8" w:rsidRPr="00AD1B99" w:rsidRDefault="004249C8" w:rsidP="002E0568">
      <w:pPr>
        <w:pStyle w:val="aff3"/>
        <w:numPr>
          <w:ilvl w:val="0"/>
          <w:numId w:val="28"/>
        </w:numPr>
        <w:jc w:val="both"/>
        <w:rPr>
          <w:lang w:val="ru-RU"/>
        </w:rPr>
      </w:pPr>
      <w:r w:rsidRPr="00AD1B99">
        <w:rPr>
          <w:lang w:val="ru-RU"/>
        </w:rPr>
        <w:t xml:space="preserve">Колосова Р.П., </w:t>
      </w:r>
      <w:proofErr w:type="spellStart"/>
      <w:r w:rsidRPr="00AD1B99">
        <w:rPr>
          <w:lang w:val="ru-RU"/>
        </w:rPr>
        <w:t>Василюк</w:t>
      </w:r>
      <w:proofErr w:type="spellEnd"/>
      <w:r w:rsidRPr="00AD1B99">
        <w:rPr>
          <w:lang w:val="ru-RU"/>
        </w:rPr>
        <w:t xml:space="preserve"> Т.Н., Артамонова М.В., </w:t>
      </w:r>
      <w:proofErr w:type="spellStart"/>
      <w:r w:rsidRPr="00AD1B99">
        <w:rPr>
          <w:lang w:val="ru-RU"/>
        </w:rPr>
        <w:t>Луданик</w:t>
      </w:r>
      <w:proofErr w:type="spellEnd"/>
      <w:r w:rsidRPr="00AD1B99">
        <w:rPr>
          <w:lang w:val="ru-RU"/>
        </w:rPr>
        <w:t xml:space="preserve"> М.В. Экономика персонала: Учебник. М.: ИНФРА-М, 2009. – 896 с. </w:t>
      </w:r>
    </w:p>
    <w:p w:rsidR="004249C8" w:rsidRPr="00AD1B99" w:rsidRDefault="004249C8" w:rsidP="004249C8">
      <w:pPr>
        <w:pStyle w:val="aff3"/>
        <w:numPr>
          <w:ilvl w:val="0"/>
          <w:numId w:val="28"/>
        </w:numPr>
        <w:rPr>
          <w:lang w:val="ru-RU"/>
        </w:rPr>
      </w:pPr>
      <w:r w:rsidRPr="00AD1B99">
        <w:rPr>
          <w:lang w:val="ru-RU"/>
        </w:rPr>
        <w:t xml:space="preserve">Базаров Т.Ю. Управление персоналом. Практикум: Учебное пособие для студентов вузов, обучающихся по специальностям "Управление персоналом", "Менеджмент организации" / - М.:ЮНИТИ-ДАНА, 2017. - 239 с.  </w:t>
      </w:r>
    </w:p>
    <w:p w:rsidR="004249C8" w:rsidRPr="00AD1B99" w:rsidRDefault="004249C8" w:rsidP="004249C8">
      <w:pPr>
        <w:ind w:left="1080" w:firstLine="360"/>
        <w:jc w:val="both"/>
        <w:rPr>
          <w:b/>
          <w:lang w:val="ru-RU"/>
        </w:rPr>
      </w:pPr>
    </w:p>
    <w:p w:rsidR="00813F24" w:rsidRPr="00AD1B99" w:rsidRDefault="00206533" w:rsidP="00813F24">
      <w:pPr>
        <w:ind w:left="720"/>
        <w:jc w:val="both"/>
        <w:rPr>
          <w:b/>
          <w:lang w:val="ru-RU"/>
        </w:rPr>
      </w:pPr>
      <w:r w:rsidRPr="00AD1B99">
        <w:rPr>
          <w:b/>
          <w:lang w:val="ru-RU"/>
        </w:rPr>
        <w:t>Тема 1</w:t>
      </w:r>
      <w:r w:rsidR="004249C8" w:rsidRPr="00AD1B99">
        <w:rPr>
          <w:b/>
          <w:lang w:val="ru-RU"/>
        </w:rPr>
        <w:t>4</w:t>
      </w:r>
      <w:r w:rsidRPr="00AD1B99">
        <w:rPr>
          <w:b/>
          <w:lang w:val="ru-RU"/>
        </w:rPr>
        <w:t xml:space="preserve">. </w:t>
      </w:r>
      <w:r w:rsidR="004249C8" w:rsidRPr="00AD1B99">
        <w:rPr>
          <w:b/>
          <w:lang w:val="ru-RU"/>
        </w:rPr>
        <w:t>ОТДЕЛ ЧЕЛОВЕЧЕСКИХ РЕСУРСОВ КАК</w:t>
      </w:r>
      <w:r w:rsidR="00813F24" w:rsidRPr="00AD1B99">
        <w:rPr>
          <w:b/>
          <w:lang w:val="ru-RU"/>
        </w:rPr>
        <w:t xml:space="preserve"> ИНСТИТУТ УПРАВЛЕНИЯ ПЕРСОНАЛОМ В ОРГАНИЗАЦИИ</w:t>
      </w:r>
      <w:r w:rsidR="004249C8" w:rsidRPr="00AD1B99">
        <w:rPr>
          <w:b/>
          <w:lang w:val="ru-RU"/>
        </w:rPr>
        <w:t xml:space="preserve"> </w:t>
      </w:r>
      <w:r w:rsidR="00C8102F" w:rsidRPr="00AD1B99">
        <w:rPr>
          <w:b/>
          <w:lang w:val="ru-RU"/>
        </w:rPr>
        <w:t>(8</w:t>
      </w:r>
      <w:r w:rsidR="004249C8" w:rsidRPr="00AD1B99">
        <w:rPr>
          <w:b/>
          <w:lang w:val="ru-RU"/>
        </w:rPr>
        <w:t xml:space="preserve"> часов)</w:t>
      </w:r>
    </w:p>
    <w:p w:rsidR="00206533" w:rsidRPr="00AD1B99" w:rsidRDefault="00206533" w:rsidP="00813F24">
      <w:pPr>
        <w:ind w:left="720" w:firstLine="720"/>
        <w:jc w:val="both"/>
        <w:rPr>
          <w:b/>
          <w:lang w:val="ru-RU"/>
        </w:rPr>
      </w:pPr>
      <w:r w:rsidRPr="00AD1B99">
        <w:rPr>
          <w:b/>
          <w:lang w:val="ru-RU"/>
        </w:rPr>
        <w:t>Содержание темы</w:t>
      </w:r>
      <w:r w:rsidR="00813F24" w:rsidRPr="00AD1B99">
        <w:rPr>
          <w:b/>
          <w:lang w:val="ru-RU"/>
        </w:rPr>
        <w:t xml:space="preserve">: </w:t>
      </w:r>
      <w:r w:rsidR="00813F24" w:rsidRPr="00AD1B99">
        <w:rPr>
          <w:lang w:val="ru-RU"/>
        </w:rPr>
        <w:t xml:space="preserve">Основные функции ОЧР и эволюция их развития, структура и факторы эффективной деятельности отдела человеческих ресурсов в организации. Количественный и качественный состав </w:t>
      </w:r>
      <w:proofErr w:type="gramStart"/>
      <w:r w:rsidR="00813F24" w:rsidRPr="00AD1B99">
        <w:rPr>
          <w:lang w:val="ru-RU"/>
        </w:rPr>
        <w:t>современного</w:t>
      </w:r>
      <w:proofErr w:type="gramEnd"/>
      <w:r w:rsidR="00813F24" w:rsidRPr="00AD1B99">
        <w:rPr>
          <w:lang w:val="ru-RU"/>
        </w:rPr>
        <w:t xml:space="preserve"> ОЧР. Программное обеспечен</w:t>
      </w:r>
      <w:r w:rsidR="004249C8" w:rsidRPr="00AD1B99">
        <w:rPr>
          <w:lang w:val="ru-RU"/>
        </w:rPr>
        <w:t xml:space="preserve">ие системы кадрового управления. </w:t>
      </w:r>
      <w:r w:rsidR="00813F24" w:rsidRPr="00AD1B99">
        <w:rPr>
          <w:lang w:val="ru-RU"/>
        </w:rPr>
        <w:t>Измерение деятельности ОЧР и показатели ее эффективности.  Диагностический подход к оценке функционирования ОЧР. Оценка, базирующаяся на обзоре мнений. Основные тенденции развития кадровых служб и их взаимодействия с другими структурными подразделениями. Виртуальные отдел</w:t>
      </w:r>
      <w:r w:rsidR="004249C8" w:rsidRPr="00AD1B99">
        <w:rPr>
          <w:lang w:val="ru-RU"/>
        </w:rPr>
        <w:t>ы кадров</w:t>
      </w:r>
      <w:r w:rsidR="00813F24" w:rsidRPr="00AD1B99">
        <w:rPr>
          <w:lang w:val="ru-RU"/>
        </w:rPr>
        <w:t xml:space="preserve"> как новые формы ОЧР организации.</w:t>
      </w:r>
    </w:p>
    <w:p w:rsidR="004249C8" w:rsidRPr="00AD1B99" w:rsidRDefault="004249C8" w:rsidP="004249C8">
      <w:pPr>
        <w:ind w:left="1080" w:firstLine="360"/>
        <w:jc w:val="both"/>
        <w:rPr>
          <w:b/>
          <w:lang w:val="ru-RU"/>
        </w:rPr>
      </w:pPr>
      <w:r w:rsidRPr="00AD1B99">
        <w:rPr>
          <w:b/>
          <w:lang w:val="ru-RU"/>
        </w:rPr>
        <w:t>Основная литература:</w:t>
      </w:r>
    </w:p>
    <w:p w:rsidR="004249C8" w:rsidRPr="00AD1B99" w:rsidRDefault="004249C8" w:rsidP="002E0568">
      <w:pPr>
        <w:pStyle w:val="aff3"/>
        <w:numPr>
          <w:ilvl w:val="0"/>
          <w:numId w:val="30"/>
        </w:numPr>
        <w:jc w:val="both"/>
        <w:rPr>
          <w:lang w:val="ru-RU"/>
        </w:rPr>
      </w:pPr>
      <w:r w:rsidRPr="00AD1B99">
        <w:rPr>
          <w:lang w:val="ru-RU"/>
        </w:rPr>
        <w:t xml:space="preserve">Колосова Р.П., </w:t>
      </w:r>
      <w:proofErr w:type="spellStart"/>
      <w:r w:rsidRPr="00AD1B99">
        <w:rPr>
          <w:lang w:val="ru-RU"/>
        </w:rPr>
        <w:t>Василюк</w:t>
      </w:r>
      <w:proofErr w:type="spellEnd"/>
      <w:r w:rsidRPr="00AD1B99">
        <w:rPr>
          <w:lang w:val="ru-RU"/>
        </w:rPr>
        <w:t xml:space="preserve"> Т.Н., Артамонова М.В., </w:t>
      </w:r>
      <w:proofErr w:type="spellStart"/>
      <w:r w:rsidRPr="00AD1B99">
        <w:rPr>
          <w:lang w:val="ru-RU"/>
        </w:rPr>
        <w:t>Луданик</w:t>
      </w:r>
      <w:proofErr w:type="spellEnd"/>
      <w:r w:rsidRPr="00AD1B99">
        <w:rPr>
          <w:lang w:val="ru-RU"/>
        </w:rPr>
        <w:t xml:space="preserve"> М.В. Экономика персонала: Учебник. М.: ИНФРА-М, 2009. – 896 с. </w:t>
      </w:r>
    </w:p>
    <w:p w:rsidR="004249C8" w:rsidRPr="00AD1B99" w:rsidRDefault="004249C8" w:rsidP="002E0568">
      <w:pPr>
        <w:pStyle w:val="aff3"/>
        <w:numPr>
          <w:ilvl w:val="0"/>
          <w:numId w:val="30"/>
        </w:numPr>
        <w:jc w:val="both"/>
        <w:rPr>
          <w:lang w:val="ru-RU"/>
        </w:rPr>
      </w:pPr>
      <w:r w:rsidRPr="00AD1B99">
        <w:rPr>
          <w:lang w:val="ru-RU"/>
        </w:rPr>
        <w:t xml:space="preserve">Базаров Т.Ю. Управление персоналом. Практикум: Учебное пособие для студентов вузов, обучающихся по специальностям "Управление персоналом", "Менеджмент организации" / - М.:ЮНИТИ-ДАНА, 2017. - 239 с.  </w:t>
      </w:r>
    </w:p>
    <w:p w:rsidR="00184987" w:rsidRPr="00AD1B99" w:rsidRDefault="00184987" w:rsidP="006F23EA">
      <w:pPr>
        <w:ind w:left="720" w:firstLine="720"/>
        <w:rPr>
          <w:i/>
          <w:color w:val="C00000"/>
          <w:lang w:val="ru-RU"/>
        </w:rPr>
      </w:pPr>
    </w:p>
    <w:p w:rsidR="00240359" w:rsidRPr="00AD1B99" w:rsidRDefault="00240359" w:rsidP="004249C8">
      <w:pPr>
        <w:keepNext/>
        <w:numPr>
          <w:ilvl w:val="0"/>
          <w:numId w:val="5"/>
        </w:numPr>
        <w:spacing w:before="240" w:after="120" w:line="276" w:lineRule="auto"/>
        <w:jc w:val="both"/>
        <w:rPr>
          <w:b/>
          <w:bCs/>
          <w:kern w:val="1"/>
          <w:lang w:val="ru-RU"/>
        </w:rPr>
      </w:pPr>
      <w:r w:rsidRPr="00AD1B99">
        <w:rPr>
          <w:b/>
          <w:bCs/>
          <w:kern w:val="1"/>
          <w:lang w:val="ru-RU"/>
        </w:rPr>
        <w:t>ИНФОРМАЦИОННОЕ ОБЕСПЕЧЕНИЕ ДИСЦИПЛИНЫ</w:t>
      </w:r>
    </w:p>
    <w:p w:rsidR="00240359" w:rsidRPr="00AD1B99" w:rsidRDefault="00240359" w:rsidP="006F23EA">
      <w:pPr>
        <w:spacing w:after="240"/>
        <w:ind w:firstLine="360"/>
        <w:jc w:val="both"/>
        <w:rPr>
          <w:b/>
          <w:lang w:val="ru-RU"/>
        </w:rPr>
      </w:pPr>
      <w:r w:rsidRPr="00AD1B99">
        <w:rPr>
          <w:b/>
          <w:lang w:val="ru-RU"/>
        </w:rPr>
        <w:t>Основная литература:</w:t>
      </w:r>
      <w:r w:rsidR="00184987" w:rsidRPr="00AD1B99">
        <w:rPr>
          <w:b/>
          <w:lang w:val="ru-RU"/>
        </w:rPr>
        <w:t xml:space="preserve"> </w:t>
      </w:r>
    </w:p>
    <w:p w:rsidR="004249C8" w:rsidRPr="00AD1B99" w:rsidRDefault="004249C8" w:rsidP="004249C8">
      <w:pPr>
        <w:ind w:left="1080" w:firstLine="360"/>
        <w:jc w:val="both"/>
        <w:rPr>
          <w:b/>
          <w:lang w:val="ru-RU"/>
        </w:rPr>
      </w:pPr>
      <w:r w:rsidRPr="00AD1B99">
        <w:rPr>
          <w:b/>
          <w:lang w:val="ru-RU"/>
        </w:rPr>
        <w:t>Основная литература:</w:t>
      </w:r>
    </w:p>
    <w:p w:rsidR="004249C8" w:rsidRPr="00AD1B99" w:rsidRDefault="004249C8" w:rsidP="004249C8">
      <w:pPr>
        <w:pStyle w:val="aff3"/>
        <w:numPr>
          <w:ilvl w:val="0"/>
          <w:numId w:val="29"/>
        </w:numPr>
        <w:rPr>
          <w:lang w:val="ru-RU"/>
        </w:rPr>
      </w:pPr>
      <w:r w:rsidRPr="00AD1B99">
        <w:rPr>
          <w:lang w:val="ru-RU"/>
        </w:rPr>
        <w:t xml:space="preserve">Колосова Р.П., </w:t>
      </w:r>
      <w:proofErr w:type="spellStart"/>
      <w:r w:rsidRPr="00AD1B99">
        <w:rPr>
          <w:lang w:val="ru-RU"/>
        </w:rPr>
        <w:t>Василюк</w:t>
      </w:r>
      <w:proofErr w:type="spellEnd"/>
      <w:r w:rsidRPr="00AD1B99">
        <w:rPr>
          <w:lang w:val="ru-RU"/>
        </w:rPr>
        <w:t xml:space="preserve"> Т.Н., Артамонова М.В., </w:t>
      </w:r>
      <w:proofErr w:type="spellStart"/>
      <w:r w:rsidRPr="00AD1B99">
        <w:rPr>
          <w:lang w:val="ru-RU"/>
        </w:rPr>
        <w:t>Луданик</w:t>
      </w:r>
      <w:proofErr w:type="spellEnd"/>
      <w:r w:rsidRPr="00AD1B99">
        <w:rPr>
          <w:lang w:val="ru-RU"/>
        </w:rPr>
        <w:t xml:space="preserve"> М.В. Экономика персонала: Учебник. М.: ИНФРА-М, 2009. – 896 с. </w:t>
      </w:r>
    </w:p>
    <w:p w:rsidR="004249C8" w:rsidRPr="00AD1B99" w:rsidRDefault="004249C8" w:rsidP="004249C8">
      <w:pPr>
        <w:pStyle w:val="aff3"/>
        <w:numPr>
          <w:ilvl w:val="0"/>
          <w:numId w:val="29"/>
        </w:numPr>
        <w:rPr>
          <w:lang w:val="ru-RU"/>
        </w:rPr>
      </w:pPr>
      <w:r w:rsidRPr="00AD1B99">
        <w:rPr>
          <w:lang w:val="ru-RU"/>
        </w:rPr>
        <w:t xml:space="preserve">Базаров Т.Ю. Управление персоналом. Практикум: Учебное пособие для студентов вузов, обучающихся по специальностям "Управление персоналом", "Менеджмент организации" / - М.:ЮНИТИ-ДАНА, 2017. - 239 с.  </w:t>
      </w:r>
    </w:p>
    <w:p w:rsidR="00240359" w:rsidRPr="00AD1B99" w:rsidRDefault="00240359" w:rsidP="006F23EA">
      <w:pPr>
        <w:ind w:firstLine="360"/>
        <w:jc w:val="both"/>
        <w:rPr>
          <w:b/>
          <w:lang w:val="ru-RU"/>
        </w:rPr>
      </w:pPr>
      <w:r w:rsidRPr="00AD1B99">
        <w:rPr>
          <w:b/>
          <w:lang w:val="ru-RU"/>
        </w:rPr>
        <w:t>Дополнительная литература:</w:t>
      </w:r>
      <w:r w:rsidR="00184987" w:rsidRPr="00AD1B99">
        <w:rPr>
          <w:b/>
          <w:lang w:val="ru-RU"/>
        </w:rPr>
        <w:t xml:space="preserve"> </w:t>
      </w:r>
    </w:p>
    <w:p w:rsidR="00B318AD" w:rsidRPr="00AD1B99" w:rsidRDefault="00B318AD" w:rsidP="006F23EA">
      <w:pPr>
        <w:ind w:firstLine="360"/>
        <w:jc w:val="both"/>
        <w:rPr>
          <w:b/>
          <w:lang w:val="ru-RU"/>
        </w:rPr>
      </w:pPr>
    </w:p>
    <w:p w:rsidR="00B318AD" w:rsidRPr="00AD1B99" w:rsidRDefault="00B318AD" w:rsidP="004A5987">
      <w:pPr>
        <w:pStyle w:val="aff3"/>
        <w:numPr>
          <w:ilvl w:val="0"/>
          <w:numId w:val="6"/>
        </w:numPr>
        <w:suppressAutoHyphens w:val="0"/>
        <w:spacing w:after="160" w:line="259" w:lineRule="auto"/>
        <w:jc w:val="both"/>
        <w:rPr>
          <w:lang w:val="ru-RU"/>
        </w:rPr>
      </w:pPr>
      <w:r w:rsidRPr="00AD1B99">
        <w:rPr>
          <w:lang w:val="ru-RU"/>
        </w:rPr>
        <w:t>Алешина А. Б. Реализация мер региональной политики в сфере занятости // Научные исследования экономического факультета. 2018. Т. 9. № 4. С. 41-51.</w:t>
      </w:r>
    </w:p>
    <w:p w:rsidR="00B318AD" w:rsidRPr="00AD1B99" w:rsidRDefault="00B318AD" w:rsidP="004A5987">
      <w:pPr>
        <w:pStyle w:val="aff3"/>
        <w:numPr>
          <w:ilvl w:val="0"/>
          <w:numId w:val="6"/>
        </w:numPr>
        <w:suppressAutoHyphens w:val="0"/>
        <w:spacing w:after="160" w:line="259" w:lineRule="auto"/>
        <w:jc w:val="both"/>
        <w:rPr>
          <w:lang w:val="ru-RU"/>
        </w:rPr>
      </w:pPr>
      <w:r w:rsidRPr="00AD1B99">
        <w:rPr>
          <w:lang w:val="ru-RU"/>
        </w:rPr>
        <w:t xml:space="preserve">Алешина А. </w:t>
      </w:r>
      <w:proofErr w:type="spellStart"/>
      <w:r w:rsidRPr="00AD1B99">
        <w:rPr>
          <w:lang w:val="ru-RU"/>
        </w:rPr>
        <w:t>Б.Влияние</w:t>
      </w:r>
      <w:proofErr w:type="spellEnd"/>
      <w:r w:rsidRPr="00AD1B99">
        <w:rPr>
          <w:lang w:val="ru-RU"/>
        </w:rPr>
        <w:t xml:space="preserve"> национальной организационной культуры на качество трудовой жизни // Экономика и предпринимательство. 2017. № 6. С. 1157-1161.</w:t>
      </w:r>
    </w:p>
    <w:p w:rsidR="00B318AD" w:rsidRPr="00AD1B99" w:rsidRDefault="00B318AD" w:rsidP="004A5987">
      <w:pPr>
        <w:pStyle w:val="aff3"/>
        <w:numPr>
          <w:ilvl w:val="0"/>
          <w:numId w:val="6"/>
        </w:numPr>
        <w:suppressAutoHyphens w:val="0"/>
        <w:spacing w:after="160" w:line="259" w:lineRule="auto"/>
        <w:jc w:val="both"/>
        <w:rPr>
          <w:lang w:val="ru-RU"/>
        </w:rPr>
      </w:pPr>
      <w:proofErr w:type="gramStart"/>
      <w:r w:rsidRPr="00AD1B99">
        <w:rPr>
          <w:lang w:val="ru-RU"/>
        </w:rPr>
        <w:t xml:space="preserve">Аксенова Е.И., </w:t>
      </w:r>
      <w:proofErr w:type="spellStart"/>
      <w:r w:rsidRPr="00AD1B99">
        <w:rPr>
          <w:lang w:val="ru-RU"/>
        </w:rPr>
        <w:t>Ахаев</w:t>
      </w:r>
      <w:proofErr w:type="spellEnd"/>
      <w:r w:rsidRPr="00AD1B99">
        <w:rPr>
          <w:lang w:val="ru-RU"/>
        </w:rPr>
        <w:t xml:space="preserve"> Д.Н., </w:t>
      </w:r>
      <w:proofErr w:type="spellStart"/>
      <w:r w:rsidRPr="00AD1B99">
        <w:rPr>
          <w:lang w:val="ru-RU"/>
        </w:rPr>
        <w:t>Ананченкова</w:t>
      </w:r>
      <w:proofErr w:type="spellEnd"/>
      <w:r w:rsidRPr="00AD1B99">
        <w:rPr>
          <w:lang w:val="ru-RU"/>
        </w:rPr>
        <w:t xml:space="preserve"> П.И., </w:t>
      </w:r>
      <w:proofErr w:type="spellStart"/>
      <w:r w:rsidRPr="00AD1B99">
        <w:rPr>
          <w:lang w:val="ru-RU"/>
        </w:rPr>
        <w:t>Маклакова</w:t>
      </w:r>
      <w:proofErr w:type="spellEnd"/>
      <w:r w:rsidRPr="00AD1B99">
        <w:rPr>
          <w:lang w:val="ru-RU"/>
        </w:rPr>
        <w:t xml:space="preserve"> Ю.А., </w:t>
      </w:r>
      <w:proofErr w:type="spellStart"/>
      <w:r w:rsidRPr="00AD1B99">
        <w:rPr>
          <w:lang w:val="ru-RU"/>
        </w:rPr>
        <w:t>Шахмурадян</w:t>
      </w:r>
      <w:proofErr w:type="spellEnd"/>
      <w:r w:rsidRPr="00AD1B99">
        <w:rPr>
          <w:lang w:val="ru-RU"/>
        </w:rPr>
        <w:t xml:space="preserve"> М.А., </w:t>
      </w:r>
      <w:proofErr w:type="spellStart"/>
      <w:r w:rsidRPr="00AD1B99">
        <w:rPr>
          <w:lang w:val="ru-RU"/>
        </w:rPr>
        <w:t>Арапова</w:t>
      </w:r>
      <w:proofErr w:type="spellEnd"/>
      <w:r w:rsidRPr="00AD1B99">
        <w:rPr>
          <w:lang w:val="ru-RU"/>
        </w:rPr>
        <w:t xml:space="preserve"> Е.Я., Ведерникова О.А., Глушков П.А., Ковалева Д.В., Лебедев М.С., </w:t>
      </w:r>
      <w:proofErr w:type="spellStart"/>
      <w:r w:rsidRPr="00AD1B99">
        <w:rPr>
          <w:lang w:val="ru-RU"/>
        </w:rPr>
        <w:t>Самойловская</w:t>
      </w:r>
      <w:proofErr w:type="spellEnd"/>
      <w:r w:rsidRPr="00AD1B99">
        <w:rPr>
          <w:lang w:val="ru-RU"/>
        </w:rPr>
        <w:t xml:space="preserve"> Н.А., </w:t>
      </w:r>
      <w:proofErr w:type="spellStart"/>
      <w:r w:rsidRPr="00AD1B99">
        <w:rPr>
          <w:lang w:val="ru-RU"/>
        </w:rPr>
        <w:t>Шавлай</w:t>
      </w:r>
      <w:proofErr w:type="spellEnd"/>
      <w:r w:rsidRPr="00AD1B99">
        <w:rPr>
          <w:lang w:val="ru-RU"/>
        </w:rPr>
        <w:t xml:space="preserve"> Э.П., Яковенко И.Д., Серпухова М.А., </w:t>
      </w:r>
      <w:proofErr w:type="spellStart"/>
      <w:r w:rsidRPr="00AD1B99">
        <w:rPr>
          <w:lang w:val="ru-RU"/>
        </w:rPr>
        <w:t>Сахбетдинова</w:t>
      </w:r>
      <w:proofErr w:type="spellEnd"/>
      <w:r w:rsidRPr="00AD1B99">
        <w:rPr>
          <w:lang w:val="ru-RU"/>
        </w:rPr>
        <w:t xml:space="preserve"> К.И., Тонконог В.В., Колесникова Е.Н., Байков А.А. Аналитический доклад «Россия в международных рейтингах</w:t>
      </w:r>
      <w:proofErr w:type="gramEnd"/>
      <w:r w:rsidRPr="00AD1B99">
        <w:rPr>
          <w:lang w:val="ru-RU"/>
        </w:rPr>
        <w:t>», М.: 2019. - 660 с.</w:t>
      </w:r>
    </w:p>
    <w:p w:rsidR="00B318AD" w:rsidRPr="00AD1B99" w:rsidRDefault="00B318AD" w:rsidP="004A5987">
      <w:pPr>
        <w:pStyle w:val="aff3"/>
        <w:numPr>
          <w:ilvl w:val="0"/>
          <w:numId w:val="6"/>
        </w:numPr>
        <w:suppressAutoHyphens w:val="0"/>
        <w:spacing w:after="160" w:line="259" w:lineRule="auto"/>
        <w:jc w:val="both"/>
      </w:pPr>
      <w:proofErr w:type="spellStart"/>
      <w:r w:rsidRPr="00AD1B99">
        <w:t>Artamonova</w:t>
      </w:r>
      <w:proofErr w:type="spellEnd"/>
      <w:r w:rsidRPr="00AD1B99">
        <w:t xml:space="preserve"> M.V., </w:t>
      </w:r>
      <w:proofErr w:type="spellStart"/>
      <w:r w:rsidRPr="00AD1B99">
        <w:t>Ivanenko</w:t>
      </w:r>
      <w:proofErr w:type="spellEnd"/>
      <w:r w:rsidRPr="00AD1B99">
        <w:t xml:space="preserve"> M.N. Employees' Competitiveness in Digital Transformation // Advanced in Economics, Business and Management Research, 2019.</w:t>
      </w:r>
    </w:p>
    <w:p w:rsidR="00B318AD" w:rsidRPr="00AD1B99" w:rsidRDefault="00B318AD" w:rsidP="004A5987">
      <w:pPr>
        <w:pStyle w:val="aff3"/>
        <w:numPr>
          <w:ilvl w:val="0"/>
          <w:numId w:val="6"/>
        </w:numPr>
        <w:suppressAutoHyphens w:val="0"/>
        <w:spacing w:after="160" w:line="259" w:lineRule="auto"/>
        <w:jc w:val="both"/>
      </w:pPr>
      <w:proofErr w:type="spellStart"/>
      <w:r w:rsidRPr="00AD1B99">
        <w:rPr>
          <w:lang w:val="ru-RU"/>
        </w:rPr>
        <w:t>Армстронг</w:t>
      </w:r>
      <w:proofErr w:type="spellEnd"/>
      <w:r w:rsidRPr="00AD1B99">
        <w:rPr>
          <w:lang w:val="ru-RU"/>
        </w:rPr>
        <w:t xml:space="preserve"> М. Практика управления человеческими ресурсами. </w:t>
      </w:r>
      <w:proofErr w:type="spellStart"/>
      <w:proofErr w:type="gramStart"/>
      <w:r w:rsidRPr="00AD1B99">
        <w:t>СПб</w:t>
      </w:r>
      <w:proofErr w:type="spellEnd"/>
      <w:r w:rsidRPr="00AD1B99">
        <w:t>.,</w:t>
      </w:r>
      <w:proofErr w:type="gramEnd"/>
      <w:r w:rsidRPr="00AD1B99">
        <w:t xml:space="preserve"> 2004.</w:t>
      </w:r>
    </w:p>
    <w:p w:rsidR="00B318AD" w:rsidRPr="00AD1B99" w:rsidRDefault="00B318AD" w:rsidP="004A5987">
      <w:pPr>
        <w:pStyle w:val="aff3"/>
        <w:numPr>
          <w:ilvl w:val="0"/>
          <w:numId w:val="6"/>
        </w:numPr>
        <w:suppressAutoHyphens w:val="0"/>
        <w:spacing w:after="160" w:line="259" w:lineRule="auto"/>
        <w:jc w:val="both"/>
      </w:pPr>
      <w:r w:rsidRPr="00AD1B99">
        <w:rPr>
          <w:lang w:val="ru-RU"/>
        </w:rPr>
        <w:t xml:space="preserve">Артамонова М.В. Трансформация высшей школы в условиях формирования цифровой экономики в России // Цифровая трансформация: образование, наука, общество. </w:t>
      </w:r>
      <w:proofErr w:type="gramStart"/>
      <w:r w:rsidRPr="00AD1B99">
        <w:t>М.:</w:t>
      </w:r>
      <w:proofErr w:type="gramEnd"/>
      <w:r w:rsidRPr="00AD1B99">
        <w:t xml:space="preserve"> </w:t>
      </w:r>
      <w:proofErr w:type="spellStart"/>
      <w:r w:rsidRPr="00AD1B99">
        <w:t>Московский</w:t>
      </w:r>
      <w:proofErr w:type="spellEnd"/>
      <w:r w:rsidRPr="00AD1B99">
        <w:t xml:space="preserve"> </w:t>
      </w:r>
      <w:proofErr w:type="spellStart"/>
      <w:r w:rsidRPr="00AD1B99">
        <w:t>политехнический</w:t>
      </w:r>
      <w:proofErr w:type="spellEnd"/>
      <w:r w:rsidRPr="00AD1B99">
        <w:t xml:space="preserve"> </w:t>
      </w:r>
      <w:proofErr w:type="spellStart"/>
      <w:r w:rsidRPr="00AD1B99">
        <w:t>университет</w:t>
      </w:r>
      <w:proofErr w:type="spellEnd"/>
      <w:r w:rsidRPr="00AD1B99">
        <w:t>, 2019.</w:t>
      </w:r>
    </w:p>
    <w:p w:rsidR="00B318AD" w:rsidRPr="00AD1B99" w:rsidRDefault="00B318AD" w:rsidP="004A5987">
      <w:pPr>
        <w:pStyle w:val="aff3"/>
        <w:numPr>
          <w:ilvl w:val="0"/>
          <w:numId w:val="6"/>
        </w:numPr>
        <w:suppressAutoHyphens w:val="0"/>
        <w:spacing w:after="160" w:line="259" w:lineRule="auto"/>
        <w:jc w:val="both"/>
        <w:rPr>
          <w:lang w:val="ru-RU"/>
        </w:rPr>
      </w:pPr>
      <w:r w:rsidRPr="00AD1B99">
        <w:rPr>
          <w:lang w:val="ru-RU"/>
        </w:rPr>
        <w:t xml:space="preserve">Артамонова М.В. Развитие человеческого потенциала в современных российских организациях// Сб. Человеческий и производственный потенциал российской экономики перед глобальными и локальными вызовами. Саратов, 2018. </w:t>
      </w:r>
      <w:r w:rsidRPr="00AD1B99">
        <w:t>C</w:t>
      </w:r>
      <w:r w:rsidRPr="00AD1B99">
        <w:rPr>
          <w:lang w:val="ru-RU"/>
        </w:rPr>
        <w:t>. 25-32.</w:t>
      </w:r>
    </w:p>
    <w:p w:rsidR="00B318AD" w:rsidRPr="00AD1B99" w:rsidRDefault="00B318AD" w:rsidP="004A5987">
      <w:pPr>
        <w:pStyle w:val="aff3"/>
        <w:numPr>
          <w:ilvl w:val="0"/>
          <w:numId w:val="6"/>
        </w:numPr>
        <w:suppressAutoHyphens w:val="0"/>
        <w:spacing w:after="160" w:line="259" w:lineRule="auto"/>
        <w:jc w:val="both"/>
      </w:pPr>
      <w:r w:rsidRPr="00AD1B99">
        <w:rPr>
          <w:lang w:val="ru-RU"/>
        </w:rPr>
        <w:t xml:space="preserve">Бурак И.Д., </w:t>
      </w:r>
      <w:proofErr w:type="spellStart"/>
      <w:r w:rsidRPr="00AD1B99">
        <w:rPr>
          <w:lang w:val="ru-RU"/>
        </w:rPr>
        <w:t>Разумова</w:t>
      </w:r>
      <w:proofErr w:type="spellEnd"/>
      <w:r w:rsidRPr="00AD1B99">
        <w:rPr>
          <w:lang w:val="ru-RU"/>
        </w:rPr>
        <w:t xml:space="preserve"> Т.О. Дополнительное профессиональное образование как фактор развития человеческого капитала: вопросы теории // Вестник Московского университета. </w:t>
      </w:r>
      <w:proofErr w:type="spellStart"/>
      <w:r w:rsidRPr="00AD1B99">
        <w:t>Серия</w:t>
      </w:r>
      <w:proofErr w:type="spellEnd"/>
      <w:r w:rsidRPr="00AD1B99">
        <w:t xml:space="preserve"> 6: </w:t>
      </w:r>
      <w:proofErr w:type="spellStart"/>
      <w:r w:rsidRPr="00AD1B99">
        <w:t>Экономика</w:t>
      </w:r>
      <w:proofErr w:type="spellEnd"/>
      <w:r w:rsidRPr="00AD1B99">
        <w:t>. 2019. № 5.</w:t>
      </w:r>
    </w:p>
    <w:p w:rsidR="00B318AD" w:rsidRPr="00AD1B99" w:rsidRDefault="00B318AD" w:rsidP="004A5987">
      <w:pPr>
        <w:pStyle w:val="aff3"/>
        <w:numPr>
          <w:ilvl w:val="0"/>
          <w:numId w:val="6"/>
        </w:numPr>
        <w:suppressAutoHyphens w:val="0"/>
        <w:spacing w:after="160" w:line="259" w:lineRule="auto"/>
        <w:jc w:val="both"/>
      </w:pPr>
      <w:r w:rsidRPr="00AD1B99">
        <w:rPr>
          <w:lang w:val="ru-RU"/>
        </w:rPr>
        <w:t>Гудкова Е.В. Основы профориентации и профессионального консультирования: Учебное пособие</w:t>
      </w:r>
      <w:proofErr w:type="gramStart"/>
      <w:r w:rsidRPr="00AD1B99">
        <w:rPr>
          <w:lang w:val="ru-RU"/>
        </w:rPr>
        <w:t>/ П</w:t>
      </w:r>
      <w:proofErr w:type="gramEnd"/>
      <w:r w:rsidRPr="00AD1B99">
        <w:rPr>
          <w:lang w:val="ru-RU"/>
        </w:rPr>
        <w:t xml:space="preserve">од ред. </w:t>
      </w:r>
      <w:r w:rsidRPr="00AD1B99">
        <w:t xml:space="preserve">Е.Л. </w:t>
      </w:r>
      <w:proofErr w:type="spellStart"/>
      <w:r w:rsidRPr="00AD1B99">
        <w:t>Солдатовой</w:t>
      </w:r>
      <w:proofErr w:type="spellEnd"/>
      <w:r w:rsidRPr="00AD1B99">
        <w:t xml:space="preserve">. – </w:t>
      </w:r>
      <w:proofErr w:type="spellStart"/>
      <w:r w:rsidRPr="00AD1B99">
        <w:t>Челябинск</w:t>
      </w:r>
      <w:proofErr w:type="spellEnd"/>
      <w:r w:rsidRPr="00AD1B99">
        <w:t xml:space="preserve">: </w:t>
      </w:r>
      <w:proofErr w:type="spellStart"/>
      <w:r w:rsidRPr="00AD1B99">
        <w:t>Изд-во</w:t>
      </w:r>
      <w:proofErr w:type="spellEnd"/>
      <w:r w:rsidRPr="00AD1B99">
        <w:t xml:space="preserve"> </w:t>
      </w:r>
      <w:proofErr w:type="spellStart"/>
      <w:r w:rsidRPr="00AD1B99">
        <w:t>ЮУрГУ</w:t>
      </w:r>
      <w:proofErr w:type="spellEnd"/>
      <w:r w:rsidRPr="00AD1B99">
        <w:t>, 2004.</w:t>
      </w:r>
    </w:p>
    <w:p w:rsidR="00B318AD" w:rsidRPr="00AD1B99" w:rsidRDefault="00B318AD" w:rsidP="004A5987">
      <w:pPr>
        <w:pStyle w:val="aff3"/>
        <w:numPr>
          <w:ilvl w:val="0"/>
          <w:numId w:val="6"/>
        </w:numPr>
        <w:suppressAutoHyphens w:val="0"/>
        <w:spacing w:after="160" w:line="259" w:lineRule="auto"/>
        <w:jc w:val="both"/>
        <w:rPr>
          <w:lang w:val="ru-RU"/>
        </w:rPr>
      </w:pPr>
      <w:proofErr w:type="spellStart"/>
      <w:r w:rsidRPr="00AD1B99">
        <w:rPr>
          <w:lang w:val="ru-RU"/>
        </w:rPr>
        <w:t>Золотина</w:t>
      </w:r>
      <w:proofErr w:type="spellEnd"/>
      <w:r w:rsidRPr="00AD1B99">
        <w:rPr>
          <w:lang w:val="ru-RU"/>
        </w:rPr>
        <w:t xml:space="preserve"> О.А. Система содействия трудоустройству в вузах: направления развития и оценка эффективности // Сб. «Ломоносовские чтения – 2016». Международная научная конференция «Экономическая наука и развитие университетских научных школ» (к 75-летию экономического факультета МГУ им. </w:t>
      </w:r>
      <w:proofErr w:type="spellStart"/>
      <w:r w:rsidRPr="00AD1B99">
        <w:rPr>
          <w:lang w:val="ru-RU"/>
        </w:rPr>
        <w:t>М.В.Ломоносова</w:t>
      </w:r>
      <w:proofErr w:type="spellEnd"/>
      <w:r w:rsidRPr="00AD1B99">
        <w:rPr>
          <w:lang w:val="ru-RU"/>
        </w:rPr>
        <w:t xml:space="preserve">) / Под ред. </w:t>
      </w:r>
      <w:proofErr w:type="spellStart"/>
      <w:r w:rsidRPr="00AD1B99">
        <w:rPr>
          <w:lang w:val="ru-RU"/>
        </w:rPr>
        <w:t>А.А.Аузана</w:t>
      </w:r>
      <w:proofErr w:type="spellEnd"/>
      <w:r w:rsidRPr="00AD1B99">
        <w:rPr>
          <w:lang w:val="ru-RU"/>
        </w:rPr>
        <w:t>, В.В. Герасименко. М.: Экономический факультет МГУ имени М. В. Ломоносова, 2016. С. 958-969.</w:t>
      </w:r>
    </w:p>
    <w:p w:rsidR="00B318AD" w:rsidRPr="00AD1B99" w:rsidRDefault="00B318AD" w:rsidP="004A5987">
      <w:pPr>
        <w:pStyle w:val="aff3"/>
        <w:numPr>
          <w:ilvl w:val="0"/>
          <w:numId w:val="6"/>
        </w:numPr>
        <w:suppressAutoHyphens w:val="0"/>
        <w:spacing w:after="160" w:line="259" w:lineRule="auto"/>
        <w:jc w:val="both"/>
      </w:pPr>
      <w:proofErr w:type="spellStart"/>
      <w:r w:rsidRPr="00AD1B99">
        <w:rPr>
          <w:lang w:val="ru-RU"/>
        </w:rPr>
        <w:t>Золотина</w:t>
      </w:r>
      <w:proofErr w:type="spellEnd"/>
      <w:r w:rsidRPr="00AD1B99">
        <w:rPr>
          <w:lang w:val="ru-RU"/>
        </w:rPr>
        <w:t xml:space="preserve"> О.А. Статус профессиональной ориентации в системе высшего образования как составляющей государственной политики содействия занятости // </w:t>
      </w:r>
      <w:r w:rsidRPr="00AD1B99">
        <w:t>V</w:t>
      </w:r>
      <w:r w:rsidRPr="00AD1B99">
        <w:rPr>
          <w:lang w:val="ru-RU"/>
        </w:rPr>
        <w:t xml:space="preserve"> Социальный форум «Рынок труда и политика занятости: состояние и перспективы развития»: Сб. докладов, Правительство Москвы, Департамент труда и социальной защиты населения г. Москвы. </w:t>
      </w:r>
      <w:proofErr w:type="gramStart"/>
      <w:r w:rsidRPr="00AD1B99">
        <w:t>М.,</w:t>
      </w:r>
      <w:proofErr w:type="gramEnd"/>
      <w:r w:rsidRPr="00AD1B99">
        <w:t xml:space="preserve"> 2015. </w:t>
      </w:r>
      <w:proofErr w:type="gramStart"/>
      <w:r w:rsidRPr="00AD1B99">
        <w:t>С. 66</w:t>
      </w:r>
      <w:proofErr w:type="gramEnd"/>
      <w:r w:rsidRPr="00AD1B99">
        <w:t>-72.</w:t>
      </w:r>
    </w:p>
    <w:p w:rsidR="00B318AD" w:rsidRPr="00AD1B99" w:rsidRDefault="00B318AD" w:rsidP="004A5987">
      <w:pPr>
        <w:pStyle w:val="aff3"/>
        <w:numPr>
          <w:ilvl w:val="0"/>
          <w:numId w:val="6"/>
        </w:numPr>
        <w:suppressAutoHyphens w:val="0"/>
        <w:spacing w:after="160"/>
        <w:jc w:val="both"/>
        <w:rPr>
          <w:lang w:val="ru-RU"/>
        </w:rPr>
      </w:pPr>
      <w:r w:rsidRPr="00AD1B99">
        <w:rPr>
          <w:lang w:val="ru-RU"/>
        </w:rPr>
        <w:t>Историческая справка «Профориентация и профотбор в социально-трудовых отношениях» // Экономика труда и социально-трудовые отношения</w:t>
      </w:r>
      <w:proofErr w:type="gramStart"/>
      <w:r w:rsidRPr="00AD1B99">
        <w:rPr>
          <w:lang w:val="ru-RU"/>
        </w:rPr>
        <w:t xml:space="preserve"> / П</w:t>
      </w:r>
      <w:proofErr w:type="gramEnd"/>
      <w:r w:rsidRPr="00AD1B99">
        <w:rPr>
          <w:lang w:val="ru-RU"/>
        </w:rPr>
        <w:t xml:space="preserve">од ред. Р.П. Колосовой, Г.Г. </w:t>
      </w:r>
      <w:proofErr w:type="spellStart"/>
      <w:r w:rsidRPr="00AD1B99">
        <w:rPr>
          <w:lang w:val="ru-RU"/>
        </w:rPr>
        <w:t>Меликьяна</w:t>
      </w:r>
      <w:proofErr w:type="spellEnd"/>
      <w:r w:rsidRPr="00AD1B99">
        <w:rPr>
          <w:lang w:val="ru-RU"/>
        </w:rPr>
        <w:t>. М.: Изд-во МГУ,1996. С. 312-323.</w:t>
      </w:r>
    </w:p>
    <w:p w:rsidR="00B318AD" w:rsidRPr="00AD1B99" w:rsidRDefault="00B318AD" w:rsidP="004A5987">
      <w:pPr>
        <w:pStyle w:val="aff3"/>
        <w:numPr>
          <w:ilvl w:val="0"/>
          <w:numId w:val="6"/>
        </w:numPr>
        <w:suppressAutoHyphens w:val="0"/>
        <w:spacing w:after="160" w:line="259" w:lineRule="auto"/>
        <w:jc w:val="both"/>
        <w:rPr>
          <w:lang w:val="ru-RU"/>
        </w:rPr>
      </w:pPr>
      <w:proofErr w:type="spellStart"/>
      <w:r w:rsidRPr="00AD1B99">
        <w:rPr>
          <w:lang w:val="ru-RU"/>
        </w:rPr>
        <w:t>Кибанов</w:t>
      </w:r>
      <w:proofErr w:type="spellEnd"/>
      <w:r w:rsidRPr="00AD1B99">
        <w:rPr>
          <w:lang w:val="ru-RU"/>
        </w:rPr>
        <w:t xml:space="preserve"> А.Я. Управление персоналом: Учеб. М.: ИНФРА-М, 2001. </w:t>
      </w:r>
    </w:p>
    <w:p w:rsidR="00B318AD" w:rsidRPr="00AD1B99" w:rsidRDefault="00B318AD" w:rsidP="004A5987">
      <w:pPr>
        <w:pStyle w:val="aff3"/>
        <w:numPr>
          <w:ilvl w:val="0"/>
          <w:numId w:val="6"/>
        </w:numPr>
        <w:suppressAutoHyphens w:val="0"/>
        <w:spacing w:after="160" w:line="259" w:lineRule="auto"/>
        <w:jc w:val="both"/>
        <w:rPr>
          <w:lang w:val="ru-RU"/>
        </w:rPr>
      </w:pPr>
      <w:r w:rsidRPr="00AD1B99">
        <w:rPr>
          <w:lang w:val="ru-RU"/>
        </w:rPr>
        <w:t xml:space="preserve">Колосова Р.П., </w:t>
      </w:r>
      <w:proofErr w:type="spellStart"/>
      <w:r w:rsidRPr="00AD1B99">
        <w:rPr>
          <w:lang w:val="ru-RU"/>
        </w:rPr>
        <w:t>Луданик</w:t>
      </w:r>
      <w:proofErr w:type="spellEnd"/>
      <w:r w:rsidRPr="00AD1B99">
        <w:rPr>
          <w:lang w:val="ru-RU"/>
        </w:rPr>
        <w:t xml:space="preserve"> М.В. Возрастная структуризация рынка труда в цифровой экономике: проблемы и решения// Сб. ст. Международного форума «Будущее сферы труда: достойный труд для всех» (г. Уфа, 4-5 февраля 2019 г.) / под ред. Г.Р. </w:t>
      </w:r>
      <w:proofErr w:type="spellStart"/>
      <w:r w:rsidRPr="00AD1B99">
        <w:rPr>
          <w:lang w:val="ru-RU"/>
        </w:rPr>
        <w:t>Баймурзиной</w:t>
      </w:r>
      <w:proofErr w:type="spellEnd"/>
      <w:r w:rsidRPr="00AD1B99">
        <w:rPr>
          <w:lang w:val="ru-RU"/>
        </w:rPr>
        <w:t xml:space="preserve">, Р.М. </w:t>
      </w:r>
      <w:proofErr w:type="spellStart"/>
      <w:r w:rsidRPr="00AD1B99">
        <w:rPr>
          <w:lang w:val="ru-RU"/>
        </w:rPr>
        <w:t>Валиахметова</w:t>
      </w:r>
      <w:proofErr w:type="spellEnd"/>
      <w:r w:rsidRPr="00AD1B99">
        <w:rPr>
          <w:lang w:val="ru-RU"/>
        </w:rPr>
        <w:t xml:space="preserve"> – Уфа: Мир Печати, 2019. С. 31-38.</w:t>
      </w:r>
    </w:p>
    <w:p w:rsidR="00B318AD" w:rsidRPr="00AD1B99" w:rsidRDefault="00B318AD" w:rsidP="004A5987">
      <w:pPr>
        <w:pStyle w:val="aff3"/>
        <w:numPr>
          <w:ilvl w:val="0"/>
          <w:numId w:val="6"/>
        </w:numPr>
        <w:suppressAutoHyphens w:val="0"/>
        <w:spacing w:after="160" w:line="259" w:lineRule="auto"/>
        <w:jc w:val="both"/>
      </w:pPr>
      <w:proofErr w:type="spellStart"/>
      <w:r w:rsidRPr="00AD1B99">
        <w:rPr>
          <w:lang w:val="ru-RU"/>
        </w:rPr>
        <w:t>Луданик</w:t>
      </w:r>
      <w:proofErr w:type="spellEnd"/>
      <w:r w:rsidRPr="00AD1B99">
        <w:rPr>
          <w:lang w:val="ru-RU"/>
        </w:rPr>
        <w:t xml:space="preserve"> М.В., Колосова Р.П. «Новая архитектура российского рынка труда в условиях цифровой экономики» // Сб. науч. ст. международной научно-практической конференции "Социально-экономическое развитие организаций и регионов Беларуси: эффективность и инновации" (31 октября-1 ноября 2018 г.). </w:t>
      </w:r>
      <w:proofErr w:type="spellStart"/>
      <w:r w:rsidRPr="00AD1B99">
        <w:t>Витебск</w:t>
      </w:r>
      <w:proofErr w:type="spellEnd"/>
      <w:r w:rsidRPr="00AD1B99">
        <w:t xml:space="preserve">, 2019. </w:t>
      </w:r>
      <w:proofErr w:type="gramStart"/>
      <w:r w:rsidRPr="00AD1B99">
        <w:t>С. 100</w:t>
      </w:r>
      <w:proofErr w:type="gramEnd"/>
      <w:r w:rsidRPr="00AD1B99">
        <w:t>-108.</w:t>
      </w:r>
    </w:p>
    <w:p w:rsidR="00B318AD" w:rsidRPr="00AD1B99" w:rsidRDefault="00B318AD" w:rsidP="004A5987">
      <w:pPr>
        <w:pStyle w:val="aff3"/>
        <w:numPr>
          <w:ilvl w:val="0"/>
          <w:numId w:val="6"/>
        </w:numPr>
        <w:suppressAutoHyphens w:val="0"/>
        <w:spacing w:after="160" w:line="259" w:lineRule="auto"/>
        <w:jc w:val="both"/>
      </w:pPr>
      <w:proofErr w:type="spellStart"/>
      <w:r w:rsidRPr="00AD1B99">
        <w:rPr>
          <w:lang w:val="ru-RU"/>
        </w:rPr>
        <w:t>Луданик</w:t>
      </w:r>
      <w:proofErr w:type="spellEnd"/>
      <w:r w:rsidRPr="00AD1B99">
        <w:rPr>
          <w:lang w:val="ru-RU"/>
        </w:rPr>
        <w:t xml:space="preserve"> М.В. Социально-экономический анализ трудового права: Учебно-методическое пособие. </w:t>
      </w:r>
      <w:proofErr w:type="gramStart"/>
      <w:r w:rsidRPr="00AD1B99">
        <w:t>М.:</w:t>
      </w:r>
      <w:proofErr w:type="gramEnd"/>
      <w:r w:rsidRPr="00AD1B99">
        <w:t xml:space="preserve"> </w:t>
      </w:r>
      <w:proofErr w:type="spellStart"/>
      <w:r w:rsidRPr="00AD1B99">
        <w:t>Экономический</w:t>
      </w:r>
      <w:proofErr w:type="spellEnd"/>
      <w:r w:rsidRPr="00AD1B99">
        <w:t xml:space="preserve"> </w:t>
      </w:r>
      <w:proofErr w:type="spellStart"/>
      <w:r w:rsidRPr="00AD1B99">
        <w:t>факультет</w:t>
      </w:r>
      <w:proofErr w:type="spellEnd"/>
      <w:r w:rsidRPr="00AD1B99">
        <w:t xml:space="preserve"> МГУ, ТЕИС, 2010. – 152 с. </w:t>
      </w:r>
    </w:p>
    <w:p w:rsidR="00AB2065" w:rsidRPr="00AD1B99" w:rsidRDefault="00AB2065" w:rsidP="004A5987">
      <w:pPr>
        <w:pStyle w:val="aff3"/>
        <w:numPr>
          <w:ilvl w:val="0"/>
          <w:numId w:val="6"/>
        </w:numPr>
        <w:suppressAutoHyphens w:val="0"/>
        <w:spacing w:after="160" w:line="259" w:lineRule="auto"/>
        <w:jc w:val="both"/>
        <w:rPr>
          <w:lang w:val="ru-RU"/>
        </w:rPr>
      </w:pPr>
      <w:r w:rsidRPr="00AD1B99">
        <w:rPr>
          <w:lang w:val="ru-RU"/>
        </w:rPr>
        <w:t xml:space="preserve">Навигатор по рынку труда: обучение молодежи навыкам поиска работы: пособие для ведущего семинаров и инструментарий/ </w:t>
      </w:r>
      <w:proofErr w:type="spellStart"/>
      <w:r w:rsidRPr="00AD1B99">
        <w:rPr>
          <w:lang w:val="ru-RU"/>
        </w:rPr>
        <w:t>Валли</w:t>
      </w:r>
      <w:proofErr w:type="spellEnd"/>
      <w:r w:rsidRPr="00AD1B99">
        <w:rPr>
          <w:lang w:val="ru-RU"/>
        </w:rPr>
        <w:t xml:space="preserve"> </w:t>
      </w:r>
      <w:proofErr w:type="spellStart"/>
      <w:r w:rsidRPr="00AD1B99">
        <w:rPr>
          <w:lang w:val="ru-RU"/>
        </w:rPr>
        <w:t>Корбанезе</w:t>
      </w:r>
      <w:proofErr w:type="spellEnd"/>
      <w:r w:rsidRPr="00AD1B99">
        <w:rPr>
          <w:lang w:val="ru-RU"/>
        </w:rPr>
        <w:t xml:space="preserve"> и </w:t>
      </w:r>
      <w:proofErr w:type="spellStart"/>
      <w:r w:rsidRPr="00AD1B99">
        <w:rPr>
          <w:lang w:val="ru-RU"/>
        </w:rPr>
        <w:t>Джанни</w:t>
      </w:r>
      <w:proofErr w:type="spellEnd"/>
      <w:r w:rsidRPr="00AD1B99">
        <w:rPr>
          <w:lang w:val="ru-RU"/>
        </w:rPr>
        <w:t xml:space="preserve"> </w:t>
      </w:r>
      <w:proofErr w:type="spellStart"/>
      <w:r w:rsidRPr="00AD1B99">
        <w:rPr>
          <w:lang w:val="ru-RU"/>
        </w:rPr>
        <w:t>Росас</w:t>
      </w:r>
      <w:proofErr w:type="spellEnd"/>
      <w:r w:rsidRPr="00AD1B99">
        <w:rPr>
          <w:lang w:val="ru-RU"/>
        </w:rPr>
        <w:t>; Группа технической поддержки по вопросам достойного труда и Бюро МОТ для стран Восточной Европы и Центральной Азии. – Москва: МОТ, 2014</w:t>
      </w:r>
    </w:p>
    <w:p w:rsidR="00B318AD" w:rsidRPr="00AD1B99" w:rsidRDefault="00B318AD" w:rsidP="004A5987">
      <w:pPr>
        <w:pStyle w:val="aff3"/>
        <w:numPr>
          <w:ilvl w:val="0"/>
          <w:numId w:val="6"/>
        </w:numPr>
        <w:suppressAutoHyphens w:val="0"/>
        <w:spacing w:after="160" w:line="259" w:lineRule="auto"/>
        <w:jc w:val="both"/>
      </w:pPr>
      <w:proofErr w:type="spellStart"/>
      <w:r w:rsidRPr="00AD1B99">
        <w:rPr>
          <w:lang w:val="ru-RU"/>
        </w:rPr>
        <w:t>Персикова</w:t>
      </w:r>
      <w:proofErr w:type="spellEnd"/>
      <w:r w:rsidRPr="00AD1B99">
        <w:rPr>
          <w:lang w:val="ru-RU"/>
        </w:rPr>
        <w:t xml:space="preserve"> Т.Н. Межкультурная коммуникация и корпоративная культура: Учебное пособие. </w:t>
      </w:r>
      <w:proofErr w:type="gramStart"/>
      <w:r w:rsidRPr="00AD1B99">
        <w:t>М.:</w:t>
      </w:r>
      <w:proofErr w:type="gramEnd"/>
      <w:r w:rsidRPr="00AD1B99">
        <w:t xml:space="preserve"> </w:t>
      </w:r>
      <w:proofErr w:type="spellStart"/>
      <w:r w:rsidRPr="00AD1B99">
        <w:t>Логос</w:t>
      </w:r>
      <w:proofErr w:type="spellEnd"/>
      <w:r w:rsidRPr="00AD1B99">
        <w:t>, 2002. – 224 с.</w:t>
      </w:r>
    </w:p>
    <w:p w:rsidR="00B318AD" w:rsidRPr="00AD1B99" w:rsidRDefault="00B318AD" w:rsidP="004A5987">
      <w:pPr>
        <w:pStyle w:val="aff3"/>
        <w:numPr>
          <w:ilvl w:val="0"/>
          <w:numId w:val="6"/>
        </w:numPr>
        <w:suppressAutoHyphens w:val="0"/>
        <w:spacing w:after="160" w:line="259" w:lineRule="auto"/>
        <w:jc w:val="both"/>
        <w:rPr>
          <w:lang w:val="ru-RU"/>
        </w:rPr>
      </w:pPr>
      <w:r w:rsidRPr="00AD1B99">
        <w:rPr>
          <w:lang w:val="ru-RU"/>
        </w:rPr>
        <w:t xml:space="preserve">Развитие навыков с целью повышения эффективности // Вестник </w:t>
      </w:r>
      <w:r w:rsidRPr="00AD1B99">
        <w:t>McKinsey</w:t>
      </w:r>
      <w:r w:rsidRPr="00AD1B99">
        <w:rPr>
          <w:lang w:val="ru-RU"/>
        </w:rPr>
        <w:t>&amp;</w:t>
      </w:r>
      <w:proofErr w:type="spellStart"/>
      <w:r w:rsidRPr="00AD1B99">
        <w:t>Compalny</w:t>
      </w:r>
      <w:proofErr w:type="spellEnd"/>
      <w:r w:rsidRPr="00AD1B99">
        <w:rPr>
          <w:lang w:val="ru-RU"/>
        </w:rPr>
        <w:t xml:space="preserve">. 2014. №31. [Электронный ресурс]: </w:t>
      </w:r>
      <w:r w:rsidRPr="00AD1B99">
        <w:t>URL</w:t>
      </w:r>
      <w:r w:rsidRPr="00AD1B99">
        <w:rPr>
          <w:lang w:val="ru-RU"/>
        </w:rPr>
        <w:t xml:space="preserve">: </w:t>
      </w:r>
      <w:r w:rsidRPr="00AD1B99">
        <w:t>http</w:t>
      </w:r>
      <w:r w:rsidRPr="00AD1B99">
        <w:rPr>
          <w:lang w:val="ru-RU"/>
        </w:rPr>
        <w:t>://</w:t>
      </w:r>
      <w:r w:rsidRPr="00AD1B99">
        <w:t>www</w:t>
      </w:r>
      <w:r w:rsidRPr="00AD1B99">
        <w:rPr>
          <w:lang w:val="ru-RU"/>
        </w:rPr>
        <w:t>.</w:t>
      </w:r>
      <w:proofErr w:type="spellStart"/>
      <w:r w:rsidRPr="00AD1B99">
        <w:t>vestnikmckinsey</w:t>
      </w:r>
      <w:proofErr w:type="spellEnd"/>
      <w:r w:rsidRPr="00AD1B99">
        <w:rPr>
          <w:lang w:val="ru-RU"/>
        </w:rPr>
        <w:t>.</w:t>
      </w:r>
      <w:proofErr w:type="spellStart"/>
      <w:r w:rsidRPr="00AD1B99">
        <w:t>ru</w:t>
      </w:r>
      <w:proofErr w:type="spellEnd"/>
      <w:r w:rsidRPr="00AD1B99">
        <w:rPr>
          <w:lang w:val="ru-RU"/>
        </w:rPr>
        <w:t>/</w:t>
      </w:r>
      <w:r w:rsidRPr="00AD1B99">
        <w:t>organizational</w:t>
      </w:r>
      <w:r w:rsidRPr="00AD1B99">
        <w:rPr>
          <w:lang w:val="ru-RU"/>
        </w:rPr>
        <w:t>-</w:t>
      </w:r>
      <w:r w:rsidRPr="00AD1B99">
        <w:t>models</w:t>
      </w:r>
      <w:r w:rsidRPr="00AD1B99">
        <w:rPr>
          <w:lang w:val="ru-RU"/>
        </w:rPr>
        <w:t>-</w:t>
      </w:r>
      <w:r w:rsidRPr="00AD1B99">
        <w:t>and</w:t>
      </w:r>
      <w:r w:rsidRPr="00AD1B99">
        <w:rPr>
          <w:lang w:val="ru-RU"/>
        </w:rPr>
        <w:t>-</w:t>
      </w:r>
      <w:r w:rsidRPr="00AD1B99">
        <w:t>management</w:t>
      </w:r>
      <w:r w:rsidRPr="00AD1B99">
        <w:rPr>
          <w:lang w:val="ru-RU"/>
        </w:rPr>
        <w:t>-</w:t>
      </w:r>
      <w:r w:rsidRPr="00AD1B99">
        <w:t>systems</w:t>
      </w:r>
      <w:r w:rsidRPr="00AD1B99">
        <w:rPr>
          <w:lang w:val="ru-RU"/>
        </w:rPr>
        <w:t>/</w:t>
      </w:r>
      <w:proofErr w:type="spellStart"/>
      <w:r w:rsidRPr="00AD1B99">
        <w:t>Razvitie</w:t>
      </w:r>
      <w:proofErr w:type="spellEnd"/>
      <w:r w:rsidRPr="00AD1B99">
        <w:rPr>
          <w:lang w:val="ru-RU"/>
        </w:rPr>
        <w:t>-</w:t>
      </w:r>
      <w:proofErr w:type="spellStart"/>
      <w:r w:rsidRPr="00AD1B99">
        <w:t>navykov</w:t>
      </w:r>
      <w:proofErr w:type="spellEnd"/>
      <w:r w:rsidRPr="00AD1B99">
        <w:rPr>
          <w:lang w:val="ru-RU"/>
        </w:rPr>
        <w:t>-</w:t>
      </w:r>
      <w:r w:rsidRPr="00AD1B99">
        <w:t>s</w:t>
      </w:r>
      <w:r w:rsidRPr="00AD1B99">
        <w:rPr>
          <w:lang w:val="ru-RU"/>
        </w:rPr>
        <w:t>-</w:t>
      </w:r>
      <w:proofErr w:type="spellStart"/>
      <w:r w:rsidRPr="00AD1B99">
        <w:t>tselyu</w:t>
      </w:r>
      <w:proofErr w:type="spellEnd"/>
      <w:r w:rsidRPr="00AD1B99">
        <w:rPr>
          <w:lang w:val="ru-RU"/>
        </w:rPr>
        <w:t>-</w:t>
      </w:r>
      <w:proofErr w:type="spellStart"/>
      <w:r w:rsidRPr="00AD1B99">
        <w:t>povysheniya</w:t>
      </w:r>
      <w:proofErr w:type="spellEnd"/>
      <w:r w:rsidRPr="00AD1B99">
        <w:rPr>
          <w:lang w:val="ru-RU"/>
        </w:rPr>
        <w:t>-</w:t>
      </w:r>
      <w:proofErr w:type="spellStart"/>
      <w:r w:rsidRPr="00AD1B99">
        <w:t>effectivnosti</w:t>
      </w:r>
      <w:proofErr w:type="spellEnd"/>
      <w:r w:rsidRPr="00AD1B99">
        <w:rPr>
          <w:lang w:val="ru-RU"/>
        </w:rPr>
        <w:t xml:space="preserve"> </w:t>
      </w:r>
    </w:p>
    <w:p w:rsidR="00B318AD" w:rsidRPr="00AD1B99" w:rsidRDefault="00B318AD" w:rsidP="004A5987">
      <w:pPr>
        <w:pStyle w:val="aff3"/>
        <w:numPr>
          <w:ilvl w:val="0"/>
          <w:numId w:val="6"/>
        </w:numPr>
        <w:suppressAutoHyphens w:val="0"/>
        <w:spacing w:after="160" w:line="259" w:lineRule="auto"/>
        <w:jc w:val="both"/>
      </w:pPr>
      <w:proofErr w:type="spellStart"/>
      <w:r w:rsidRPr="00AD1B99">
        <w:rPr>
          <w:lang w:val="ru-RU"/>
        </w:rPr>
        <w:t>Разумова</w:t>
      </w:r>
      <w:proofErr w:type="spellEnd"/>
      <w:r w:rsidRPr="00AD1B99">
        <w:rPr>
          <w:lang w:val="ru-RU"/>
        </w:rPr>
        <w:t xml:space="preserve"> Т.О. Выпускники ВУЗов на рынке труда России. </w:t>
      </w:r>
      <w:proofErr w:type="gramStart"/>
      <w:r w:rsidRPr="00AD1B99">
        <w:t>М.:</w:t>
      </w:r>
      <w:proofErr w:type="gramEnd"/>
      <w:r w:rsidRPr="00AD1B99">
        <w:t xml:space="preserve"> ТЕИС, 2007.</w:t>
      </w:r>
    </w:p>
    <w:p w:rsidR="00B318AD" w:rsidRPr="00AD1B99" w:rsidRDefault="00B318AD" w:rsidP="004A5987">
      <w:pPr>
        <w:pStyle w:val="aff3"/>
        <w:numPr>
          <w:ilvl w:val="0"/>
          <w:numId w:val="6"/>
        </w:numPr>
        <w:suppressAutoHyphens w:val="0"/>
        <w:spacing w:after="160" w:line="259" w:lineRule="auto"/>
        <w:jc w:val="both"/>
        <w:rPr>
          <w:lang w:val="ru-RU"/>
        </w:rPr>
      </w:pPr>
      <w:r w:rsidRPr="00AD1B99">
        <w:rPr>
          <w:lang w:val="ru-RU"/>
        </w:rPr>
        <w:t>Экономика знаний: Коллективная монография</w:t>
      </w:r>
      <w:proofErr w:type="gramStart"/>
      <w:r w:rsidRPr="00AD1B99">
        <w:rPr>
          <w:lang w:val="ru-RU"/>
        </w:rPr>
        <w:t xml:space="preserve"> / О</w:t>
      </w:r>
      <w:proofErr w:type="gramEnd"/>
      <w:r w:rsidRPr="00AD1B99">
        <w:rPr>
          <w:lang w:val="ru-RU"/>
        </w:rPr>
        <w:t>тв. ред. В.П. Колесов - М.: ИНФРА-М, 2008. – 432 с.</w:t>
      </w:r>
    </w:p>
    <w:p w:rsidR="00B318AD" w:rsidRPr="00AD1B99" w:rsidRDefault="00B318AD" w:rsidP="004A5987">
      <w:pPr>
        <w:pStyle w:val="aff3"/>
        <w:numPr>
          <w:ilvl w:val="0"/>
          <w:numId w:val="6"/>
        </w:numPr>
        <w:suppressAutoHyphens w:val="0"/>
        <w:spacing w:after="160" w:line="259" w:lineRule="auto"/>
        <w:jc w:val="both"/>
      </w:pPr>
      <w:proofErr w:type="spellStart"/>
      <w:r w:rsidRPr="00AD1B99">
        <w:rPr>
          <w:lang w:val="ru-RU"/>
        </w:rPr>
        <w:t>Разумова</w:t>
      </w:r>
      <w:proofErr w:type="spellEnd"/>
      <w:r w:rsidRPr="00AD1B99">
        <w:rPr>
          <w:lang w:val="ru-RU"/>
        </w:rPr>
        <w:t xml:space="preserve"> Т.О. Влияние новой технологической революции на сферу труда // Социально-трудовые исследования. </w:t>
      </w:r>
      <w:r w:rsidRPr="00AD1B99">
        <w:t xml:space="preserve">2018. № 4 (33). </w:t>
      </w:r>
      <w:proofErr w:type="gramStart"/>
      <w:r w:rsidRPr="00AD1B99">
        <w:t>С. 63</w:t>
      </w:r>
      <w:proofErr w:type="gramEnd"/>
      <w:r w:rsidRPr="00AD1B99">
        <w:t>-72.</w:t>
      </w:r>
    </w:p>
    <w:p w:rsidR="00B318AD" w:rsidRPr="00AD1B99" w:rsidRDefault="00B318AD" w:rsidP="004A5987">
      <w:pPr>
        <w:pStyle w:val="aff3"/>
        <w:numPr>
          <w:ilvl w:val="0"/>
          <w:numId w:val="6"/>
        </w:numPr>
        <w:suppressAutoHyphens w:val="0"/>
        <w:spacing w:after="160" w:line="259" w:lineRule="auto"/>
        <w:jc w:val="both"/>
      </w:pPr>
      <w:proofErr w:type="spellStart"/>
      <w:r w:rsidRPr="00AD1B99">
        <w:rPr>
          <w:lang w:val="ru-RU"/>
        </w:rPr>
        <w:t>Разумова</w:t>
      </w:r>
      <w:proofErr w:type="spellEnd"/>
      <w:r w:rsidRPr="00AD1B99">
        <w:rPr>
          <w:lang w:val="ru-RU"/>
        </w:rPr>
        <w:t xml:space="preserve"> Т.О., </w:t>
      </w:r>
      <w:proofErr w:type="spellStart"/>
      <w:r w:rsidRPr="00AD1B99">
        <w:rPr>
          <w:lang w:val="ru-RU"/>
        </w:rPr>
        <w:t>Золотина</w:t>
      </w:r>
      <w:proofErr w:type="spellEnd"/>
      <w:r w:rsidRPr="00AD1B99">
        <w:rPr>
          <w:lang w:val="ru-RU"/>
        </w:rPr>
        <w:t xml:space="preserve"> О.А. Особенности занятости выпускников вузов на российском рынке труда // Вестник Московского университета. </w:t>
      </w:r>
      <w:proofErr w:type="spellStart"/>
      <w:r w:rsidRPr="00AD1B99">
        <w:t>Серия</w:t>
      </w:r>
      <w:proofErr w:type="spellEnd"/>
      <w:r w:rsidRPr="00AD1B99">
        <w:t xml:space="preserve"> 6: </w:t>
      </w:r>
      <w:proofErr w:type="spellStart"/>
      <w:r w:rsidRPr="00AD1B99">
        <w:t>Экономика</w:t>
      </w:r>
      <w:proofErr w:type="spellEnd"/>
      <w:r w:rsidRPr="00AD1B99">
        <w:t xml:space="preserve">. 2019. № 2. </w:t>
      </w:r>
      <w:proofErr w:type="gramStart"/>
      <w:r w:rsidRPr="00AD1B99">
        <w:t>С. 138</w:t>
      </w:r>
      <w:proofErr w:type="gramEnd"/>
      <w:r w:rsidRPr="00AD1B99">
        <w:t>-157.</w:t>
      </w:r>
    </w:p>
    <w:p w:rsidR="00B318AD" w:rsidRPr="00AD1B99" w:rsidRDefault="00B318AD" w:rsidP="004A5987">
      <w:pPr>
        <w:pStyle w:val="aff3"/>
        <w:numPr>
          <w:ilvl w:val="0"/>
          <w:numId w:val="6"/>
        </w:numPr>
        <w:suppressAutoHyphens w:val="0"/>
        <w:spacing w:after="160" w:line="259" w:lineRule="auto"/>
        <w:jc w:val="both"/>
      </w:pPr>
      <w:r w:rsidRPr="00AD1B99">
        <w:rPr>
          <w:lang w:val="ru-RU"/>
        </w:rPr>
        <w:t xml:space="preserve">Твоя будущая профессия: Сборник тестов по профессиональной ориентации. </w:t>
      </w:r>
      <w:proofErr w:type="gramStart"/>
      <w:r w:rsidRPr="00AD1B99">
        <w:t>М.:</w:t>
      </w:r>
      <w:proofErr w:type="gramEnd"/>
      <w:r w:rsidRPr="00AD1B99">
        <w:t xml:space="preserve"> </w:t>
      </w:r>
      <w:proofErr w:type="spellStart"/>
      <w:r w:rsidRPr="00AD1B99">
        <w:t>Феникс</w:t>
      </w:r>
      <w:proofErr w:type="spellEnd"/>
      <w:r w:rsidRPr="00AD1B99">
        <w:t>, 2006.</w:t>
      </w:r>
    </w:p>
    <w:p w:rsidR="00B318AD" w:rsidRPr="00AD1B99" w:rsidRDefault="00B318AD" w:rsidP="004A5987">
      <w:pPr>
        <w:pStyle w:val="aff3"/>
        <w:numPr>
          <w:ilvl w:val="0"/>
          <w:numId w:val="6"/>
        </w:numPr>
        <w:suppressAutoHyphens w:val="0"/>
        <w:spacing w:after="160" w:line="259" w:lineRule="auto"/>
        <w:jc w:val="both"/>
      </w:pPr>
      <w:r w:rsidRPr="00AD1B99">
        <w:rPr>
          <w:lang w:val="ru-RU"/>
        </w:rPr>
        <w:t>Теория и практика экономики и управления инновациями: учебно-методическое пособие / Л.Н. Нехорошева [и др.]; под</w:t>
      </w:r>
      <w:proofErr w:type="gramStart"/>
      <w:r w:rsidRPr="00AD1B99">
        <w:rPr>
          <w:lang w:val="ru-RU"/>
        </w:rPr>
        <w:t>.</w:t>
      </w:r>
      <w:proofErr w:type="gramEnd"/>
      <w:r w:rsidRPr="00AD1B99">
        <w:rPr>
          <w:lang w:val="ru-RU"/>
        </w:rPr>
        <w:t xml:space="preserve"> </w:t>
      </w:r>
      <w:proofErr w:type="gramStart"/>
      <w:r w:rsidRPr="00AD1B99">
        <w:rPr>
          <w:lang w:val="ru-RU"/>
        </w:rPr>
        <w:t>р</w:t>
      </w:r>
      <w:proofErr w:type="gramEnd"/>
      <w:r w:rsidRPr="00AD1B99">
        <w:rPr>
          <w:lang w:val="ru-RU"/>
        </w:rPr>
        <w:t xml:space="preserve">ед. </w:t>
      </w:r>
      <w:r w:rsidRPr="00AD1B99">
        <w:t xml:space="preserve">Л.Н. </w:t>
      </w:r>
      <w:proofErr w:type="spellStart"/>
      <w:r w:rsidRPr="00AD1B99">
        <w:t>Нехорошевой</w:t>
      </w:r>
      <w:proofErr w:type="spellEnd"/>
      <w:r w:rsidRPr="00AD1B99">
        <w:t xml:space="preserve">. – </w:t>
      </w:r>
      <w:proofErr w:type="spellStart"/>
      <w:r w:rsidRPr="00AD1B99">
        <w:t>Минск</w:t>
      </w:r>
      <w:proofErr w:type="spellEnd"/>
      <w:r w:rsidRPr="00AD1B99">
        <w:t>: БГАТУ, 2013. – 608 с.</w:t>
      </w:r>
    </w:p>
    <w:p w:rsidR="00B318AD" w:rsidRPr="00AD1B99" w:rsidRDefault="00B318AD" w:rsidP="004A5987">
      <w:pPr>
        <w:pStyle w:val="aff3"/>
        <w:numPr>
          <w:ilvl w:val="0"/>
          <w:numId w:val="6"/>
        </w:numPr>
        <w:suppressAutoHyphens w:val="0"/>
        <w:spacing w:after="160" w:line="259" w:lineRule="auto"/>
        <w:jc w:val="both"/>
        <w:rPr>
          <w:lang w:val="ru-RU"/>
        </w:rPr>
      </w:pPr>
      <w:r w:rsidRPr="00AD1B99">
        <w:rPr>
          <w:lang w:val="ru-RU"/>
        </w:rPr>
        <w:t>Технологии управления персоналом в России. Опыт профессионалов. М.: «</w:t>
      </w:r>
      <w:r w:rsidRPr="00AD1B99">
        <w:t>HRC</w:t>
      </w:r>
      <w:r w:rsidRPr="00AD1B99">
        <w:rPr>
          <w:lang w:val="ru-RU"/>
        </w:rPr>
        <w:t>. Кадровый клуб», «Книжный мир», 2001.</w:t>
      </w:r>
    </w:p>
    <w:p w:rsidR="00B318AD" w:rsidRPr="00AD1B99" w:rsidRDefault="00B318AD" w:rsidP="004A5987">
      <w:pPr>
        <w:pStyle w:val="aff3"/>
        <w:numPr>
          <w:ilvl w:val="0"/>
          <w:numId w:val="6"/>
        </w:numPr>
        <w:suppressAutoHyphens w:val="0"/>
        <w:spacing w:after="160" w:line="259" w:lineRule="auto"/>
        <w:jc w:val="both"/>
        <w:rPr>
          <w:lang w:val="ru-RU"/>
        </w:rPr>
      </w:pPr>
      <w:r w:rsidRPr="00AD1B99">
        <w:rPr>
          <w:lang w:val="ru-RU"/>
        </w:rPr>
        <w:t xml:space="preserve">Томсон К. М. Рецепты корпоративной культуры. Как изменить привычное поведение. Днепропетровск: Баланс Бизнес Букс, 2005. </w:t>
      </w:r>
    </w:p>
    <w:p w:rsidR="00B318AD" w:rsidRPr="00AD1B99" w:rsidRDefault="00B318AD" w:rsidP="004A5987">
      <w:pPr>
        <w:pStyle w:val="aff3"/>
        <w:numPr>
          <w:ilvl w:val="0"/>
          <w:numId w:val="6"/>
        </w:numPr>
        <w:suppressAutoHyphens w:val="0"/>
        <w:spacing w:after="160" w:line="259" w:lineRule="auto"/>
        <w:jc w:val="both"/>
      </w:pPr>
      <w:proofErr w:type="spellStart"/>
      <w:r w:rsidRPr="00AD1B99">
        <w:rPr>
          <w:lang w:val="ru-RU"/>
        </w:rPr>
        <w:t>Трубицын</w:t>
      </w:r>
      <w:proofErr w:type="spellEnd"/>
      <w:r w:rsidRPr="00AD1B99">
        <w:rPr>
          <w:lang w:val="ru-RU"/>
        </w:rPr>
        <w:t xml:space="preserve"> К. Формирование профессиональных компетенций в системе непрерывного профессионального образования // Кадровик. </w:t>
      </w:r>
      <w:proofErr w:type="spellStart"/>
      <w:r w:rsidRPr="00AD1B99">
        <w:t>Кадровый</w:t>
      </w:r>
      <w:proofErr w:type="spellEnd"/>
      <w:r w:rsidRPr="00AD1B99">
        <w:t xml:space="preserve"> </w:t>
      </w:r>
      <w:proofErr w:type="spellStart"/>
      <w:r w:rsidRPr="00AD1B99">
        <w:t>менеджмент</w:t>
      </w:r>
      <w:proofErr w:type="spellEnd"/>
      <w:r w:rsidRPr="00AD1B99">
        <w:t xml:space="preserve"> (</w:t>
      </w:r>
      <w:proofErr w:type="spellStart"/>
      <w:r w:rsidRPr="00AD1B99">
        <w:t>управление</w:t>
      </w:r>
      <w:proofErr w:type="spellEnd"/>
      <w:r w:rsidRPr="00AD1B99">
        <w:t xml:space="preserve"> </w:t>
      </w:r>
      <w:proofErr w:type="spellStart"/>
      <w:r w:rsidRPr="00AD1B99">
        <w:t>персоналом</w:t>
      </w:r>
      <w:proofErr w:type="spellEnd"/>
      <w:r w:rsidRPr="00AD1B99">
        <w:t>). 2012. № 8.</w:t>
      </w:r>
    </w:p>
    <w:p w:rsidR="00B318AD" w:rsidRPr="00AD1B99" w:rsidRDefault="00B318AD" w:rsidP="004A5987">
      <w:pPr>
        <w:pStyle w:val="aff3"/>
        <w:numPr>
          <w:ilvl w:val="0"/>
          <w:numId w:val="6"/>
        </w:numPr>
        <w:suppressAutoHyphens w:val="0"/>
        <w:spacing w:after="160" w:line="259" w:lineRule="auto"/>
        <w:jc w:val="both"/>
      </w:pPr>
      <w:r w:rsidRPr="00AD1B99">
        <w:rPr>
          <w:lang w:val="ru-RU"/>
        </w:rPr>
        <w:t xml:space="preserve">Чернышева Е.В. Востребованность молодых специалистов на рынке труда // Сб. ст. по материалам круглого стола «Российский рынок труда глазами молодых ученых». М.: Издательский центр РГУ нефти и газа имени И.М. Губкина, 2013. </w:t>
      </w:r>
      <w:proofErr w:type="gramStart"/>
      <w:r w:rsidRPr="00AD1B99">
        <w:t>С. 218</w:t>
      </w:r>
      <w:proofErr w:type="gramEnd"/>
      <w:r w:rsidRPr="00AD1B99">
        <w:t>-223.</w:t>
      </w:r>
    </w:p>
    <w:p w:rsidR="00B318AD" w:rsidRPr="00AD1B99" w:rsidRDefault="00B318AD" w:rsidP="004A5987">
      <w:pPr>
        <w:pStyle w:val="aff3"/>
        <w:numPr>
          <w:ilvl w:val="0"/>
          <w:numId w:val="6"/>
        </w:numPr>
        <w:suppressAutoHyphens w:val="0"/>
        <w:spacing w:after="160" w:line="259" w:lineRule="auto"/>
        <w:jc w:val="both"/>
        <w:rPr>
          <w:lang w:val="ru-RU"/>
        </w:rPr>
      </w:pPr>
      <w:proofErr w:type="spellStart"/>
      <w:r w:rsidRPr="00AD1B99">
        <w:rPr>
          <w:lang w:val="ru-RU"/>
        </w:rPr>
        <w:t>Уитмор</w:t>
      </w:r>
      <w:proofErr w:type="spellEnd"/>
      <w:r w:rsidRPr="00AD1B99">
        <w:rPr>
          <w:lang w:val="ru-RU"/>
        </w:rPr>
        <w:t xml:space="preserve"> Дж. </w:t>
      </w:r>
      <w:r w:rsidRPr="00AD1B99">
        <w:t>Coaching</w:t>
      </w:r>
      <w:r w:rsidRPr="00AD1B99">
        <w:rPr>
          <w:lang w:val="ru-RU"/>
        </w:rPr>
        <w:t xml:space="preserve"> – новый стиль менеджмента и управления персоналом: Практическое пособие: Пер. с англ. – М.: «Финансы и статистика», 2000.</w:t>
      </w:r>
      <w:r w:rsidRPr="00AD1B99">
        <w:t> </w:t>
      </w:r>
      <w:r w:rsidRPr="00AD1B99">
        <w:rPr>
          <w:lang w:val="ru-RU"/>
        </w:rPr>
        <w:t xml:space="preserve"> </w:t>
      </w:r>
    </w:p>
    <w:p w:rsidR="00B318AD" w:rsidRPr="00AD1B99" w:rsidRDefault="00B318AD" w:rsidP="004A5987">
      <w:pPr>
        <w:pStyle w:val="aff3"/>
        <w:numPr>
          <w:ilvl w:val="0"/>
          <w:numId w:val="6"/>
        </w:numPr>
        <w:suppressAutoHyphens w:val="0"/>
        <w:spacing w:after="160" w:line="259" w:lineRule="auto"/>
        <w:jc w:val="both"/>
      </w:pPr>
      <w:r w:rsidRPr="00AD1B99">
        <w:rPr>
          <w:lang w:val="ru-RU"/>
        </w:rPr>
        <w:t xml:space="preserve">Воронина А.В., Косолапова Ж.В., Краснова Н.В., </w:t>
      </w:r>
      <w:proofErr w:type="spellStart"/>
      <w:r w:rsidRPr="00AD1B99">
        <w:rPr>
          <w:lang w:val="ru-RU"/>
        </w:rPr>
        <w:t>Хорошильцева</w:t>
      </w:r>
      <w:proofErr w:type="spellEnd"/>
      <w:r w:rsidRPr="00AD1B99">
        <w:rPr>
          <w:lang w:val="ru-RU"/>
        </w:rPr>
        <w:t xml:space="preserve"> Н.А. Управление по компетенциям. </w:t>
      </w:r>
      <w:proofErr w:type="gramStart"/>
      <w:r w:rsidRPr="00AD1B99">
        <w:t>М.:</w:t>
      </w:r>
      <w:proofErr w:type="gramEnd"/>
      <w:r w:rsidRPr="00AD1B99">
        <w:t xml:space="preserve"> </w:t>
      </w:r>
      <w:proofErr w:type="spellStart"/>
      <w:r w:rsidRPr="00AD1B99">
        <w:t>Газпром</w:t>
      </w:r>
      <w:proofErr w:type="spellEnd"/>
      <w:r w:rsidRPr="00AD1B99">
        <w:t xml:space="preserve"> </w:t>
      </w:r>
      <w:proofErr w:type="spellStart"/>
      <w:r w:rsidRPr="00AD1B99">
        <w:t>корпоративный</w:t>
      </w:r>
      <w:proofErr w:type="spellEnd"/>
      <w:r w:rsidRPr="00AD1B99">
        <w:t xml:space="preserve"> </w:t>
      </w:r>
      <w:proofErr w:type="spellStart"/>
      <w:r w:rsidRPr="00AD1B99">
        <w:t>институт</w:t>
      </w:r>
      <w:proofErr w:type="spellEnd"/>
      <w:r w:rsidRPr="00AD1B99">
        <w:t>, 2019. - 144 с.</w:t>
      </w:r>
    </w:p>
    <w:p w:rsidR="00B318AD" w:rsidRPr="00AD1B99" w:rsidRDefault="00B318AD" w:rsidP="004A5987">
      <w:pPr>
        <w:pStyle w:val="aff3"/>
        <w:numPr>
          <w:ilvl w:val="0"/>
          <w:numId w:val="6"/>
        </w:numPr>
        <w:suppressAutoHyphens w:val="0"/>
        <w:spacing w:after="160" w:line="259" w:lineRule="auto"/>
        <w:jc w:val="both"/>
        <w:rPr>
          <w:lang w:val="ru-RU"/>
        </w:rPr>
      </w:pPr>
      <w:r w:rsidRPr="00AD1B99">
        <w:rPr>
          <w:lang w:val="ru-RU"/>
        </w:rPr>
        <w:t>Управление человеческими ресурсами</w:t>
      </w:r>
      <w:proofErr w:type="gramStart"/>
      <w:r w:rsidRPr="00AD1B99">
        <w:rPr>
          <w:lang w:val="ru-RU"/>
        </w:rPr>
        <w:t xml:space="preserve"> / П</w:t>
      </w:r>
      <w:proofErr w:type="gramEnd"/>
      <w:r w:rsidRPr="00AD1B99">
        <w:rPr>
          <w:lang w:val="ru-RU"/>
        </w:rPr>
        <w:t xml:space="preserve">од ред. </w:t>
      </w:r>
      <w:proofErr w:type="spellStart"/>
      <w:r w:rsidRPr="00AD1B99">
        <w:rPr>
          <w:lang w:val="ru-RU"/>
        </w:rPr>
        <w:t>М.Пула</w:t>
      </w:r>
      <w:proofErr w:type="spellEnd"/>
      <w:r w:rsidRPr="00AD1B99">
        <w:rPr>
          <w:lang w:val="ru-RU"/>
        </w:rPr>
        <w:t xml:space="preserve">, </w:t>
      </w:r>
      <w:proofErr w:type="spellStart"/>
      <w:r w:rsidRPr="00AD1B99">
        <w:rPr>
          <w:lang w:val="ru-RU"/>
        </w:rPr>
        <w:t>М.Уорнера</w:t>
      </w:r>
      <w:proofErr w:type="spellEnd"/>
      <w:r w:rsidRPr="00AD1B99">
        <w:rPr>
          <w:lang w:val="ru-RU"/>
        </w:rPr>
        <w:t>. - СПб</w:t>
      </w:r>
      <w:proofErr w:type="gramStart"/>
      <w:r w:rsidRPr="00AD1B99">
        <w:rPr>
          <w:lang w:val="ru-RU"/>
        </w:rPr>
        <w:t xml:space="preserve">.: </w:t>
      </w:r>
      <w:proofErr w:type="gramEnd"/>
      <w:r w:rsidRPr="00AD1B99">
        <w:rPr>
          <w:lang w:val="ru-RU"/>
        </w:rPr>
        <w:t>Питер, 2002.</w:t>
      </w:r>
      <w:r w:rsidRPr="00AD1B99">
        <w:t> </w:t>
      </w:r>
    </w:p>
    <w:p w:rsidR="00B318AD" w:rsidRPr="00AD1B99" w:rsidRDefault="00B318AD" w:rsidP="004A5987">
      <w:pPr>
        <w:pStyle w:val="aff3"/>
        <w:numPr>
          <w:ilvl w:val="0"/>
          <w:numId w:val="6"/>
        </w:numPr>
        <w:suppressAutoHyphens w:val="0"/>
        <w:spacing w:after="160" w:line="259" w:lineRule="auto"/>
        <w:jc w:val="both"/>
        <w:rPr>
          <w:lang w:val="ru-RU"/>
        </w:rPr>
      </w:pPr>
      <w:r w:rsidRPr="00AD1B99">
        <w:rPr>
          <w:lang w:val="ru-RU"/>
        </w:rPr>
        <w:t xml:space="preserve">Человеческий капитал как конкурентное преимущество. Как справиться с вызовами в области управления персоналом в двухскоростном мире // Доклад </w:t>
      </w:r>
      <w:r w:rsidRPr="00AD1B99">
        <w:t>The</w:t>
      </w:r>
      <w:r w:rsidRPr="00AD1B99">
        <w:rPr>
          <w:lang w:val="ru-RU"/>
        </w:rPr>
        <w:t xml:space="preserve"> </w:t>
      </w:r>
      <w:r w:rsidRPr="00AD1B99">
        <w:t>Boston</w:t>
      </w:r>
      <w:r w:rsidRPr="00AD1B99">
        <w:rPr>
          <w:lang w:val="ru-RU"/>
        </w:rPr>
        <w:t xml:space="preserve"> </w:t>
      </w:r>
      <w:r w:rsidRPr="00AD1B99">
        <w:t>Consulting</w:t>
      </w:r>
      <w:r w:rsidRPr="00AD1B99">
        <w:rPr>
          <w:lang w:val="ru-RU"/>
        </w:rPr>
        <w:t xml:space="preserve"> </w:t>
      </w:r>
      <w:r w:rsidRPr="00AD1B99">
        <w:t>Group</w:t>
      </w:r>
      <w:r w:rsidRPr="00AD1B99">
        <w:rPr>
          <w:lang w:val="ru-RU"/>
        </w:rPr>
        <w:t>, 2012</w:t>
      </w:r>
    </w:p>
    <w:p w:rsidR="00B318AD" w:rsidRPr="00AD1B99" w:rsidRDefault="00B318AD" w:rsidP="004A5987">
      <w:pPr>
        <w:pStyle w:val="aff3"/>
        <w:numPr>
          <w:ilvl w:val="0"/>
          <w:numId w:val="6"/>
        </w:numPr>
        <w:suppressAutoHyphens w:val="0"/>
        <w:spacing w:after="160" w:line="259" w:lineRule="auto"/>
        <w:jc w:val="both"/>
        <w:rPr>
          <w:lang w:val="ru-RU"/>
        </w:rPr>
      </w:pPr>
      <w:r w:rsidRPr="00AD1B99">
        <w:rPr>
          <w:lang w:val="ru-RU"/>
        </w:rPr>
        <w:t xml:space="preserve">Чернявский В. Поколение </w:t>
      </w:r>
      <w:r w:rsidRPr="00AD1B99">
        <w:t>Y</w:t>
      </w:r>
      <w:r w:rsidRPr="00AD1B99">
        <w:rPr>
          <w:lang w:val="ru-RU"/>
        </w:rPr>
        <w:t xml:space="preserve">: понедельник начинается в субботу // [Электронный ресурс] </w:t>
      </w:r>
      <w:r w:rsidRPr="00AD1B99">
        <w:t>URL</w:t>
      </w:r>
      <w:r w:rsidRPr="00AD1B99">
        <w:rPr>
          <w:lang w:val="ru-RU"/>
        </w:rPr>
        <w:t xml:space="preserve">:  </w:t>
      </w:r>
      <w:hyperlink r:id="rId14" w:tgtFrame="_blank" w:history="1">
        <w:r w:rsidRPr="00AD1B99">
          <w:rPr>
            <w:rStyle w:val="afe"/>
          </w:rPr>
          <w:t>http</w:t>
        </w:r>
        <w:r w:rsidRPr="00AD1B99">
          <w:rPr>
            <w:rStyle w:val="afe"/>
            <w:lang w:val="ru-RU"/>
          </w:rPr>
          <w:t>://</w:t>
        </w:r>
        <w:proofErr w:type="spellStart"/>
        <w:r w:rsidRPr="00AD1B99">
          <w:rPr>
            <w:rStyle w:val="afe"/>
          </w:rPr>
          <w:t>slon</w:t>
        </w:r>
        <w:proofErr w:type="spellEnd"/>
        <w:r w:rsidRPr="00AD1B99">
          <w:rPr>
            <w:rStyle w:val="afe"/>
            <w:lang w:val="ru-RU"/>
          </w:rPr>
          <w:t>.</w:t>
        </w:r>
        <w:proofErr w:type="spellStart"/>
        <w:r w:rsidRPr="00AD1B99">
          <w:rPr>
            <w:rStyle w:val="afe"/>
          </w:rPr>
          <w:t>ru</w:t>
        </w:r>
        <w:proofErr w:type="spellEnd"/>
        <w:r w:rsidRPr="00AD1B99">
          <w:rPr>
            <w:rStyle w:val="afe"/>
            <w:lang w:val="ru-RU"/>
          </w:rPr>
          <w:t>/</w:t>
        </w:r>
        <w:r w:rsidRPr="00AD1B99">
          <w:rPr>
            <w:rStyle w:val="afe"/>
          </w:rPr>
          <w:t>biz</w:t>
        </w:r>
        <w:r w:rsidRPr="00AD1B99">
          <w:rPr>
            <w:rStyle w:val="afe"/>
            <w:lang w:val="ru-RU"/>
          </w:rPr>
          <w:t>/1097658/</w:t>
        </w:r>
      </w:hyperlink>
    </w:p>
    <w:p w:rsidR="00813F24" w:rsidRPr="00AD1B99" w:rsidRDefault="00AD5EA5" w:rsidP="004A5987">
      <w:pPr>
        <w:pStyle w:val="aff3"/>
        <w:numPr>
          <w:ilvl w:val="0"/>
          <w:numId w:val="6"/>
        </w:numPr>
        <w:suppressAutoHyphens w:val="0"/>
        <w:jc w:val="both"/>
      </w:pPr>
      <w:hyperlink r:id="rId15" w:tgtFrame="_blank" w:history="1">
        <w:proofErr w:type="spellStart"/>
        <w:r w:rsidR="00B318AD" w:rsidRPr="00AD1B99">
          <w:rPr>
            <w:rStyle w:val="afe"/>
            <w:color w:val="000000" w:themeColor="text1"/>
            <w:u w:val="none"/>
            <w:lang w:val="ru-RU"/>
          </w:rPr>
          <w:t>Шекшня</w:t>
        </w:r>
        <w:proofErr w:type="spellEnd"/>
        <w:r w:rsidR="00B318AD" w:rsidRPr="00AD1B99">
          <w:rPr>
            <w:rStyle w:val="afe"/>
            <w:color w:val="000000" w:themeColor="text1"/>
            <w:u w:val="none"/>
            <w:lang w:val="ru-RU"/>
          </w:rPr>
          <w:t xml:space="preserve"> С.В. Управление персоналом современной организации / Учебно-практическое пособие. </w:t>
        </w:r>
        <w:proofErr w:type="gramStart"/>
        <w:r w:rsidR="00B318AD" w:rsidRPr="00AD1B99">
          <w:rPr>
            <w:rStyle w:val="afe"/>
            <w:color w:val="000000" w:themeColor="text1"/>
            <w:u w:val="none"/>
          </w:rPr>
          <w:t>М.:</w:t>
        </w:r>
        <w:proofErr w:type="gramEnd"/>
        <w:r w:rsidR="00B318AD" w:rsidRPr="00AD1B99">
          <w:rPr>
            <w:rStyle w:val="afe"/>
            <w:color w:val="000000" w:themeColor="text1"/>
            <w:u w:val="none"/>
          </w:rPr>
          <w:t xml:space="preserve"> </w:t>
        </w:r>
        <w:proofErr w:type="spellStart"/>
        <w:r w:rsidR="00B318AD" w:rsidRPr="00AD1B99">
          <w:rPr>
            <w:rStyle w:val="afe"/>
            <w:color w:val="000000" w:themeColor="text1"/>
            <w:u w:val="none"/>
          </w:rPr>
          <w:t>Интел-Синтез</w:t>
        </w:r>
        <w:proofErr w:type="spellEnd"/>
        <w:r w:rsidR="00B318AD" w:rsidRPr="00AD1B99">
          <w:rPr>
            <w:rStyle w:val="afe"/>
            <w:color w:val="000000" w:themeColor="text1"/>
            <w:u w:val="none"/>
          </w:rPr>
          <w:t>, 2000.</w:t>
        </w:r>
        <w:r w:rsidR="00B318AD" w:rsidRPr="00AD1B99">
          <w:rPr>
            <w:rStyle w:val="afe"/>
            <w:u w:val="none"/>
          </w:rPr>
          <w:br/>
        </w:r>
      </w:hyperlink>
    </w:p>
    <w:p w:rsidR="00B318AD" w:rsidRPr="00AD1B99" w:rsidRDefault="00B318AD" w:rsidP="004A5987">
      <w:pPr>
        <w:pStyle w:val="aff3"/>
        <w:numPr>
          <w:ilvl w:val="0"/>
          <w:numId w:val="6"/>
        </w:numPr>
        <w:suppressAutoHyphens w:val="0"/>
        <w:jc w:val="both"/>
      </w:pPr>
    </w:p>
    <w:p w:rsidR="00240359" w:rsidRPr="00AD1B99" w:rsidRDefault="00240359" w:rsidP="00240359">
      <w:pPr>
        <w:jc w:val="both"/>
        <w:rPr>
          <w:b/>
          <w:lang w:val="ru-RU"/>
        </w:rPr>
      </w:pPr>
    </w:p>
    <w:p w:rsidR="00240359" w:rsidRPr="00AD1B99" w:rsidRDefault="00184987" w:rsidP="00184987">
      <w:pPr>
        <w:spacing w:after="240"/>
        <w:ind w:firstLine="360"/>
        <w:jc w:val="both"/>
        <w:rPr>
          <w:b/>
          <w:lang w:val="ru-RU"/>
        </w:rPr>
      </w:pPr>
      <w:r w:rsidRPr="00AD1B99">
        <w:rPr>
          <w:b/>
          <w:lang w:val="ru-RU"/>
        </w:rPr>
        <w:t>Базы данных</w:t>
      </w:r>
      <w:r w:rsidR="00813F24" w:rsidRPr="00AD1B99">
        <w:rPr>
          <w:b/>
          <w:lang w:val="ru-RU"/>
        </w:rPr>
        <w:t xml:space="preserve"> и Интернет-ресурсы: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2"/>
        <w:gridCol w:w="4749"/>
      </w:tblGrid>
      <w:tr w:rsidR="00813F24" w:rsidRPr="00AD1B99" w:rsidTr="00975062">
        <w:trPr>
          <w:trHeight w:val="220"/>
          <w:tblHeader/>
        </w:trPr>
        <w:tc>
          <w:tcPr>
            <w:tcW w:w="4822" w:type="dxa"/>
          </w:tcPr>
          <w:p w:rsidR="00813F24" w:rsidRPr="00AD1B99" w:rsidRDefault="00813F24" w:rsidP="00975062">
            <w:pPr>
              <w:jc w:val="both"/>
            </w:pPr>
            <w:proofErr w:type="spellStart"/>
            <w:r w:rsidRPr="00AD1B99">
              <w:t>Адрес</w:t>
            </w:r>
            <w:proofErr w:type="spellEnd"/>
          </w:p>
        </w:tc>
        <w:tc>
          <w:tcPr>
            <w:tcW w:w="4749" w:type="dxa"/>
          </w:tcPr>
          <w:p w:rsidR="00813F24" w:rsidRPr="00AD1B99" w:rsidRDefault="00813F24" w:rsidP="00975062">
            <w:pPr>
              <w:jc w:val="both"/>
            </w:pPr>
            <w:proofErr w:type="spellStart"/>
            <w:r w:rsidRPr="00AD1B99">
              <w:t>Организация</w:t>
            </w:r>
            <w:proofErr w:type="spellEnd"/>
          </w:p>
        </w:tc>
      </w:tr>
      <w:tr w:rsidR="00813F24" w:rsidRPr="00BB2C51" w:rsidTr="00975062">
        <w:tc>
          <w:tcPr>
            <w:tcW w:w="9571" w:type="dxa"/>
            <w:gridSpan w:val="2"/>
          </w:tcPr>
          <w:p w:rsidR="00813F24" w:rsidRPr="00AD1B99" w:rsidRDefault="00813F24" w:rsidP="00975062">
            <w:pPr>
              <w:jc w:val="center"/>
              <w:rPr>
                <w:lang w:val="ru-RU"/>
              </w:rPr>
            </w:pPr>
            <w:r w:rsidRPr="00AD1B99">
              <w:rPr>
                <w:lang w:val="ru-RU"/>
              </w:rPr>
              <w:t>Базы данных, статистика, социологические исследования</w:t>
            </w:r>
          </w:p>
        </w:tc>
      </w:tr>
      <w:tr w:rsidR="00813F24" w:rsidRPr="00BB2C51" w:rsidTr="00975062">
        <w:tc>
          <w:tcPr>
            <w:tcW w:w="4822" w:type="dxa"/>
          </w:tcPr>
          <w:p w:rsidR="00813F24" w:rsidRPr="00AD1B99" w:rsidRDefault="00813F24" w:rsidP="00975062">
            <w:pPr>
              <w:jc w:val="both"/>
            </w:pPr>
            <w:r w:rsidRPr="00AD1B99">
              <w:t>http://рспп.рф/simplepage/475</w:t>
            </w:r>
          </w:p>
        </w:tc>
        <w:tc>
          <w:tcPr>
            <w:tcW w:w="4749" w:type="dxa"/>
          </w:tcPr>
          <w:p w:rsidR="00813F24" w:rsidRPr="00AD1B99" w:rsidRDefault="00813F24" w:rsidP="00975062">
            <w:pPr>
              <w:jc w:val="both"/>
              <w:rPr>
                <w:lang w:val="ru-RU"/>
              </w:rPr>
            </w:pPr>
            <w:r w:rsidRPr="00AD1B99">
              <w:rPr>
                <w:lang w:val="ru-RU"/>
              </w:rPr>
              <w:t>РСПП (Российский союз промышленников и предпринимателей) – аналитика и социальная ответственность/ нефинансовая отчетность</w:t>
            </w:r>
          </w:p>
        </w:tc>
      </w:tr>
      <w:tr w:rsidR="00813F24" w:rsidRPr="00AD1B99" w:rsidTr="00975062">
        <w:tc>
          <w:tcPr>
            <w:tcW w:w="4822" w:type="dxa"/>
          </w:tcPr>
          <w:p w:rsidR="00813F24" w:rsidRPr="00AD1B99" w:rsidRDefault="00AD5EA5" w:rsidP="00975062">
            <w:pPr>
              <w:jc w:val="both"/>
            </w:pPr>
            <w:hyperlink r:id="rId16" w:history="1">
              <w:r w:rsidR="00813F24" w:rsidRPr="00AD1B99">
                <w:t>http://www.gks.ru</w:t>
              </w:r>
            </w:hyperlink>
          </w:p>
        </w:tc>
        <w:tc>
          <w:tcPr>
            <w:tcW w:w="4749" w:type="dxa"/>
          </w:tcPr>
          <w:p w:rsidR="00813F24" w:rsidRPr="00AD1B99" w:rsidRDefault="00813F24" w:rsidP="00975062">
            <w:pPr>
              <w:jc w:val="both"/>
            </w:pPr>
            <w:proofErr w:type="spellStart"/>
            <w:r w:rsidRPr="00AD1B99">
              <w:t>Росстат</w:t>
            </w:r>
            <w:proofErr w:type="spellEnd"/>
          </w:p>
        </w:tc>
      </w:tr>
      <w:tr w:rsidR="00813F24" w:rsidRPr="00AD1B99" w:rsidTr="00975062">
        <w:tc>
          <w:tcPr>
            <w:tcW w:w="4822" w:type="dxa"/>
          </w:tcPr>
          <w:p w:rsidR="00813F24" w:rsidRPr="00AD1B99" w:rsidRDefault="00AD5EA5" w:rsidP="00975062">
            <w:pPr>
              <w:jc w:val="both"/>
            </w:pPr>
            <w:hyperlink r:id="rId17" w:history="1">
              <w:r w:rsidR="00813F24" w:rsidRPr="00AD1B99">
                <w:t>http://www.cpc.unc.edu/projects/rlms/data.html</w:t>
              </w:r>
            </w:hyperlink>
            <w:r w:rsidR="00813F24" w:rsidRPr="00AD1B99">
              <w:t xml:space="preserve"> </w:t>
            </w:r>
          </w:p>
        </w:tc>
        <w:tc>
          <w:tcPr>
            <w:tcW w:w="4749" w:type="dxa"/>
          </w:tcPr>
          <w:p w:rsidR="00813F24" w:rsidRPr="00AD1B99" w:rsidRDefault="00813F24" w:rsidP="00975062">
            <w:pPr>
              <w:jc w:val="both"/>
            </w:pPr>
            <w:proofErr w:type="spellStart"/>
            <w:r w:rsidRPr="00AD1B99">
              <w:t>база</w:t>
            </w:r>
            <w:proofErr w:type="spellEnd"/>
            <w:r w:rsidRPr="00AD1B99">
              <w:t xml:space="preserve"> </w:t>
            </w:r>
            <w:proofErr w:type="spellStart"/>
            <w:r w:rsidRPr="00AD1B99">
              <w:t>данных</w:t>
            </w:r>
            <w:proofErr w:type="spellEnd"/>
            <w:r w:rsidRPr="00AD1B99">
              <w:t xml:space="preserve"> RLMS</w:t>
            </w:r>
          </w:p>
        </w:tc>
      </w:tr>
      <w:tr w:rsidR="00813F24" w:rsidRPr="00AD1B99" w:rsidTr="00975062">
        <w:tc>
          <w:tcPr>
            <w:tcW w:w="4822" w:type="dxa"/>
          </w:tcPr>
          <w:p w:rsidR="00813F24" w:rsidRPr="00AD1B99" w:rsidRDefault="00AD5EA5" w:rsidP="00975062">
            <w:pPr>
              <w:jc w:val="both"/>
            </w:pPr>
            <w:hyperlink r:id="rId18" w:history="1">
              <w:r w:rsidR="00813F24" w:rsidRPr="00AD1B99">
                <w:t>http://www.hrsoft.ru/</w:t>
              </w:r>
            </w:hyperlink>
          </w:p>
        </w:tc>
        <w:tc>
          <w:tcPr>
            <w:tcW w:w="4749" w:type="dxa"/>
          </w:tcPr>
          <w:p w:rsidR="00813F24" w:rsidRPr="00AD1B99" w:rsidRDefault="00813F24" w:rsidP="00975062">
            <w:pPr>
              <w:jc w:val="both"/>
            </w:pPr>
            <w:proofErr w:type="spellStart"/>
            <w:r w:rsidRPr="00AD1B99">
              <w:t>Центр</w:t>
            </w:r>
            <w:proofErr w:type="spellEnd"/>
            <w:r w:rsidRPr="00AD1B99">
              <w:t xml:space="preserve"> </w:t>
            </w:r>
            <w:proofErr w:type="spellStart"/>
            <w:r w:rsidRPr="00AD1B99">
              <w:t>кадровых</w:t>
            </w:r>
            <w:proofErr w:type="spellEnd"/>
            <w:r w:rsidRPr="00AD1B99">
              <w:t xml:space="preserve"> </w:t>
            </w:r>
            <w:proofErr w:type="spellStart"/>
            <w:r w:rsidRPr="00AD1B99">
              <w:t>технологий</w:t>
            </w:r>
            <w:proofErr w:type="spellEnd"/>
            <w:r w:rsidRPr="00AD1B99">
              <w:t xml:space="preserve"> </w:t>
            </w:r>
          </w:p>
        </w:tc>
      </w:tr>
      <w:tr w:rsidR="00813F24" w:rsidRPr="00AD1B99" w:rsidTr="00975062">
        <w:tc>
          <w:tcPr>
            <w:tcW w:w="4822" w:type="dxa"/>
          </w:tcPr>
          <w:p w:rsidR="00813F24" w:rsidRPr="00AD1B99" w:rsidRDefault="00813F24" w:rsidP="00975062">
            <w:pPr>
              <w:jc w:val="both"/>
            </w:pPr>
            <w:r w:rsidRPr="00AD1B99">
              <w:t>http://www.orgconflict.org/</w:t>
            </w:r>
          </w:p>
        </w:tc>
        <w:tc>
          <w:tcPr>
            <w:tcW w:w="4749" w:type="dxa"/>
          </w:tcPr>
          <w:p w:rsidR="00813F24" w:rsidRPr="00AD1B99" w:rsidRDefault="00813F24" w:rsidP="00975062">
            <w:pPr>
              <w:jc w:val="both"/>
            </w:pPr>
            <w:proofErr w:type="spellStart"/>
            <w:r w:rsidRPr="00AD1B99">
              <w:t>Институт</w:t>
            </w:r>
            <w:proofErr w:type="spellEnd"/>
            <w:r w:rsidRPr="00AD1B99">
              <w:t xml:space="preserve"> </w:t>
            </w:r>
            <w:proofErr w:type="spellStart"/>
            <w:r w:rsidRPr="00AD1B99">
              <w:t>Организационного</w:t>
            </w:r>
            <w:proofErr w:type="spellEnd"/>
            <w:r w:rsidRPr="00AD1B99">
              <w:t xml:space="preserve"> </w:t>
            </w:r>
            <w:proofErr w:type="spellStart"/>
            <w:r w:rsidRPr="00AD1B99">
              <w:t>Конфликтменеджмента</w:t>
            </w:r>
            <w:proofErr w:type="spellEnd"/>
          </w:p>
        </w:tc>
      </w:tr>
      <w:tr w:rsidR="00813F24" w:rsidRPr="00BB2C51" w:rsidTr="00975062">
        <w:tc>
          <w:tcPr>
            <w:tcW w:w="9571" w:type="dxa"/>
            <w:gridSpan w:val="2"/>
          </w:tcPr>
          <w:p w:rsidR="00813F24" w:rsidRPr="00AD1B99" w:rsidRDefault="00813F24" w:rsidP="00975062">
            <w:pPr>
              <w:jc w:val="center"/>
              <w:rPr>
                <w:lang w:val="ru-RU"/>
              </w:rPr>
            </w:pPr>
            <w:r w:rsidRPr="00AD1B99">
              <w:rPr>
                <w:lang w:val="ru-RU"/>
              </w:rPr>
              <w:t>Электронные версии журналов по проблемам внутрифирменных трудовых отношений</w:t>
            </w:r>
          </w:p>
        </w:tc>
      </w:tr>
      <w:tr w:rsidR="00813F24" w:rsidRPr="00AD1B99" w:rsidTr="00975062">
        <w:tc>
          <w:tcPr>
            <w:tcW w:w="4822" w:type="dxa"/>
          </w:tcPr>
          <w:p w:rsidR="00813F24" w:rsidRPr="00AD1B99" w:rsidRDefault="00AD5EA5" w:rsidP="00975062">
            <w:pPr>
              <w:jc w:val="both"/>
            </w:pPr>
            <w:hyperlink r:id="rId19" w:history="1">
              <w:r w:rsidR="00813F24" w:rsidRPr="00AD1B99">
                <w:t>http://www.kdelo.ru</w:t>
              </w:r>
            </w:hyperlink>
            <w:r w:rsidR="00813F24" w:rsidRPr="00AD1B99">
              <w:t xml:space="preserve">  </w:t>
            </w:r>
          </w:p>
        </w:tc>
        <w:tc>
          <w:tcPr>
            <w:tcW w:w="4749" w:type="dxa"/>
          </w:tcPr>
          <w:p w:rsidR="00813F24" w:rsidRPr="00AD1B99" w:rsidRDefault="00813F24" w:rsidP="00975062">
            <w:pPr>
              <w:jc w:val="both"/>
            </w:pPr>
            <w:proofErr w:type="spellStart"/>
            <w:r w:rsidRPr="00AD1B99">
              <w:t>журнал</w:t>
            </w:r>
            <w:proofErr w:type="spellEnd"/>
            <w:r w:rsidRPr="00AD1B99">
              <w:t xml:space="preserve"> «</w:t>
            </w:r>
            <w:proofErr w:type="spellStart"/>
            <w:r w:rsidRPr="00AD1B99">
              <w:t>Кадровое</w:t>
            </w:r>
            <w:proofErr w:type="spellEnd"/>
            <w:r w:rsidRPr="00AD1B99">
              <w:t xml:space="preserve"> </w:t>
            </w:r>
            <w:proofErr w:type="spellStart"/>
            <w:r w:rsidRPr="00AD1B99">
              <w:t>дело</w:t>
            </w:r>
            <w:proofErr w:type="spellEnd"/>
            <w:r w:rsidRPr="00AD1B99">
              <w:t>»</w:t>
            </w:r>
          </w:p>
        </w:tc>
      </w:tr>
      <w:tr w:rsidR="00813F24" w:rsidRPr="00AD1B99" w:rsidTr="00975062">
        <w:tc>
          <w:tcPr>
            <w:tcW w:w="4822" w:type="dxa"/>
          </w:tcPr>
          <w:p w:rsidR="00813F24" w:rsidRPr="00AD1B99" w:rsidRDefault="00813F24" w:rsidP="00975062">
            <w:pPr>
              <w:jc w:val="both"/>
            </w:pPr>
            <w:r w:rsidRPr="00AD1B99">
              <w:t>http://www.km-magazine.ru/</w:t>
            </w:r>
          </w:p>
        </w:tc>
        <w:tc>
          <w:tcPr>
            <w:tcW w:w="4749" w:type="dxa"/>
          </w:tcPr>
          <w:p w:rsidR="00813F24" w:rsidRPr="00AD1B99" w:rsidRDefault="00813F24" w:rsidP="00975062">
            <w:pPr>
              <w:jc w:val="both"/>
            </w:pPr>
            <w:proofErr w:type="spellStart"/>
            <w:r w:rsidRPr="00AD1B99">
              <w:t>журнал</w:t>
            </w:r>
            <w:proofErr w:type="spellEnd"/>
            <w:r w:rsidRPr="00AD1B99">
              <w:t xml:space="preserve"> «</w:t>
            </w:r>
            <w:proofErr w:type="spellStart"/>
            <w:r w:rsidRPr="00AD1B99">
              <w:t>Кадровый</w:t>
            </w:r>
            <w:proofErr w:type="spellEnd"/>
            <w:r w:rsidRPr="00AD1B99">
              <w:t xml:space="preserve"> </w:t>
            </w:r>
            <w:proofErr w:type="spellStart"/>
            <w:r w:rsidRPr="00AD1B99">
              <w:t>менеджмент</w:t>
            </w:r>
            <w:proofErr w:type="spellEnd"/>
            <w:r w:rsidRPr="00AD1B99">
              <w:t>»</w:t>
            </w:r>
          </w:p>
        </w:tc>
      </w:tr>
      <w:tr w:rsidR="00813F24" w:rsidRPr="00AD1B99" w:rsidTr="00975062">
        <w:tc>
          <w:tcPr>
            <w:tcW w:w="4822" w:type="dxa"/>
          </w:tcPr>
          <w:p w:rsidR="00813F24" w:rsidRPr="00AD1B99" w:rsidRDefault="00813F24" w:rsidP="00975062">
            <w:pPr>
              <w:jc w:val="both"/>
            </w:pPr>
            <w:r w:rsidRPr="00AD1B99">
              <w:t>http://www.kapr.ru/</w:t>
            </w:r>
          </w:p>
        </w:tc>
        <w:tc>
          <w:tcPr>
            <w:tcW w:w="4749" w:type="dxa"/>
          </w:tcPr>
          <w:p w:rsidR="00813F24" w:rsidRPr="00AD1B99" w:rsidRDefault="00813F24" w:rsidP="00975062">
            <w:pPr>
              <w:jc w:val="both"/>
            </w:pPr>
            <w:proofErr w:type="spellStart"/>
            <w:r w:rsidRPr="00AD1B99">
              <w:t>журнал</w:t>
            </w:r>
            <w:proofErr w:type="spellEnd"/>
            <w:r w:rsidRPr="00AD1B99">
              <w:t xml:space="preserve"> «</w:t>
            </w:r>
            <w:proofErr w:type="spellStart"/>
            <w:r w:rsidRPr="00AD1B99">
              <w:t>Кадры</w:t>
            </w:r>
            <w:proofErr w:type="spellEnd"/>
            <w:r w:rsidRPr="00AD1B99">
              <w:t xml:space="preserve"> </w:t>
            </w:r>
            <w:proofErr w:type="spellStart"/>
            <w:r w:rsidRPr="00AD1B99">
              <w:t>предприятия</w:t>
            </w:r>
            <w:proofErr w:type="spellEnd"/>
            <w:r w:rsidRPr="00AD1B99">
              <w:t>»</w:t>
            </w:r>
          </w:p>
        </w:tc>
      </w:tr>
      <w:tr w:rsidR="00813F24" w:rsidRPr="00BB2C51" w:rsidTr="00975062">
        <w:tc>
          <w:tcPr>
            <w:tcW w:w="4822" w:type="dxa"/>
          </w:tcPr>
          <w:p w:rsidR="00813F24" w:rsidRPr="00AD1B99" w:rsidRDefault="00813F24" w:rsidP="00975062">
            <w:pPr>
              <w:jc w:val="both"/>
            </w:pPr>
            <w:r w:rsidRPr="00AD1B99">
              <w:t>http://www.dis.ru/manag/</w:t>
            </w:r>
          </w:p>
        </w:tc>
        <w:tc>
          <w:tcPr>
            <w:tcW w:w="4749" w:type="dxa"/>
          </w:tcPr>
          <w:p w:rsidR="00813F24" w:rsidRPr="00AD1B99" w:rsidRDefault="00813F24" w:rsidP="00975062">
            <w:pPr>
              <w:jc w:val="both"/>
              <w:rPr>
                <w:lang w:val="ru-RU"/>
              </w:rPr>
            </w:pPr>
            <w:r w:rsidRPr="00AD1B99">
              <w:rPr>
                <w:lang w:val="ru-RU"/>
              </w:rPr>
              <w:t>журнал «Менеджмент в России и за рубежом»</w:t>
            </w:r>
          </w:p>
        </w:tc>
      </w:tr>
      <w:tr w:rsidR="00813F24" w:rsidRPr="00AD1B99" w:rsidTr="00975062">
        <w:tc>
          <w:tcPr>
            <w:tcW w:w="4822" w:type="dxa"/>
          </w:tcPr>
          <w:p w:rsidR="00813F24" w:rsidRPr="00AD1B99" w:rsidRDefault="00AD5EA5" w:rsidP="00975062">
            <w:pPr>
              <w:jc w:val="both"/>
              <w:rPr>
                <w:lang w:val="ru-RU"/>
              </w:rPr>
            </w:pPr>
            <w:hyperlink r:id="rId20" w:history="1">
              <w:r w:rsidR="00813F24" w:rsidRPr="00AD1B99">
                <w:t>http</w:t>
              </w:r>
              <w:r w:rsidR="00813F24" w:rsidRPr="00AD1B99">
                <w:rPr>
                  <w:lang w:val="ru-RU"/>
                </w:rPr>
                <w:t>://</w:t>
              </w:r>
              <w:r w:rsidR="00813F24" w:rsidRPr="00AD1B99">
                <w:t>www</w:t>
              </w:r>
              <w:r w:rsidR="00813F24" w:rsidRPr="00AD1B99">
                <w:rPr>
                  <w:lang w:val="ru-RU"/>
                </w:rPr>
                <w:t>.</w:t>
              </w:r>
              <w:r w:rsidR="00813F24" w:rsidRPr="00AD1B99">
                <w:t>personal</w:t>
              </w:r>
              <w:r w:rsidR="00813F24" w:rsidRPr="00AD1B99">
                <w:rPr>
                  <w:lang w:val="ru-RU"/>
                </w:rPr>
                <w:t>-</w:t>
              </w:r>
              <w:r w:rsidR="00813F24" w:rsidRPr="00AD1B99">
                <w:t>mix</w:t>
              </w:r>
              <w:r w:rsidR="00813F24" w:rsidRPr="00AD1B99">
                <w:rPr>
                  <w:lang w:val="ru-RU"/>
                </w:rPr>
                <w:t>.</w:t>
              </w:r>
              <w:proofErr w:type="spellStart"/>
              <w:r w:rsidR="00813F24" w:rsidRPr="00AD1B99">
                <w:t>ru</w:t>
              </w:r>
              <w:proofErr w:type="spellEnd"/>
              <w:r w:rsidR="00813F24" w:rsidRPr="00AD1B99">
                <w:rPr>
                  <w:lang w:val="ru-RU"/>
                </w:rPr>
                <w:t>/</w:t>
              </w:r>
            </w:hyperlink>
            <w:r w:rsidR="00813F24" w:rsidRPr="00AD1B99">
              <w:rPr>
                <w:lang w:val="ru-RU"/>
              </w:rPr>
              <w:t xml:space="preserve"> </w:t>
            </w:r>
          </w:p>
        </w:tc>
        <w:tc>
          <w:tcPr>
            <w:tcW w:w="4749" w:type="dxa"/>
          </w:tcPr>
          <w:p w:rsidR="00813F24" w:rsidRPr="00AD1B99" w:rsidRDefault="00813F24" w:rsidP="00975062">
            <w:pPr>
              <w:jc w:val="both"/>
            </w:pPr>
            <w:proofErr w:type="spellStart"/>
            <w:r w:rsidRPr="00AD1B99">
              <w:t>журнал</w:t>
            </w:r>
            <w:proofErr w:type="spellEnd"/>
            <w:r w:rsidRPr="00AD1B99">
              <w:t xml:space="preserve"> «</w:t>
            </w:r>
            <w:proofErr w:type="spellStart"/>
            <w:r w:rsidRPr="00AD1B99">
              <w:t>Персонал-микс</w:t>
            </w:r>
            <w:proofErr w:type="spellEnd"/>
            <w:r w:rsidRPr="00AD1B99">
              <w:t>»</w:t>
            </w:r>
          </w:p>
        </w:tc>
      </w:tr>
      <w:tr w:rsidR="00813F24" w:rsidRPr="00BB2C51" w:rsidTr="00975062">
        <w:tc>
          <w:tcPr>
            <w:tcW w:w="4822" w:type="dxa"/>
          </w:tcPr>
          <w:p w:rsidR="00813F24" w:rsidRPr="00AD1B99" w:rsidRDefault="00AD5EA5" w:rsidP="00975062">
            <w:pPr>
              <w:jc w:val="both"/>
            </w:pPr>
            <w:hyperlink r:id="rId21" w:history="1">
              <w:r w:rsidR="00813F24" w:rsidRPr="00AD1B99">
                <w:t>http://www.ptpu.ru</w:t>
              </w:r>
            </w:hyperlink>
            <w:r w:rsidR="00813F24" w:rsidRPr="00AD1B99">
              <w:t xml:space="preserve"> </w:t>
            </w:r>
          </w:p>
          <w:p w:rsidR="00813F24" w:rsidRPr="00AD1B99" w:rsidRDefault="00813F24" w:rsidP="00975062">
            <w:pPr>
              <w:jc w:val="both"/>
            </w:pPr>
          </w:p>
        </w:tc>
        <w:tc>
          <w:tcPr>
            <w:tcW w:w="4749" w:type="dxa"/>
          </w:tcPr>
          <w:p w:rsidR="00813F24" w:rsidRPr="00AD1B99" w:rsidRDefault="00813F24" w:rsidP="00975062">
            <w:pPr>
              <w:jc w:val="both"/>
              <w:rPr>
                <w:lang w:val="ru-RU"/>
              </w:rPr>
            </w:pPr>
            <w:r w:rsidRPr="00AD1B99">
              <w:rPr>
                <w:lang w:val="ru-RU"/>
              </w:rPr>
              <w:t>журнал «Проблемы теории и практики управления»</w:t>
            </w:r>
          </w:p>
        </w:tc>
      </w:tr>
      <w:tr w:rsidR="00813F24" w:rsidRPr="00AD1B99" w:rsidTr="00975062">
        <w:tc>
          <w:tcPr>
            <w:tcW w:w="4822" w:type="dxa"/>
          </w:tcPr>
          <w:p w:rsidR="00813F24" w:rsidRPr="00AD1B99" w:rsidRDefault="00813F24" w:rsidP="00975062">
            <w:pPr>
              <w:jc w:val="both"/>
              <w:rPr>
                <w:lang w:val="ru-RU"/>
              </w:rPr>
            </w:pPr>
            <w:r w:rsidRPr="00AD1B99">
              <w:t>http</w:t>
            </w:r>
            <w:r w:rsidRPr="00AD1B99">
              <w:rPr>
                <w:lang w:val="ru-RU"/>
              </w:rPr>
              <w:t>://</w:t>
            </w:r>
            <w:r w:rsidRPr="00AD1B99">
              <w:t>www</w:t>
            </w:r>
            <w:r w:rsidRPr="00AD1B99">
              <w:rPr>
                <w:lang w:val="ru-RU"/>
              </w:rPr>
              <w:t>.</w:t>
            </w:r>
            <w:proofErr w:type="spellStart"/>
            <w:r w:rsidRPr="00AD1B99">
              <w:t>isras</w:t>
            </w:r>
            <w:proofErr w:type="spellEnd"/>
            <w:r w:rsidRPr="00AD1B99">
              <w:rPr>
                <w:lang w:val="ru-RU"/>
              </w:rPr>
              <w:t>.</w:t>
            </w:r>
            <w:proofErr w:type="spellStart"/>
            <w:r w:rsidRPr="00AD1B99">
              <w:t>ru</w:t>
            </w:r>
            <w:proofErr w:type="spellEnd"/>
            <w:r w:rsidRPr="00AD1B99">
              <w:rPr>
                <w:lang w:val="ru-RU"/>
              </w:rPr>
              <w:t>/</w:t>
            </w:r>
            <w:proofErr w:type="spellStart"/>
            <w:r w:rsidRPr="00AD1B99">
              <w:t>socis</w:t>
            </w:r>
            <w:proofErr w:type="spellEnd"/>
            <w:r w:rsidRPr="00AD1B99">
              <w:rPr>
                <w:lang w:val="ru-RU"/>
              </w:rPr>
              <w:t>.</w:t>
            </w:r>
            <w:r w:rsidRPr="00AD1B99">
              <w:t>html</w:t>
            </w:r>
          </w:p>
        </w:tc>
        <w:tc>
          <w:tcPr>
            <w:tcW w:w="4749" w:type="dxa"/>
          </w:tcPr>
          <w:p w:rsidR="00813F24" w:rsidRPr="00AD1B99" w:rsidRDefault="00813F24" w:rsidP="00975062">
            <w:pPr>
              <w:jc w:val="both"/>
            </w:pPr>
            <w:proofErr w:type="spellStart"/>
            <w:r w:rsidRPr="00AD1B99">
              <w:t>журнал</w:t>
            </w:r>
            <w:proofErr w:type="spellEnd"/>
            <w:r w:rsidRPr="00AD1B99">
              <w:t xml:space="preserve"> «</w:t>
            </w:r>
            <w:proofErr w:type="spellStart"/>
            <w:r w:rsidRPr="00AD1B99">
              <w:t>Социологические</w:t>
            </w:r>
            <w:proofErr w:type="spellEnd"/>
            <w:r w:rsidRPr="00AD1B99">
              <w:t xml:space="preserve"> </w:t>
            </w:r>
            <w:proofErr w:type="spellStart"/>
            <w:r w:rsidRPr="00AD1B99">
              <w:t>исследования</w:t>
            </w:r>
            <w:proofErr w:type="spellEnd"/>
            <w:r w:rsidRPr="00AD1B99">
              <w:t>»</w:t>
            </w:r>
          </w:p>
        </w:tc>
      </w:tr>
      <w:tr w:rsidR="00813F24" w:rsidRPr="00AD1B99" w:rsidTr="00975062">
        <w:tc>
          <w:tcPr>
            <w:tcW w:w="4822" w:type="dxa"/>
          </w:tcPr>
          <w:p w:rsidR="00813F24" w:rsidRPr="00AD1B99" w:rsidRDefault="00813F24" w:rsidP="00975062">
            <w:pPr>
              <w:jc w:val="both"/>
            </w:pPr>
            <w:r w:rsidRPr="00AD1B99">
              <w:t>http://www.grebennikov-eurasia.ru/personell/27/</w:t>
            </w:r>
          </w:p>
        </w:tc>
        <w:tc>
          <w:tcPr>
            <w:tcW w:w="4749" w:type="dxa"/>
          </w:tcPr>
          <w:p w:rsidR="00813F24" w:rsidRPr="00AD1B99" w:rsidRDefault="00813F24" w:rsidP="00975062">
            <w:pPr>
              <w:jc w:val="both"/>
            </w:pPr>
            <w:proofErr w:type="spellStart"/>
            <w:r w:rsidRPr="00AD1B99">
              <w:t>журнал</w:t>
            </w:r>
            <w:proofErr w:type="spellEnd"/>
            <w:r w:rsidRPr="00AD1B99">
              <w:t xml:space="preserve"> «</w:t>
            </w:r>
            <w:proofErr w:type="spellStart"/>
            <w:r w:rsidRPr="00AD1B99">
              <w:t>Управление</w:t>
            </w:r>
            <w:proofErr w:type="spellEnd"/>
            <w:r w:rsidRPr="00AD1B99">
              <w:t xml:space="preserve"> </w:t>
            </w:r>
            <w:proofErr w:type="spellStart"/>
            <w:r w:rsidRPr="00AD1B99">
              <w:t>корпоративной</w:t>
            </w:r>
            <w:proofErr w:type="spellEnd"/>
            <w:r w:rsidRPr="00AD1B99">
              <w:t xml:space="preserve"> </w:t>
            </w:r>
            <w:proofErr w:type="spellStart"/>
            <w:r w:rsidRPr="00AD1B99">
              <w:t>культурой</w:t>
            </w:r>
            <w:proofErr w:type="spellEnd"/>
            <w:r w:rsidRPr="00AD1B99">
              <w:t>»</w:t>
            </w:r>
          </w:p>
        </w:tc>
      </w:tr>
      <w:tr w:rsidR="00813F24" w:rsidRPr="00AD1B99" w:rsidTr="00975062">
        <w:tc>
          <w:tcPr>
            <w:tcW w:w="4822" w:type="dxa"/>
          </w:tcPr>
          <w:p w:rsidR="00813F24" w:rsidRPr="00AD1B99" w:rsidRDefault="00813F24" w:rsidP="00975062">
            <w:pPr>
              <w:jc w:val="both"/>
            </w:pPr>
            <w:r w:rsidRPr="00AD1B99">
              <w:t>http://www.top-personal.ru/</w:t>
            </w:r>
          </w:p>
        </w:tc>
        <w:tc>
          <w:tcPr>
            <w:tcW w:w="4749" w:type="dxa"/>
          </w:tcPr>
          <w:p w:rsidR="00813F24" w:rsidRPr="00AD1B99" w:rsidRDefault="00813F24" w:rsidP="00975062">
            <w:pPr>
              <w:jc w:val="both"/>
            </w:pPr>
            <w:proofErr w:type="spellStart"/>
            <w:r w:rsidRPr="00AD1B99">
              <w:t>журнал</w:t>
            </w:r>
            <w:proofErr w:type="spellEnd"/>
            <w:r w:rsidRPr="00AD1B99">
              <w:t xml:space="preserve"> «</w:t>
            </w:r>
            <w:proofErr w:type="spellStart"/>
            <w:r w:rsidRPr="00AD1B99">
              <w:t>Управление</w:t>
            </w:r>
            <w:proofErr w:type="spellEnd"/>
            <w:r w:rsidRPr="00AD1B99">
              <w:t xml:space="preserve"> </w:t>
            </w:r>
            <w:proofErr w:type="spellStart"/>
            <w:r w:rsidRPr="00AD1B99">
              <w:t>персоналом</w:t>
            </w:r>
            <w:proofErr w:type="spellEnd"/>
            <w:r w:rsidRPr="00AD1B99">
              <w:t>»</w:t>
            </w:r>
          </w:p>
        </w:tc>
      </w:tr>
      <w:tr w:rsidR="00813F24" w:rsidRPr="00AD1B99" w:rsidTr="00975062">
        <w:tc>
          <w:tcPr>
            <w:tcW w:w="4822" w:type="dxa"/>
          </w:tcPr>
          <w:p w:rsidR="00813F24" w:rsidRPr="00AD1B99" w:rsidRDefault="00813F24" w:rsidP="00975062">
            <w:pPr>
              <w:jc w:val="both"/>
            </w:pPr>
            <w:r w:rsidRPr="00AD1B99">
              <w:t>http://www.grebennikov-eurasia.ru/personell/25/</w:t>
            </w:r>
          </w:p>
        </w:tc>
        <w:tc>
          <w:tcPr>
            <w:tcW w:w="4749" w:type="dxa"/>
          </w:tcPr>
          <w:p w:rsidR="00813F24" w:rsidRPr="00AD1B99" w:rsidRDefault="00813F24" w:rsidP="00975062">
            <w:pPr>
              <w:jc w:val="both"/>
            </w:pPr>
            <w:proofErr w:type="spellStart"/>
            <w:r w:rsidRPr="00AD1B99">
              <w:t>журнал</w:t>
            </w:r>
            <w:proofErr w:type="spellEnd"/>
            <w:r w:rsidRPr="00AD1B99">
              <w:t xml:space="preserve"> «</w:t>
            </w:r>
            <w:proofErr w:type="spellStart"/>
            <w:r w:rsidRPr="00AD1B99">
              <w:t>Управление</w:t>
            </w:r>
            <w:proofErr w:type="spellEnd"/>
            <w:r w:rsidRPr="00AD1B99">
              <w:t xml:space="preserve"> </w:t>
            </w:r>
            <w:proofErr w:type="spellStart"/>
            <w:r w:rsidRPr="00AD1B99">
              <w:t>развитием</w:t>
            </w:r>
            <w:proofErr w:type="spellEnd"/>
            <w:r w:rsidRPr="00AD1B99">
              <w:t xml:space="preserve"> </w:t>
            </w:r>
            <w:proofErr w:type="spellStart"/>
            <w:r w:rsidRPr="00AD1B99">
              <w:t>персонала</w:t>
            </w:r>
            <w:proofErr w:type="spellEnd"/>
            <w:r w:rsidRPr="00AD1B99">
              <w:t>»</w:t>
            </w:r>
          </w:p>
        </w:tc>
      </w:tr>
      <w:tr w:rsidR="00813F24" w:rsidRPr="00AD1B99" w:rsidTr="00975062">
        <w:tc>
          <w:tcPr>
            <w:tcW w:w="4822" w:type="dxa"/>
          </w:tcPr>
          <w:p w:rsidR="00813F24" w:rsidRPr="00AD1B99" w:rsidRDefault="00813F24" w:rsidP="00975062">
            <w:pPr>
              <w:jc w:val="both"/>
            </w:pPr>
            <w:r w:rsidRPr="00AD1B99">
              <w:t>http://www.grebennikov-eurasia.ru/personell/26/</w:t>
            </w:r>
          </w:p>
        </w:tc>
        <w:tc>
          <w:tcPr>
            <w:tcW w:w="4749" w:type="dxa"/>
          </w:tcPr>
          <w:p w:rsidR="00813F24" w:rsidRPr="00AD1B99" w:rsidRDefault="00813F24" w:rsidP="00975062">
            <w:pPr>
              <w:jc w:val="both"/>
            </w:pPr>
            <w:proofErr w:type="spellStart"/>
            <w:r w:rsidRPr="00AD1B99">
              <w:t>журнал</w:t>
            </w:r>
            <w:proofErr w:type="spellEnd"/>
            <w:r w:rsidRPr="00AD1B99">
              <w:t xml:space="preserve"> «</w:t>
            </w:r>
            <w:proofErr w:type="spellStart"/>
            <w:r w:rsidRPr="00AD1B99">
              <w:t>Управление</w:t>
            </w:r>
            <w:proofErr w:type="spellEnd"/>
            <w:r w:rsidRPr="00AD1B99">
              <w:t xml:space="preserve"> </w:t>
            </w:r>
            <w:proofErr w:type="spellStart"/>
            <w:r w:rsidRPr="00AD1B99">
              <w:t>человеческим</w:t>
            </w:r>
            <w:proofErr w:type="spellEnd"/>
            <w:r w:rsidRPr="00AD1B99">
              <w:t xml:space="preserve"> </w:t>
            </w:r>
            <w:proofErr w:type="spellStart"/>
            <w:r w:rsidRPr="00AD1B99">
              <w:t>потенциалом</w:t>
            </w:r>
            <w:proofErr w:type="spellEnd"/>
            <w:r w:rsidRPr="00AD1B99">
              <w:t>»</w:t>
            </w:r>
          </w:p>
        </w:tc>
      </w:tr>
      <w:tr w:rsidR="00813F24" w:rsidRPr="00AD1B99" w:rsidTr="00975062">
        <w:tc>
          <w:tcPr>
            <w:tcW w:w="4822" w:type="dxa"/>
          </w:tcPr>
          <w:p w:rsidR="00813F24" w:rsidRPr="00AD1B99" w:rsidRDefault="00813F24" w:rsidP="00975062">
            <w:pPr>
              <w:jc w:val="both"/>
            </w:pPr>
            <w:r w:rsidRPr="00AD1B99">
              <w:t>http://www.e-personal.ru/</w:t>
            </w:r>
          </w:p>
        </w:tc>
        <w:tc>
          <w:tcPr>
            <w:tcW w:w="4749" w:type="dxa"/>
          </w:tcPr>
          <w:p w:rsidR="00813F24" w:rsidRPr="00AD1B99" w:rsidRDefault="00813F24" w:rsidP="00975062">
            <w:pPr>
              <w:jc w:val="both"/>
            </w:pPr>
            <w:proofErr w:type="spellStart"/>
            <w:r w:rsidRPr="00AD1B99">
              <w:t>журнал</w:t>
            </w:r>
            <w:proofErr w:type="spellEnd"/>
            <w:r w:rsidRPr="00AD1B99">
              <w:t xml:space="preserve"> «</w:t>
            </w:r>
            <w:proofErr w:type="spellStart"/>
            <w:r w:rsidRPr="00AD1B99">
              <w:t>Элитный</w:t>
            </w:r>
            <w:proofErr w:type="spellEnd"/>
            <w:r w:rsidRPr="00AD1B99">
              <w:t xml:space="preserve"> </w:t>
            </w:r>
            <w:proofErr w:type="spellStart"/>
            <w:r w:rsidRPr="00AD1B99">
              <w:t>персонал</w:t>
            </w:r>
            <w:proofErr w:type="spellEnd"/>
            <w:r w:rsidRPr="00AD1B99">
              <w:t>»</w:t>
            </w:r>
          </w:p>
        </w:tc>
      </w:tr>
      <w:tr w:rsidR="00D23E71" w:rsidRPr="00BB2C51" w:rsidTr="00975062">
        <w:tc>
          <w:tcPr>
            <w:tcW w:w="4822" w:type="dxa"/>
          </w:tcPr>
          <w:p w:rsidR="00D23E71" w:rsidRPr="00AD1B99" w:rsidRDefault="00AD5EA5" w:rsidP="00975062">
            <w:pPr>
              <w:jc w:val="both"/>
            </w:pPr>
            <w:hyperlink r:id="rId22" w:history="1">
              <w:r w:rsidR="00D23E71" w:rsidRPr="00AD1B99">
                <w:rPr>
                  <w:rStyle w:val="afe"/>
                </w:rPr>
                <w:t>http://www.vcot.info/magazine</w:t>
              </w:r>
            </w:hyperlink>
          </w:p>
        </w:tc>
        <w:tc>
          <w:tcPr>
            <w:tcW w:w="4749" w:type="dxa"/>
          </w:tcPr>
          <w:p w:rsidR="00D23E71" w:rsidRPr="00AD1B99" w:rsidRDefault="00D23E71" w:rsidP="00975062">
            <w:pPr>
              <w:jc w:val="both"/>
              <w:rPr>
                <w:lang w:val="ru-RU"/>
              </w:rPr>
            </w:pPr>
            <w:r w:rsidRPr="00AD1B99">
              <w:rPr>
                <w:lang w:val="ru-RU"/>
              </w:rPr>
              <w:t>Научно-практический журнал «Социально-трудовые исследования»</w:t>
            </w:r>
          </w:p>
        </w:tc>
      </w:tr>
    </w:tbl>
    <w:p w:rsidR="00813F24" w:rsidRPr="00AD1B99" w:rsidRDefault="00813F24" w:rsidP="00184987">
      <w:pPr>
        <w:spacing w:after="240"/>
        <w:ind w:firstLine="360"/>
        <w:jc w:val="both"/>
        <w:rPr>
          <w:b/>
          <w:lang w:val="ru-RU"/>
        </w:rPr>
      </w:pPr>
    </w:p>
    <w:p w:rsidR="00202947" w:rsidRPr="00AD1B99" w:rsidRDefault="006F23EA" w:rsidP="004249C8">
      <w:pPr>
        <w:keepNext/>
        <w:numPr>
          <w:ilvl w:val="0"/>
          <w:numId w:val="5"/>
        </w:numPr>
        <w:spacing w:before="240" w:after="120" w:line="276" w:lineRule="auto"/>
        <w:jc w:val="both"/>
        <w:rPr>
          <w:b/>
          <w:bCs/>
          <w:kern w:val="1"/>
          <w:lang w:val="ru-RU"/>
        </w:rPr>
      </w:pPr>
      <w:r w:rsidRPr="00AD1B99">
        <w:rPr>
          <w:b/>
          <w:bCs/>
          <w:kern w:val="1"/>
          <w:lang w:val="ru-RU"/>
        </w:rPr>
        <w:t>УЧЕБНО-МЕТОДИЧЕСКОЕ ОБЕСПЕЧЕНИЕ ДИСЦИПЛИНЫ</w:t>
      </w:r>
      <w:r w:rsidR="002C6A3B" w:rsidRPr="00AD1B99">
        <w:rPr>
          <w:b/>
          <w:bCs/>
          <w:kern w:val="1"/>
          <w:lang w:val="ru-RU"/>
        </w:rPr>
        <w:t xml:space="preserve"> </w:t>
      </w:r>
      <w:r w:rsidRPr="00AD1B99">
        <w:rPr>
          <w:b/>
          <w:bCs/>
          <w:kern w:val="1"/>
          <w:lang w:val="ru-RU"/>
        </w:rPr>
        <w:t xml:space="preserve">(материалы для проведения контактной и самостоятельной работы) </w:t>
      </w:r>
    </w:p>
    <w:p w:rsidR="006F23EA" w:rsidRPr="00AD1B99" w:rsidRDefault="006F23EA" w:rsidP="006F23EA">
      <w:pPr>
        <w:ind w:left="720"/>
        <w:rPr>
          <w:b/>
          <w:i/>
          <w:color w:val="000000" w:themeColor="text1"/>
          <w:lang w:val="ru-RU" w:eastAsia="ru-RU"/>
        </w:rPr>
      </w:pPr>
      <w:r w:rsidRPr="00AD1B99">
        <w:rPr>
          <w:b/>
          <w:i/>
          <w:color w:val="000000" w:themeColor="text1"/>
          <w:lang w:val="ru-RU" w:eastAsia="ru-RU"/>
        </w:rPr>
        <w:t>Варианты форм проведения занятий (контактной работы):</w:t>
      </w:r>
    </w:p>
    <w:p w:rsidR="008D4D60" w:rsidRPr="00AD1B99" w:rsidRDefault="008D4D60" w:rsidP="004249C8">
      <w:pPr>
        <w:pStyle w:val="aff3"/>
        <w:numPr>
          <w:ilvl w:val="0"/>
          <w:numId w:val="15"/>
        </w:numPr>
        <w:jc w:val="both"/>
        <w:rPr>
          <w:i/>
          <w:color w:val="000000" w:themeColor="text1"/>
          <w:lang w:val="ru-RU" w:eastAsia="ru-RU"/>
        </w:rPr>
      </w:pPr>
      <w:r w:rsidRPr="00AD1B99">
        <w:rPr>
          <w:i/>
          <w:color w:val="000000" w:themeColor="text1"/>
          <w:lang w:val="ru-RU" w:eastAsia="ru-RU"/>
        </w:rPr>
        <w:t>интерактивное занятие</w:t>
      </w:r>
    </w:p>
    <w:p w:rsidR="008D4D60" w:rsidRPr="00AD1B99" w:rsidRDefault="008D4D60" w:rsidP="004249C8">
      <w:pPr>
        <w:numPr>
          <w:ilvl w:val="0"/>
          <w:numId w:val="15"/>
        </w:numPr>
        <w:jc w:val="both"/>
        <w:rPr>
          <w:i/>
          <w:color w:val="000000" w:themeColor="text1"/>
          <w:lang w:val="ru-RU" w:eastAsia="ru-RU"/>
        </w:rPr>
      </w:pPr>
      <w:r w:rsidRPr="00AD1B99">
        <w:rPr>
          <w:i/>
          <w:color w:val="000000" w:themeColor="text1"/>
          <w:lang w:val="ru-RU" w:eastAsia="ru-RU"/>
        </w:rPr>
        <w:t>разбор конкретных ситуаций (проектных заданий от компаний-партнеров)</w:t>
      </w:r>
    </w:p>
    <w:p w:rsidR="008D4D60" w:rsidRPr="00AD1B99" w:rsidRDefault="008D4D60" w:rsidP="004249C8">
      <w:pPr>
        <w:numPr>
          <w:ilvl w:val="0"/>
          <w:numId w:val="15"/>
        </w:numPr>
        <w:jc w:val="both"/>
        <w:rPr>
          <w:i/>
          <w:color w:val="000000" w:themeColor="text1"/>
          <w:lang w:val="ru-RU" w:eastAsia="ru-RU"/>
        </w:rPr>
      </w:pPr>
      <w:r w:rsidRPr="00AD1B99">
        <w:rPr>
          <w:i/>
          <w:color w:val="000000" w:themeColor="text1"/>
          <w:lang w:val="ru-RU" w:eastAsia="ru-RU"/>
        </w:rPr>
        <w:t>психологические и иные тренинги</w:t>
      </w:r>
    </w:p>
    <w:p w:rsidR="008D4D60" w:rsidRPr="00AD1B99" w:rsidRDefault="004E00EA" w:rsidP="004249C8">
      <w:pPr>
        <w:numPr>
          <w:ilvl w:val="0"/>
          <w:numId w:val="15"/>
        </w:numPr>
        <w:jc w:val="both"/>
        <w:rPr>
          <w:i/>
          <w:color w:val="000000" w:themeColor="text1"/>
          <w:lang w:val="ru-RU" w:eastAsia="ru-RU"/>
        </w:rPr>
      </w:pPr>
      <w:r w:rsidRPr="00AD1B99">
        <w:rPr>
          <w:i/>
          <w:color w:val="000000" w:themeColor="text1"/>
          <w:lang w:val="ru-RU" w:eastAsia="ru-RU"/>
        </w:rPr>
        <w:t xml:space="preserve">встречи </w:t>
      </w:r>
      <w:r w:rsidRPr="00AD1B99">
        <w:rPr>
          <w:i/>
          <w:color w:val="000000" w:themeColor="text1"/>
          <w:lang w:eastAsia="ru-RU"/>
        </w:rPr>
        <w:t>c</w:t>
      </w:r>
      <w:r w:rsidR="000F7140" w:rsidRPr="00AD1B99">
        <w:rPr>
          <w:i/>
          <w:color w:val="000000" w:themeColor="text1"/>
          <w:lang w:val="ru-RU" w:eastAsia="ru-RU"/>
        </w:rPr>
        <w:t xml:space="preserve"> экспертами, представителями служб по управлению персоналом</w:t>
      </w:r>
    </w:p>
    <w:p w:rsidR="008D4D60" w:rsidRPr="00AD1B99" w:rsidRDefault="008D4D60" w:rsidP="008D4D60">
      <w:pPr>
        <w:ind w:left="360"/>
        <w:jc w:val="both"/>
        <w:rPr>
          <w:i/>
          <w:color w:val="C00000"/>
          <w:lang w:val="ru-RU" w:eastAsia="ru-RU"/>
        </w:rPr>
      </w:pPr>
    </w:p>
    <w:p w:rsidR="008D4D60" w:rsidRPr="00AD1B99" w:rsidRDefault="008D4D60" w:rsidP="008D4D60">
      <w:pPr>
        <w:jc w:val="both"/>
        <w:rPr>
          <w:i/>
          <w:color w:val="C00000"/>
          <w:lang w:val="ru-RU" w:eastAsia="ru-RU"/>
        </w:rPr>
      </w:pPr>
    </w:p>
    <w:p w:rsidR="008D4D60" w:rsidRPr="00AD1B99" w:rsidRDefault="008D4D60" w:rsidP="008D4D60">
      <w:pPr>
        <w:ind w:left="720"/>
        <w:rPr>
          <w:i/>
          <w:color w:val="000000" w:themeColor="text1"/>
          <w:lang w:val="ru-RU"/>
        </w:rPr>
      </w:pPr>
      <w:r w:rsidRPr="00AD1B99">
        <w:rPr>
          <w:b/>
          <w:i/>
          <w:color w:val="000000" w:themeColor="text1"/>
          <w:lang w:val="ru-RU"/>
        </w:rPr>
        <w:t>Варианты форм самостоятельной работы студентов:</w:t>
      </w:r>
    </w:p>
    <w:p w:rsidR="008D4D60" w:rsidRPr="00AD1B99" w:rsidRDefault="008D4D60" w:rsidP="004249C8">
      <w:pPr>
        <w:numPr>
          <w:ilvl w:val="0"/>
          <w:numId w:val="4"/>
        </w:numPr>
        <w:rPr>
          <w:i/>
          <w:color w:val="000000" w:themeColor="text1"/>
          <w:lang w:val="ru-RU"/>
        </w:rPr>
      </w:pPr>
      <w:r w:rsidRPr="00AD1B99">
        <w:rPr>
          <w:i/>
          <w:color w:val="000000" w:themeColor="text1"/>
          <w:lang w:val="ru-RU"/>
        </w:rPr>
        <w:t>выполнение домашнего задания</w:t>
      </w:r>
    </w:p>
    <w:p w:rsidR="008D4D60" w:rsidRPr="00AD1B99" w:rsidRDefault="008D4D60" w:rsidP="004249C8">
      <w:pPr>
        <w:numPr>
          <w:ilvl w:val="0"/>
          <w:numId w:val="4"/>
        </w:numPr>
        <w:rPr>
          <w:i/>
          <w:color w:val="000000" w:themeColor="text1"/>
          <w:lang w:val="ru-RU"/>
        </w:rPr>
      </w:pPr>
      <w:r w:rsidRPr="00AD1B99">
        <w:rPr>
          <w:i/>
          <w:color w:val="000000" w:themeColor="text1"/>
          <w:lang w:val="ru-RU"/>
        </w:rPr>
        <w:t xml:space="preserve">решение </w:t>
      </w:r>
      <w:r w:rsidR="0023165D" w:rsidRPr="00AD1B99">
        <w:rPr>
          <w:i/>
          <w:color w:val="000000" w:themeColor="text1"/>
          <w:lang w:val="ru-RU"/>
        </w:rPr>
        <w:t>тестовых задач</w:t>
      </w:r>
    </w:p>
    <w:p w:rsidR="008D4D60" w:rsidRPr="00AD1B99" w:rsidRDefault="008D4D60" w:rsidP="004249C8">
      <w:pPr>
        <w:numPr>
          <w:ilvl w:val="0"/>
          <w:numId w:val="4"/>
        </w:numPr>
        <w:rPr>
          <w:i/>
          <w:color w:val="000000" w:themeColor="text1"/>
          <w:lang w:val="ru-RU"/>
        </w:rPr>
      </w:pPr>
      <w:r w:rsidRPr="00AD1B99">
        <w:rPr>
          <w:i/>
          <w:color w:val="000000" w:themeColor="text1"/>
          <w:lang w:val="ru-RU"/>
        </w:rPr>
        <w:t xml:space="preserve">решение кейсов </w:t>
      </w:r>
    </w:p>
    <w:p w:rsidR="008D4D60" w:rsidRPr="00AD1B99" w:rsidRDefault="008D4D60" w:rsidP="008D4D60">
      <w:pPr>
        <w:ind w:firstLine="360"/>
        <w:rPr>
          <w:b/>
          <w:lang w:val="ru-RU"/>
        </w:rPr>
      </w:pPr>
    </w:p>
    <w:p w:rsidR="008D4D60" w:rsidRPr="00AD1B99" w:rsidRDefault="008D4D60" w:rsidP="008D4D60">
      <w:pPr>
        <w:ind w:firstLine="360"/>
        <w:rPr>
          <w:b/>
          <w:lang w:val="ru-RU"/>
        </w:rPr>
      </w:pPr>
      <w:r w:rsidRPr="00AD1B99">
        <w:rPr>
          <w:b/>
          <w:lang w:val="ru-RU"/>
        </w:rPr>
        <w:t>Примеры вопросов по промежуточному и общему тесту по курсу</w:t>
      </w:r>
    </w:p>
    <w:p w:rsidR="008D4D60" w:rsidRPr="00AD1B99" w:rsidRDefault="008D4D60" w:rsidP="008D4D60">
      <w:pPr>
        <w:ind w:firstLine="360"/>
        <w:jc w:val="both"/>
        <w:rPr>
          <w:i/>
          <w:lang w:val="ru-RU"/>
        </w:rPr>
      </w:pPr>
    </w:p>
    <w:p w:rsidR="008D4D60" w:rsidRPr="00AD1B99" w:rsidRDefault="008D4D60" w:rsidP="008D4D60">
      <w:pPr>
        <w:ind w:firstLine="360"/>
        <w:jc w:val="both"/>
        <w:rPr>
          <w:i/>
          <w:lang w:val="ru-RU"/>
        </w:rPr>
      </w:pPr>
      <w:r w:rsidRPr="00AD1B99">
        <w:rPr>
          <w:i/>
          <w:lang w:val="ru-RU"/>
        </w:rPr>
        <w:t xml:space="preserve">Принцип построения промежуточного теста исходит из того, что студентом к периоду промежуточной аттестации пройдено 7 тем курса, в </w:t>
      </w:r>
      <w:proofErr w:type="gramStart"/>
      <w:r w:rsidRPr="00AD1B99">
        <w:rPr>
          <w:i/>
          <w:lang w:val="ru-RU"/>
        </w:rPr>
        <w:t>связи</w:t>
      </w:r>
      <w:proofErr w:type="gramEnd"/>
      <w:r w:rsidRPr="00AD1B99">
        <w:rPr>
          <w:i/>
          <w:lang w:val="ru-RU"/>
        </w:rPr>
        <w:t xml:space="preserve"> с чем вопросов в тесте должно быть 14. Каждый вопрос оценивается максимально на 2 балла.</w:t>
      </w:r>
    </w:p>
    <w:p w:rsidR="008D4D60" w:rsidRPr="00AD1B99" w:rsidRDefault="008D4D60" w:rsidP="008D4D60">
      <w:pPr>
        <w:ind w:firstLine="360"/>
        <w:jc w:val="both"/>
        <w:rPr>
          <w:i/>
          <w:lang w:val="ru-RU"/>
        </w:rPr>
      </w:pPr>
      <w:r w:rsidRPr="00AD1B99">
        <w:rPr>
          <w:i/>
          <w:lang w:val="ru-RU"/>
        </w:rPr>
        <w:t>Принцип построения общего теста исходит из общего количества прочитанных тем лекций (всего 15 тем), по два вопроса от каждой темы составят 30 вопросов. Исходя из того, что на общий тест отведено 60 баллов, то максимальный балл за правильный ответ на вопрос – 2 балла.</w:t>
      </w:r>
    </w:p>
    <w:p w:rsidR="008D4D60" w:rsidRPr="00AD1B99" w:rsidRDefault="008D4D60" w:rsidP="008D4D60">
      <w:pPr>
        <w:ind w:firstLine="180"/>
        <w:rPr>
          <w:lang w:val="ru-RU"/>
        </w:rPr>
      </w:pPr>
    </w:p>
    <w:p w:rsidR="008D4D60" w:rsidRPr="00AD1B99" w:rsidRDefault="008D4D60" w:rsidP="008D4D60">
      <w:pPr>
        <w:ind w:firstLine="180"/>
        <w:rPr>
          <w:lang w:val="ru-RU"/>
        </w:rPr>
      </w:pPr>
      <w:r w:rsidRPr="00AD1B99">
        <w:rPr>
          <w:lang w:val="ru-RU"/>
        </w:rPr>
        <w:t>Примеры вопросов для Теста:</w:t>
      </w:r>
    </w:p>
    <w:p w:rsidR="008D4D60" w:rsidRPr="00AD1B99" w:rsidRDefault="008D4D60" w:rsidP="008D4D60">
      <w:pPr>
        <w:ind w:firstLine="180"/>
        <w:rPr>
          <w:lang w:val="ru-RU"/>
        </w:rPr>
      </w:pPr>
    </w:p>
    <w:p w:rsidR="008D4D60" w:rsidRPr="00AD1B99" w:rsidRDefault="008D4D60" w:rsidP="008D4D60">
      <w:pPr>
        <w:ind w:firstLine="180"/>
        <w:rPr>
          <w:b/>
          <w:lang w:val="ru-RU"/>
        </w:rPr>
      </w:pPr>
      <w:r w:rsidRPr="00AD1B99">
        <w:rPr>
          <w:b/>
          <w:lang w:val="ru-RU"/>
        </w:rPr>
        <w:t xml:space="preserve">1. Проблема соотношения </w:t>
      </w:r>
      <w:proofErr w:type="gramStart"/>
      <w:r w:rsidRPr="00AD1B99">
        <w:rPr>
          <w:b/>
          <w:lang w:val="ru-RU"/>
        </w:rPr>
        <w:t>бизнес-стратегий</w:t>
      </w:r>
      <w:proofErr w:type="gramEnd"/>
      <w:r w:rsidRPr="00AD1B99">
        <w:rPr>
          <w:b/>
          <w:lang w:val="ru-RU"/>
        </w:rPr>
        <w:t xml:space="preserve"> предприятий и социально-кадровой политики применительно к России традиционно исследовалась в двух направлениях:</w:t>
      </w:r>
    </w:p>
    <w:p w:rsidR="008D4D60" w:rsidRPr="00AD1B99" w:rsidRDefault="008D4D60" w:rsidP="008D4D60">
      <w:pPr>
        <w:ind w:firstLine="180"/>
        <w:rPr>
          <w:b/>
          <w:bCs/>
          <w:i/>
          <w:iCs/>
          <w:lang w:val="ru-RU"/>
        </w:rPr>
      </w:pPr>
      <w:r w:rsidRPr="00AD1B99">
        <w:rPr>
          <w:b/>
          <w:bCs/>
          <w:i/>
          <w:iCs/>
          <w:lang w:val="ru-RU"/>
        </w:rPr>
        <w:t xml:space="preserve">1.социальные аспекты реструктуризации предприятий </w:t>
      </w:r>
    </w:p>
    <w:p w:rsidR="008D4D60" w:rsidRPr="00AD1B99" w:rsidRDefault="008D4D60" w:rsidP="008D4D60">
      <w:pPr>
        <w:ind w:firstLine="180"/>
        <w:rPr>
          <w:b/>
          <w:bCs/>
          <w:i/>
          <w:iCs/>
          <w:lang w:val="ru-RU"/>
        </w:rPr>
      </w:pPr>
      <w:r w:rsidRPr="00AD1B99">
        <w:rPr>
          <w:b/>
          <w:bCs/>
          <w:i/>
          <w:iCs/>
          <w:lang w:val="ru-RU"/>
        </w:rPr>
        <w:t xml:space="preserve">2.взаимоотношения внутри предприятий при реализации стратегий </w:t>
      </w:r>
    </w:p>
    <w:p w:rsidR="008D4D60" w:rsidRPr="00AD1B99" w:rsidRDefault="008D4D60" w:rsidP="008D4D60">
      <w:pPr>
        <w:ind w:firstLine="180"/>
        <w:rPr>
          <w:b/>
          <w:bCs/>
          <w:iCs/>
          <w:lang w:val="ru-RU"/>
        </w:rPr>
      </w:pPr>
      <w:r w:rsidRPr="00AD1B99">
        <w:rPr>
          <w:b/>
          <w:bCs/>
          <w:iCs/>
          <w:lang w:val="ru-RU"/>
        </w:rPr>
        <w:t>На какие данные опирается Второй подход?</w:t>
      </w:r>
    </w:p>
    <w:p w:rsidR="008D4D60" w:rsidRPr="00AD1B99" w:rsidRDefault="008D4D60" w:rsidP="008D4D60">
      <w:pPr>
        <w:ind w:firstLine="180"/>
        <w:rPr>
          <w:bCs/>
          <w:iCs/>
          <w:lang w:val="ru-RU"/>
        </w:rPr>
      </w:pPr>
      <w:r w:rsidRPr="00AD1B99">
        <w:rPr>
          <w:bCs/>
          <w:iCs/>
          <w:lang w:val="ru-RU"/>
        </w:rPr>
        <w:t>А. микроэкономические данные и  инструменты и анализирует в основном композитные процессы;</w:t>
      </w:r>
    </w:p>
    <w:p w:rsidR="008D4D60" w:rsidRPr="00AD1B99" w:rsidRDefault="008D4D60" w:rsidP="008D4D60">
      <w:pPr>
        <w:ind w:firstLine="180"/>
        <w:rPr>
          <w:bCs/>
          <w:iCs/>
          <w:lang w:val="ru-RU"/>
        </w:rPr>
      </w:pPr>
      <w:r w:rsidRPr="00AD1B99">
        <w:rPr>
          <w:bCs/>
          <w:iCs/>
          <w:lang w:val="ru-RU"/>
        </w:rPr>
        <w:t>В.</w:t>
      </w:r>
      <w:r w:rsidRPr="00AD1B99">
        <w:rPr>
          <w:color w:val="000000"/>
          <w:lang w:val="ru-RU"/>
        </w:rPr>
        <w:t xml:space="preserve"> Оценивает уровень соотношения отдельных качественных и количественных показателей стратегии фирмы  и элементов социально-кадровой политики;</w:t>
      </w:r>
    </w:p>
    <w:p w:rsidR="008D4D60" w:rsidRPr="00AD1B99" w:rsidRDefault="008D4D60" w:rsidP="008D4D60">
      <w:pPr>
        <w:ind w:firstLine="180"/>
        <w:rPr>
          <w:bCs/>
          <w:iCs/>
          <w:lang w:val="ru-RU"/>
        </w:rPr>
      </w:pPr>
      <w:r w:rsidRPr="00AD1B99">
        <w:rPr>
          <w:bCs/>
          <w:iCs/>
          <w:lang w:val="ru-RU"/>
        </w:rPr>
        <w:t>С. базируется на этнографическом инструментарии (качественные монографические исследования) и анализирует социальную динамику на уровне средних и малых групп;</w:t>
      </w:r>
    </w:p>
    <w:p w:rsidR="008D4D60" w:rsidRPr="00AD1B99" w:rsidRDefault="008D4D60" w:rsidP="008D4D60">
      <w:pPr>
        <w:ind w:firstLine="180"/>
        <w:rPr>
          <w:color w:val="000000"/>
          <w:lang w:val="ru-RU"/>
        </w:rPr>
      </w:pPr>
      <w:r w:rsidRPr="00AD1B99">
        <w:t>D</w:t>
      </w:r>
      <w:r w:rsidRPr="00AD1B99">
        <w:rPr>
          <w:lang w:val="ru-RU"/>
        </w:rPr>
        <w:t xml:space="preserve">. </w:t>
      </w:r>
      <w:r w:rsidRPr="00AD1B99">
        <w:rPr>
          <w:color w:val="000000"/>
          <w:lang w:val="ru-RU"/>
        </w:rPr>
        <w:t>согласно данному подходу основные действия фирмы предо</w:t>
      </w:r>
      <w:r w:rsidRPr="00AD1B99">
        <w:rPr>
          <w:color w:val="000000"/>
          <w:lang w:val="ru-RU"/>
        </w:rPr>
        <w:softHyphen/>
        <w:t>пределяются ее исходной позицией на релевантных рынках и на основании этого ведется анализ индикаторов;</w:t>
      </w:r>
    </w:p>
    <w:p w:rsidR="008D4D60" w:rsidRPr="00AD1B99" w:rsidRDefault="008D4D60" w:rsidP="008D4D60">
      <w:pPr>
        <w:pStyle w:val="13"/>
        <w:spacing w:line="240" w:lineRule="auto"/>
        <w:ind w:firstLine="180"/>
        <w:rPr>
          <w:rFonts w:ascii="Times New Roman" w:hAnsi="Times New Roman"/>
          <w:b/>
          <w:sz w:val="24"/>
          <w:szCs w:val="24"/>
        </w:rPr>
      </w:pPr>
    </w:p>
    <w:p w:rsidR="008D4D60" w:rsidRPr="00AD1B99" w:rsidRDefault="008D4D60" w:rsidP="008D4D60">
      <w:pPr>
        <w:pStyle w:val="13"/>
        <w:spacing w:line="240" w:lineRule="auto"/>
        <w:ind w:firstLine="180"/>
        <w:rPr>
          <w:rFonts w:ascii="Times New Roman" w:hAnsi="Times New Roman"/>
          <w:b/>
          <w:sz w:val="24"/>
          <w:szCs w:val="24"/>
        </w:rPr>
      </w:pPr>
      <w:r w:rsidRPr="00AD1B99">
        <w:rPr>
          <w:rFonts w:ascii="Times New Roman" w:hAnsi="Times New Roman"/>
          <w:b/>
          <w:sz w:val="24"/>
          <w:szCs w:val="24"/>
        </w:rPr>
        <w:t>2. Ричардом Эдвардсом предложена следующая классификация моделей кадрового менеджмента:</w:t>
      </w:r>
    </w:p>
    <w:p w:rsidR="008D4D60" w:rsidRPr="00AD1B99" w:rsidRDefault="008D4D60" w:rsidP="008D4D60">
      <w:pPr>
        <w:pStyle w:val="13"/>
        <w:spacing w:line="240" w:lineRule="auto"/>
        <w:ind w:firstLine="180"/>
        <w:rPr>
          <w:rFonts w:ascii="Times New Roman" w:hAnsi="Times New Roman"/>
          <w:sz w:val="24"/>
          <w:szCs w:val="24"/>
        </w:rPr>
      </w:pPr>
      <w:r w:rsidRPr="00AD1B99">
        <w:rPr>
          <w:rFonts w:ascii="Times New Roman" w:hAnsi="Times New Roman"/>
          <w:bCs/>
          <w:iCs/>
          <w:sz w:val="24"/>
          <w:szCs w:val="24"/>
        </w:rPr>
        <w:t xml:space="preserve">А. </w:t>
      </w:r>
      <w:r w:rsidRPr="00AD1B99">
        <w:rPr>
          <w:rFonts w:ascii="Times New Roman" w:hAnsi="Times New Roman"/>
          <w:sz w:val="24"/>
          <w:szCs w:val="24"/>
        </w:rPr>
        <w:t>на основании анализа изменения функций (ролей) и статуса менеджера по  персоналу в организации;</w:t>
      </w:r>
    </w:p>
    <w:p w:rsidR="008D4D60" w:rsidRPr="00AD1B99" w:rsidRDefault="008D4D60" w:rsidP="008D4D60">
      <w:pPr>
        <w:pStyle w:val="13"/>
        <w:spacing w:line="240" w:lineRule="auto"/>
        <w:ind w:firstLine="180"/>
        <w:rPr>
          <w:rFonts w:ascii="Times New Roman" w:hAnsi="Times New Roman"/>
          <w:sz w:val="24"/>
          <w:szCs w:val="24"/>
        </w:rPr>
      </w:pPr>
      <w:r w:rsidRPr="00AD1B99">
        <w:rPr>
          <w:rFonts w:ascii="Times New Roman" w:hAnsi="Times New Roman"/>
          <w:bCs/>
          <w:iCs/>
          <w:sz w:val="24"/>
          <w:szCs w:val="24"/>
          <w:lang w:val="en-US"/>
        </w:rPr>
        <w:t>B</w:t>
      </w:r>
      <w:r w:rsidRPr="00AD1B99">
        <w:rPr>
          <w:rFonts w:ascii="Times New Roman" w:hAnsi="Times New Roman"/>
          <w:bCs/>
          <w:iCs/>
          <w:sz w:val="24"/>
          <w:szCs w:val="24"/>
        </w:rPr>
        <w:t xml:space="preserve">. </w:t>
      </w:r>
      <w:r w:rsidRPr="00AD1B99">
        <w:rPr>
          <w:rFonts w:ascii="Times New Roman" w:hAnsi="Times New Roman"/>
          <w:sz w:val="24"/>
          <w:szCs w:val="24"/>
        </w:rPr>
        <w:t>на основании способа сочетания задач, связанных с персоналом, и навыков, требующихся для их выполнения;</w:t>
      </w:r>
    </w:p>
    <w:p w:rsidR="008D4D60" w:rsidRPr="00AD1B99" w:rsidRDefault="008D4D60" w:rsidP="008D4D60">
      <w:pPr>
        <w:pStyle w:val="13"/>
        <w:spacing w:line="240" w:lineRule="auto"/>
        <w:ind w:firstLine="180"/>
        <w:rPr>
          <w:rFonts w:ascii="Times New Roman" w:hAnsi="Times New Roman"/>
          <w:bCs/>
          <w:iCs/>
          <w:sz w:val="24"/>
          <w:szCs w:val="24"/>
        </w:rPr>
      </w:pPr>
      <w:r w:rsidRPr="00AD1B99">
        <w:rPr>
          <w:rFonts w:ascii="Times New Roman" w:hAnsi="Times New Roman"/>
          <w:bCs/>
          <w:iCs/>
          <w:sz w:val="24"/>
          <w:szCs w:val="24"/>
          <w:lang w:val="en-US"/>
        </w:rPr>
        <w:t>C</w:t>
      </w:r>
      <w:r w:rsidRPr="00AD1B99">
        <w:rPr>
          <w:rFonts w:ascii="Times New Roman" w:hAnsi="Times New Roman"/>
          <w:bCs/>
          <w:iCs/>
          <w:sz w:val="24"/>
          <w:szCs w:val="24"/>
        </w:rPr>
        <w:t>. на основании особенностей используемой системы контроля;</w:t>
      </w:r>
    </w:p>
    <w:p w:rsidR="008D4D60" w:rsidRPr="00AD1B99" w:rsidRDefault="008D4D60" w:rsidP="008D4D60">
      <w:pPr>
        <w:pStyle w:val="13"/>
        <w:spacing w:line="240" w:lineRule="auto"/>
        <w:ind w:firstLine="180"/>
        <w:rPr>
          <w:rFonts w:ascii="Times New Roman" w:hAnsi="Times New Roman"/>
          <w:sz w:val="24"/>
          <w:szCs w:val="24"/>
        </w:rPr>
      </w:pPr>
      <w:proofErr w:type="gramStart"/>
      <w:r w:rsidRPr="00AD1B99">
        <w:rPr>
          <w:rFonts w:ascii="Times New Roman" w:hAnsi="Times New Roman"/>
          <w:bCs/>
          <w:iCs/>
          <w:sz w:val="24"/>
          <w:szCs w:val="24"/>
          <w:lang w:val="en-US"/>
        </w:rPr>
        <w:t>D</w:t>
      </w:r>
      <w:r w:rsidRPr="00AD1B99">
        <w:rPr>
          <w:rFonts w:ascii="Times New Roman" w:hAnsi="Times New Roman"/>
          <w:bCs/>
          <w:iCs/>
          <w:sz w:val="24"/>
          <w:szCs w:val="24"/>
        </w:rPr>
        <w:t xml:space="preserve">. </w:t>
      </w:r>
      <w:r w:rsidRPr="00AD1B99">
        <w:rPr>
          <w:rFonts w:ascii="Times New Roman" w:hAnsi="Times New Roman"/>
          <w:sz w:val="24"/>
          <w:szCs w:val="24"/>
        </w:rPr>
        <w:t>на основании анализа внимания к потребностям производства и внимания к людям (работникам).</w:t>
      </w:r>
      <w:proofErr w:type="gramEnd"/>
    </w:p>
    <w:p w:rsidR="008D4D60" w:rsidRPr="00AD1B99" w:rsidRDefault="008D4D60" w:rsidP="008D4D60">
      <w:pPr>
        <w:pStyle w:val="13"/>
        <w:spacing w:line="240" w:lineRule="auto"/>
        <w:ind w:firstLine="180"/>
        <w:rPr>
          <w:rFonts w:ascii="Times New Roman" w:hAnsi="Times New Roman"/>
          <w:sz w:val="24"/>
          <w:szCs w:val="24"/>
        </w:rPr>
      </w:pPr>
    </w:p>
    <w:p w:rsidR="008D4D60" w:rsidRPr="00AD1B99" w:rsidRDefault="008D4D60" w:rsidP="008D4D60">
      <w:pPr>
        <w:pStyle w:val="210"/>
        <w:numPr>
          <w:ilvl w:val="12"/>
          <w:numId w:val="0"/>
        </w:numPr>
        <w:ind w:left="142"/>
        <w:rPr>
          <w:b/>
          <w:bCs/>
          <w:iCs/>
          <w:szCs w:val="24"/>
        </w:rPr>
      </w:pPr>
      <w:r w:rsidRPr="00AD1B99">
        <w:rPr>
          <w:b/>
          <w:bCs/>
          <w:iCs/>
          <w:szCs w:val="24"/>
        </w:rPr>
        <w:t>3. Сила культуры организации определяется:</w:t>
      </w:r>
    </w:p>
    <w:p w:rsidR="008D4D60" w:rsidRPr="00AD1B99" w:rsidRDefault="008D4D60" w:rsidP="004249C8">
      <w:pPr>
        <w:pStyle w:val="210"/>
        <w:numPr>
          <w:ilvl w:val="0"/>
          <w:numId w:val="14"/>
        </w:numPr>
        <w:overflowPunct w:val="0"/>
        <w:autoSpaceDE w:val="0"/>
        <w:autoSpaceDN w:val="0"/>
        <w:adjustRightInd w:val="0"/>
        <w:jc w:val="both"/>
        <w:textAlignment w:val="baseline"/>
        <w:rPr>
          <w:bCs/>
          <w:iCs/>
          <w:szCs w:val="24"/>
        </w:rPr>
      </w:pPr>
      <w:r w:rsidRPr="00AD1B99">
        <w:rPr>
          <w:bCs/>
          <w:iCs/>
          <w:szCs w:val="24"/>
        </w:rPr>
        <w:t xml:space="preserve">«толщиной» </w:t>
      </w:r>
      <w:proofErr w:type="spellStart"/>
      <w:r w:rsidRPr="00AD1B99">
        <w:rPr>
          <w:bCs/>
          <w:iCs/>
          <w:szCs w:val="24"/>
        </w:rPr>
        <w:t>оргкультуры</w:t>
      </w:r>
      <w:proofErr w:type="spellEnd"/>
      <w:r w:rsidRPr="00AD1B99">
        <w:rPr>
          <w:bCs/>
          <w:iCs/>
          <w:szCs w:val="24"/>
        </w:rPr>
        <w:t>;</w:t>
      </w:r>
    </w:p>
    <w:p w:rsidR="008D4D60" w:rsidRPr="00AD1B99" w:rsidRDefault="008D4D60" w:rsidP="004249C8">
      <w:pPr>
        <w:pStyle w:val="210"/>
        <w:numPr>
          <w:ilvl w:val="0"/>
          <w:numId w:val="14"/>
        </w:numPr>
        <w:overflowPunct w:val="0"/>
        <w:autoSpaceDE w:val="0"/>
        <w:autoSpaceDN w:val="0"/>
        <w:adjustRightInd w:val="0"/>
        <w:jc w:val="both"/>
        <w:textAlignment w:val="baseline"/>
        <w:rPr>
          <w:bCs/>
          <w:iCs/>
          <w:szCs w:val="24"/>
        </w:rPr>
      </w:pPr>
      <w:r w:rsidRPr="00AD1B99">
        <w:rPr>
          <w:bCs/>
          <w:iCs/>
          <w:szCs w:val="24"/>
        </w:rPr>
        <w:t xml:space="preserve">степенью </w:t>
      </w:r>
      <w:proofErr w:type="spellStart"/>
      <w:r w:rsidRPr="00AD1B99">
        <w:rPr>
          <w:bCs/>
          <w:iCs/>
          <w:szCs w:val="24"/>
        </w:rPr>
        <w:t>разделяемости</w:t>
      </w:r>
      <w:proofErr w:type="spellEnd"/>
      <w:r w:rsidRPr="00AD1B99">
        <w:rPr>
          <w:bCs/>
          <w:iCs/>
          <w:szCs w:val="24"/>
        </w:rPr>
        <w:t xml:space="preserve"> культуры членами организации;</w:t>
      </w:r>
    </w:p>
    <w:p w:rsidR="008D4D60" w:rsidRPr="00AD1B99" w:rsidRDefault="008D4D60" w:rsidP="004249C8">
      <w:pPr>
        <w:pStyle w:val="210"/>
        <w:numPr>
          <w:ilvl w:val="0"/>
          <w:numId w:val="14"/>
        </w:numPr>
        <w:overflowPunct w:val="0"/>
        <w:autoSpaceDE w:val="0"/>
        <w:autoSpaceDN w:val="0"/>
        <w:adjustRightInd w:val="0"/>
        <w:jc w:val="both"/>
        <w:textAlignment w:val="baseline"/>
        <w:rPr>
          <w:bCs/>
          <w:iCs/>
          <w:szCs w:val="24"/>
        </w:rPr>
      </w:pPr>
      <w:r w:rsidRPr="00AD1B99">
        <w:rPr>
          <w:bCs/>
          <w:iCs/>
          <w:szCs w:val="24"/>
        </w:rPr>
        <w:t>ясностью приоритетов организационной культуры;</w:t>
      </w:r>
    </w:p>
    <w:p w:rsidR="008D4D60" w:rsidRPr="00AD1B99" w:rsidRDefault="008D4D60" w:rsidP="004249C8">
      <w:pPr>
        <w:pStyle w:val="210"/>
        <w:numPr>
          <w:ilvl w:val="0"/>
          <w:numId w:val="14"/>
        </w:numPr>
        <w:overflowPunct w:val="0"/>
        <w:autoSpaceDE w:val="0"/>
        <w:autoSpaceDN w:val="0"/>
        <w:adjustRightInd w:val="0"/>
        <w:jc w:val="both"/>
        <w:textAlignment w:val="baseline"/>
        <w:rPr>
          <w:bCs/>
          <w:iCs/>
          <w:szCs w:val="24"/>
        </w:rPr>
      </w:pPr>
      <w:r w:rsidRPr="00AD1B99">
        <w:rPr>
          <w:bCs/>
          <w:iCs/>
          <w:szCs w:val="24"/>
        </w:rPr>
        <w:t>верны все вышеперечисленные ответы;</w:t>
      </w:r>
    </w:p>
    <w:p w:rsidR="008D4D60" w:rsidRPr="00AD1B99" w:rsidRDefault="008D4D60" w:rsidP="004249C8">
      <w:pPr>
        <w:pStyle w:val="210"/>
        <w:numPr>
          <w:ilvl w:val="0"/>
          <w:numId w:val="14"/>
        </w:numPr>
        <w:overflowPunct w:val="0"/>
        <w:autoSpaceDE w:val="0"/>
        <w:autoSpaceDN w:val="0"/>
        <w:adjustRightInd w:val="0"/>
        <w:jc w:val="both"/>
        <w:textAlignment w:val="baseline"/>
        <w:rPr>
          <w:bCs/>
          <w:iCs/>
          <w:szCs w:val="24"/>
        </w:rPr>
      </w:pPr>
      <w:r w:rsidRPr="00AD1B99">
        <w:rPr>
          <w:bCs/>
          <w:iCs/>
          <w:szCs w:val="24"/>
        </w:rPr>
        <w:t>нет правильных ответов.</w:t>
      </w:r>
    </w:p>
    <w:p w:rsidR="008D4D60" w:rsidRPr="00AD1B99" w:rsidRDefault="008D4D60" w:rsidP="008D4D60">
      <w:pPr>
        <w:jc w:val="both"/>
        <w:rPr>
          <w:b/>
          <w:bCs/>
          <w:iCs/>
          <w:lang w:val="ru-RU"/>
        </w:rPr>
      </w:pPr>
      <w:r w:rsidRPr="00AD1B99">
        <w:rPr>
          <w:b/>
          <w:bCs/>
          <w:iCs/>
          <w:lang w:val="ru-RU"/>
        </w:rPr>
        <w:t>4.  Для консультативного типа культуры (отношения «доктор-пациент») характерны:</w:t>
      </w:r>
    </w:p>
    <w:p w:rsidR="008D4D60" w:rsidRPr="00AD1B99" w:rsidRDefault="008D4D60" w:rsidP="008D4D60">
      <w:pPr>
        <w:pStyle w:val="210"/>
        <w:ind w:left="142"/>
        <w:rPr>
          <w:bCs/>
          <w:iCs/>
          <w:szCs w:val="24"/>
        </w:rPr>
      </w:pPr>
      <w:r w:rsidRPr="00AD1B99">
        <w:rPr>
          <w:bCs/>
          <w:iCs/>
          <w:szCs w:val="24"/>
        </w:rPr>
        <w:t>1) низкая степень привлечения работников к установлению целей в группе/организации и высокая степень привлечения работников к выбору сре</w:t>
      </w:r>
      <w:proofErr w:type="gramStart"/>
      <w:r w:rsidRPr="00AD1B99">
        <w:rPr>
          <w:bCs/>
          <w:iCs/>
          <w:szCs w:val="24"/>
        </w:rPr>
        <w:t>дств дл</w:t>
      </w:r>
      <w:proofErr w:type="gramEnd"/>
      <w:r w:rsidRPr="00AD1B99">
        <w:rPr>
          <w:bCs/>
          <w:iCs/>
          <w:szCs w:val="24"/>
        </w:rPr>
        <w:t>я достижения поставленных целей;</w:t>
      </w:r>
    </w:p>
    <w:p w:rsidR="008D4D60" w:rsidRPr="00AD1B99" w:rsidRDefault="008D4D60" w:rsidP="008D4D60">
      <w:pPr>
        <w:pStyle w:val="210"/>
        <w:ind w:left="142"/>
        <w:rPr>
          <w:bCs/>
          <w:iCs/>
          <w:szCs w:val="24"/>
        </w:rPr>
      </w:pPr>
      <w:r w:rsidRPr="00AD1B99">
        <w:rPr>
          <w:bCs/>
          <w:iCs/>
          <w:szCs w:val="24"/>
        </w:rPr>
        <w:t>2) низкая степень привлечения работников к установлению целей в группе/организации и низкая степень привлечения работников к выбору сре</w:t>
      </w:r>
      <w:proofErr w:type="gramStart"/>
      <w:r w:rsidRPr="00AD1B99">
        <w:rPr>
          <w:bCs/>
          <w:iCs/>
          <w:szCs w:val="24"/>
        </w:rPr>
        <w:t>дств дл</w:t>
      </w:r>
      <w:proofErr w:type="gramEnd"/>
      <w:r w:rsidRPr="00AD1B99">
        <w:rPr>
          <w:bCs/>
          <w:iCs/>
          <w:szCs w:val="24"/>
        </w:rPr>
        <w:t>я достижения поставленных целей;</w:t>
      </w:r>
    </w:p>
    <w:p w:rsidR="008D4D60" w:rsidRPr="00AD1B99" w:rsidRDefault="008D4D60" w:rsidP="008D4D60">
      <w:pPr>
        <w:pStyle w:val="210"/>
        <w:ind w:left="142"/>
        <w:rPr>
          <w:bCs/>
          <w:iCs/>
          <w:szCs w:val="24"/>
        </w:rPr>
      </w:pPr>
      <w:r w:rsidRPr="00AD1B99">
        <w:rPr>
          <w:bCs/>
          <w:iCs/>
          <w:szCs w:val="24"/>
        </w:rPr>
        <w:t>3) высокая степень привлечения работников к установлению целей в группе/организации и высокая степень привлечения работников к выбору сре</w:t>
      </w:r>
      <w:proofErr w:type="gramStart"/>
      <w:r w:rsidRPr="00AD1B99">
        <w:rPr>
          <w:bCs/>
          <w:iCs/>
          <w:szCs w:val="24"/>
        </w:rPr>
        <w:t>дств дл</w:t>
      </w:r>
      <w:proofErr w:type="gramEnd"/>
      <w:r w:rsidRPr="00AD1B99">
        <w:rPr>
          <w:bCs/>
          <w:iCs/>
          <w:szCs w:val="24"/>
        </w:rPr>
        <w:t>я достижения поставленных целей;</w:t>
      </w:r>
    </w:p>
    <w:p w:rsidR="008D4D60" w:rsidRPr="00AD1B99" w:rsidRDefault="008D4D60" w:rsidP="008D4D60">
      <w:pPr>
        <w:pStyle w:val="210"/>
        <w:ind w:left="142"/>
        <w:rPr>
          <w:bCs/>
          <w:iCs/>
          <w:szCs w:val="24"/>
        </w:rPr>
      </w:pPr>
      <w:r w:rsidRPr="00AD1B99">
        <w:rPr>
          <w:bCs/>
          <w:iCs/>
          <w:szCs w:val="24"/>
        </w:rPr>
        <w:t>4) высокая степень привлечения работников к установлению целей в группе/организации и низкая степень привлечения работников к выбору сре</w:t>
      </w:r>
      <w:proofErr w:type="gramStart"/>
      <w:r w:rsidRPr="00AD1B99">
        <w:rPr>
          <w:bCs/>
          <w:iCs/>
          <w:szCs w:val="24"/>
        </w:rPr>
        <w:t>дств дл</w:t>
      </w:r>
      <w:proofErr w:type="gramEnd"/>
      <w:r w:rsidRPr="00AD1B99">
        <w:rPr>
          <w:bCs/>
          <w:iCs/>
          <w:szCs w:val="24"/>
        </w:rPr>
        <w:t>я достижения поставленных целей.</w:t>
      </w:r>
    </w:p>
    <w:p w:rsidR="008D4D60" w:rsidRPr="00AD1B99" w:rsidRDefault="008D4D60" w:rsidP="008D4D60">
      <w:pPr>
        <w:rPr>
          <w:b/>
          <w:lang w:val="ru-RU"/>
        </w:rPr>
      </w:pPr>
    </w:p>
    <w:p w:rsidR="008D4D60" w:rsidRPr="00AD1B99" w:rsidRDefault="008D4D60" w:rsidP="008D4D60">
      <w:pPr>
        <w:rPr>
          <w:b/>
          <w:lang w:val="ru-RU"/>
        </w:rPr>
      </w:pPr>
      <w:r w:rsidRPr="00AD1B99">
        <w:rPr>
          <w:b/>
          <w:lang w:val="ru-RU"/>
        </w:rPr>
        <w:t>5. Отказ от содержания на предприятии непрофильных служб и выведение за штат работников этих служб называется:</w:t>
      </w:r>
    </w:p>
    <w:p w:rsidR="008D4D60" w:rsidRPr="00AD1B99" w:rsidRDefault="008D4D60" w:rsidP="008D4D60">
      <w:pPr>
        <w:rPr>
          <w:lang w:val="ru-RU"/>
        </w:rPr>
      </w:pPr>
      <w:r w:rsidRPr="00AD1B99">
        <w:rPr>
          <w:lang w:val="ru-RU"/>
        </w:rPr>
        <w:t>А) аутсорсинг;</w:t>
      </w:r>
    </w:p>
    <w:p w:rsidR="008D4D60" w:rsidRPr="00AD1B99" w:rsidRDefault="008D4D60" w:rsidP="008D4D60">
      <w:pPr>
        <w:rPr>
          <w:lang w:val="ru-RU"/>
        </w:rPr>
      </w:pPr>
      <w:r w:rsidRPr="00AD1B99">
        <w:rPr>
          <w:lang w:val="ru-RU"/>
        </w:rPr>
        <w:t xml:space="preserve">Б) </w:t>
      </w:r>
      <w:proofErr w:type="spellStart"/>
      <w:r w:rsidRPr="00AD1B99">
        <w:rPr>
          <w:lang w:val="ru-RU"/>
        </w:rPr>
        <w:t>инсорсинг</w:t>
      </w:r>
      <w:proofErr w:type="spellEnd"/>
      <w:r w:rsidRPr="00AD1B99">
        <w:rPr>
          <w:lang w:val="ru-RU"/>
        </w:rPr>
        <w:t>;</w:t>
      </w:r>
    </w:p>
    <w:p w:rsidR="008D4D60" w:rsidRPr="00AD1B99" w:rsidRDefault="008D4D60" w:rsidP="008D4D60">
      <w:pPr>
        <w:rPr>
          <w:lang w:val="ru-RU"/>
        </w:rPr>
      </w:pPr>
      <w:r w:rsidRPr="00AD1B99">
        <w:rPr>
          <w:lang w:val="ru-RU"/>
        </w:rPr>
        <w:t xml:space="preserve">В) </w:t>
      </w:r>
      <w:proofErr w:type="spellStart"/>
      <w:r w:rsidRPr="00AD1B99">
        <w:rPr>
          <w:lang w:val="ru-RU"/>
        </w:rPr>
        <w:t>андеррайтинг</w:t>
      </w:r>
      <w:proofErr w:type="spellEnd"/>
      <w:r w:rsidRPr="00AD1B99">
        <w:rPr>
          <w:lang w:val="ru-RU"/>
        </w:rPr>
        <w:t>;</w:t>
      </w:r>
    </w:p>
    <w:p w:rsidR="008D4D60" w:rsidRPr="00AD1B99" w:rsidRDefault="008D4D60" w:rsidP="008D4D60">
      <w:pPr>
        <w:rPr>
          <w:lang w:val="ru-RU"/>
        </w:rPr>
      </w:pPr>
      <w:r w:rsidRPr="00AD1B99">
        <w:rPr>
          <w:lang w:val="ru-RU"/>
        </w:rPr>
        <w:t>Г) ротация.</w:t>
      </w:r>
    </w:p>
    <w:p w:rsidR="008D4D60" w:rsidRPr="00AD1B99" w:rsidRDefault="008D4D60" w:rsidP="008D4D60">
      <w:pPr>
        <w:rPr>
          <w:b/>
          <w:lang w:val="ru-RU"/>
        </w:rPr>
      </w:pPr>
      <w:r w:rsidRPr="00AD1B99">
        <w:rPr>
          <w:b/>
          <w:lang w:val="ru-RU"/>
        </w:rPr>
        <w:t>6. Для поиска выпускника вуза наиболее целесообразным, как правило, является:</w:t>
      </w:r>
    </w:p>
    <w:p w:rsidR="008D4D60" w:rsidRPr="00AD1B99" w:rsidRDefault="008D4D60" w:rsidP="008D4D60">
      <w:pPr>
        <w:rPr>
          <w:lang w:val="ru-RU"/>
        </w:rPr>
      </w:pPr>
      <w:r w:rsidRPr="00AD1B99">
        <w:rPr>
          <w:lang w:val="ru-RU"/>
        </w:rPr>
        <w:t>А) обращение в службу занятости;</w:t>
      </w:r>
    </w:p>
    <w:p w:rsidR="008D4D60" w:rsidRPr="00AD1B99" w:rsidRDefault="008D4D60" w:rsidP="008D4D60">
      <w:pPr>
        <w:rPr>
          <w:lang w:val="ru-RU"/>
        </w:rPr>
      </w:pPr>
      <w:r w:rsidRPr="00AD1B99">
        <w:rPr>
          <w:lang w:val="ru-RU"/>
        </w:rPr>
        <w:t>Б) объявление в средствах массовой информации;</w:t>
      </w:r>
    </w:p>
    <w:p w:rsidR="008D4D60" w:rsidRPr="00AD1B99" w:rsidRDefault="008D4D60" w:rsidP="008D4D60">
      <w:pPr>
        <w:rPr>
          <w:lang w:val="ru-RU"/>
        </w:rPr>
      </w:pPr>
      <w:r w:rsidRPr="00AD1B99">
        <w:rPr>
          <w:lang w:val="ru-RU"/>
        </w:rPr>
        <w:t>В) обращение в вуз, участие в Дне карьеры в вузе;</w:t>
      </w:r>
    </w:p>
    <w:p w:rsidR="008D4D60" w:rsidRPr="00AD1B99" w:rsidRDefault="008D4D60" w:rsidP="008D4D60">
      <w:pPr>
        <w:rPr>
          <w:lang w:val="ru-RU"/>
        </w:rPr>
      </w:pPr>
      <w:r w:rsidRPr="00AD1B99">
        <w:rPr>
          <w:lang w:val="ru-RU"/>
        </w:rPr>
        <w:t>Г) обращение к сотрудникам фирмы.</w:t>
      </w:r>
    </w:p>
    <w:p w:rsidR="008D4D60" w:rsidRPr="00AD1B99" w:rsidRDefault="008D4D60" w:rsidP="008D4D60">
      <w:pPr>
        <w:rPr>
          <w:b/>
          <w:lang w:val="ru-RU"/>
        </w:rPr>
      </w:pPr>
      <w:r w:rsidRPr="00AD1B99">
        <w:rPr>
          <w:b/>
          <w:lang w:val="ru-RU"/>
        </w:rPr>
        <w:t xml:space="preserve">7. При определении эффективного уровня заработной платы на основе рыночных данных компании следует ориентироваться </w:t>
      </w:r>
      <w:proofErr w:type="gramStart"/>
      <w:r w:rsidRPr="00AD1B99">
        <w:rPr>
          <w:b/>
          <w:lang w:val="ru-RU"/>
        </w:rPr>
        <w:t>на</w:t>
      </w:r>
      <w:proofErr w:type="gramEnd"/>
      <w:r w:rsidRPr="00AD1B99">
        <w:rPr>
          <w:b/>
          <w:lang w:val="ru-RU"/>
        </w:rPr>
        <w:t xml:space="preserve">: </w:t>
      </w:r>
    </w:p>
    <w:p w:rsidR="008D4D60" w:rsidRPr="00AD1B99" w:rsidRDefault="008D4D60" w:rsidP="008D4D60">
      <w:pPr>
        <w:ind w:left="1080"/>
        <w:rPr>
          <w:lang w:val="ru-RU"/>
        </w:rPr>
      </w:pPr>
      <w:r w:rsidRPr="00AD1B99">
        <w:rPr>
          <w:lang w:val="ru-RU"/>
        </w:rPr>
        <w:t>25% (нижний квартиль)</w:t>
      </w:r>
    </w:p>
    <w:p w:rsidR="008D4D60" w:rsidRPr="00AD1B99" w:rsidRDefault="008D4D60" w:rsidP="008D4D60">
      <w:pPr>
        <w:ind w:left="1080"/>
        <w:rPr>
          <w:lang w:val="ru-RU"/>
        </w:rPr>
      </w:pPr>
      <w:r w:rsidRPr="00AD1B99">
        <w:rPr>
          <w:lang w:val="ru-RU"/>
        </w:rPr>
        <w:t>медиану</w:t>
      </w:r>
    </w:p>
    <w:p w:rsidR="008D4D60" w:rsidRPr="00AD1B99" w:rsidRDefault="008D4D60" w:rsidP="008D4D60">
      <w:pPr>
        <w:ind w:left="1080"/>
        <w:rPr>
          <w:lang w:val="ru-RU"/>
        </w:rPr>
      </w:pPr>
      <w:r w:rsidRPr="00AD1B99">
        <w:rPr>
          <w:lang w:val="ru-RU"/>
        </w:rPr>
        <w:t>75%</w:t>
      </w:r>
    </w:p>
    <w:p w:rsidR="008D4D60" w:rsidRPr="00AD1B99" w:rsidRDefault="008D4D60" w:rsidP="008D4D60">
      <w:pPr>
        <w:ind w:left="1080"/>
        <w:rPr>
          <w:lang w:val="ru-RU"/>
        </w:rPr>
      </w:pPr>
      <w:r w:rsidRPr="00AD1B99">
        <w:rPr>
          <w:lang w:val="ru-RU"/>
        </w:rPr>
        <w:t>Любой уровень</w:t>
      </w:r>
    </w:p>
    <w:p w:rsidR="008D4D60" w:rsidRPr="00AD1B99" w:rsidRDefault="008D4D60" w:rsidP="008D4D60">
      <w:pPr>
        <w:rPr>
          <w:b/>
          <w:lang w:val="ru-RU"/>
        </w:rPr>
      </w:pPr>
      <w:r w:rsidRPr="00AD1B99">
        <w:rPr>
          <w:b/>
          <w:lang w:val="ru-RU"/>
        </w:rPr>
        <w:t xml:space="preserve">8. К основным недостаткам системы гибких льгот относят: </w:t>
      </w:r>
    </w:p>
    <w:p w:rsidR="008D4D60" w:rsidRPr="00AD1B99" w:rsidRDefault="008D4D60" w:rsidP="008D4D60">
      <w:pPr>
        <w:ind w:left="1080"/>
        <w:rPr>
          <w:lang w:val="ru-RU"/>
        </w:rPr>
      </w:pPr>
      <w:r w:rsidRPr="00AD1B99">
        <w:rPr>
          <w:lang w:val="ru-RU"/>
        </w:rPr>
        <w:t>Невозможность применения в крупных компаниях</w:t>
      </w:r>
    </w:p>
    <w:p w:rsidR="008D4D60" w:rsidRPr="00AD1B99" w:rsidRDefault="008D4D60" w:rsidP="008D4D60">
      <w:pPr>
        <w:ind w:left="1080"/>
        <w:rPr>
          <w:lang w:val="ru-RU"/>
        </w:rPr>
      </w:pPr>
      <w:r w:rsidRPr="00AD1B99">
        <w:rPr>
          <w:lang w:val="ru-RU"/>
        </w:rPr>
        <w:t xml:space="preserve">Высокую ставку налогообложения </w:t>
      </w:r>
    </w:p>
    <w:p w:rsidR="008D4D60" w:rsidRPr="00AD1B99" w:rsidRDefault="008D4D60" w:rsidP="008D4D60">
      <w:pPr>
        <w:ind w:left="1080"/>
        <w:rPr>
          <w:lang w:val="ru-RU"/>
        </w:rPr>
      </w:pPr>
      <w:r w:rsidRPr="00AD1B99">
        <w:rPr>
          <w:lang w:val="ru-RU"/>
        </w:rPr>
        <w:t xml:space="preserve">Высокую стоимость администрирования </w:t>
      </w:r>
    </w:p>
    <w:p w:rsidR="008D4D60" w:rsidRPr="00AD1B99" w:rsidRDefault="008D4D60" w:rsidP="008D4D60">
      <w:pPr>
        <w:ind w:left="1080"/>
        <w:rPr>
          <w:lang w:val="ru-RU"/>
        </w:rPr>
      </w:pPr>
      <w:r w:rsidRPr="00AD1B99">
        <w:rPr>
          <w:lang w:val="ru-RU"/>
        </w:rPr>
        <w:t xml:space="preserve">Низкий уровень полезности для работников </w:t>
      </w:r>
    </w:p>
    <w:p w:rsidR="008D4D60" w:rsidRPr="00AD1B99" w:rsidRDefault="008D4D60" w:rsidP="008D4D60">
      <w:pPr>
        <w:pStyle w:val="24"/>
        <w:numPr>
          <w:ilvl w:val="12"/>
          <w:numId w:val="0"/>
        </w:numPr>
        <w:spacing w:line="240" w:lineRule="auto"/>
        <w:rPr>
          <w:b/>
          <w:bCs/>
          <w:iCs/>
          <w:sz w:val="22"/>
          <w:szCs w:val="22"/>
          <w:lang w:val="ru-RU"/>
        </w:rPr>
      </w:pPr>
      <w:r w:rsidRPr="00AD1B99">
        <w:rPr>
          <w:b/>
          <w:bCs/>
          <w:iCs/>
          <w:sz w:val="22"/>
          <w:szCs w:val="22"/>
          <w:lang w:val="ru-RU"/>
        </w:rPr>
        <w:t>9. Продолжите список причин организационного конфликта:</w:t>
      </w:r>
    </w:p>
    <w:p w:rsidR="008D4D60" w:rsidRPr="00AD1B99" w:rsidRDefault="008D4D60" w:rsidP="004249C8">
      <w:pPr>
        <w:pStyle w:val="24"/>
        <w:numPr>
          <w:ilvl w:val="0"/>
          <w:numId w:val="13"/>
        </w:numPr>
        <w:overflowPunct w:val="0"/>
        <w:autoSpaceDE w:val="0"/>
        <w:autoSpaceDN w:val="0"/>
        <w:adjustRightInd w:val="0"/>
        <w:spacing w:after="0" w:line="240" w:lineRule="auto"/>
        <w:jc w:val="both"/>
        <w:textAlignment w:val="baseline"/>
        <w:rPr>
          <w:sz w:val="22"/>
          <w:szCs w:val="22"/>
        </w:rPr>
      </w:pPr>
      <w:proofErr w:type="spellStart"/>
      <w:r w:rsidRPr="00AD1B99">
        <w:rPr>
          <w:sz w:val="22"/>
          <w:szCs w:val="22"/>
        </w:rPr>
        <w:t>Неточность</w:t>
      </w:r>
      <w:proofErr w:type="spellEnd"/>
      <w:r w:rsidRPr="00AD1B99">
        <w:rPr>
          <w:sz w:val="22"/>
          <w:szCs w:val="22"/>
        </w:rPr>
        <w:t xml:space="preserve"> и </w:t>
      </w:r>
      <w:proofErr w:type="spellStart"/>
      <w:r w:rsidRPr="00AD1B99">
        <w:rPr>
          <w:sz w:val="22"/>
          <w:szCs w:val="22"/>
        </w:rPr>
        <w:t>неполнота</w:t>
      </w:r>
      <w:proofErr w:type="spellEnd"/>
      <w:r w:rsidRPr="00AD1B99">
        <w:rPr>
          <w:sz w:val="22"/>
          <w:szCs w:val="22"/>
        </w:rPr>
        <w:t xml:space="preserve"> </w:t>
      </w:r>
      <w:proofErr w:type="spellStart"/>
      <w:r w:rsidRPr="00AD1B99">
        <w:rPr>
          <w:sz w:val="22"/>
          <w:szCs w:val="22"/>
        </w:rPr>
        <w:t>регламентов</w:t>
      </w:r>
      <w:proofErr w:type="spellEnd"/>
    </w:p>
    <w:p w:rsidR="008D4D60" w:rsidRPr="00AD1B99" w:rsidRDefault="008D4D60" w:rsidP="004249C8">
      <w:pPr>
        <w:pStyle w:val="24"/>
        <w:numPr>
          <w:ilvl w:val="0"/>
          <w:numId w:val="13"/>
        </w:numPr>
        <w:overflowPunct w:val="0"/>
        <w:autoSpaceDE w:val="0"/>
        <w:autoSpaceDN w:val="0"/>
        <w:adjustRightInd w:val="0"/>
        <w:spacing w:after="0" w:line="240" w:lineRule="auto"/>
        <w:jc w:val="both"/>
        <w:textAlignment w:val="baseline"/>
        <w:rPr>
          <w:sz w:val="22"/>
          <w:szCs w:val="22"/>
          <w:lang w:val="ru-RU"/>
        </w:rPr>
      </w:pPr>
      <w:r w:rsidRPr="00AD1B99">
        <w:rPr>
          <w:sz w:val="22"/>
          <w:szCs w:val="22"/>
          <w:lang w:val="ru-RU"/>
        </w:rPr>
        <w:t>Объективное расхождение целей и интересов работников разных подразделений в организациях</w:t>
      </w:r>
    </w:p>
    <w:p w:rsidR="008D4D60" w:rsidRPr="00AD1B99" w:rsidRDefault="008D4D60" w:rsidP="004249C8">
      <w:pPr>
        <w:pStyle w:val="24"/>
        <w:numPr>
          <w:ilvl w:val="0"/>
          <w:numId w:val="13"/>
        </w:numPr>
        <w:overflowPunct w:val="0"/>
        <w:autoSpaceDE w:val="0"/>
        <w:autoSpaceDN w:val="0"/>
        <w:adjustRightInd w:val="0"/>
        <w:spacing w:after="0" w:line="240" w:lineRule="auto"/>
        <w:jc w:val="both"/>
        <w:textAlignment w:val="baseline"/>
        <w:rPr>
          <w:sz w:val="22"/>
          <w:szCs w:val="22"/>
          <w:lang w:val="ru-RU"/>
        </w:rPr>
      </w:pPr>
      <w:r w:rsidRPr="00AD1B99">
        <w:rPr>
          <w:sz w:val="22"/>
          <w:szCs w:val="22"/>
          <w:lang w:val="ru-RU"/>
        </w:rPr>
        <w:t>Недостатки руководителя, пренебрежение им установленными правилами</w:t>
      </w:r>
    </w:p>
    <w:p w:rsidR="008D4D60" w:rsidRPr="00AD1B99" w:rsidRDefault="008D4D60" w:rsidP="004249C8">
      <w:pPr>
        <w:pStyle w:val="24"/>
        <w:numPr>
          <w:ilvl w:val="0"/>
          <w:numId w:val="13"/>
        </w:numPr>
        <w:overflowPunct w:val="0"/>
        <w:autoSpaceDE w:val="0"/>
        <w:autoSpaceDN w:val="0"/>
        <w:adjustRightInd w:val="0"/>
        <w:spacing w:after="0" w:line="240" w:lineRule="auto"/>
        <w:jc w:val="both"/>
        <w:textAlignment w:val="baseline"/>
        <w:rPr>
          <w:sz w:val="22"/>
          <w:szCs w:val="22"/>
        </w:rPr>
      </w:pPr>
      <w:proofErr w:type="spellStart"/>
      <w:r w:rsidRPr="00AD1B99">
        <w:rPr>
          <w:sz w:val="22"/>
          <w:szCs w:val="22"/>
        </w:rPr>
        <w:t>Психологическая</w:t>
      </w:r>
      <w:proofErr w:type="spellEnd"/>
      <w:r w:rsidRPr="00AD1B99">
        <w:rPr>
          <w:sz w:val="22"/>
          <w:szCs w:val="22"/>
        </w:rPr>
        <w:t xml:space="preserve"> </w:t>
      </w:r>
      <w:proofErr w:type="spellStart"/>
      <w:r w:rsidRPr="00AD1B99">
        <w:rPr>
          <w:sz w:val="22"/>
          <w:szCs w:val="22"/>
        </w:rPr>
        <w:t>несовместимость</w:t>
      </w:r>
      <w:proofErr w:type="spellEnd"/>
      <w:r w:rsidRPr="00AD1B99">
        <w:rPr>
          <w:sz w:val="22"/>
          <w:szCs w:val="22"/>
        </w:rPr>
        <w:t xml:space="preserve">, </w:t>
      </w:r>
      <w:proofErr w:type="spellStart"/>
      <w:r w:rsidRPr="00AD1B99">
        <w:rPr>
          <w:sz w:val="22"/>
          <w:szCs w:val="22"/>
        </w:rPr>
        <w:t>предвзятая</w:t>
      </w:r>
      <w:proofErr w:type="spellEnd"/>
      <w:r w:rsidRPr="00AD1B99">
        <w:rPr>
          <w:sz w:val="22"/>
          <w:szCs w:val="22"/>
        </w:rPr>
        <w:t xml:space="preserve"> </w:t>
      </w:r>
      <w:proofErr w:type="spellStart"/>
      <w:r w:rsidRPr="00AD1B99">
        <w:rPr>
          <w:sz w:val="22"/>
          <w:szCs w:val="22"/>
        </w:rPr>
        <w:t>негативная</w:t>
      </w:r>
      <w:proofErr w:type="spellEnd"/>
      <w:r w:rsidRPr="00AD1B99">
        <w:rPr>
          <w:sz w:val="22"/>
          <w:szCs w:val="22"/>
        </w:rPr>
        <w:t xml:space="preserve"> </w:t>
      </w:r>
      <w:proofErr w:type="spellStart"/>
      <w:r w:rsidRPr="00AD1B99">
        <w:rPr>
          <w:sz w:val="22"/>
          <w:szCs w:val="22"/>
        </w:rPr>
        <w:t>установка</w:t>
      </w:r>
      <w:proofErr w:type="spellEnd"/>
    </w:p>
    <w:p w:rsidR="008D4D60" w:rsidRPr="00AD1B99" w:rsidRDefault="008D4D60" w:rsidP="004249C8">
      <w:pPr>
        <w:pStyle w:val="24"/>
        <w:numPr>
          <w:ilvl w:val="0"/>
          <w:numId w:val="13"/>
        </w:numPr>
        <w:overflowPunct w:val="0"/>
        <w:autoSpaceDE w:val="0"/>
        <w:autoSpaceDN w:val="0"/>
        <w:adjustRightInd w:val="0"/>
        <w:spacing w:after="0" w:line="240" w:lineRule="auto"/>
        <w:jc w:val="both"/>
        <w:textAlignment w:val="baseline"/>
        <w:rPr>
          <w:sz w:val="22"/>
          <w:szCs w:val="22"/>
        </w:rPr>
      </w:pPr>
      <w:proofErr w:type="spellStart"/>
      <w:r w:rsidRPr="00AD1B99">
        <w:rPr>
          <w:sz w:val="22"/>
          <w:szCs w:val="22"/>
        </w:rPr>
        <w:t>Нарушение</w:t>
      </w:r>
      <w:proofErr w:type="spellEnd"/>
      <w:r w:rsidRPr="00AD1B99">
        <w:rPr>
          <w:sz w:val="22"/>
          <w:szCs w:val="22"/>
        </w:rPr>
        <w:t xml:space="preserve"> </w:t>
      </w:r>
      <w:proofErr w:type="spellStart"/>
      <w:r w:rsidRPr="00AD1B99">
        <w:rPr>
          <w:sz w:val="22"/>
          <w:szCs w:val="22"/>
        </w:rPr>
        <w:t>законов</w:t>
      </w:r>
      <w:proofErr w:type="spellEnd"/>
      <w:r w:rsidRPr="00AD1B99">
        <w:rPr>
          <w:sz w:val="22"/>
          <w:szCs w:val="22"/>
        </w:rPr>
        <w:t xml:space="preserve">, </w:t>
      </w:r>
      <w:proofErr w:type="spellStart"/>
      <w:r w:rsidRPr="00AD1B99">
        <w:rPr>
          <w:sz w:val="22"/>
          <w:szCs w:val="22"/>
        </w:rPr>
        <w:t>прав</w:t>
      </w:r>
      <w:proofErr w:type="spellEnd"/>
      <w:r w:rsidRPr="00AD1B99">
        <w:rPr>
          <w:sz w:val="22"/>
          <w:szCs w:val="22"/>
        </w:rPr>
        <w:t xml:space="preserve"> </w:t>
      </w:r>
      <w:proofErr w:type="spellStart"/>
      <w:r w:rsidRPr="00AD1B99">
        <w:rPr>
          <w:sz w:val="22"/>
          <w:szCs w:val="22"/>
        </w:rPr>
        <w:t>работников</w:t>
      </w:r>
      <w:proofErr w:type="spellEnd"/>
    </w:p>
    <w:p w:rsidR="008D4D60" w:rsidRPr="00AD1B99" w:rsidRDefault="008D4D60" w:rsidP="004249C8">
      <w:pPr>
        <w:pStyle w:val="24"/>
        <w:numPr>
          <w:ilvl w:val="0"/>
          <w:numId w:val="13"/>
        </w:numPr>
        <w:overflowPunct w:val="0"/>
        <w:autoSpaceDE w:val="0"/>
        <w:autoSpaceDN w:val="0"/>
        <w:adjustRightInd w:val="0"/>
        <w:spacing w:after="0" w:line="240" w:lineRule="auto"/>
        <w:jc w:val="both"/>
        <w:textAlignment w:val="baseline"/>
        <w:rPr>
          <w:sz w:val="22"/>
          <w:szCs w:val="22"/>
        </w:rPr>
      </w:pPr>
      <w:r w:rsidRPr="00AD1B99">
        <w:rPr>
          <w:sz w:val="22"/>
          <w:szCs w:val="22"/>
          <w:lang w:val="ru-RU"/>
        </w:rPr>
        <w:t>_____________________________________________</w:t>
      </w:r>
    </w:p>
    <w:p w:rsidR="008D4D60" w:rsidRPr="00AD1B99" w:rsidRDefault="008D4D60" w:rsidP="004249C8">
      <w:pPr>
        <w:pStyle w:val="24"/>
        <w:numPr>
          <w:ilvl w:val="0"/>
          <w:numId w:val="13"/>
        </w:numPr>
        <w:overflowPunct w:val="0"/>
        <w:autoSpaceDE w:val="0"/>
        <w:autoSpaceDN w:val="0"/>
        <w:adjustRightInd w:val="0"/>
        <w:spacing w:after="0" w:line="240" w:lineRule="auto"/>
        <w:jc w:val="both"/>
        <w:textAlignment w:val="baseline"/>
        <w:rPr>
          <w:sz w:val="22"/>
          <w:szCs w:val="22"/>
        </w:rPr>
      </w:pPr>
      <w:r w:rsidRPr="00AD1B99">
        <w:rPr>
          <w:sz w:val="22"/>
          <w:szCs w:val="22"/>
          <w:lang w:val="ru-RU"/>
        </w:rPr>
        <w:t>_____________________________________________</w:t>
      </w:r>
    </w:p>
    <w:p w:rsidR="008D4D60" w:rsidRPr="00AD1B99" w:rsidRDefault="008D4D60" w:rsidP="008D4D60">
      <w:pPr>
        <w:pStyle w:val="13"/>
        <w:ind w:firstLine="0"/>
        <w:rPr>
          <w:rFonts w:ascii="Times New Roman" w:hAnsi="Times New Roman"/>
          <w:b/>
          <w:sz w:val="24"/>
          <w:szCs w:val="24"/>
        </w:rPr>
      </w:pPr>
      <w:r w:rsidRPr="00AD1B99">
        <w:rPr>
          <w:rFonts w:ascii="Times New Roman" w:hAnsi="Times New Roman"/>
          <w:b/>
          <w:sz w:val="24"/>
          <w:szCs w:val="24"/>
        </w:rPr>
        <w:t>10. Какова последовательность поэтапной динамики возникновения трудовых споров в организации? (Пронумеруйте этапы последовательно)</w:t>
      </w:r>
    </w:p>
    <w:p w:rsidR="008D4D60" w:rsidRPr="00AD1B99" w:rsidRDefault="00AD1B99" w:rsidP="008D4D60">
      <w:pPr>
        <w:pStyle w:val="13"/>
        <w:rPr>
          <w:rFonts w:ascii="Times New Roman" w:hAnsi="Times New Roman"/>
          <w:b/>
          <w:sz w:val="24"/>
          <w:szCs w:val="24"/>
        </w:rPr>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398780</wp:posOffset>
                </wp:positionH>
                <wp:positionV relativeFrom="paragraph">
                  <wp:posOffset>1270</wp:posOffset>
                </wp:positionV>
                <wp:extent cx="228600" cy="114300"/>
                <wp:effectExtent l="0" t="0" r="19050" b="1905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31.4pt;margin-top:.1pt;width:18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"/>
            </w:pict>
          </mc:Fallback>
        </mc:AlternateContent>
      </w:r>
      <w:r w:rsidR="008D4D60" w:rsidRPr="00AD1B99">
        <w:rPr>
          <w:rFonts w:ascii="Times New Roman" w:hAnsi="Times New Roman"/>
          <w:sz w:val="24"/>
          <w:szCs w:val="24"/>
        </w:rPr>
        <w:t>______</w:t>
      </w:r>
      <w:r w:rsidR="008D4D60" w:rsidRPr="00AD1B99">
        <w:rPr>
          <w:rFonts w:ascii="Times New Roman" w:hAnsi="Times New Roman"/>
          <w:b/>
          <w:sz w:val="24"/>
          <w:szCs w:val="24"/>
        </w:rPr>
        <w:t>этап.</w:t>
      </w:r>
      <w:r w:rsidR="008D4D60" w:rsidRPr="00AD1B99">
        <w:rPr>
          <w:rFonts w:ascii="Times New Roman" w:hAnsi="Times New Roman"/>
          <w:sz w:val="24"/>
          <w:szCs w:val="24"/>
        </w:rPr>
        <w:t xml:space="preserve"> Различная оценка субъектами данного правонарушения; </w:t>
      </w:r>
    </w:p>
    <w:p w:rsidR="008D4D60" w:rsidRPr="00AD1B99" w:rsidRDefault="00AD1B99" w:rsidP="008D4D60">
      <w:pPr>
        <w:pStyle w:val="13"/>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398780</wp:posOffset>
                </wp:positionH>
                <wp:positionV relativeFrom="paragraph">
                  <wp:posOffset>64770</wp:posOffset>
                </wp:positionV>
                <wp:extent cx="228600" cy="114300"/>
                <wp:effectExtent l="0" t="0" r="19050" b="1905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31.4pt;margin-top:5.1pt;width:18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"/>
            </w:pict>
          </mc:Fallback>
        </mc:AlternateContent>
      </w:r>
      <w:r w:rsidR="008D4D60" w:rsidRPr="00AD1B99">
        <w:rPr>
          <w:rFonts w:ascii="Times New Roman" w:hAnsi="Times New Roman"/>
          <w:sz w:val="24"/>
          <w:szCs w:val="24"/>
        </w:rPr>
        <w:t>______</w:t>
      </w:r>
      <w:r w:rsidR="008D4D60" w:rsidRPr="00AD1B99">
        <w:rPr>
          <w:rFonts w:ascii="Times New Roman" w:hAnsi="Times New Roman"/>
          <w:b/>
          <w:sz w:val="24"/>
          <w:szCs w:val="24"/>
        </w:rPr>
        <w:t>этап.</w:t>
      </w:r>
      <w:r w:rsidR="008D4D60" w:rsidRPr="00AD1B99">
        <w:rPr>
          <w:rFonts w:ascii="Times New Roman" w:hAnsi="Times New Roman"/>
          <w:sz w:val="24"/>
          <w:szCs w:val="24"/>
        </w:rPr>
        <w:t xml:space="preserve"> Попытка урегулировать эти разногласия самими сторонами непосредственно через переговоры; </w:t>
      </w:r>
    </w:p>
    <w:p w:rsidR="008D4D60" w:rsidRPr="00AD1B99" w:rsidRDefault="00AD1B99" w:rsidP="008D4D60">
      <w:pPr>
        <w:pStyle w:val="13"/>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398780</wp:posOffset>
                </wp:positionH>
                <wp:positionV relativeFrom="paragraph">
                  <wp:posOffset>13970</wp:posOffset>
                </wp:positionV>
                <wp:extent cx="228600" cy="114300"/>
                <wp:effectExtent l="0" t="0" r="19050" b="1905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31.4pt;margin-top:1.1pt;width:18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"/>
            </w:pict>
          </mc:Fallback>
        </mc:AlternateContent>
      </w:r>
      <w:r w:rsidR="008D4D60" w:rsidRPr="00AD1B99">
        <w:rPr>
          <w:rFonts w:ascii="Times New Roman" w:hAnsi="Times New Roman"/>
          <w:sz w:val="24"/>
          <w:szCs w:val="24"/>
        </w:rPr>
        <w:t>______</w:t>
      </w:r>
      <w:r w:rsidR="008D4D60" w:rsidRPr="00AD1B99">
        <w:rPr>
          <w:rFonts w:ascii="Times New Roman" w:hAnsi="Times New Roman"/>
          <w:b/>
          <w:sz w:val="24"/>
          <w:szCs w:val="24"/>
        </w:rPr>
        <w:t>этап.</w:t>
      </w:r>
      <w:r w:rsidR="008D4D60" w:rsidRPr="00AD1B99">
        <w:rPr>
          <w:rFonts w:ascii="Times New Roman" w:hAnsi="Times New Roman"/>
          <w:sz w:val="24"/>
          <w:szCs w:val="24"/>
        </w:rPr>
        <w:t xml:space="preserve"> Трудовое правонарушение; </w:t>
      </w:r>
    </w:p>
    <w:p w:rsidR="008D4D60" w:rsidRPr="00AD1B99" w:rsidRDefault="00AD1B99" w:rsidP="008D4D60">
      <w:pPr>
        <w:pStyle w:val="13"/>
        <w:rPr>
          <w:rFonts w:ascii="Times New Roman" w:hAnsi="Times New Roman"/>
          <w:b/>
          <w:sz w:val="24"/>
          <w:szCs w:val="24"/>
        </w:rPr>
      </w:pPr>
      <w:r>
        <w:rPr>
          <w:rFonts w:ascii="Times New Roman" w:hAnsi="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398780</wp:posOffset>
                </wp:positionH>
                <wp:positionV relativeFrom="paragraph">
                  <wp:posOffset>102870</wp:posOffset>
                </wp:positionV>
                <wp:extent cx="228600" cy="114300"/>
                <wp:effectExtent l="0" t="0" r="19050" b="190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31.4pt;margin-top:8.1pt;width:18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"/>
            </w:pict>
          </mc:Fallback>
        </mc:AlternateContent>
      </w:r>
    </w:p>
    <w:p w:rsidR="008D4D60" w:rsidRPr="00AD1B99" w:rsidRDefault="008D4D60" w:rsidP="008D4D60">
      <w:pPr>
        <w:pStyle w:val="13"/>
        <w:rPr>
          <w:rFonts w:ascii="Times New Roman" w:hAnsi="Times New Roman"/>
          <w:sz w:val="24"/>
          <w:szCs w:val="24"/>
        </w:rPr>
      </w:pPr>
      <w:r w:rsidRPr="00AD1B99">
        <w:rPr>
          <w:rFonts w:ascii="Times New Roman" w:hAnsi="Times New Roman"/>
          <w:sz w:val="24"/>
          <w:szCs w:val="24"/>
        </w:rPr>
        <w:t>______</w:t>
      </w:r>
      <w:r w:rsidRPr="00AD1B99">
        <w:rPr>
          <w:rFonts w:ascii="Times New Roman" w:hAnsi="Times New Roman"/>
          <w:b/>
          <w:sz w:val="24"/>
          <w:szCs w:val="24"/>
        </w:rPr>
        <w:t>этап.</w:t>
      </w:r>
      <w:r w:rsidRPr="00AD1B99">
        <w:rPr>
          <w:rFonts w:ascii="Times New Roman" w:hAnsi="Times New Roman"/>
          <w:sz w:val="24"/>
          <w:szCs w:val="24"/>
        </w:rPr>
        <w:t xml:space="preserve"> Обращение для разрешения разногласий в </w:t>
      </w:r>
      <w:proofErr w:type="spellStart"/>
      <w:r w:rsidRPr="00AD1B99">
        <w:rPr>
          <w:rFonts w:ascii="Times New Roman" w:hAnsi="Times New Roman"/>
          <w:sz w:val="24"/>
          <w:szCs w:val="24"/>
        </w:rPr>
        <w:t>юрисдикционный</w:t>
      </w:r>
      <w:proofErr w:type="spellEnd"/>
      <w:r w:rsidRPr="00AD1B99">
        <w:rPr>
          <w:rFonts w:ascii="Times New Roman" w:hAnsi="Times New Roman"/>
          <w:sz w:val="24"/>
          <w:szCs w:val="24"/>
        </w:rPr>
        <w:t xml:space="preserve"> орган.</w:t>
      </w:r>
    </w:p>
    <w:p w:rsidR="008D4D60" w:rsidRPr="00AD1B99" w:rsidRDefault="008D4D60" w:rsidP="008D4D60">
      <w:pPr>
        <w:ind w:left="360"/>
        <w:rPr>
          <w:b/>
          <w:lang w:val="ru-RU"/>
        </w:rPr>
      </w:pPr>
      <w:r w:rsidRPr="00AD1B99">
        <w:rPr>
          <w:b/>
          <w:lang w:val="ru-RU"/>
        </w:rPr>
        <w:br w:type="page"/>
        <w:t>Примеры кейсов и домашних заданий для проверки знаний студентов по курсу.</w:t>
      </w:r>
    </w:p>
    <w:p w:rsidR="008D4D60" w:rsidRPr="00AD1B99" w:rsidRDefault="008D4D60" w:rsidP="008D4D60">
      <w:pPr>
        <w:ind w:left="360"/>
        <w:rPr>
          <w:b/>
          <w:lang w:val="ru-RU"/>
        </w:rPr>
      </w:pPr>
    </w:p>
    <w:p w:rsidR="008D4D60" w:rsidRPr="00AD1B99" w:rsidRDefault="008D4D60" w:rsidP="008D4D60">
      <w:pPr>
        <w:ind w:left="360"/>
        <w:rPr>
          <w:b/>
          <w:lang w:val="ru-RU"/>
        </w:rPr>
      </w:pPr>
      <w:r w:rsidRPr="00AD1B99">
        <w:rPr>
          <w:b/>
          <w:lang w:val="ru-RU"/>
        </w:rPr>
        <w:t>(Тема 1). Кейс 1 по определению кадровой политики на предприятии.</w:t>
      </w:r>
    </w:p>
    <w:p w:rsidR="008D4D60" w:rsidRPr="008D4D60" w:rsidRDefault="008D4D60" w:rsidP="008D4D60">
      <w:pPr>
        <w:shd w:val="clear" w:color="auto" w:fill="FFFFFF"/>
        <w:spacing w:before="134" w:line="240" w:lineRule="exact"/>
        <w:ind w:left="10" w:right="53" w:firstLine="245"/>
        <w:jc w:val="both"/>
        <w:rPr>
          <w:lang w:val="ru-RU"/>
        </w:rPr>
      </w:pPr>
      <w:r w:rsidRPr="00AD1B99">
        <w:rPr>
          <w:iCs/>
          <w:color w:val="000000"/>
          <w:spacing w:val="5"/>
          <w:sz w:val="22"/>
          <w:szCs w:val="22"/>
          <w:lang w:val="ru-RU"/>
        </w:rPr>
        <w:t>Джон Смит является директором киевского филиала многонациональной фармацевтической компании. Филиал был образо</w:t>
      </w:r>
      <w:r w:rsidRPr="00AD1B99">
        <w:rPr>
          <w:iCs/>
          <w:color w:val="000000"/>
          <w:spacing w:val="7"/>
          <w:sz w:val="22"/>
          <w:szCs w:val="22"/>
          <w:lang w:val="ru-RU"/>
        </w:rPr>
        <w:t xml:space="preserve">ван на базе местного завода, приобретенного компанией. Один </w:t>
      </w:r>
      <w:r w:rsidRPr="00AD1B99">
        <w:rPr>
          <w:iCs/>
          <w:color w:val="000000"/>
          <w:spacing w:val="3"/>
          <w:sz w:val="22"/>
          <w:szCs w:val="22"/>
          <w:lang w:val="ru-RU"/>
        </w:rPr>
        <w:t xml:space="preserve">из приоритетов Джона - создание системы управления персона </w:t>
      </w:r>
      <w:r w:rsidRPr="00AD1B99">
        <w:rPr>
          <w:iCs/>
          <w:color w:val="000000"/>
          <w:spacing w:val="8"/>
          <w:sz w:val="22"/>
          <w:szCs w:val="22"/>
          <w:lang w:val="ru-RU"/>
        </w:rPr>
        <w:t>лом. Его компания известна в мире как один из лидеров в об</w:t>
      </w:r>
      <w:r w:rsidRPr="00AD1B99">
        <w:rPr>
          <w:iCs/>
          <w:color w:val="000000"/>
          <w:spacing w:val="5"/>
          <w:sz w:val="22"/>
          <w:szCs w:val="22"/>
          <w:lang w:val="ru-RU"/>
        </w:rPr>
        <w:t xml:space="preserve">ласти применения новых методов управления человеческими </w:t>
      </w:r>
      <w:r w:rsidRPr="00AD1B99">
        <w:rPr>
          <w:iCs/>
          <w:color w:val="000000"/>
          <w:spacing w:val="4"/>
          <w:sz w:val="22"/>
          <w:szCs w:val="22"/>
          <w:lang w:val="ru-RU"/>
        </w:rPr>
        <w:t>ресурсами -</w:t>
      </w:r>
      <w:r w:rsidRPr="008D4D60">
        <w:rPr>
          <w:iCs/>
          <w:color w:val="000000"/>
          <w:spacing w:val="4"/>
          <w:sz w:val="22"/>
          <w:szCs w:val="22"/>
          <w:lang w:val="ru-RU"/>
        </w:rPr>
        <w:t xml:space="preserve"> психологического тестирования, платы за знания, 360-градусной аттестации.</w:t>
      </w:r>
    </w:p>
    <w:p w:rsidR="008D4D60" w:rsidRPr="008D4D60" w:rsidRDefault="008D4D60" w:rsidP="008D4D60">
      <w:pPr>
        <w:shd w:val="clear" w:color="auto" w:fill="FFFFFF"/>
        <w:spacing w:before="19" w:line="240" w:lineRule="exact"/>
        <w:ind w:firstLine="283"/>
        <w:jc w:val="both"/>
        <w:rPr>
          <w:lang w:val="ru-RU"/>
        </w:rPr>
      </w:pPr>
      <w:r w:rsidRPr="008D4D60">
        <w:rPr>
          <w:iCs/>
          <w:color w:val="000000"/>
          <w:spacing w:val="5"/>
          <w:sz w:val="22"/>
          <w:szCs w:val="22"/>
          <w:lang w:val="ru-RU"/>
        </w:rPr>
        <w:t>Работая в течение двух недель с восьми утра до девяти вече</w:t>
      </w:r>
      <w:r w:rsidRPr="008D4D60">
        <w:rPr>
          <w:iCs/>
          <w:color w:val="000000"/>
          <w:spacing w:val="6"/>
          <w:sz w:val="22"/>
          <w:szCs w:val="22"/>
          <w:lang w:val="ru-RU"/>
        </w:rPr>
        <w:t>ра, Джон Смит пытался изучить систему управления персона</w:t>
      </w:r>
      <w:r w:rsidRPr="008D4D60">
        <w:rPr>
          <w:iCs/>
          <w:color w:val="000000"/>
          <w:spacing w:val="4"/>
          <w:sz w:val="22"/>
          <w:szCs w:val="22"/>
          <w:lang w:val="ru-RU"/>
        </w:rPr>
        <w:t xml:space="preserve">лом, существующую на заводе. Однако его титанические усилия привели к весьма скромному результату - оказалось, что завод </w:t>
      </w:r>
      <w:r w:rsidRPr="008D4D60">
        <w:rPr>
          <w:iCs/>
          <w:color w:val="000000"/>
          <w:spacing w:val="7"/>
          <w:sz w:val="22"/>
          <w:szCs w:val="22"/>
          <w:lang w:val="ru-RU"/>
        </w:rPr>
        <w:t xml:space="preserve">практически не имел формальных (закрепленных в процедурах) </w:t>
      </w:r>
      <w:r w:rsidRPr="008D4D60">
        <w:rPr>
          <w:iCs/>
          <w:color w:val="000000"/>
          <w:spacing w:val="8"/>
          <w:sz w:val="22"/>
          <w:szCs w:val="22"/>
          <w:lang w:val="ru-RU"/>
        </w:rPr>
        <w:t xml:space="preserve">методов управления человеческими ресурсами, а те немногие, </w:t>
      </w:r>
      <w:r w:rsidRPr="008D4D60">
        <w:rPr>
          <w:iCs/>
          <w:color w:val="000000"/>
          <w:spacing w:val="7"/>
          <w:sz w:val="22"/>
          <w:szCs w:val="22"/>
          <w:lang w:val="ru-RU"/>
        </w:rPr>
        <w:t xml:space="preserve">что существовали, кардинально отличались от представлений </w:t>
      </w:r>
      <w:r w:rsidRPr="008D4D60">
        <w:rPr>
          <w:iCs/>
          <w:color w:val="000000"/>
          <w:spacing w:val="8"/>
          <w:sz w:val="22"/>
          <w:szCs w:val="22"/>
          <w:lang w:val="ru-RU"/>
        </w:rPr>
        <w:t xml:space="preserve">Смита о современном управлении персоналом. Джон выяснил, </w:t>
      </w:r>
      <w:r w:rsidRPr="008D4D60">
        <w:rPr>
          <w:iCs/>
          <w:color w:val="000000"/>
          <w:spacing w:val="6"/>
          <w:sz w:val="22"/>
          <w:szCs w:val="22"/>
          <w:lang w:val="ru-RU"/>
        </w:rPr>
        <w:t xml:space="preserve">что подбор новых сотрудников осуществлялся исключительно </w:t>
      </w:r>
      <w:r w:rsidRPr="008D4D60">
        <w:rPr>
          <w:iCs/>
          <w:color w:val="000000"/>
          <w:spacing w:val="5"/>
          <w:sz w:val="22"/>
          <w:szCs w:val="22"/>
          <w:lang w:val="ru-RU"/>
        </w:rPr>
        <w:t>через знакомых, на заводе не имели представления о планирова</w:t>
      </w:r>
      <w:r w:rsidRPr="008D4D60">
        <w:rPr>
          <w:iCs/>
          <w:color w:val="000000"/>
          <w:spacing w:val="4"/>
          <w:sz w:val="22"/>
          <w:szCs w:val="22"/>
          <w:lang w:val="ru-RU"/>
        </w:rPr>
        <w:t xml:space="preserve">нии карьеры, аттестации, подготовке резерва руководителей. </w:t>
      </w:r>
      <w:r w:rsidRPr="008D4D60">
        <w:rPr>
          <w:iCs/>
          <w:color w:val="000000"/>
          <w:spacing w:val="6"/>
          <w:sz w:val="22"/>
          <w:szCs w:val="22"/>
          <w:lang w:val="ru-RU"/>
        </w:rPr>
        <w:t>Профессиональное обучение не планировалось, а организовыва</w:t>
      </w:r>
      <w:r w:rsidRPr="008D4D60">
        <w:rPr>
          <w:iCs/>
          <w:color w:val="000000"/>
          <w:spacing w:val="3"/>
          <w:sz w:val="22"/>
          <w:szCs w:val="22"/>
          <w:lang w:val="ru-RU"/>
        </w:rPr>
        <w:t>лось по мере необходимости руководителями подразделений. За</w:t>
      </w:r>
      <w:r w:rsidRPr="008D4D60">
        <w:rPr>
          <w:iCs/>
          <w:color w:val="000000"/>
          <w:spacing w:val="10"/>
          <w:sz w:val="22"/>
          <w:szCs w:val="22"/>
          <w:lang w:val="ru-RU"/>
        </w:rPr>
        <w:t xml:space="preserve">водские рабочие получали сдельную заработную плату, а </w:t>
      </w:r>
      <w:r w:rsidRPr="008D4D60">
        <w:rPr>
          <w:iCs/>
          <w:color w:val="000000"/>
          <w:spacing w:val="4"/>
          <w:sz w:val="22"/>
          <w:szCs w:val="22"/>
          <w:lang w:val="ru-RU"/>
        </w:rPr>
        <w:t>сотрудники администрации - должностные оклады и ежемесяч</w:t>
      </w:r>
      <w:r w:rsidRPr="008D4D60">
        <w:rPr>
          <w:iCs/>
          <w:color w:val="000000"/>
          <w:spacing w:val="5"/>
          <w:sz w:val="22"/>
          <w:szCs w:val="22"/>
          <w:lang w:val="ru-RU"/>
        </w:rPr>
        <w:t xml:space="preserve">ные премии, составляющие до 40% оклада. Фактический размер </w:t>
      </w:r>
      <w:r w:rsidRPr="008D4D60">
        <w:rPr>
          <w:iCs/>
          <w:color w:val="000000"/>
          <w:spacing w:val="4"/>
          <w:sz w:val="22"/>
          <w:szCs w:val="22"/>
          <w:lang w:val="ru-RU"/>
        </w:rPr>
        <w:t xml:space="preserve">премии определялся директором завода и для 95% сотрудников </w:t>
      </w:r>
      <w:r w:rsidRPr="008D4D60">
        <w:rPr>
          <w:iCs/>
          <w:color w:val="000000"/>
          <w:spacing w:val="6"/>
          <w:sz w:val="22"/>
          <w:szCs w:val="22"/>
          <w:lang w:val="ru-RU"/>
        </w:rPr>
        <w:t>составлял 40% оклада. Индексация заработной платы произво</w:t>
      </w:r>
      <w:r w:rsidRPr="008D4D60">
        <w:rPr>
          <w:iCs/>
          <w:color w:val="000000"/>
          <w:spacing w:val="4"/>
          <w:sz w:val="22"/>
          <w:szCs w:val="22"/>
          <w:lang w:val="ru-RU"/>
        </w:rPr>
        <w:t>дилась по решению директора в тот момент, когда, по его словам, "ждать больше нельзя".</w:t>
      </w:r>
    </w:p>
    <w:p w:rsidR="008D4D60" w:rsidRPr="008D4D60" w:rsidRDefault="008D4D60" w:rsidP="008D4D60">
      <w:pPr>
        <w:shd w:val="clear" w:color="auto" w:fill="FFFFFF"/>
        <w:spacing w:before="29" w:line="240" w:lineRule="exact"/>
        <w:ind w:left="29" w:right="14" w:firstLine="278"/>
        <w:jc w:val="both"/>
        <w:rPr>
          <w:lang w:val="ru-RU"/>
        </w:rPr>
      </w:pPr>
      <w:r w:rsidRPr="008D4D60">
        <w:rPr>
          <w:iCs/>
          <w:color w:val="000000"/>
          <w:spacing w:val="3"/>
          <w:sz w:val="22"/>
          <w:szCs w:val="22"/>
          <w:lang w:val="ru-RU"/>
        </w:rPr>
        <w:t>Во время бесед с руководителями завода, терпящего значи</w:t>
      </w:r>
      <w:r w:rsidRPr="008D4D60">
        <w:rPr>
          <w:iCs/>
          <w:color w:val="000000"/>
          <w:spacing w:val="5"/>
          <w:sz w:val="22"/>
          <w:szCs w:val="22"/>
          <w:lang w:val="ru-RU"/>
        </w:rPr>
        <w:t xml:space="preserve">тельные убытки, Джон попытался поднять тему изменений в </w:t>
      </w:r>
      <w:r w:rsidRPr="008D4D60">
        <w:rPr>
          <w:iCs/>
          <w:color w:val="000000"/>
          <w:spacing w:val="4"/>
          <w:sz w:val="22"/>
          <w:szCs w:val="22"/>
          <w:lang w:val="ru-RU"/>
        </w:rPr>
        <w:t xml:space="preserve">области управления человеческими ресурсами, однако поддержки </w:t>
      </w:r>
      <w:r w:rsidRPr="008D4D60">
        <w:rPr>
          <w:iCs/>
          <w:color w:val="000000"/>
          <w:spacing w:val="2"/>
          <w:sz w:val="22"/>
          <w:szCs w:val="22"/>
          <w:lang w:val="ru-RU"/>
        </w:rPr>
        <w:t xml:space="preserve">не получил - его собеседники предпочитали обсуждать передачу </w:t>
      </w:r>
      <w:r w:rsidRPr="008D4D60">
        <w:rPr>
          <w:iCs/>
          <w:color w:val="000000"/>
          <w:spacing w:val="7"/>
          <w:sz w:val="22"/>
          <w:szCs w:val="22"/>
          <w:lang w:val="ru-RU"/>
        </w:rPr>
        <w:t>технологии, предлагая "оставить все как есть до лучших вре</w:t>
      </w:r>
      <w:r w:rsidRPr="008D4D60">
        <w:rPr>
          <w:iCs/>
          <w:color w:val="000000"/>
          <w:spacing w:val="5"/>
          <w:sz w:val="22"/>
          <w:szCs w:val="22"/>
          <w:lang w:val="ru-RU"/>
        </w:rPr>
        <w:t>мен" в области управления персоналом, выдвигая в качестве ос</w:t>
      </w:r>
      <w:r w:rsidRPr="008D4D60">
        <w:rPr>
          <w:iCs/>
          <w:color w:val="000000"/>
          <w:spacing w:val="10"/>
          <w:sz w:val="22"/>
          <w:szCs w:val="22"/>
          <w:lang w:val="ru-RU"/>
        </w:rPr>
        <w:t xml:space="preserve">новного аргумента "особые местные условия". Обсуждая </w:t>
      </w:r>
      <w:r w:rsidRPr="008D4D60">
        <w:rPr>
          <w:iCs/>
          <w:color w:val="000000"/>
          <w:spacing w:val="9"/>
          <w:sz w:val="22"/>
          <w:szCs w:val="22"/>
          <w:lang w:val="ru-RU"/>
        </w:rPr>
        <w:t>ситуацию на заводе с французским коллегой из другой компа</w:t>
      </w:r>
      <w:r w:rsidRPr="008D4D60">
        <w:rPr>
          <w:iCs/>
          <w:color w:val="000000"/>
          <w:spacing w:val="1"/>
          <w:sz w:val="22"/>
          <w:szCs w:val="22"/>
          <w:lang w:val="ru-RU"/>
        </w:rPr>
        <w:t xml:space="preserve">нии, работающим в Киеве уже два года, </w:t>
      </w:r>
      <w:r w:rsidRPr="008D4D60">
        <w:rPr>
          <w:bCs/>
          <w:iCs/>
          <w:color w:val="000000"/>
          <w:spacing w:val="1"/>
          <w:sz w:val="22"/>
          <w:szCs w:val="22"/>
          <w:lang w:val="ru-RU"/>
        </w:rPr>
        <w:t xml:space="preserve">Смит </w:t>
      </w:r>
      <w:r w:rsidRPr="008D4D60">
        <w:rPr>
          <w:iCs/>
          <w:color w:val="000000"/>
          <w:spacing w:val="1"/>
          <w:sz w:val="22"/>
          <w:szCs w:val="22"/>
          <w:lang w:val="ru-RU"/>
        </w:rPr>
        <w:t xml:space="preserve">получил </w:t>
      </w:r>
      <w:r w:rsidRPr="008D4D60">
        <w:rPr>
          <w:bCs/>
          <w:iCs/>
          <w:color w:val="000000"/>
          <w:spacing w:val="1"/>
          <w:sz w:val="22"/>
          <w:szCs w:val="22"/>
          <w:lang w:val="ru-RU"/>
        </w:rPr>
        <w:t xml:space="preserve">похожий </w:t>
      </w:r>
      <w:r w:rsidRPr="008D4D60">
        <w:rPr>
          <w:iCs/>
          <w:color w:val="000000"/>
          <w:spacing w:val="4"/>
          <w:sz w:val="22"/>
          <w:szCs w:val="22"/>
          <w:lang w:val="ru-RU"/>
        </w:rPr>
        <w:t>совет "не ввязываться в безнадежное дело".</w:t>
      </w:r>
    </w:p>
    <w:p w:rsidR="008D4D60" w:rsidRPr="00655801" w:rsidRDefault="008D4D60" w:rsidP="008D4D60">
      <w:pPr>
        <w:shd w:val="clear" w:color="auto" w:fill="FFFFFF"/>
        <w:spacing w:before="509"/>
        <w:ind w:left="29"/>
      </w:pPr>
      <w:proofErr w:type="spellStart"/>
      <w:r w:rsidRPr="00655801">
        <w:rPr>
          <w:iCs/>
          <w:smallCaps/>
          <w:color w:val="000000"/>
          <w:spacing w:val="9"/>
        </w:rPr>
        <w:t>Вопросы</w:t>
      </w:r>
      <w:proofErr w:type="spellEnd"/>
      <w:r>
        <w:rPr>
          <w:iCs/>
          <w:smallCaps/>
          <w:color w:val="000000"/>
          <w:spacing w:val="9"/>
        </w:rPr>
        <w:t xml:space="preserve"> </w:t>
      </w:r>
      <w:proofErr w:type="spellStart"/>
      <w:r>
        <w:rPr>
          <w:iCs/>
          <w:smallCaps/>
          <w:color w:val="000000"/>
          <w:spacing w:val="9"/>
        </w:rPr>
        <w:t>для</w:t>
      </w:r>
      <w:proofErr w:type="spellEnd"/>
      <w:r>
        <w:rPr>
          <w:iCs/>
          <w:smallCaps/>
          <w:color w:val="000000"/>
          <w:spacing w:val="9"/>
        </w:rPr>
        <w:t xml:space="preserve"> </w:t>
      </w:r>
      <w:proofErr w:type="spellStart"/>
      <w:r>
        <w:rPr>
          <w:iCs/>
          <w:smallCaps/>
          <w:color w:val="000000"/>
          <w:spacing w:val="9"/>
        </w:rPr>
        <w:t>обсуждения</w:t>
      </w:r>
      <w:proofErr w:type="spellEnd"/>
      <w:r>
        <w:rPr>
          <w:iCs/>
          <w:smallCaps/>
          <w:color w:val="000000"/>
          <w:spacing w:val="9"/>
        </w:rPr>
        <w:t>:</w:t>
      </w:r>
    </w:p>
    <w:p w:rsidR="008D4D60" w:rsidRPr="004249C8" w:rsidRDefault="008D4D60" w:rsidP="004249C8">
      <w:pPr>
        <w:widowControl w:val="0"/>
        <w:numPr>
          <w:ilvl w:val="0"/>
          <w:numId w:val="11"/>
        </w:numPr>
        <w:shd w:val="clear" w:color="auto" w:fill="FFFFFF"/>
        <w:tabs>
          <w:tab w:val="left" w:pos="725"/>
        </w:tabs>
        <w:suppressAutoHyphens w:val="0"/>
        <w:autoSpaceDE w:val="0"/>
        <w:autoSpaceDN w:val="0"/>
        <w:adjustRightInd w:val="0"/>
        <w:spacing w:before="144" w:line="259" w:lineRule="exact"/>
        <w:ind w:left="14" w:firstLine="461"/>
        <w:jc w:val="both"/>
        <w:rPr>
          <w:iCs/>
          <w:color w:val="000000"/>
          <w:spacing w:val="-33"/>
          <w:lang w:val="ru-RU"/>
        </w:rPr>
      </w:pPr>
      <w:r w:rsidRPr="008D4D60">
        <w:rPr>
          <w:iCs/>
          <w:color w:val="000000"/>
          <w:spacing w:val="-5"/>
          <w:lang w:val="ru-RU"/>
        </w:rPr>
        <w:t>Существует ли в данной ситуации потребность в изменении</w:t>
      </w:r>
      <w:r w:rsidR="004249C8" w:rsidRPr="004249C8">
        <w:rPr>
          <w:iCs/>
          <w:color w:val="000000"/>
          <w:spacing w:val="-5"/>
          <w:lang w:val="ru-RU"/>
        </w:rPr>
        <w:t xml:space="preserve"> </w:t>
      </w:r>
      <w:r w:rsidRPr="008D4D60">
        <w:rPr>
          <w:iCs/>
          <w:color w:val="000000"/>
          <w:spacing w:val="-5"/>
          <w:lang w:val="ru-RU"/>
        </w:rPr>
        <w:t xml:space="preserve">системы управления персоналом? </w:t>
      </w:r>
      <w:r w:rsidRPr="004249C8">
        <w:rPr>
          <w:iCs/>
          <w:color w:val="000000"/>
          <w:spacing w:val="-5"/>
          <w:lang w:val="ru-RU"/>
        </w:rPr>
        <w:t>Если "да ", то почему?</w:t>
      </w:r>
    </w:p>
    <w:p w:rsidR="008D4D60" w:rsidRPr="008D4D60" w:rsidRDefault="008D4D60" w:rsidP="004249C8">
      <w:pPr>
        <w:widowControl w:val="0"/>
        <w:numPr>
          <w:ilvl w:val="0"/>
          <w:numId w:val="11"/>
        </w:numPr>
        <w:shd w:val="clear" w:color="auto" w:fill="FFFFFF"/>
        <w:tabs>
          <w:tab w:val="left" w:pos="725"/>
        </w:tabs>
        <w:suppressAutoHyphens w:val="0"/>
        <w:autoSpaceDE w:val="0"/>
        <w:autoSpaceDN w:val="0"/>
        <w:adjustRightInd w:val="0"/>
        <w:spacing w:before="48"/>
        <w:ind w:left="475"/>
        <w:jc w:val="both"/>
        <w:rPr>
          <w:iCs/>
          <w:color w:val="000000"/>
          <w:spacing w:val="-15"/>
          <w:lang w:val="ru-RU"/>
        </w:rPr>
      </w:pPr>
      <w:r w:rsidRPr="008D4D60">
        <w:rPr>
          <w:iCs/>
          <w:color w:val="000000"/>
          <w:spacing w:val="-6"/>
          <w:lang w:val="ru-RU"/>
        </w:rPr>
        <w:t>Чем объясняется позиция руководителей завода?</w:t>
      </w:r>
    </w:p>
    <w:p w:rsidR="008D4D60" w:rsidRPr="008D4D60" w:rsidRDefault="008D4D60" w:rsidP="004249C8">
      <w:pPr>
        <w:widowControl w:val="0"/>
        <w:numPr>
          <w:ilvl w:val="0"/>
          <w:numId w:val="11"/>
        </w:numPr>
        <w:shd w:val="clear" w:color="auto" w:fill="FFFFFF"/>
        <w:tabs>
          <w:tab w:val="left" w:pos="725"/>
        </w:tabs>
        <w:suppressAutoHyphens w:val="0"/>
        <w:autoSpaceDE w:val="0"/>
        <w:autoSpaceDN w:val="0"/>
        <w:adjustRightInd w:val="0"/>
        <w:spacing w:before="48"/>
        <w:ind w:left="475"/>
        <w:jc w:val="both"/>
        <w:rPr>
          <w:iCs/>
          <w:color w:val="000000"/>
          <w:spacing w:val="-16"/>
          <w:lang w:val="ru-RU"/>
        </w:rPr>
      </w:pPr>
      <w:r w:rsidRPr="008D4D60">
        <w:rPr>
          <w:iCs/>
          <w:color w:val="000000"/>
          <w:spacing w:val="-11"/>
          <w:lang w:val="ru-RU"/>
        </w:rPr>
        <w:t>Что может сделать в данной ситуации Джон Смит?</w:t>
      </w:r>
    </w:p>
    <w:p w:rsidR="008D4D60" w:rsidRPr="008D4D60" w:rsidRDefault="008D4D60" w:rsidP="004249C8">
      <w:pPr>
        <w:widowControl w:val="0"/>
        <w:numPr>
          <w:ilvl w:val="0"/>
          <w:numId w:val="11"/>
        </w:numPr>
        <w:shd w:val="clear" w:color="auto" w:fill="FFFFFF"/>
        <w:tabs>
          <w:tab w:val="left" w:pos="725"/>
        </w:tabs>
        <w:suppressAutoHyphens w:val="0"/>
        <w:autoSpaceDE w:val="0"/>
        <w:autoSpaceDN w:val="0"/>
        <w:adjustRightInd w:val="0"/>
        <w:spacing w:before="24" w:line="254" w:lineRule="exact"/>
        <w:ind w:left="14" w:firstLine="461"/>
        <w:jc w:val="both"/>
        <w:rPr>
          <w:iCs/>
          <w:color w:val="000000"/>
          <w:spacing w:val="-15"/>
          <w:lang w:val="ru-RU"/>
        </w:rPr>
      </w:pPr>
      <w:r w:rsidRPr="008D4D60">
        <w:rPr>
          <w:iCs/>
          <w:color w:val="000000"/>
          <w:spacing w:val="-2"/>
          <w:lang w:val="ru-RU"/>
        </w:rPr>
        <w:t>Предложите систему управления персоналом для данной организации и план по ее внедрению.</w:t>
      </w:r>
    </w:p>
    <w:p w:rsidR="008D4D60" w:rsidRPr="00702CD0" w:rsidRDefault="008D4D60" w:rsidP="008D4D60">
      <w:pPr>
        <w:ind w:left="360"/>
        <w:rPr>
          <w:b/>
        </w:rPr>
      </w:pPr>
      <w:r w:rsidRPr="008D4D60">
        <w:rPr>
          <w:lang w:val="ru-RU"/>
        </w:rPr>
        <w:br w:type="column"/>
      </w:r>
      <w:r w:rsidRPr="008D4D60">
        <w:rPr>
          <w:b/>
          <w:lang w:val="ru-RU"/>
        </w:rPr>
        <w:t xml:space="preserve"> (Тема 4). Методические рекомендации для выполнения Индивидуального задания по составлению  </w:t>
      </w:r>
      <w:proofErr w:type="spellStart"/>
      <w:r w:rsidRPr="00702CD0">
        <w:rPr>
          <w:b/>
        </w:rPr>
        <w:t>Резюме</w:t>
      </w:r>
      <w:proofErr w:type="spellEnd"/>
      <w:r w:rsidRPr="00702CD0">
        <w:rPr>
          <w:b/>
        </w:rPr>
        <w:t xml:space="preserve"> </w:t>
      </w:r>
      <w:proofErr w:type="spellStart"/>
      <w:r w:rsidRPr="00702CD0">
        <w:rPr>
          <w:b/>
        </w:rPr>
        <w:t>на</w:t>
      </w:r>
      <w:proofErr w:type="spellEnd"/>
      <w:r w:rsidRPr="00702CD0">
        <w:rPr>
          <w:b/>
        </w:rPr>
        <w:t xml:space="preserve"> </w:t>
      </w:r>
      <w:proofErr w:type="spellStart"/>
      <w:r w:rsidRPr="00702CD0">
        <w:rPr>
          <w:b/>
        </w:rPr>
        <w:t>вакансию</w:t>
      </w:r>
      <w:proofErr w:type="spellEnd"/>
      <w:r>
        <w:rPr>
          <w:b/>
        </w:rPr>
        <w:t xml:space="preserve"> </w:t>
      </w:r>
    </w:p>
    <w:p w:rsidR="008D4D60" w:rsidRDefault="008D4D60" w:rsidP="008D4D60">
      <w:pPr>
        <w:ind w:left="360"/>
      </w:pPr>
    </w:p>
    <w:p w:rsidR="008D4D60" w:rsidRDefault="008D4D60" w:rsidP="008D4D60">
      <w:pPr>
        <w:ind w:left="360"/>
      </w:pPr>
      <w:r w:rsidRPr="00702CD0">
        <w:rPr>
          <w:noProof/>
          <w:lang w:val="ru-RU" w:eastAsia="ru-RU"/>
        </w:rPr>
        <w:drawing>
          <wp:inline distT="0" distB="0" distL="0" distR="0">
            <wp:extent cx="4572000" cy="3427095"/>
            <wp:effectExtent l="0" t="0" r="0"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2000" cy="3427095"/>
                    </a:xfrm>
                    <a:prstGeom prst="rect">
                      <a:avLst/>
                    </a:prstGeom>
                    <a:noFill/>
                    <a:ln>
                      <a:noFill/>
                    </a:ln>
                  </pic:spPr>
                </pic:pic>
              </a:graphicData>
            </a:graphic>
          </wp:inline>
        </w:drawing>
      </w:r>
    </w:p>
    <w:p w:rsidR="008D4D60" w:rsidRPr="00702CD0" w:rsidRDefault="008D4D60" w:rsidP="008D4D60">
      <w:pPr>
        <w:ind w:left="360"/>
      </w:pPr>
    </w:p>
    <w:p w:rsidR="008D4D60" w:rsidRDefault="008D4D60" w:rsidP="008D4D60">
      <w:pPr>
        <w:ind w:left="360"/>
      </w:pPr>
      <w:r w:rsidRPr="00702CD0">
        <w:rPr>
          <w:noProof/>
          <w:lang w:val="ru-RU" w:eastAsia="ru-RU"/>
        </w:rPr>
        <w:drawing>
          <wp:inline distT="0" distB="0" distL="0" distR="0">
            <wp:extent cx="4572000" cy="3427095"/>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72000" cy="3427095"/>
                    </a:xfrm>
                    <a:prstGeom prst="rect">
                      <a:avLst/>
                    </a:prstGeom>
                    <a:noFill/>
                    <a:ln>
                      <a:noFill/>
                    </a:ln>
                  </pic:spPr>
                </pic:pic>
              </a:graphicData>
            </a:graphic>
          </wp:inline>
        </w:drawing>
      </w:r>
    </w:p>
    <w:p w:rsidR="008D4D60" w:rsidRDefault="008D4D60" w:rsidP="008D4D60">
      <w:pPr>
        <w:ind w:left="360"/>
        <w:rPr>
          <w:i/>
        </w:rPr>
      </w:pPr>
    </w:p>
    <w:p w:rsidR="008D4D60" w:rsidRPr="008D4D60" w:rsidRDefault="008D4D60" w:rsidP="008D4D60">
      <w:pPr>
        <w:ind w:firstLine="709"/>
        <w:jc w:val="both"/>
        <w:rPr>
          <w:b/>
          <w:i/>
          <w:lang w:val="ru-RU"/>
        </w:rPr>
      </w:pPr>
      <w:r w:rsidRPr="008D4D60">
        <w:rPr>
          <w:b/>
          <w:lang w:val="ru-RU"/>
        </w:rPr>
        <w:br w:type="page"/>
        <w:t xml:space="preserve">(Тема 6). ДОМАШНЕЕ ЗАДАНИЕ №1.  </w:t>
      </w:r>
      <w:proofErr w:type="gramStart"/>
      <w:r w:rsidRPr="008D4D60">
        <w:rPr>
          <w:b/>
          <w:i/>
          <w:lang w:val="ru-RU"/>
        </w:rPr>
        <w:t xml:space="preserve">Разработать адаптационную программу для сотрудника, впервые занявшего рабочее место, с учетом </w:t>
      </w:r>
      <w:proofErr w:type="spellStart"/>
      <w:r w:rsidRPr="008D4D60">
        <w:rPr>
          <w:b/>
          <w:i/>
          <w:lang w:val="ru-RU"/>
        </w:rPr>
        <w:t>оргкультуры</w:t>
      </w:r>
      <w:proofErr w:type="spellEnd"/>
      <w:r w:rsidRPr="008D4D60">
        <w:rPr>
          <w:b/>
          <w:i/>
          <w:lang w:val="ru-RU"/>
        </w:rPr>
        <w:t xml:space="preserve">, доминирующей в компании. </w:t>
      </w:r>
      <w:proofErr w:type="gramEnd"/>
    </w:p>
    <w:p w:rsidR="008D4D60" w:rsidRPr="008D4D60" w:rsidRDefault="008D4D60" w:rsidP="008D4D60">
      <w:pPr>
        <w:ind w:firstLine="709"/>
        <w:jc w:val="both"/>
        <w:rPr>
          <w:b/>
          <w:lang w:val="ru-RU"/>
        </w:rPr>
      </w:pPr>
    </w:p>
    <w:p w:rsidR="008D4D60" w:rsidRPr="008D4D60" w:rsidRDefault="008D4D60" w:rsidP="008D4D60">
      <w:pPr>
        <w:ind w:firstLine="709"/>
        <w:jc w:val="both"/>
        <w:rPr>
          <w:lang w:val="ru-RU"/>
        </w:rPr>
      </w:pPr>
      <w:r w:rsidRPr="008D4D60">
        <w:rPr>
          <w:lang w:val="ru-RU"/>
        </w:rPr>
        <w:t>1. Найдите в Интернете (на сайтах компаний, через поисковые системы) информацию о компании.</w:t>
      </w:r>
    </w:p>
    <w:p w:rsidR="008D4D60" w:rsidRPr="008D4D60" w:rsidRDefault="008D4D60" w:rsidP="008D4D60">
      <w:pPr>
        <w:ind w:firstLine="709"/>
        <w:jc w:val="both"/>
        <w:rPr>
          <w:lang w:val="ru-RU"/>
        </w:rPr>
      </w:pPr>
      <w:r w:rsidRPr="008D4D60">
        <w:rPr>
          <w:lang w:val="ru-RU"/>
        </w:rPr>
        <w:t>2. Охарактеризуйте организационную культуру, доминирующую в данной компании</w:t>
      </w:r>
    </w:p>
    <w:p w:rsidR="008D4D60" w:rsidRPr="008D4D60" w:rsidRDefault="008D4D60" w:rsidP="008D4D60">
      <w:pPr>
        <w:ind w:firstLine="709"/>
        <w:rPr>
          <w:lang w:val="ru-RU"/>
        </w:rPr>
      </w:pPr>
      <w:r w:rsidRPr="008D4D60">
        <w:rPr>
          <w:lang w:val="ru-RU"/>
        </w:rPr>
        <w:t>3. Найдите в Интернете (на сайтах компаний, через поисковые системы) реальную программу трудовой адаптации определенной компании. Программу также можно взять в компании, где Вы (Ваши знакомые) работаете или работали</w:t>
      </w:r>
    </w:p>
    <w:p w:rsidR="008D4D60" w:rsidRPr="008D4D60" w:rsidRDefault="008D4D60" w:rsidP="008D4D60">
      <w:pPr>
        <w:ind w:firstLine="709"/>
        <w:rPr>
          <w:lang w:val="ru-RU"/>
        </w:rPr>
      </w:pPr>
      <w:r w:rsidRPr="008D4D60">
        <w:rPr>
          <w:lang w:val="ru-RU"/>
        </w:rPr>
        <w:t>4. Опишите программу (или те адаптационные мероприятия, которые проводились по отношению к Вам).</w:t>
      </w:r>
    </w:p>
    <w:p w:rsidR="008D4D60" w:rsidRPr="008D4D60" w:rsidRDefault="008D4D60" w:rsidP="008D4D60">
      <w:pPr>
        <w:ind w:firstLine="709"/>
        <w:jc w:val="both"/>
        <w:rPr>
          <w:lang w:val="ru-RU"/>
        </w:rPr>
      </w:pPr>
      <w:r w:rsidRPr="008D4D60">
        <w:rPr>
          <w:lang w:val="ru-RU"/>
        </w:rPr>
        <w:t>5. Дайте характеристику сильных и слабых сторон программы и разработайте предложения по ее усовершенствованию (используйте при этом предложенную в приложении 1 схему и другие доступные Вам источники)</w:t>
      </w:r>
    </w:p>
    <w:p w:rsidR="008D4D60" w:rsidRPr="008D4D60" w:rsidRDefault="008D4D60" w:rsidP="008D4D60">
      <w:pPr>
        <w:jc w:val="both"/>
        <w:rPr>
          <w:b/>
          <w:lang w:val="ru-RU"/>
        </w:rPr>
      </w:pPr>
    </w:p>
    <w:p w:rsidR="008D4D60" w:rsidRPr="008D4D60" w:rsidRDefault="008D4D60" w:rsidP="008D4D60">
      <w:pPr>
        <w:jc w:val="both"/>
        <w:rPr>
          <w:b/>
          <w:lang w:val="ru-RU"/>
        </w:rPr>
      </w:pPr>
      <w:r w:rsidRPr="008D4D60">
        <w:rPr>
          <w:b/>
          <w:lang w:val="ru-RU"/>
        </w:rPr>
        <w:br w:type="page"/>
        <w:t xml:space="preserve"> </w:t>
      </w:r>
    </w:p>
    <w:p w:rsidR="008D4D60" w:rsidRPr="008D4D60" w:rsidRDefault="008D4D60" w:rsidP="008D4D60">
      <w:pPr>
        <w:jc w:val="both"/>
        <w:rPr>
          <w:b/>
          <w:lang w:val="ru-RU"/>
        </w:rPr>
      </w:pPr>
      <w:r w:rsidRPr="008D4D60">
        <w:rPr>
          <w:b/>
          <w:lang w:val="ru-RU"/>
        </w:rPr>
        <w:t>(Тема 13). Методические рекомендации к деловой игре по теме «Управление конфликтными полями в организации»</w:t>
      </w:r>
    </w:p>
    <w:p w:rsidR="008D4D60" w:rsidRPr="008D4D60" w:rsidRDefault="008D4D60" w:rsidP="008D4D60">
      <w:pPr>
        <w:jc w:val="both"/>
        <w:rPr>
          <w:lang w:val="ru-RU"/>
        </w:rPr>
      </w:pPr>
    </w:p>
    <w:p w:rsidR="008D4D60" w:rsidRPr="008D4D60" w:rsidRDefault="008D4D60" w:rsidP="008D4D60">
      <w:pPr>
        <w:jc w:val="both"/>
        <w:rPr>
          <w:lang w:val="ru-RU"/>
        </w:rPr>
      </w:pPr>
      <w:r w:rsidRPr="008D4D60">
        <w:rPr>
          <w:lang w:val="ru-RU"/>
        </w:rPr>
        <w:t xml:space="preserve">Целью деловой игры является научить </w:t>
      </w:r>
      <w:r w:rsidR="004249C8">
        <w:rPr>
          <w:lang w:val="ru-RU"/>
        </w:rPr>
        <w:t xml:space="preserve">студентов </w:t>
      </w:r>
      <w:r w:rsidRPr="008D4D60">
        <w:rPr>
          <w:lang w:val="ru-RU"/>
        </w:rPr>
        <w:t>разбирать трудовые споры (конфликты) на основе применения  социально-психологических подходов, а также правовых законодательных актов о труде РФ.</w:t>
      </w:r>
    </w:p>
    <w:p w:rsidR="008D4D60" w:rsidRPr="008D4D60" w:rsidRDefault="008D4D60" w:rsidP="008D4D60">
      <w:pPr>
        <w:jc w:val="both"/>
        <w:rPr>
          <w:lang w:val="ru-RU"/>
        </w:rPr>
      </w:pPr>
    </w:p>
    <w:p w:rsidR="008D4D60" w:rsidRPr="008D4D60" w:rsidRDefault="008D4D60" w:rsidP="008D4D60">
      <w:pPr>
        <w:spacing w:line="360" w:lineRule="auto"/>
        <w:rPr>
          <w:b/>
          <w:lang w:val="ru-RU"/>
        </w:rPr>
      </w:pPr>
      <w:r w:rsidRPr="008D4D60">
        <w:rPr>
          <w:b/>
          <w:lang w:val="ru-RU"/>
        </w:rPr>
        <w:t>Задачи деловой игры:</w:t>
      </w:r>
    </w:p>
    <w:p w:rsidR="008D4D60" w:rsidRPr="004249C8" w:rsidRDefault="004249C8" w:rsidP="008D4D60">
      <w:pPr>
        <w:spacing w:line="360" w:lineRule="auto"/>
        <w:jc w:val="both"/>
        <w:rPr>
          <w:i/>
          <w:lang w:val="ru-RU"/>
        </w:rPr>
      </w:pPr>
      <w:r w:rsidRPr="004249C8">
        <w:rPr>
          <w:i/>
          <w:lang w:val="ru-RU"/>
        </w:rPr>
        <w:t xml:space="preserve">Ниже </w:t>
      </w:r>
      <w:r w:rsidR="008D4D60" w:rsidRPr="004249C8">
        <w:rPr>
          <w:i/>
          <w:lang w:val="ru-RU"/>
        </w:rPr>
        <w:t>Вам будет предложена ситуация, которая потребует Ваших знаний в области правоотношений при разборе трудового конфликта  на предприятии.</w:t>
      </w:r>
    </w:p>
    <w:p w:rsidR="008D4D60" w:rsidRPr="004249C8" w:rsidRDefault="008D4D60" w:rsidP="008D4D60">
      <w:pPr>
        <w:spacing w:line="360" w:lineRule="auto"/>
        <w:jc w:val="both"/>
        <w:rPr>
          <w:i/>
          <w:lang w:val="ru-RU"/>
        </w:rPr>
      </w:pPr>
      <w:r w:rsidRPr="004249C8">
        <w:rPr>
          <w:i/>
          <w:lang w:val="ru-RU"/>
        </w:rPr>
        <w:t>Перед Вами стоят следующие задачи:</w:t>
      </w:r>
    </w:p>
    <w:p w:rsidR="008D4D60" w:rsidRPr="004249C8" w:rsidRDefault="008D4D60" w:rsidP="004249C8">
      <w:pPr>
        <w:numPr>
          <w:ilvl w:val="0"/>
          <w:numId w:val="7"/>
        </w:numPr>
        <w:suppressAutoHyphens w:val="0"/>
        <w:overflowPunct w:val="0"/>
        <w:autoSpaceDE w:val="0"/>
        <w:autoSpaceDN w:val="0"/>
        <w:adjustRightInd w:val="0"/>
        <w:spacing w:line="360" w:lineRule="auto"/>
        <w:jc w:val="both"/>
        <w:textAlignment w:val="baseline"/>
        <w:rPr>
          <w:i/>
        </w:rPr>
      </w:pPr>
      <w:proofErr w:type="spellStart"/>
      <w:r w:rsidRPr="004249C8">
        <w:rPr>
          <w:i/>
        </w:rPr>
        <w:t>Ознакомиться</w:t>
      </w:r>
      <w:proofErr w:type="spellEnd"/>
      <w:r w:rsidRPr="004249C8">
        <w:rPr>
          <w:i/>
        </w:rPr>
        <w:t xml:space="preserve"> с </w:t>
      </w:r>
      <w:proofErr w:type="spellStart"/>
      <w:r w:rsidRPr="004249C8">
        <w:rPr>
          <w:i/>
        </w:rPr>
        <w:t>предложенной</w:t>
      </w:r>
      <w:proofErr w:type="spellEnd"/>
      <w:r w:rsidRPr="004249C8">
        <w:rPr>
          <w:i/>
        </w:rPr>
        <w:t xml:space="preserve"> </w:t>
      </w:r>
      <w:proofErr w:type="spellStart"/>
      <w:r w:rsidRPr="004249C8">
        <w:rPr>
          <w:i/>
        </w:rPr>
        <w:t>ситуацией</w:t>
      </w:r>
      <w:proofErr w:type="spellEnd"/>
    </w:p>
    <w:p w:rsidR="008D4D60" w:rsidRPr="004249C8" w:rsidRDefault="008D4D60" w:rsidP="004249C8">
      <w:pPr>
        <w:numPr>
          <w:ilvl w:val="0"/>
          <w:numId w:val="8"/>
        </w:numPr>
        <w:suppressAutoHyphens w:val="0"/>
        <w:overflowPunct w:val="0"/>
        <w:autoSpaceDE w:val="0"/>
        <w:autoSpaceDN w:val="0"/>
        <w:adjustRightInd w:val="0"/>
        <w:spacing w:line="360" w:lineRule="auto"/>
        <w:jc w:val="both"/>
        <w:textAlignment w:val="baseline"/>
        <w:rPr>
          <w:i/>
          <w:lang w:val="ru-RU"/>
        </w:rPr>
      </w:pPr>
      <w:r w:rsidRPr="004249C8">
        <w:rPr>
          <w:i/>
          <w:lang w:val="ru-RU"/>
        </w:rPr>
        <w:t>Определить и распределить между собой роли участников ситуации: работник, работодатель, представитель КТС, представитель суда, представитель Европейского суда по правам человека и т.д.</w:t>
      </w:r>
    </w:p>
    <w:p w:rsidR="008D4D60" w:rsidRPr="004249C8" w:rsidRDefault="008D4D60" w:rsidP="004249C8">
      <w:pPr>
        <w:numPr>
          <w:ilvl w:val="0"/>
          <w:numId w:val="9"/>
        </w:numPr>
        <w:suppressAutoHyphens w:val="0"/>
        <w:overflowPunct w:val="0"/>
        <w:autoSpaceDE w:val="0"/>
        <w:autoSpaceDN w:val="0"/>
        <w:adjustRightInd w:val="0"/>
        <w:spacing w:line="360" w:lineRule="auto"/>
        <w:jc w:val="both"/>
        <w:textAlignment w:val="baseline"/>
        <w:rPr>
          <w:i/>
          <w:lang w:val="ru-RU"/>
        </w:rPr>
      </w:pPr>
      <w:r w:rsidRPr="004249C8">
        <w:rPr>
          <w:i/>
          <w:lang w:val="ru-RU"/>
        </w:rPr>
        <w:t>Разрешить дело по существу или подготовить проект решения на основе правовых законодательных актов о труде РФ</w:t>
      </w:r>
    </w:p>
    <w:p w:rsidR="008D4D60" w:rsidRPr="008D4D60" w:rsidRDefault="008D4D60" w:rsidP="004249C8">
      <w:pPr>
        <w:numPr>
          <w:ilvl w:val="0"/>
          <w:numId w:val="10"/>
        </w:numPr>
        <w:suppressAutoHyphens w:val="0"/>
        <w:overflowPunct w:val="0"/>
        <w:autoSpaceDE w:val="0"/>
        <w:autoSpaceDN w:val="0"/>
        <w:adjustRightInd w:val="0"/>
        <w:spacing w:line="360" w:lineRule="auto"/>
        <w:jc w:val="both"/>
        <w:textAlignment w:val="baseline"/>
        <w:rPr>
          <w:lang w:val="ru-RU"/>
        </w:rPr>
      </w:pPr>
      <w:r w:rsidRPr="004249C8">
        <w:rPr>
          <w:i/>
          <w:lang w:val="ru-RU"/>
        </w:rPr>
        <w:t>Изложить  процедуру разрешения трудового спор</w:t>
      </w:r>
      <w:proofErr w:type="gramStart"/>
      <w:r w:rsidRPr="004249C8">
        <w:rPr>
          <w:i/>
          <w:lang w:val="ru-RU"/>
        </w:rPr>
        <w:t>а(</w:t>
      </w:r>
      <w:proofErr w:type="gramEnd"/>
      <w:r w:rsidRPr="004249C8">
        <w:rPr>
          <w:i/>
          <w:lang w:val="ru-RU"/>
        </w:rPr>
        <w:t>конфликта), прибегнуть к защите прав субъектов трудовых правоотношений</w:t>
      </w:r>
    </w:p>
    <w:p w:rsidR="008D4D60" w:rsidRDefault="008D4D60" w:rsidP="008D4D60">
      <w:pPr>
        <w:spacing w:line="360" w:lineRule="auto"/>
        <w:jc w:val="both"/>
        <w:rPr>
          <w:b/>
          <w:i/>
        </w:rPr>
      </w:pPr>
      <w:r>
        <w:rPr>
          <w:b/>
          <w:i/>
        </w:rPr>
        <w:t>ЗАДАНИЕ:</w:t>
      </w:r>
    </w:p>
    <w:p w:rsidR="008D4D60" w:rsidRPr="008D4D60" w:rsidRDefault="008D4D60" w:rsidP="004249C8">
      <w:pPr>
        <w:numPr>
          <w:ilvl w:val="0"/>
          <w:numId w:val="12"/>
        </w:numPr>
        <w:suppressAutoHyphens w:val="0"/>
        <w:spacing w:line="360" w:lineRule="auto"/>
        <w:jc w:val="both"/>
        <w:rPr>
          <w:b/>
          <w:i/>
          <w:lang w:val="ru-RU"/>
        </w:rPr>
      </w:pPr>
      <w:r w:rsidRPr="008D4D60">
        <w:rPr>
          <w:b/>
          <w:i/>
          <w:lang w:val="ru-RU"/>
        </w:rPr>
        <w:t xml:space="preserve">ЧАСТЬ 1. </w:t>
      </w:r>
      <w:r w:rsidRPr="008D4D60">
        <w:rPr>
          <w:lang w:val="ru-RU"/>
        </w:rPr>
        <w:t xml:space="preserve">Основная задача проекта в части </w:t>
      </w:r>
      <w:r w:rsidRPr="008D4D60">
        <w:rPr>
          <w:b/>
          <w:lang w:val="ru-RU"/>
        </w:rPr>
        <w:t>нормативно-правого</w:t>
      </w:r>
      <w:r w:rsidRPr="008D4D60">
        <w:rPr>
          <w:lang w:val="ru-RU"/>
        </w:rPr>
        <w:t xml:space="preserve"> подхода: </w:t>
      </w:r>
      <w:r w:rsidRPr="008D4D60">
        <w:rPr>
          <w:b/>
          <w:i/>
          <w:lang w:val="ru-RU"/>
        </w:rPr>
        <w:t xml:space="preserve">разбор ситуации с применением законодательных актов по труду. </w:t>
      </w:r>
    </w:p>
    <w:p w:rsidR="008D4D60" w:rsidRPr="008D4D60" w:rsidRDefault="008D4D60" w:rsidP="004249C8">
      <w:pPr>
        <w:numPr>
          <w:ilvl w:val="0"/>
          <w:numId w:val="12"/>
        </w:numPr>
        <w:suppressAutoHyphens w:val="0"/>
        <w:spacing w:line="360" w:lineRule="auto"/>
        <w:jc w:val="both"/>
        <w:rPr>
          <w:lang w:val="ru-RU"/>
        </w:rPr>
      </w:pPr>
      <w:r w:rsidRPr="008D4D60">
        <w:rPr>
          <w:b/>
          <w:i/>
          <w:lang w:val="ru-RU"/>
        </w:rPr>
        <w:t xml:space="preserve">ЧАСТЬ 2. </w:t>
      </w:r>
      <w:r w:rsidRPr="008D4D60">
        <w:rPr>
          <w:lang w:val="ru-RU"/>
        </w:rPr>
        <w:t xml:space="preserve">Основная задача проекта в части </w:t>
      </w:r>
      <w:r w:rsidRPr="008D4D60">
        <w:rPr>
          <w:b/>
          <w:lang w:val="ru-RU"/>
        </w:rPr>
        <w:t>социально-психологического</w:t>
      </w:r>
      <w:r w:rsidRPr="008D4D60">
        <w:rPr>
          <w:lang w:val="ru-RU"/>
        </w:rPr>
        <w:t xml:space="preserve"> подхода: анализ и разбор конфликтной ситуации на рабочем месте в соответствии с методом картографии: составление карты конфликта с указанием потребностей и опасений основных субъектов конфликтных взаимодействий, а также сочувствующих</w:t>
      </w:r>
      <w:r w:rsidRPr="008D4D60">
        <w:rPr>
          <w:rFonts w:ascii="Arial" w:hAnsi="Arial" w:cs="Arial"/>
          <w:b/>
          <w:lang w:val="ru-RU"/>
        </w:rPr>
        <w:t xml:space="preserve"> </w:t>
      </w:r>
      <w:r w:rsidRPr="008D4D60">
        <w:rPr>
          <w:lang w:val="ru-RU"/>
        </w:rPr>
        <w:t>сторон. Необходимо указать: предмет</w:t>
      </w:r>
      <w:r w:rsidRPr="008D4D60">
        <w:rPr>
          <w:rFonts w:ascii="Arial" w:hAnsi="Arial" w:cs="Arial"/>
          <w:b/>
          <w:lang w:val="ru-RU"/>
        </w:rPr>
        <w:t xml:space="preserve"> </w:t>
      </w:r>
      <w:r w:rsidRPr="008D4D60">
        <w:rPr>
          <w:lang w:val="ru-RU"/>
        </w:rPr>
        <w:t xml:space="preserve">трудового конфликта, причины его возникновения и возможные последствия (конструктивные и деструктивные). При разборе конфликтной ситуации на рабочем месте рекомендуется использовать </w:t>
      </w:r>
      <w:proofErr w:type="spellStart"/>
      <w:r w:rsidRPr="008D4D60">
        <w:rPr>
          <w:lang w:val="ru-RU"/>
        </w:rPr>
        <w:t>Трансактный</w:t>
      </w:r>
      <w:proofErr w:type="spellEnd"/>
      <w:r w:rsidRPr="008D4D60">
        <w:rPr>
          <w:lang w:val="ru-RU"/>
        </w:rPr>
        <w:t xml:space="preserve"> анализ и Формулы возникновения конфликтов. Необходимо предложить различные сценарии разрешения трудового конфликта и выбрать из них </w:t>
      </w:r>
      <w:proofErr w:type="gramStart"/>
      <w:r w:rsidRPr="008D4D60">
        <w:rPr>
          <w:lang w:val="ru-RU"/>
        </w:rPr>
        <w:t>оптимальный</w:t>
      </w:r>
      <w:proofErr w:type="gramEnd"/>
      <w:r w:rsidRPr="008D4D60">
        <w:rPr>
          <w:lang w:val="ru-RU"/>
        </w:rPr>
        <w:t>.</w:t>
      </w:r>
    </w:p>
    <w:p w:rsidR="008D4D60" w:rsidRPr="008D4D60" w:rsidRDefault="008D4D60" w:rsidP="008D4D60">
      <w:pPr>
        <w:ind w:left="360"/>
        <w:rPr>
          <w:i/>
          <w:lang w:val="ru-RU"/>
        </w:rPr>
      </w:pPr>
      <w:r w:rsidRPr="008D4D60">
        <w:rPr>
          <w:i/>
          <w:lang w:val="ru-RU"/>
        </w:rPr>
        <w:t>в) методические материалы, определяющие процедуры оценивания</w:t>
      </w:r>
    </w:p>
    <w:p w:rsidR="008D4D60" w:rsidRDefault="008D4D60" w:rsidP="008D4D60">
      <w:pPr>
        <w:jc w:val="both"/>
        <w:rPr>
          <w:i/>
          <w:color w:val="C00000"/>
          <w:lang w:val="ru-RU" w:eastAsia="ru-RU"/>
        </w:rPr>
      </w:pPr>
    </w:p>
    <w:p w:rsidR="006F23EA" w:rsidRDefault="006F23EA" w:rsidP="006F23EA">
      <w:pPr>
        <w:rPr>
          <w:i/>
          <w:color w:val="C00000"/>
          <w:lang w:val="ru-RU"/>
        </w:rPr>
      </w:pPr>
    </w:p>
    <w:p w:rsidR="00F62FB9" w:rsidRPr="0027689D" w:rsidRDefault="006F23EA" w:rsidP="004249C8">
      <w:pPr>
        <w:keepNext/>
        <w:numPr>
          <w:ilvl w:val="0"/>
          <w:numId w:val="5"/>
        </w:numPr>
        <w:spacing w:before="240" w:after="120" w:line="276" w:lineRule="auto"/>
        <w:jc w:val="both"/>
        <w:rPr>
          <w:b/>
          <w:bCs/>
          <w:kern w:val="1"/>
          <w:lang w:val="ru-RU"/>
        </w:rPr>
      </w:pPr>
      <w:r>
        <w:rPr>
          <w:b/>
          <w:bCs/>
          <w:kern w:val="1"/>
          <w:lang w:val="ru-RU"/>
        </w:rPr>
        <w:t>ФОНДЫ ОЦЕНОЧНЫХ СРЕДСТВ</w:t>
      </w:r>
      <w:r w:rsidR="00383C68">
        <w:rPr>
          <w:b/>
          <w:bCs/>
          <w:kern w:val="1"/>
          <w:lang w:val="ru-RU"/>
        </w:rPr>
        <w:t xml:space="preserve"> </w:t>
      </w:r>
      <w:r>
        <w:rPr>
          <w:b/>
          <w:bCs/>
          <w:kern w:val="1"/>
          <w:lang w:val="ru-RU"/>
        </w:rPr>
        <w:t>РЕЗУЛЬТАТОВ ОБУЧЕНИЯ</w:t>
      </w: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953"/>
      </w:tblGrid>
      <w:tr w:rsidR="00F62FB9" w:rsidRPr="00726BAC" w:rsidTr="00F62FB9">
        <w:tc>
          <w:tcPr>
            <w:tcW w:w="4219" w:type="dxa"/>
            <w:shd w:val="clear" w:color="auto" w:fill="auto"/>
          </w:tcPr>
          <w:p w:rsidR="00F62FB9" w:rsidRPr="0027689D" w:rsidRDefault="00F62FB9" w:rsidP="004F44A4">
            <w:pPr>
              <w:keepNext/>
              <w:spacing w:before="240" w:after="120" w:line="276" w:lineRule="auto"/>
              <w:jc w:val="center"/>
              <w:rPr>
                <w:b/>
                <w:lang w:val="ru-RU" w:eastAsia="ru-RU"/>
              </w:rPr>
            </w:pPr>
            <w:r w:rsidRPr="0027689D">
              <w:rPr>
                <w:b/>
                <w:lang w:val="ru-RU" w:eastAsia="ru-RU"/>
              </w:rPr>
              <w:t xml:space="preserve">Результаты </w:t>
            </w:r>
            <w:proofErr w:type="gramStart"/>
            <w:r w:rsidRPr="0027689D">
              <w:rPr>
                <w:b/>
                <w:lang w:val="ru-RU" w:eastAsia="ru-RU"/>
              </w:rPr>
              <w:t>обучения по дисциплине</w:t>
            </w:r>
            <w:proofErr w:type="gramEnd"/>
            <w:r w:rsidRPr="0027689D">
              <w:rPr>
                <w:b/>
                <w:lang w:val="ru-RU" w:eastAsia="ru-RU"/>
              </w:rPr>
              <w:t xml:space="preserve"> </w:t>
            </w:r>
          </w:p>
        </w:tc>
        <w:tc>
          <w:tcPr>
            <w:tcW w:w="5953" w:type="dxa"/>
            <w:shd w:val="clear" w:color="auto" w:fill="auto"/>
          </w:tcPr>
          <w:p w:rsidR="00F62FB9" w:rsidRDefault="0027689D" w:rsidP="00F62FB9">
            <w:pPr>
              <w:keepNext/>
              <w:spacing w:before="240" w:after="120" w:line="276" w:lineRule="auto"/>
              <w:jc w:val="center"/>
              <w:rPr>
                <w:b/>
                <w:lang w:val="ru-RU" w:eastAsia="ru-RU"/>
              </w:rPr>
            </w:pPr>
            <w:r w:rsidRPr="0027689D">
              <w:rPr>
                <w:b/>
                <w:lang w:val="ru-RU" w:eastAsia="ru-RU"/>
              </w:rPr>
              <w:t>Оценочные средства</w:t>
            </w:r>
          </w:p>
          <w:p w:rsidR="00093B92" w:rsidRPr="0027689D" w:rsidRDefault="00093B92" w:rsidP="00F62FB9">
            <w:pPr>
              <w:keepNext/>
              <w:spacing w:before="240" w:after="120" w:line="276" w:lineRule="auto"/>
              <w:jc w:val="center"/>
              <w:rPr>
                <w:b/>
                <w:lang w:val="ru-RU" w:eastAsia="ru-RU"/>
              </w:rPr>
            </w:pPr>
          </w:p>
        </w:tc>
      </w:tr>
      <w:tr w:rsidR="004F44A4" w:rsidRPr="00BB2C51" w:rsidTr="00F62FB9">
        <w:tc>
          <w:tcPr>
            <w:tcW w:w="4219" w:type="dxa"/>
            <w:shd w:val="clear" w:color="auto" w:fill="auto"/>
          </w:tcPr>
          <w:p w:rsidR="004F44A4" w:rsidRPr="009E32B4" w:rsidRDefault="004F44A4" w:rsidP="004F44A4">
            <w:pPr>
              <w:jc w:val="both"/>
              <w:rPr>
                <w:rFonts w:eastAsia="Calibri"/>
                <w:b/>
                <w:lang w:val="ru-RU"/>
              </w:rPr>
            </w:pPr>
            <w:r w:rsidRPr="009E32B4">
              <w:rPr>
                <w:rFonts w:eastAsia="Calibri"/>
                <w:lang w:val="ru-RU"/>
              </w:rPr>
              <w:t>З</w:t>
            </w:r>
            <w:proofErr w:type="gramStart"/>
            <w:r w:rsidRPr="009E32B4">
              <w:rPr>
                <w:rFonts w:eastAsia="Calibri"/>
                <w:lang w:val="ru-RU"/>
              </w:rPr>
              <w:t>1</w:t>
            </w:r>
            <w:proofErr w:type="gramEnd"/>
            <w:r w:rsidRPr="009E32B4">
              <w:rPr>
                <w:rFonts w:eastAsia="Calibri"/>
                <w:lang w:val="ru-RU"/>
              </w:rPr>
              <w:t xml:space="preserve"> (ОК-3)</w:t>
            </w:r>
            <w:r w:rsidRPr="009E32B4">
              <w:rPr>
                <w:lang w:val="ru-RU"/>
              </w:rPr>
              <w:t xml:space="preserve"> </w:t>
            </w:r>
            <w:r w:rsidRPr="009E32B4">
              <w:rPr>
                <w:rFonts w:eastAsia="Calibri"/>
                <w:lang w:val="ru-RU"/>
              </w:rPr>
              <w:t xml:space="preserve"> </w:t>
            </w:r>
            <w:r w:rsidRPr="009E32B4">
              <w:rPr>
                <w:rFonts w:eastAsia="Calibri"/>
                <w:b/>
                <w:lang w:val="ru-RU"/>
              </w:rPr>
              <w:t xml:space="preserve">Знать </w:t>
            </w:r>
            <w:r w:rsidRPr="009E32B4">
              <w:rPr>
                <w:lang w:val="ru-RU"/>
              </w:rPr>
              <w:t xml:space="preserve">базовые понятия и категории современной концепции управления персоналом. </w:t>
            </w:r>
          </w:p>
          <w:p w:rsidR="004F44A4" w:rsidRPr="009E32B4" w:rsidRDefault="004F44A4" w:rsidP="004F44A4">
            <w:pPr>
              <w:jc w:val="both"/>
              <w:rPr>
                <w:rFonts w:eastAsia="Calibri"/>
                <w:b/>
                <w:lang w:val="ru-RU"/>
              </w:rPr>
            </w:pPr>
            <w:r w:rsidRPr="009E32B4">
              <w:rPr>
                <w:rFonts w:eastAsia="Calibri"/>
                <w:lang w:val="ru-RU"/>
              </w:rPr>
              <w:t>З</w:t>
            </w:r>
            <w:proofErr w:type="gramStart"/>
            <w:r w:rsidRPr="009E32B4">
              <w:rPr>
                <w:rFonts w:eastAsia="Calibri"/>
                <w:lang w:val="ru-RU"/>
              </w:rPr>
              <w:t>2</w:t>
            </w:r>
            <w:proofErr w:type="gramEnd"/>
            <w:r w:rsidRPr="009E32B4">
              <w:rPr>
                <w:rFonts w:eastAsia="Calibri"/>
                <w:lang w:val="ru-RU"/>
              </w:rPr>
              <w:t xml:space="preserve"> </w:t>
            </w:r>
            <w:r w:rsidRPr="009E32B4">
              <w:rPr>
                <w:lang w:val="ru-RU"/>
              </w:rPr>
              <w:t xml:space="preserve">(ОК-3, ОПК-1) </w:t>
            </w:r>
            <w:r w:rsidRPr="009E32B4">
              <w:rPr>
                <w:rFonts w:eastAsia="Calibri"/>
                <w:b/>
                <w:lang w:val="ru-RU"/>
              </w:rPr>
              <w:t>Знать</w:t>
            </w:r>
            <w:r w:rsidRPr="009E32B4">
              <w:rPr>
                <w:lang w:val="ru-RU"/>
              </w:rPr>
              <w:t xml:space="preserve"> процессы, происходящие на внутрифирменном уровне при управлении человеческими ресурсами в современной России. </w:t>
            </w:r>
          </w:p>
          <w:p w:rsidR="004F44A4" w:rsidRPr="004A5987" w:rsidRDefault="004F44A4" w:rsidP="004F44A4">
            <w:pPr>
              <w:jc w:val="both"/>
              <w:rPr>
                <w:rFonts w:eastAsia="Calibri"/>
                <w:b/>
                <w:color w:val="FF0000"/>
                <w:lang w:val="ru-RU"/>
              </w:rPr>
            </w:pPr>
            <w:r w:rsidRPr="009E32B4">
              <w:rPr>
                <w:rFonts w:eastAsia="Calibri"/>
                <w:lang w:val="ru-RU"/>
              </w:rPr>
              <w:t>У</w:t>
            </w:r>
            <w:proofErr w:type="gramStart"/>
            <w:r w:rsidRPr="009E32B4">
              <w:rPr>
                <w:rFonts w:eastAsia="Calibri"/>
                <w:lang w:val="ru-RU"/>
              </w:rPr>
              <w:t>1</w:t>
            </w:r>
            <w:proofErr w:type="gramEnd"/>
            <w:r w:rsidRPr="009E32B4">
              <w:rPr>
                <w:rFonts w:eastAsia="Calibri"/>
                <w:lang w:val="ru-RU"/>
              </w:rPr>
              <w:t xml:space="preserve"> (ОК-3</w:t>
            </w:r>
            <w:r w:rsidRPr="009E32B4">
              <w:rPr>
                <w:lang w:val="ru-RU"/>
              </w:rPr>
              <w:t>, ПК-3</w:t>
            </w:r>
            <w:r w:rsidRPr="009E32B4">
              <w:rPr>
                <w:rFonts w:eastAsia="Calibri"/>
                <w:lang w:val="ru-RU"/>
              </w:rPr>
              <w:t xml:space="preserve">) </w:t>
            </w:r>
            <w:r w:rsidRPr="009E32B4">
              <w:rPr>
                <w:rFonts w:eastAsia="Calibri"/>
                <w:b/>
                <w:lang w:val="ru-RU"/>
              </w:rPr>
              <w:t xml:space="preserve">Уметь </w:t>
            </w:r>
            <w:r w:rsidRPr="009E32B4">
              <w:rPr>
                <w:rFonts w:eastAsia="Calibri"/>
                <w:lang w:val="ru-RU"/>
              </w:rPr>
              <w:t>использовать для анализа и систематизации знания о происходящих процессах в управлении персоналом  организации.</w:t>
            </w:r>
            <w:r w:rsidRPr="009E32B4">
              <w:rPr>
                <w:i/>
                <w:lang w:val="ru-RU" w:eastAsia="ru-RU"/>
              </w:rPr>
              <w:t>)</w:t>
            </w:r>
          </w:p>
        </w:tc>
        <w:tc>
          <w:tcPr>
            <w:tcW w:w="5953" w:type="dxa"/>
            <w:shd w:val="clear" w:color="auto" w:fill="auto"/>
          </w:tcPr>
          <w:p w:rsidR="0081591D" w:rsidRPr="00981BB5" w:rsidRDefault="004F44A4" w:rsidP="00981BB5">
            <w:pPr>
              <w:keepNext/>
              <w:spacing w:before="240" w:after="120" w:line="276" w:lineRule="auto"/>
              <w:jc w:val="both"/>
              <w:rPr>
                <w:lang w:val="ru-RU"/>
              </w:rPr>
            </w:pPr>
            <w:r w:rsidRPr="004F44A4">
              <w:rPr>
                <w:lang w:val="ru-RU"/>
              </w:rPr>
              <w:t>Кейс по определению кадровой политики</w:t>
            </w:r>
            <w:r w:rsidR="00D87F2E">
              <w:rPr>
                <w:lang w:val="ru-RU"/>
              </w:rPr>
              <w:t>;</w:t>
            </w:r>
            <w:r w:rsidR="00981BB5">
              <w:rPr>
                <w:lang w:val="ru-RU"/>
              </w:rPr>
              <w:t xml:space="preserve"> </w:t>
            </w:r>
            <w:r w:rsidRPr="004F44A4">
              <w:rPr>
                <w:lang w:val="ru-RU"/>
              </w:rPr>
              <w:t>Д/з №1 и</w:t>
            </w:r>
            <w:r>
              <w:rPr>
                <w:lang w:val="ru-RU"/>
              </w:rPr>
              <w:t xml:space="preserve"> </w:t>
            </w:r>
            <w:r w:rsidRPr="004F44A4">
              <w:rPr>
                <w:lang w:val="ru-RU"/>
              </w:rPr>
              <w:t>Деловая  игра «Корпоративная культура, доминирующая в компании»</w:t>
            </w:r>
            <w:r>
              <w:rPr>
                <w:lang w:val="ru-RU"/>
              </w:rPr>
              <w:t>;</w:t>
            </w:r>
            <w:r w:rsidR="00981BB5">
              <w:rPr>
                <w:lang w:val="ru-RU"/>
              </w:rPr>
              <w:t xml:space="preserve"> </w:t>
            </w:r>
            <w:r w:rsidR="00D87F2E" w:rsidRPr="00D87F2E">
              <w:rPr>
                <w:lang w:val="ru-RU"/>
              </w:rPr>
              <w:t>Деловая игра: Составление портрета идеального сотрудника (личностную спецификацию) под конкретную вакансию</w:t>
            </w:r>
            <w:r w:rsidR="00D87F2E">
              <w:rPr>
                <w:lang w:val="ru-RU"/>
              </w:rPr>
              <w:t>;</w:t>
            </w:r>
            <w:r w:rsidR="00981BB5">
              <w:rPr>
                <w:lang w:val="ru-RU"/>
              </w:rPr>
              <w:t xml:space="preserve"> </w:t>
            </w:r>
            <w:r w:rsidR="0081591D" w:rsidRPr="00981BB5">
              <w:rPr>
                <w:lang w:val="ru-RU"/>
              </w:rPr>
              <w:t>Индивидуальное задание: составление Резюме</w:t>
            </w:r>
            <w:r w:rsidR="0081591D">
              <w:rPr>
                <w:lang w:val="ru-RU"/>
              </w:rPr>
              <w:t>;</w:t>
            </w:r>
            <w:r w:rsidR="00981BB5">
              <w:rPr>
                <w:lang w:val="ru-RU"/>
              </w:rPr>
              <w:t xml:space="preserve"> </w:t>
            </w:r>
            <w:r w:rsidR="0081591D" w:rsidRPr="0081591D">
              <w:rPr>
                <w:lang w:val="ru-RU"/>
              </w:rPr>
              <w:t xml:space="preserve">Д/з №2: Составление программы адаптации сотрудника впервые занявшего вакансию. </w:t>
            </w:r>
            <w:r w:rsidR="0081591D" w:rsidRPr="002E56E9">
              <w:rPr>
                <w:lang w:val="ru-RU"/>
              </w:rPr>
              <w:t>Подбор материала к дел</w:t>
            </w:r>
            <w:r w:rsidR="002E56E9">
              <w:rPr>
                <w:lang w:val="ru-RU"/>
              </w:rPr>
              <w:t>овой игре «Построение карьеры» / «</w:t>
            </w:r>
            <w:r w:rsidR="0081591D" w:rsidRPr="002E56E9">
              <w:rPr>
                <w:lang w:val="ru-RU"/>
              </w:rPr>
              <w:t>Карьерные кризисы»</w:t>
            </w:r>
            <w:r w:rsidR="0081591D">
              <w:rPr>
                <w:lang w:val="ru-RU"/>
              </w:rPr>
              <w:t>;</w:t>
            </w:r>
            <w:r w:rsidR="002E56E9">
              <w:rPr>
                <w:lang w:val="ru-RU"/>
              </w:rPr>
              <w:t xml:space="preserve"> Тест №1; </w:t>
            </w:r>
            <w:r w:rsidR="000C4265" w:rsidRPr="004F44A4">
              <w:rPr>
                <w:lang w:val="ru-RU"/>
              </w:rPr>
              <w:t>Д/з №</w:t>
            </w:r>
            <w:r w:rsidR="000C4265">
              <w:rPr>
                <w:lang w:val="ru-RU"/>
              </w:rPr>
              <w:t>3;</w:t>
            </w:r>
            <w:r w:rsidR="00981BB5">
              <w:rPr>
                <w:lang w:val="ru-RU"/>
              </w:rPr>
              <w:t xml:space="preserve"> </w:t>
            </w:r>
            <w:r w:rsidR="00981BB5" w:rsidRPr="004F44A4">
              <w:rPr>
                <w:lang w:val="ru-RU"/>
              </w:rPr>
              <w:t>Д/з №</w:t>
            </w:r>
            <w:r w:rsidR="00981BB5">
              <w:rPr>
                <w:lang w:val="ru-RU"/>
              </w:rPr>
              <w:t xml:space="preserve">4; </w:t>
            </w:r>
            <w:r w:rsidR="00981BB5" w:rsidRPr="00981BB5">
              <w:rPr>
                <w:lang w:val="ru-RU"/>
              </w:rPr>
              <w:t>Кейс по выявлению конфликтных полей в организации</w:t>
            </w:r>
            <w:r w:rsidR="00981BB5">
              <w:rPr>
                <w:lang w:val="ru-RU"/>
              </w:rPr>
              <w:t>;</w:t>
            </w:r>
          </w:p>
        </w:tc>
      </w:tr>
      <w:tr w:rsidR="004F44A4" w:rsidRPr="00BB2C51" w:rsidTr="00F62FB9">
        <w:tc>
          <w:tcPr>
            <w:tcW w:w="4219" w:type="dxa"/>
            <w:shd w:val="clear" w:color="auto" w:fill="auto"/>
          </w:tcPr>
          <w:p w:rsidR="004F44A4" w:rsidRPr="009E32B4" w:rsidRDefault="004F44A4" w:rsidP="004F44A4">
            <w:pPr>
              <w:jc w:val="both"/>
              <w:rPr>
                <w:lang w:val="ru-RU"/>
              </w:rPr>
            </w:pPr>
            <w:r w:rsidRPr="009E32B4">
              <w:rPr>
                <w:rFonts w:eastAsia="Calibri"/>
                <w:lang w:val="ru-RU"/>
              </w:rPr>
              <w:t xml:space="preserve">З3 </w:t>
            </w:r>
            <w:r w:rsidRPr="009E32B4">
              <w:rPr>
                <w:lang w:val="ru-RU"/>
              </w:rPr>
              <w:t xml:space="preserve">(ОК-6, ОПК-3, ОПК-6) </w:t>
            </w:r>
            <w:r w:rsidRPr="009E32B4">
              <w:rPr>
                <w:rFonts w:eastAsia="Calibri"/>
                <w:b/>
                <w:lang w:val="ru-RU"/>
              </w:rPr>
              <w:t>Знать</w:t>
            </w:r>
            <w:r w:rsidRPr="009E32B4">
              <w:rPr>
                <w:lang w:val="ru-RU"/>
              </w:rPr>
              <w:t xml:space="preserve"> основы трудового законодательства и локальные документы внутреннего рынка труда.</w:t>
            </w:r>
          </w:p>
          <w:p w:rsidR="004F44A4" w:rsidRPr="004A5987" w:rsidRDefault="004F44A4" w:rsidP="004F44A4">
            <w:pPr>
              <w:jc w:val="both"/>
              <w:rPr>
                <w:b/>
                <w:color w:val="FF0000"/>
                <w:lang w:val="ru-RU"/>
              </w:rPr>
            </w:pPr>
            <w:r w:rsidRPr="009E32B4">
              <w:rPr>
                <w:rFonts w:eastAsia="Calibri"/>
                <w:lang w:val="ru-RU"/>
              </w:rPr>
              <w:t xml:space="preserve">У3 </w:t>
            </w:r>
            <w:r w:rsidRPr="009E32B4">
              <w:rPr>
                <w:lang w:val="ru-RU"/>
              </w:rPr>
              <w:t xml:space="preserve">(ОК-6) </w:t>
            </w:r>
            <w:r w:rsidRPr="009E32B4">
              <w:rPr>
                <w:b/>
                <w:lang w:val="ru-RU"/>
              </w:rPr>
              <w:t xml:space="preserve">Уметь </w:t>
            </w:r>
            <w:r w:rsidRPr="009E32B4">
              <w:rPr>
                <w:lang w:val="ru-RU"/>
              </w:rPr>
              <w:t>применять имеющиеся нормы правого законодательства о труде.</w:t>
            </w:r>
          </w:p>
        </w:tc>
        <w:tc>
          <w:tcPr>
            <w:tcW w:w="5953" w:type="dxa"/>
            <w:shd w:val="clear" w:color="auto" w:fill="auto"/>
          </w:tcPr>
          <w:p w:rsidR="004F44A4" w:rsidRDefault="004F44A4" w:rsidP="004F44A4">
            <w:pPr>
              <w:rPr>
                <w:lang w:val="ru-RU"/>
              </w:rPr>
            </w:pPr>
            <w:r w:rsidRPr="004F44A4">
              <w:rPr>
                <w:lang w:val="ru-RU"/>
              </w:rPr>
              <w:t>Д/з №1 и</w:t>
            </w:r>
            <w:r>
              <w:rPr>
                <w:lang w:val="ru-RU"/>
              </w:rPr>
              <w:t xml:space="preserve"> </w:t>
            </w:r>
            <w:r w:rsidRPr="004F44A4">
              <w:rPr>
                <w:lang w:val="ru-RU"/>
              </w:rPr>
              <w:t>Деловая  игра «Корпоративная культура, доминирующая в компании»</w:t>
            </w:r>
            <w:r>
              <w:rPr>
                <w:lang w:val="ru-RU"/>
              </w:rPr>
              <w:t>;</w:t>
            </w:r>
            <w:r w:rsidR="009E32B4">
              <w:rPr>
                <w:lang w:val="ru-RU"/>
              </w:rPr>
              <w:t xml:space="preserve"> </w:t>
            </w:r>
            <w:r w:rsidR="009E32B4" w:rsidRPr="00D87F2E">
              <w:rPr>
                <w:lang w:val="ru-RU"/>
              </w:rPr>
              <w:t>Деловая игра: Составление портрета идеального сотрудника (личностн</w:t>
            </w:r>
            <w:r w:rsidR="009E32B4">
              <w:rPr>
                <w:lang w:val="ru-RU"/>
              </w:rPr>
              <w:t>ой спецификации</w:t>
            </w:r>
            <w:r w:rsidR="009E32B4" w:rsidRPr="00D87F2E">
              <w:rPr>
                <w:lang w:val="ru-RU"/>
              </w:rPr>
              <w:t>) под конкретную вакансию</w:t>
            </w:r>
            <w:r w:rsidR="009E32B4">
              <w:rPr>
                <w:lang w:val="ru-RU"/>
              </w:rPr>
              <w:t>;</w:t>
            </w:r>
          </w:p>
          <w:p w:rsidR="0081591D" w:rsidRDefault="0081591D" w:rsidP="004F44A4">
            <w:pPr>
              <w:rPr>
                <w:lang w:val="ru-RU"/>
              </w:rPr>
            </w:pPr>
            <w:r w:rsidRPr="00057B53">
              <w:rPr>
                <w:lang w:val="ru-RU"/>
              </w:rPr>
              <w:t>Индивидуальное задание: составление Резюме</w:t>
            </w:r>
            <w:r>
              <w:rPr>
                <w:lang w:val="ru-RU"/>
              </w:rPr>
              <w:t>;</w:t>
            </w:r>
          </w:p>
          <w:p w:rsidR="0081591D" w:rsidRDefault="0081591D" w:rsidP="004F44A4">
            <w:pPr>
              <w:rPr>
                <w:lang w:val="ru-RU"/>
              </w:rPr>
            </w:pPr>
            <w:r w:rsidRPr="0081591D">
              <w:rPr>
                <w:lang w:val="ru-RU"/>
              </w:rPr>
              <w:t xml:space="preserve">Д/з №2: Составление программы адаптации сотрудника впервые занявшего вакансию. </w:t>
            </w:r>
            <w:r w:rsidRPr="00057B53">
              <w:rPr>
                <w:lang w:val="ru-RU"/>
              </w:rPr>
              <w:t>Подбор материала к деловой игре «Построение карьеры»/»Карьерные кризисы»</w:t>
            </w:r>
            <w:r>
              <w:rPr>
                <w:lang w:val="ru-RU"/>
              </w:rPr>
              <w:t>;</w:t>
            </w:r>
          </w:p>
          <w:p w:rsidR="009E32B4" w:rsidRPr="004F44A4" w:rsidRDefault="00981BB5" w:rsidP="009E32B4">
            <w:pPr>
              <w:rPr>
                <w:lang w:val="ru-RU"/>
              </w:rPr>
            </w:pPr>
            <w:r w:rsidRPr="004F44A4">
              <w:rPr>
                <w:lang w:val="ru-RU"/>
              </w:rPr>
              <w:t>Д/з №</w:t>
            </w:r>
            <w:r>
              <w:rPr>
                <w:lang w:val="ru-RU"/>
              </w:rPr>
              <w:t>4;</w:t>
            </w:r>
            <w:r w:rsidRPr="00981BB5">
              <w:rPr>
                <w:lang w:val="ru-RU"/>
              </w:rPr>
              <w:t xml:space="preserve"> Кейс по выявлению конфликтных полей в организации</w:t>
            </w:r>
            <w:r>
              <w:rPr>
                <w:lang w:val="ru-RU"/>
              </w:rPr>
              <w:t>;</w:t>
            </w:r>
          </w:p>
        </w:tc>
      </w:tr>
      <w:tr w:rsidR="004F44A4" w:rsidRPr="00BB2C51" w:rsidTr="00F62FB9">
        <w:tc>
          <w:tcPr>
            <w:tcW w:w="4219" w:type="dxa"/>
            <w:shd w:val="clear" w:color="auto" w:fill="auto"/>
          </w:tcPr>
          <w:p w:rsidR="004F44A4" w:rsidRPr="0036019D" w:rsidRDefault="004F44A4" w:rsidP="004F44A4">
            <w:pPr>
              <w:jc w:val="both"/>
              <w:rPr>
                <w:rFonts w:eastAsia="Calibri"/>
                <w:lang w:val="ru-RU"/>
              </w:rPr>
            </w:pPr>
            <w:r w:rsidRPr="0036019D">
              <w:rPr>
                <w:rFonts w:eastAsia="Calibri"/>
                <w:lang w:val="ru-RU"/>
              </w:rPr>
              <w:t>З</w:t>
            </w:r>
            <w:proofErr w:type="gramStart"/>
            <w:r w:rsidRPr="0036019D">
              <w:rPr>
                <w:rFonts w:eastAsia="Calibri"/>
                <w:lang w:val="ru-RU"/>
              </w:rPr>
              <w:t>4</w:t>
            </w:r>
            <w:proofErr w:type="gramEnd"/>
            <w:r w:rsidRPr="0036019D">
              <w:rPr>
                <w:rFonts w:eastAsia="Calibri"/>
                <w:lang w:val="ru-RU"/>
              </w:rPr>
              <w:t xml:space="preserve"> (ОПК-3) </w:t>
            </w:r>
            <w:r w:rsidRPr="0036019D">
              <w:rPr>
                <w:rFonts w:eastAsia="Calibri"/>
                <w:b/>
                <w:lang w:val="ru-RU"/>
              </w:rPr>
              <w:t>Знать</w:t>
            </w:r>
            <w:r w:rsidRPr="0036019D">
              <w:rPr>
                <w:rFonts w:eastAsia="Calibri"/>
                <w:lang w:val="ru-RU"/>
              </w:rPr>
              <w:t xml:space="preserve"> формы и методы планирования человеческих ресурсов в организации </w:t>
            </w:r>
          </w:p>
          <w:p w:rsidR="004F44A4" w:rsidRPr="0036019D" w:rsidRDefault="004F44A4" w:rsidP="004F44A4">
            <w:pPr>
              <w:jc w:val="both"/>
              <w:rPr>
                <w:rFonts w:eastAsia="Calibri"/>
                <w:lang w:val="ru-RU"/>
              </w:rPr>
            </w:pPr>
            <w:r w:rsidRPr="0036019D">
              <w:rPr>
                <w:rFonts w:eastAsia="Calibri"/>
                <w:lang w:val="ru-RU"/>
              </w:rPr>
              <w:t xml:space="preserve">У5 (ОПК-3) </w:t>
            </w:r>
            <w:r w:rsidRPr="0036019D">
              <w:rPr>
                <w:rFonts w:eastAsia="Calibri"/>
                <w:b/>
                <w:lang w:val="ru-RU"/>
              </w:rPr>
              <w:t>Уметь</w:t>
            </w:r>
            <w:r w:rsidRPr="0036019D">
              <w:rPr>
                <w:rFonts w:eastAsia="Calibri"/>
                <w:lang w:val="ru-RU"/>
              </w:rPr>
              <w:t xml:space="preserve"> разрабатывать стратегии управления персоналом организации</w:t>
            </w:r>
          </w:p>
          <w:p w:rsidR="004F44A4" w:rsidRPr="0036019D" w:rsidRDefault="004F44A4" w:rsidP="004F44A4">
            <w:pPr>
              <w:jc w:val="both"/>
              <w:rPr>
                <w:rFonts w:eastAsia="Calibri"/>
                <w:lang w:val="ru-RU"/>
              </w:rPr>
            </w:pPr>
          </w:p>
        </w:tc>
        <w:tc>
          <w:tcPr>
            <w:tcW w:w="5953" w:type="dxa"/>
            <w:shd w:val="clear" w:color="auto" w:fill="auto"/>
          </w:tcPr>
          <w:p w:rsidR="0081591D" w:rsidRPr="00981BB5" w:rsidRDefault="00D87F2E" w:rsidP="009E32B4">
            <w:pPr>
              <w:keepNext/>
              <w:spacing w:before="240" w:after="120" w:line="276" w:lineRule="auto"/>
              <w:jc w:val="both"/>
              <w:rPr>
                <w:lang w:val="ru-RU"/>
              </w:rPr>
            </w:pPr>
            <w:r w:rsidRPr="00D87F2E">
              <w:rPr>
                <w:lang w:val="ru-RU"/>
              </w:rPr>
              <w:t>Деловая игра: Составление портрета идеального сотрудника (личностн</w:t>
            </w:r>
            <w:r w:rsidR="009E32B4">
              <w:rPr>
                <w:lang w:val="ru-RU"/>
              </w:rPr>
              <w:t>ой</w:t>
            </w:r>
            <w:r w:rsidR="000F405A">
              <w:rPr>
                <w:lang w:val="ru-RU"/>
              </w:rPr>
              <w:t xml:space="preserve"> спецификаци</w:t>
            </w:r>
            <w:r w:rsidR="009E32B4">
              <w:rPr>
                <w:lang w:val="ru-RU"/>
              </w:rPr>
              <w:t>и</w:t>
            </w:r>
            <w:r w:rsidR="000F405A">
              <w:rPr>
                <w:lang w:val="ru-RU"/>
              </w:rPr>
              <w:t>)</w:t>
            </w:r>
            <w:r w:rsidRPr="00D87F2E">
              <w:rPr>
                <w:lang w:val="ru-RU"/>
              </w:rPr>
              <w:t xml:space="preserve"> под конкретную вакансию</w:t>
            </w:r>
            <w:r>
              <w:rPr>
                <w:lang w:val="ru-RU"/>
              </w:rPr>
              <w:t>;</w:t>
            </w:r>
            <w:r w:rsidR="00981BB5">
              <w:rPr>
                <w:lang w:val="ru-RU"/>
              </w:rPr>
              <w:t xml:space="preserve"> </w:t>
            </w:r>
            <w:r w:rsidR="0081591D" w:rsidRPr="00981BB5">
              <w:rPr>
                <w:lang w:val="ru-RU"/>
              </w:rPr>
              <w:t>Индивидуальное задание: составление Резюме</w:t>
            </w:r>
            <w:r w:rsidR="0081591D">
              <w:rPr>
                <w:lang w:val="ru-RU"/>
              </w:rPr>
              <w:t>;</w:t>
            </w:r>
            <w:r w:rsidR="00981BB5">
              <w:rPr>
                <w:lang w:val="ru-RU"/>
              </w:rPr>
              <w:t xml:space="preserve"> </w:t>
            </w:r>
            <w:r w:rsidR="0081591D" w:rsidRPr="0081591D">
              <w:rPr>
                <w:lang w:val="ru-RU"/>
              </w:rPr>
              <w:t xml:space="preserve">Д/з №2: Составление программы адаптации сотрудника впервые занявшего вакансию. </w:t>
            </w:r>
            <w:r w:rsidR="0081591D" w:rsidRPr="002E56E9">
              <w:rPr>
                <w:lang w:val="ru-RU"/>
              </w:rPr>
              <w:t>Подбор материала к дел</w:t>
            </w:r>
            <w:r w:rsidR="002E56E9">
              <w:rPr>
                <w:lang w:val="ru-RU"/>
              </w:rPr>
              <w:t>овой игре «Построение карьеры» / «</w:t>
            </w:r>
            <w:r w:rsidR="0081591D" w:rsidRPr="002E56E9">
              <w:rPr>
                <w:lang w:val="ru-RU"/>
              </w:rPr>
              <w:t>Карьерные кризисы»</w:t>
            </w:r>
            <w:r w:rsidR="0081591D">
              <w:rPr>
                <w:lang w:val="ru-RU"/>
              </w:rPr>
              <w:t>;</w:t>
            </w:r>
            <w:r w:rsidR="002E56E9">
              <w:rPr>
                <w:lang w:val="ru-RU"/>
              </w:rPr>
              <w:t xml:space="preserve"> Тест №1;</w:t>
            </w:r>
            <w:r w:rsidR="000C4265">
              <w:rPr>
                <w:lang w:val="ru-RU"/>
              </w:rPr>
              <w:t xml:space="preserve"> </w:t>
            </w:r>
            <w:r w:rsidR="000C4265" w:rsidRPr="004F44A4">
              <w:rPr>
                <w:lang w:val="ru-RU"/>
              </w:rPr>
              <w:t>Д/з №</w:t>
            </w:r>
            <w:r w:rsidR="000C4265">
              <w:rPr>
                <w:lang w:val="ru-RU"/>
              </w:rPr>
              <w:t>3;</w:t>
            </w:r>
            <w:r w:rsidR="00981BB5">
              <w:rPr>
                <w:lang w:val="ru-RU"/>
              </w:rPr>
              <w:t xml:space="preserve"> </w:t>
            </w:r>
            <w:r w:rsidR="00981BB5" w:rsidRPr="004F44A4">
              <w:rPr>
                <w:lang w:val="ru-RU"/>
              </w:rPr>
              <w:t>Д/з №</w:t>
            </w:r>
            <w:r w:rsidR="00981BB5">
              <w:rPr>
                <w:lang w:val="ru-RU"/>
              </w:rPr>
              <w:t xml:space="preserve">4; </w:t>
            </w:r>
            <w:r w:rsidR="00981BB5" w:rsidRPr="00981BB5">
              <w:rPr>
                <w:lang w:val="ru-RU"/>
              </w:rPr>
              <w:t>Кейс по выявлению конфликтных полей в организации</w:t>
            </w:r>
            <w:r w:rsidR="00981BB5">
              <w:rPr>
                <w:lang w:val="ru-RU"/>
              </w:rPr>
              <w:t>;</w:t>
            </w:r>
          </w:p>
        </w:tc>
      </w:tr>
      <w:tr w:rsidR="004F44A4" w:rsidRPr="00BB2C51" w:rsidTr="00F62FB9">
        <w:tc>
          <w:tcPr>
            <w:tcW w:w="4219" w:type="dxa"/>
            <w:shd w:val="clear" w:color="auto" w:fill="auto"/>
          </w:tcPr>
          <w:p w:rsidR="004F44A4" w:rsidRPr="0036019D" w:rsidRDefault="004F44A4" w:rsidP="004F44A4">
            <w:pPr>
              <w:jc w:val="both"/>
              <w:rPr>
                <w:rFonts w:eastAsia="Calibri"/>
                <w:lang w:val="ru-RU"/>
              </w:rPr>
            </w:pPr>
            <w:r w:rsidRPr="0036019D">
              <w:rPr>
                <w:rFonts w:eastAsia="Calibri"/>
                <w:lang w:val="ru-RU"/>
              </w:rPr>
              <w:t xml:space="preserve">З5 (ПК-1) </w:t>
            </w:r>
            <w:r w:rsidRPr="0036019D">
              <w:rPr>
                <w:rFonts w:eastAsia="Calibri"/>
                <w:b/>
                <w:lang w:val="ru-RU"/>
              </w:rPr>
              <w:t>Знать</w:t>
            </w:r>
            <w:r w:rsidRPr="0036019D">
              <w:rPr>
                <w:rFonts w:eastAsia="Calibri"/>
                <w:lang w:val="ru-RU"/>
              </w:rPr>
              <w:t xml:space="preserve"> теории мотивации, лидерства для решения стратегических и оперативных задач по управлению персонала организации</w:t>
            </w:r>
          </w:p>
          <w:p w:rsidR="004F44A4" w:rsidRPr="0036019D" w:rsidRDefault="004F44A4" w:rsidP="004F44A4">
            <w:pPr>
              <w:jc w:val="both"/>
              <w:rPr>
                <w:rFonts w:eastAsia="Calibri"/>
                <w:lang w:val="ru-RU"/>
              </w:rPr>
            </w:pPr>
            <w:r w:rsidRPr="0036019D">
              <w:rPr>
                <w:rFonts w:eastAsia="Calibri"/>
                <w:lang w:val="ru-RU"/>
              </w:rPr>
              <w:t>У</w:t>
            </w:r>
            <w:proofErr w:type="gramStart"/>
            <w:r w:rsidRPr="0036019D">
              <w:rPr>
                <w:rFonts w:eastAsia="Calibri"/>
                <w:lang w:val="ru-RU"/>
              </w:rPr>
              <w:t>6</w:t>
            </w:r>
            <w:proofErr w:type="gramEnd"/>
            <w:r w:rsidRPr="0036019D">
              <w:rPr>
                <w:rFonts w:eastAsia="Calibri"/>
                <w:lang w:val="ru-RU"/>
              </w:rPr>
              <w:t xml:space="preserve"> (ПК-1) </w:t>
            </w:r>
            <w:r w:rsidRPr="0036019D">
              <w:rPr>
                <w:rFonts w:eastAsia="Calibri"/>
                <w:b/>
                <w:lang w:val="ru-RU"/>
              </w:rPr>
              <w:t>Уметь</w:t>
            </w:r>
            <w:r w:rsidRPr="0036019D">
              <w:rPr>
                <w:rFonts w:eastAsia="Calibri"/>
                <w:lang w:val="ru-RU"/>
              </w:rPr>
              <w:t xml:space="preserve"> осуществлять диагностики корпоративной культуры организации</w:t>
            </w:r>
          </w:p>
          <w:p w:rsidR="004F44A4" w:rsidRPr="0036019D" w:rsidRDefault="009E32B4" w:rsidP="009E32B4">
            <w:pPr>
              <w:jc w:val="both"/>
              <w:rPr>
                <w:rFonts w:eastAsia="Calibri"/>
                <w:lang w:val="ru-RU"/>
              </w:rPr>
            </w:pPr>
            <w:r>
              <w:rPr>
                <w:rFonts w:eastAsia="Calibri"/>
                <w:lang w:val="ru-RU"/>
              </w:rPr>
              <w:t>У</w:t>
            </w:r>
            <w:proofErr w:type="gramStart"/>
            <w:r>
              <w:rPr>
                <w:rFonts w:eastAsia="Calibri"/>
                <w:lang w:val="ru-RU"/>
              </w:rPr>
              <w:t>6</w:t>
            </w:r>
            <w:proofErr w:type="gramEnd"/>
            <w:r>
              <w:rPr>
                <w:rFonts w:eastAsia="Calibri"/>
                <w:lang w:val="ru-RU"/>
              </w:rPr>
              <w:t xml:space="preserve"> (ПК-1) Уметь </w:t>
            </w:r>
            <w:proofErr w:type="spellStart"/>
            <w:r w:rsidR="004F44A4" w:rsidRPr="0036019D">
              <w:rPr>
                <w:rFonts w:eastAsia="Calibri"/>
                <w:lang w:val="ru-RU"/>
              </w:rPr>
              <w:t>применен</w:t>
            </w:r>
            <w:r>
              <w:rPr>
                <w:rFonts w:eastAsia="Calibri"/>
                <w:lang w:val="ru-RU"/>
              </w:rPr>
              <w:t>ять</w:t>
            </w:r>
            <w:proofErr w:type="spellEnd"/>
            <w:r w:rsidR="004F44A4" w:rsidRPr="0036019D">
              <w:rPr>
                <w:rFonts w:eastAsia="Calibri"/>
                <w:lang w:val="ru-RU"/>
              </w:rPr>
              <w:t xml:space="preserve"> теории мотивации, лидерства и др. с целью осуществления диагностики организационной культуры организации</w:t>
            </w:r>
          </w:p>
        </w:tc>
        <w:tc>
          <w:tcPr>
            <w:tcW w:w="5953" w:type="dxa"/>
            <w:shd w:val="clear" w:color="auto" w:fill="auto"/>
          </w:tcPr>
          <w:p w:rsidR="000F405A" w:rsidRDefault="004F44A4" w:rsidP="000F405A">
            <w:pPr>
              <w:keepNext/>
              <w:spacing w:before="240" w:after="120" w:line="276" w:lineRule="auto"/>
              <w:jc w:val="both"/>
              <w:rPr>
                <w:lang w:val="ru-RU"/>
              </w:rPr>
            </w:pPr>
            <w:r w:rsidRPr="004F44A4">
              <w:rPr>
                <w:lang w:val="ru-RU"/>
              </w:rPr>
              <w:t>Д/з №</w:t>
            </w:r>
            <w:r w:rsidR="000F405A">
              <w:rPr>
                <w:lang w:val="ru-RU"/>
              </w:rPr>
              <w:t>4: Система вознаграждения персонала</w:t>
            </w:r>
          </w:p>
          <w:p w:rsidR="0081591D" w:rsidRPr="00981BB5" w:rsidRDefault="004F44A4" w:rsidP="000F405A">
            <w:pPr>
              <w:keepNext/>
              <w:spacing w:before="240" w:after="120" w:line="276" w:lineRule="auto"/>
              <w:jc w:val="both"/>
              <w:rPr>
                <w:lang w:val="ru-RU"/>
              </w:rPr>
            </w:pPr>
            <w:r>
              <w:rPr>
                <w:lang w:val="ru-RU"/>
              </w:rPr>
              <w:t xml:space="preserve"> </w:t>
            </w:r>
            <w:r w:rsidRPr="004F44A4">
              <w:rPr>
                <w:lang w:val="ru-RU"/>
              </w:rPr>
              <w:t>Деловая  игра «Корпоративная культура, доминирующая в компании»</w:t>
            </w:r>
            <w:r>
              <w:rPr>
                <w:lang w:val="ru-RU"/>
              </w:rPr>
              <w:t>;</w:t>
            </w:r>
            <w:r w:rsidR="00981BB5">
              <w:rPr>
                <w:lang w:val="ru-RU"/>
              </w:rPr>
              <w:t xml:space="preserve"> </w:t>
            </w:r>
          </w:p>
        </w:tc>
      </w:tr>
      <w:tr w:rsidR="004F44A4" w:rsidRPr="00BB2C51" w:rsidTr="00F62FB9">
        <w:tc>
          <w:tcPr>
            <w:tcW w:w="4219" w:type="dxa"/>
            <w:shd w:val="clear" w:color="auto" w:fill="auto"/>
          </w:tcPr>
          <w:p w:rsidR="004F44A4" w:rsidRPr="0036019D" w:rsidRDefault="004F44A4" w:rsidP="004F44A4">
            <w:pPr>
              <w:jc w:val="both"/>
              <w:rPr>
                <w:lang w:val="ru-RU"/>
              </w:rPr>
            </w:pPr>
            <w:r w:rsidRPr="0036019D">
              <w:rPr>
                <w:rFonts w:eastAsia="Calibri"/>
                <w:lang w:val="ru-RU"/>
              </w:rPr>
              <w:t>З</w:t>
            </w:r>
            <w:proofErr w:type="gramStart"/>
            <w:r w:rsidRPr="0036019D">
              <w:rPr>
                <w:rFonts w:eastAsia="Calibri"/>
                <w:lang w:val="ru-RU"/>
              </w:rPr>
              <w:t>6</w:t>
            </w:r>
            <w:proofErr w:type="gramEnd"/>
            <w:r w:rsidRPr="0036019D">
              <w:rPr>
                <w:rFonts w:eastAsia="Calibri"/>
                <w:lang w:val="ru-RU"/>
              </w:rPr>
              <w:t xml:space="preserve"> (ПК-2) </w:t>
            </w:r>
            <w:r w:rsidRPr="0036019D">
              <w:rPr>
                <w:rFonts w:eastAsia="Calibri"/>
                <w:b/>
                <w:lang w:val="ru-RU"/>
              </w:rPr>
              <w:t>Знать</w:t>
            </w:r>
            <w:r w:rsidRPr="0036019D">
              <w:rPr>
                <w:rFonts w:eastAsia="Calibri"/>
                <w:lang w:val="ru-RU"/>
              </w:rPr>
              <w:t xml:space="preserve"> основы организационного конфликта и </w:t>
            </w:r>
            <w:r w:rsidRPr="0036019D">
              <w:rPr>
                <w:lang w:val="ru-RU"/>
              </w:rPr>
              <w:t>методы управления конфликтами в организационной системе.</w:t>
            </w:r>
          </w:p>
          <w:p w:rsidR="004F44A4" w:rsidRPr="0036019D" w:rsidRDefault="004F44A4" w:rsidP="004F44A4">
            <w:pPr>
              <w:jc w:val="both"/>
              <w:rPr>
                <w:rFonts w:eastAsia="Calibri"/>
                <w:lang w:val="ru-RU"/>
              </w:rPr>
            </w:pPr>
            <w:r w:rsidRPr="0036019D">
              <w:rPr>
                <w:lang w:val="ru-RU"/>
              </w:rPr>
              <w:t>У</w:t>
            </w:r>
            <w:proofErr w:type="gramStart"/>
            <w:r w:rsidRPr="0036019D">
              <w:rPr>
                <w:lang w:val="ru-RU"/>
              </w:rPr>
              <w:t>7</w:t>
            </w:r>
            <w:proofErr w:type="gramEnd"/>
            <w:r w:rsidRPr="0036019D">
              <w:rPr>
                <w:lang w:val="ru-RU"/>
              </w:rPr>
              <w:t xml:space="preserve"> (ПК-2) </w:t>
            </w:r>
            <w:r w:rsidRPr="0036019D">
              <w:rPr>
                <w:b/>
                <w:lang w:val="ru-RU"/>
              </w:rPr>
              <w:t>Уметь</w:t>
            </w:r>
            <w:r w:rsidRPr="0036019D">
              <w:rPr>
                <w:lang w:val="ru-RU"/>
              </w:rPr>
              <w:t xml:space="preserve"> подготовить и принять оптимальное управленческое решение для устранения конфликтных полей в организации</w:t>
            </w:r>
          </w:p>
        </w:tc>
        <w:tc>
          <w:tcPr>
            <w:tcW w:w="5953" w:type="dxa"/>
            <w:shd w:val="clear" w:color="auto" w:fill="auto"/>
          </w:tcPr>
          <w:p w:rsidR="0081591D" w:rsidRPr="00981BB5" w:rsidRDefault="000F405A" w:rsidP="004F44A4">
            <w:pPr>
              <w:keepNext/>
              <w:spacing w:before="240" w:after="120" w:line="276" w:lineRule="auto"/>
              <w:jc w:val="both"/>
              <w:rPr>
                <w:lang w:val="ru-RU"/>
              </w:rPr>
            </w:pPr>
            <w:r>
              <w:rPr>
                <w:lang w:val="ru-RU"/>
              </w:rPr>
              <w:t xml:space="preserve">Материалы занятия лекционного типа «Управление конфликтными полями в организации»; </w:t>
            </w:r>
            <w:r w:rsidR="00981BB5" w:rsidRPr="00981BB5">
              <w:rPr>
                <w:lang w:val="ru-RU"/>
              </w:rPr>
              <w:t>Кейс по выявлению конфликтных полей в организации</w:t>
            </w:r>
            <w:r w:rsidR="00981BB5">
              <w:rPr>
                <w:lang w:val="ru-RU"/>
              </w:rPr>
              <w:t>;</w:t>
            </w:r>
          </w:p>
        </w:tc>
      </w:tr>
      <w:tr w:rsidR="004F44A4" w:rsidRPr="00BB2C51" w:rsidTr="00F62FB9">
        <w:tc>
          <w:tcPr>
            <w:tcW w:w="4219" w:type="dxa"/>
            <w:shd w:val="clear" w:color="auto" w:fill="auto"/>
          </w:tcPr>
          <w:p w:rsidR="004F44A4" w:rsidRPr="0036019D" w:rsidRDefault="000F405A" w:rsidP="004F44A4">
            <w:pPr>
              <w:jc w:val="both"/>
              <w:rPr>
                <w:rFonts w:eastAsia="Calibri"/>
                <w:b/>
                <w:lang w:val="ru-RU"/>
              </w:rPr>
            </w:pPr>
            <w:r>
              <w:rPr>
                <w:rFonts w:eastAsia="Calibri"/>
                <w:lang w:val="ru-RU"/>
              </w:rPr>
              <w:t>У5</w:t>
            </w:r>
            <w:r w:rsidRPr="0036019D">
              <w:rPr>
                <w:rFonts w:eastAsia="Calibri"/>
                <w:lang w:val="ru-RU"/>
              </w:rPr>
              <w:t xml:space="preserve"> (ПК-3, ОПК-1, ОПК-3) </w:t>
            </w:r>
            <w:r>
              <w:rPr>
                <w:rFonts w:eastAsia="Calibri"/>
                <w:b/>
                <w:lang w:val="ru-RU"/>
              </w:rPr>
              <w:t xml:space="preserve">Уметь </w:t>
            </w:r>
            <w:r>
              <w:rPr>
                <w:rFonts w:eastAsia="Calibri"/>
                <w:lang w:val="ru-RU"/>
              </w:rPr>
              <w:t>разрабатывать основы с</w:t>
            </w:r>
            <w:r w:rsidRPr="0036019D">
              <w:rPr>
                <w:rFonts w:eastAsia="Calibri"/>
                <w:lang w:val="ru-RU"/>
              </w:rPr>
              <w:t>тратеги</w:t>
            </w:r>
            <w:r>
              <w:rPr>
                <w:rFonts w:eastAsia="Calibri"/>
                <w:lang w:val="ru-RU"/>
              </w:rPr>
              <w:t>и</w:t>
            </w:r>
            <w:r w:rsidRPr="0036019D">
              <w:rPr>
                <w:rFonts w:eastAsia="Calibri"/>
                <w:lang w:val="ru-RU"/>
              </w:rPr>
              <w:t xml:space="preserve"> управления персоналом организации</w:t>
            </w:r>
          </w:p>
        </w:tc>
        <w:tc>
          <w:tcPr>
            <w:tcW w:w="5953" w:type="dxa"/>
            <w:shd w:val="clear" w:color="auto" w:fill="auto"/>
          </w:tcPr>
          <w:p w:rsidR="000F405A" w:rsidRDefault="004F44A4" w:rsidP="000F405A">
            <w:pPr>
              <w:keepNext/>
              <w:spacing w:before="240" w:after="120" w:line="276" w:lineRule="auto"/>
              <w:jc w:val="both"/>
              <w:rPr>
                <w:lang w:val="ru-RU"/>
              </w:rPr>
            </w:pPr>
            <w:r w:rsidRPr="004F44A4">
              <w:rPr>
                <w:lang w:val="ru-RU"/>
              </w:rPr>
              <w:t>Кейс по определению кадровой политики</w:t>
            </w:r>
            <w:r>
              <w:rPr>
                <w:lang w:val="ru-RU"/>
              </w:rPr>
              <w:t>;</w:t>
            </w:r>
            <w:r w:rsidRPr="004F44A4">
              <w:rPr>
                <w:lang w:val="ru-RU"/>
              </w:rPr>
              <w:t xml:space="preserve"> </w:t>
            </w:r>
            <w:r w:rsidR="00981BB5">
              <w:rPr>
                <w:lang w:val="ru-RU"/>
              </w:rPr>
              <w:t xml:space="preserve"> </w:t>
            </w:r>
            <w:r w:rsidRPr="004F44A4">
              <w:rPr>
                <w:lang w:val="ru-RU"/>
              </w:rPr>
              <w:t>Д/з №1 и</w:t>
            </w:r>
            <w:r>
              <w:rPr>
                <w:lang w:val="ru-RU"/>
              </w:rPr>
              <w:t xml:space="preserve"> </w:t>
            </w:r>
            <w:r w:rsidRPr="004F44A4">
              <w:rPr>
                <w:lang w:val="ru-RU"/>
              </w:rPr>
              <w:t>Деловая  игра «Корпоративная культура, доминирующая в компании»</w:t>
            </w:r>
            <w:r>
              <w:rPr>
                <w:lang w:val="ru-RU"/>
              </w:rPr>
              <w:t>;</w:t>
            </w:r>
            <w:r w:rsidR="00981BB5">
              <w:rPr>
                <w:lang w:val="ru-RU"/>
              </w:rPr>
              <w:t xml:space="preserve"> </w:t>
            </w:r>
          </w:p>
          <w:p w:rsidR="0081591D" w:rsidRDefault="000F405A" w:rsidP="000F405A">
            <w:pPr>
              <w:keepNext/>
              <w:spacing w:before="240" w:after="120" w:line="276" w:lineRule="auto"/>
              <w:jc w:val="both"/>
              <w:rPr>
                <w:lang w:val="ru-RU"/>
              </w:rPr>
            </w:pPr>
            <w:r>
              <w:rPr>
                <w:lang w:val="ru-RU"/>
              </w:rPr>
              <w:t>Д/з №4</w:t>
            </w:r>
            <w:r w:rsidR="0081591D" w:rsidRPr="0081591D">
              <w:rPr>
                <w:lang w:val="ru-RU"/>
              </w:rPr>
              <w:t>:</w:t>
            </w:r>
            <w:r>
              <w:rPr>
                <w:lang w:val="ru-RU"/>
              </w:rPr>
              <w:t xml:space="preserve"> Система вознаграждения персонала в организации</w:t>
            </w:r>
          </w:p>
          <w:p w:rsidR="000F405A" w:rsidRPr="004F44A4" w:rsidRDefault="000F405A" w:rsidP="000F405A">
            <w:pPr>
              <w:keepNext/>
              <w:spacing w:before="240" w:after="120" w:line="276" w:lineRule="auto"/>
              <w:jc w:val="both"/>
              <w:rPr>
                <w:i/>
                <w:color w:val="C00000"/>
                <w:u w:val="single"/>
                <w:lang w:val="ru-RU" w:eastAsia="ru-RU"/>
              </w:rPr>
            </w:pPr>
            <w:r>
              <w:rPr>
                <w:lang w:val="ru-RU"/>
              </w:rPr>
              <w:t xml:space="preserve">Заключительная Деловая игра по курсу «Система управления </w:t>
            </w:r>
            <w:proofErr w:type="spellStart"/>
            <w:r>
              <w:rPr>
                <w:lang w:val="ru-RU"/>
              </w:rPr>
              <w:t>персоналм</w:t>
            </w:r>
            <w:proofErr w:type="spellEnd"/>
            <w:r>
              <w:rPr>
                <w:lang w:val="ru-RU"/>
              </w:rPr>
              <w:t xml:space="preserve"> в организации»</w:t>
            </w:r>
          </w:p>
        </w:tc>
      </w:tr>
    </w:tbl>
    <w:p w:rsidR="00F20B45" w:rsidRDefault="006945C2" w:rsidP="004249C8">
      <w:pPr>
        <w:keepNext/>
        <w:numPr>
          <w:ilvl w:val="0"/>
          <w:numId w:val="5"/>
        </w:numPr>
        <w:spacing w:before="240" w:after="120" w:line="276" w:lineRule="auto"/>
        <w:jc w:val="both"/>
        <w:rPr>
          <w:b/>
          <w:bCs/>
          <w:kern w:val="1"/>
          <w:lang w:val="ru-RU"/>
        </w:rPr>
      </w:pPr>
      <w:r>
        <w:rPr>
          <w:b/>
          <w:bCs/>
          <w:kern w:val="1"/>
          <w:lang w:val="ru-RU"/>
        </w:rPr>
        <w:t>БАЛЛЬНАЯ СИСТЕМА ОЦЕНКИ</w:t>
      </w:r>
    </w:p>
    <w:p w:rsidR="000B33BD" w:rsidRDefault="000B33BD" w:rsidP="000B33BD">
      <w:pPr>
        <w:shd w:val="clear" w:color="auto" w:fill="FFFFFF"/>
        <w:suppressAutoHyphens w:val="0"/>
        <w:spacing w:line="274" w:lineRule="exact"/>
        <w:ind w:right="-3"/>
        <w:jc w:val="both"/>
        <w:rPr>
          <w:color w:val="000000"/>
          <w:spacing w:val="5"/>
          <w:lang w:val="ru-RU" w:eastAsia="ru-RU"/>
        </w:rPr>
      </w:pPr>
      <w:r w:rsidRPr="000B33BD">
        <w:rPr>
          <w:color w:val="000000"/>
          <w:spacing w:val="5"/>
          <w:lang w:val="ru-RU" w:eastAsia="ru-RU"/>
        </w:rPr>
        <w:t>Максимальные значения баллов, которые студент может получить за выполнение формы проверки знаний</w:t>
      </w:r>
      <w:r w:rsidR="005A2F48">
        <w:rPr>
          <w:color w:val="000000"/>
          <w:spacing w:val="5"/>
          <w:lang w:val="ru-RU" w:eastAsia="ru-RU"/>
        </w:rPr>
        <w:t xml:space="preserve"> (текущая </w:t>
      </w:r>
      <w:r w:rsidR="006945C2">
        <w:rPr>
          <w:color w:val="000000"/>
          <w:spacing w:val="5"/>
          <w:lang w:val="ru-RU" w:eastAsia="ru-RU"/>
        </w:rPr>
        <w:t>и промежуточна</w:t>
      </w:r>
      <w:r w:rsidR="00BF661A">
        <w:rPr>
          <w:color w:val="000000"/>
          <w:spacing w:val="5"/>
          <w:lang w:val="ru-RU" w:eastAsia="ru-RU"/>
        </w:rPr>
        <w:t xml:space="preserve">я </w:t>
      </w:r>
      <w:r w:rsidR="005A2F48">
        <w:rPr>
          <w:color w:val="000000"/>
          <w:spacing w:val="5"/>
          <w:lang w:val="ru-RU" w:eastAsia="ru-RU"/>
        </w:rPr>
        <w:t>аттестация)</w:t>
      </w:r>
      <w:r w:rsidRPr="000B33BD">
        <w:rPr>
          <w:color w:val="000000"/>
          <w:spacing w:val="5"/>
          <w:lang w:val="ru-RU" w:eastAsia="ru-RU"/>
        </w:rPr>
        <w:t>:</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7306"/>
        <w:gridCol w:w="2604"/>
      </w:tblGrid>
      <w:tr w:rsidR="00340632" w:rsidRPr="007B3D24" w:rsidTr="00D87F2E">
        <w:trPr>
          <w:trHeight w:val="567"/>
        </w:trPr>
        <w:tc>
          <w:tcPr>
            <w:tcW w:w="7306" w:type="dxa"/>
            <w:tcBorders>
              <w:top w:val="double" w:sz="6" w:space="0" w:color="auto"/>
              <w:bottom w:val="double" w:sz="6" w:space="0" w:color="auto"/>
            </w:tcBorders>
            <w:shd w:val="clear" w:color="auto" w:fill="auto"/>
            <w:vAlign w:val="center"/>
          </w:tcPr>
          <w:p w:rsidR="00184987" w:rsidRDefault="005A2F48" w:rsidP="00184987">
            <w:pPr>
              <w:suppressAutoHyphens w:val="0"/>
              <w:jc w:val="center"/>
              <w:rPr>
                <w:rFonts w:eastAsia="Calibri"/>
                <w:b/>
                <w:bCs/>
                <w:lang w:val="ru-RU" w:eastAsia="en-US"/>
              </w:rPr>
            </w:pPr>
            <w:r>
              <w:rPr>
                <w:rFonts w:eastAsia="Calibri"/>
                <w:b/>
                <w:bCs/>
                <w:lang w:val="ru-RU" w:eastAsia="en-US"/>
              </w:rPr>
              <w:t xml:space="preserve">Формы текущей </w:t>
            </w:r>
            <w:r w:rsidR="00BF661A">
              <w:rPr>
                <w:rFonts w:eastAsia="Calibri"/>
                <w:b/>
                <w:bCs/>
                <w:lang w:val="ru-RU" w:eastAsia="en-US"/>
              </w:rPr>
              <w:t xml:space="preserve">и </w:t>
            </w:r>
            <w:r w:rsidR="006945C2">
              <w:rPr>
                <w:rFonts w:eastAsia="Calibri"/>
                <w:b/>
                <w:bCs/>
                <w:lang w:val="ru-RU" w:eastAsia="en-US"/>
              </w:rPr>
              <w:t>промежуточной</w:t>
            </w:r>
            <w:r w:rsidR="00BF661A">
              <w:rPr>
                <w:rFonts w:eastAsia="Calibri"/>
                <w:b/>
                <w:bCs/>
                <w:lang w:val="ru-RU" w:eastAsia="en-US"/>
              </w:rPr>
              <w:t xml:space="preserve"> </w:t>
            </w:r>
            <w:r>
              <w:rPr>
                <w:rFonts w:eastAsia="Calibri"/>
                <w:b/>
                <w:bCs/>
                <w:lang w:val="ru-RU" w:eastAsia="en-US"/>
              </w:rPr>
              <w:t>аттестации</w:t>
            </w:r>
            <w:r w:rsidR="0027689D">
              <w:rPr>
                <w:rFonts w:eastAsia="Calibri"/>
                <w:b/>
                <w:bCs/>
                <w:lang w:val="ru-RU" w:eastAsia="en-US"/>
              </w:rPr>
              <w:t xml:space="preserve"> </w:t>
            </w:r>
          </w:p>
          <w:p w:rsidR="00184987" w:rsidRDefault="0027689D" w:rsidP="00184987">
            <w:pPr>
              <w:suppressAutoHyphens w:val="0"/>
              <w:jc w:val="center"/>
              <w:rPr>
                <w:rFonts w:eastAsia="Calibri"/>
                <w:b/>
                <w:bCs/>
                <w:lang w:val="ru-RU" w:eastAsia="en-US"/>
              </w:rPr>
            </w:pPr>
            <w:r>
              <w:rPr>
                <w:rFonts w:eastAsia="Calibri"/>
                <w:b/>
                <w:bCs/>
                <w:lang w:val="ru-RU" w:eastAsia="en-US"/>
              </w:rPr>
              <w:t xml:space="preserve">(оценочные средства) </w:t>
            </w:r>
          </w:p>
          <w:p w:rsidR="00340632" w:rsidRPr="007B3D24" w:rsidRDefault="00340632" w:rsidP="00184987">
            <w:pPr>
              <w:suppressAutoHyphens w:val="0"/>
              <w:jc w:val="center"/>
              <w:rPr>
                <w:rFonts w:eastAsia="Calibri"/>
                <w:b/>
                <w:bCs/>
                <w:lang w:val="ru-RU" w:eastAsia="en-US"/>
              </w:rPr>
            </w:pPr>
          </w:p>
        </w:tc>
        <w:tc>
          <w:tcPr>
            <w:tcW w:w="2604" w:type="dxa"/>
            <w:tcBorders>
              <w:top w:val="double" w:sz="6" w:space="0" w:color="auto"/>
              <w:bottom w:val="double" w:sz="6" w:space="0" w:color="auto"/>
            </w:tcBorders>
            <w:shd w:val="clear" w:color="auto" w:fill="auto"/>
            <w:vAlign w:val="center"/>
          </w:tcPr>
          <w:p w:rsidR="00340632" w:rsidRPr="007B3D24" w:rsidRDefault="00340632" w:rsidP="00982947">
            <w:pPr>
              <w:suppressAutoHyphens w:val="0"/>
              <w:jc w:val="center"/>
              <w:rPr>
                <w:rFonts w:eastAsia="Calibri"/>
                <w:b/>
                <w:bCs/>
                <w:lang w:val="ru-RU" w:eastAsia="en-US"/>
              </w:rPr>
            </w:pPr>
            <w:r w:rsidRPr="007B3D24">
              <w:rPr>
                <w:rFonts w:eastAsia="Calibri"/>
                <w:b/>
                <w:bCs/>
                <w:lang w:val="ru-RU" w:eastAsia="en-US"/>
              </w:rPr>
              <w:t>Баллы</w:t>
            </w:r>
          </w:p>
        </w:tc>
      </w:tr>
      <w:tr w:rsidR="00D87F2E" w:rsidRPr="007B3D24" w:rsidTr="00D87F2E">
        <w:tc>
          <w:tcPr>
            <w:tcW w:w="7306" w:type="dxa"/>
            <w:tcBorders>
              <w:top w:val="double" w:sz="6" w:space="0" w:color="auto"/>
            </w:tcBorders>
            <w:shd w:val="clear" w:color="auto" w:fill="auto"/>
          </w:tcPr>
          <w:p w:rsidR="00D87F2E" w:rsidRPr="00A236CF" w:rsidRDefault="000F405A" w:rsidP="00D87F2E">
            <w:proofErr w:type="spellStart"/>
            <w:r>
              <w:t>Домашнее</w:t>
            </w:r>
            <w:proofErr w:type="spellEnd"/>
            <w:r>
              <w:t xml:space="preserve"> </w:t>
            </w:r>
            <w:proofErr w:type="spellStart"/>
            <w:r>
              <w:t>задание</w:t>
            </w:r>
            <w:proofErr w:type="spellEnd"/>
            <w:r>
              <w:t xml:space="preserve"> № 1 (</w:t>
            </w:r>
            <w:proofErr w:type="spellStart"/>
            <w:r>
              <w:t>Тема</w:t>
            </w:r>
            <w:proofErr w:type="spellEnd"/>
            <w:r>
              <w:t xml:space="preserve"> </w:t>
            </w:r>
            <w:r>
              <w:rPr>
                <w:lang w:val="ru-RU"/>
              </w:rPr>
              <w:t>3</w:t>
            </w:r>
            <w:r w:rsidR="00D87F2E" w:rsidRPr="00A236CF">
              <w:t>)</w:t>
            </w:r>
          </w:p>
        </w:tc>
        <w:tc>
          <w:tcPr>
            <w:tcW w:w="2604" w:type="dxa"/>
            <w:tcBorders>
              <w:top w:val="double" w:sz="6" w:space="0" w:color="auto"/>
            </w:tcBorders>
            <w:shd w:val="clear" w:color="auto" w:fill="auto"/>
          </w:tcPr>
          <w:p w:rsidR="00D87F2E" w:rsidRPr="00A236CF" w:rsidRDefault="00D87F2E" w:rsidP="00D87F2E">
            <w:r w:rsidRPr="00A236CF">
              <w:t xml:space="preserve">20 </w:t>
            </w:r>
            <w:proofErr w:type="spellStart"/>
            <w:r w:rsidRPr="00A236CF">
              <w:t>баллов</w:t>
            </w:r>
            <w:proofErr w:type="spellEnd"/>
          </w:p>
        </w:tc>
      </w:tr>
      <w:tr w:rsidR="00D87F2E" w:rsidRPr="007B3D24" w:rsidTr="00D87F2E">
        <w:tc>
          <w:tcPr>
            <w:tcW w:w="7306" w:type="dxa"/>
            <w:shd w:val="clear" w:color="auto" w:fill="auto"/>
          </w:tcPr>
          <w:p w:rsidR="00D87F2E" w:rsidRPr="00A236CF" w:rsidRDefault="00D87F2E" w:rsidP="00D87F2E">
            <w:proofErr w:type="spellStart"/>
            <w:r w:rsidRPr="00A236CF">
              <w:t>Домашнее</w:t>
            </w:r>
            <w:proofErr w:type="spellEnd"/>
            <w:r w:rsidRPr="00A236CF">
              <w:t xml:space="preserve"> </w:t>
            </w:r>
            <w:proofErr w:type="spellStart"/>
            <w:r w:rsidRPr="00A236CF">
              <w:t>задание</w:t>
            </w:r>
            <w:proofErr w:type="spellEnd"/>
            <w:r w:rsidRPr="00A236CF">
              <w:t xml:space="preserve"> № 2 (</w:t>
            </w:r>
            <w:proofErr w:type="spellStart"/>
            <w:r w:rsidRPr="00A236CF">
              <w:t>Тема</w:t>
            </w:r>
            <w:proofErr w:type="spellEnd"/>
            <w:r w:rsidR="000F405A">
              <w:t xml:space="preserve"> </w:t>
            </w:r>
            <w:r w:rsidR="000F405A">
              <w:rPr>
                <w:lang w:val="ru-RU"/>
              </w:rPr>
              <w:t>5</w:t>
            </w:r>
            <w:r w:rsidRPr="00A236CF">
              <w:t xml:space="preserve">) </w:t>
            </w:r>
          </w:p>
        </w:tc>
        <w:tc>
          <w:tcPr>
            <w:tcW w:w="2604" w:type="dxa"/>
            <w:shd w:val="clear" w:color="auto" w:fill="auto"/>
          </w:tcPr>
          <w:p w:rsidR="00D87F2E" w:rsidRPr="00A236CF" w:rsidRDefault="00D87F2E" w:rsidP="00D87F2E">
            <w:r w:rsidRPr="00A236CF">
              <w:t xml:space="preserve">20 </w:t>
            </w:r>
            <w:proofErr w:type="spellStart"/>
            <w:r w:rsidRPr="00A236CF">
              <w:t>баллов</w:t>
            </w:r>
            <w:proofErr w:type="spellEnd"/>
          </w:p>
        </w:tc>
      </w:tr>
      <w:tr w:rsidR="00D87F2E" w:rsidRPr="007B3D24" w:rsidTr="00D87F2E">
        <w:tc>
          <w:tcPr>
            <w:tcW w:w="7306" w:type="dxa"/>
            <w:shd w:val="clear" w:color="auto" w:fill="auto"/>
          </w:tcPr>
          <w:p w:rsidR="00D87F2E" w:rsidRPr="00A236CF" w:rsidRDefault="00D87F2E" w:rsidP="00D87F2E">
            <w:proofErr w:type="spellStart"/>
            <w:r w:rsidRPr="00A236CF">
              <w:t>Д</w:t>
            </w:r>
            <w:r>
              <w:t>омашнее</w:t>
            </w:r>
            <w:proofErr w:type="spellEnd"/>
            <w:r>
              <w:t xml:space="preserve"> </w:t>
            </w:r>
            <w:proofErr w:type="spellStart"/>
            <w:r>
              <w:t>задание</w:t>
            </w:r>
            <w:proofErr w:type="spellEnd"/>
            <w:r>
              <w:t xml:space="preserve"> № 3</w:t>
            </w:r>
            <w:r w:rsidR="000F405A">
              <w:t xml:space="preserve"> (</w:t>
            </w:r>
            <w:proofErr w:type="spellStart"/>
            <w:r w:rsidR="000F405A">
              <w:t>Тема</w:t>
            </w:r>
            <w:proofErr w:type="spellEnd"/>
            <w:r w:rsidR="000F405A">
              <w:t xml:space="preserve"> </w:t>
            </w:r>
            <w:r w:rsidR="000F405A">
              <w:rPr>
                <w:lang w:val="ru-RU"/>
              </w:rPr>
              <w:t>7</w:t>
            </w:r>
            <w:r w:rsidRPr="00A236CF">
              <w:t xml:space="preserve">) </w:t>
            </w:r>
          </w:p>
        </w:tc>
        <w:tc>
          <w:tcPr>
            <w:tcW w:w="2604" w:type="dxa"/>
            <w:shd w:val="clear" w:color="auto" w:fill="auto"/>
          </w:tcPr>
          <w:p w:rsidR="00D87F2E" w:rsidRPr="00A236CF" w:rsidRDefault="00D87F2E" w:rsidP="00D87F2E">
            <w:r w:rsidRPr="00A236CF">
              <w:t xml:space="preserve">20 </w:t>
            </w:r>
            <w:proofErr w:type="spellStart"/>
            <w:r w:rsidRPr="00A236CF">
              <w:t>баллов</w:t>
            </w:r>
            <w:proofErr w:type="spellEnd"/>
          </w:p>
        </w:tc>
      </w:tr>
      <w:tr w:rsidR="00D87F2E" w:rsidRPr="007B3D24" w:rsidTr="00D87F2E">
        <w:tc>
          <w:tcPr>
            <w:tcW w:w="7306" w:type="dxa"/>
            <w:shd w:val="clear" w:color="auto" w:fill="auto"/>
          </w:tcPr>
          <w:p w:rsidR="00D87F2E" w:rsidRPr="00A236CF" w:rsidRDefault="00D87F2E" w:rsidP="00D87F2E">
            <w:proofErr w:type="spellStart"/>
            <w:r w:rsidRPr="00A236CF">
              <w:t>Д</w:t>
            </w:r>
            <w:r>
              <w:t>омашнее</w:t>
            </w:r>
            <w:proofErr w:type="spellEnd"/>
            <w:r>
              <w:t xml:space="preserve"> </w:t>
            </w:r>
            <w:proofErr w:type="spellStart"/>
            <w:r>
              <w:t>задание</w:t>
            </w:r>
            <w:proofErr w:type="spellEnd"/>
            <w:r>
              <w:t xml:space="preserve"> № 4</w:t>
            </w:r>
            <w:r w:rsidRPr="00A236CF">
              <w:t xml:space="preserve"> (</w:t>
            </w:r>
            <w:proofErr w:type="spellStart"/>
            <w:r w:rsidRPr="00A236CF">
              <w:t>Тема</w:t>
            </w:r>
            <w:proofErr w:type="spellEnd"/>
            <w:r w:rsidR="000F405A">
              <w:t xml:space="preserve"> </w:t>
            </w:r>
            <w:r w:rsidR="000F405A">
              <w:rPr>
                <w:lang w:val="ru-RU"/>
              </w:rPr>
              <w:t>10</w:t>
            </w:r>
            <w:r w:rsidRPr="00A236CF">
              <w:t xml:space="preserve">) </w:t>
            </w:r>
          </w:p>
        </w:tc>
        <w:tc>
          <w:tcPr>
            <w:tcW w:w="2604" w:type="dxa"/>
            <w:shd w:val="clear" w:color="auto" w:fill="auto"/>
          </w:tcPr>
          <w:p w:rsidR="00D87F2E" w:rsidRPr="00A236CF" w:rsidRDefault="00D87F2E" w:rsidP="00D87F2E">
            <w:r w:rsidRPr="00A236CF">
              <w:t xml:space="preserve">20 </w:t>
            </w:r>
            <w:proofErr w:type="spellStart"/>
            <w:r w:rsidRPr="00A236CF">
              <w:t>баллов</w:t>
            </w:r>
            <w:proofErr w:type="spellEnd"/>
          </w:p>
        </w:tc>
      </w:tr>
      <w:tr w:rsidR="00D87F2E" w:rsidRPr="007B3D24" w:rsidTr="00D87F2E">
        <w:tc>
          <w:tcPr>
            <w:tcW w:w="7306" w:type="dxa"/>
            <w:shd w:val="clear" w:color="auto" w:fill="auto"/>
          </w:tcPr>
          <w:p w:rsidR="00D87F2E" w:rsidRPr="00D87F2E" w:rsidRDefault="00D87F2E" w:rsidP="00D87F2E">
            <w:pPr>
              <w:rPr>
                <w:lang w:val="ru-RU"/>
              </w:rPr>
            </w:pPr>
            <w:r w:rsidRPr="00D87F2E">
              <w:rPr>
                <w:lang w:val="ru-RU"/>
              </w:rPr>
              <w:t>Промежуточный тест по темам курса 1-7</w:t>
            </w:r>
          </w:p>
        </w:tc>
        <w:tc>
          <w:tcPr>
            <w:tcW w:w="2604" w:type="dxa"/>
            <w:shd w:val="clear" w:color="auto" w:fill="auto"/>
          </w:tcPr>
          <w:p w:rsidR="00D87F2E" w:rsidRPr="00A236CF" w:rsidRDefault="00D87F2E" w:rsidP="00D87F2E">
            <w:r>
              <w:t xml:space="preserve">14 </w:t>
            </w:r>
            <w:proofErr w:type="spellStart"/>
            <w:r>
              <w:t>баллов</w:t>
            </w:r>
            <w:proofErr w:type="spellEnd"/>
          </w:p>
        </w:tc>
      </w:tr>
      <w:tr w:rsidR="00D87F2E" w:rsidRPr="007B3D24" w:rsidTr="00D87F2E">
        <w:tc>
          <w:tcPr>
            <w:tcW w:w="7306" w:type="dxa"/>
            <w:shd w:val="clear" w:color="auto" w:fill="auto"/>
          </w:tcPr>
          <w:p w:rsidR="00D87F2E" w:rsidRPr="00D87F2E" w:rsidRDefault="00D87F2E" w:rsidP="00D87F2E">
            <w:pPr>
              <w:rPr>
                <w:lang w:val="ru-RU"/>
              </w:rPr>
            </w:pPr>
            <w:r w:rsidRPr="00D87F2E">
              <w:rPr>
                <w:lang w:val="ru-RU"/>
              </w:rPr>
              <w:t>Активность на семинаре (тренинги, деловые игры, разбор кейсов по темам, подготовка резюме и др.)</w:t>
            </w:r>
          </w:p>
        </w:tc>
        <w:tc>
          <w:tcPr>
            <w:tcW w:w="2604" w:type="dxa"/>
            <w:shd w:val="clear" w:color="auto" w:fill="auto"/>
          </w:tcPr>
          <w:p w:rsidR="00D87F2E" w:rsidRPr="00A236CF" w:rsidRDefault="00D87F2E" w:rsidP="00D87F2E">
            <w:r>
              <w:t>3</w:t>
            </w:r>
            <w:r w:rsidRPr="00A236CF">
              <w:t xml:space="preserve">0 </w:t>
            </w:r>
            <w:proofErr w:type="spellStart"/>
            <w:r w:rsidRPr="00A236CF">
              <w:t>баллов</w:t>
            </w:r>
            <w:proofErr w:type="spellEnd"/>
          </w:p>
        </w:tc>
      </w:tr>
      <w:tr w:rsidR="00D87F2E" w:rsidRPr="007B3D24" w:rsidTr="00D87F2E">
        <w:tc>
          <w:tcPr>
            <w:tcW w:w="7306" w:type="dxa"/>
            <w:shd w:val="clear" w:color="auto" w:fill="auto"/>
          </w:tcPr>
          <w:p w:rsidR="00D87F2E" w:rsidRPr="00D87F2E" w:rsidRDefault="00D87F2E" w:rsidP="00D87F2E">
            <w:pPr>
              <w:rPr>
                <w:lang w:val="ru-RU"/>
              </w:rPr>
            </w:pPr>
            <w:r w:rsidRPr="00D87F2E">
              <w:rPr>
                <w:lang w:val="ru-RU"/>
              </w:rPr>
              <w:t>Бонусный балл за «удивил преподавателя»</w:t>
            </w:r>
          </w:p>
        </w:tc>
        <w:tc>
          <w:tcPr>
            <w:tcW w:w="2604" w:type="dxa"/>
            <w:shd w:val="clear" w:color="auto" w:fill="auto"/>
          </w:tcPr>
          <w:p w:rsidR="00D87F2E" w:rsidRPr="00FB57DD" w:rsidRDefault="00D87F2E" w:rsidP="00D87F2E">
            <w:r>
              <w:t xml:space="preserve">1 </w:t>
            </w:r>
            <w:proofErr w:type="spellStart"/>
            <w:r>
              <w:t>балл</w:t>
            </w:r>
            <w:proofErr w:type="spellEnd"/>
          </w:p>
        </w:tc>
      </w:tr>
      <w:tr w:rsidR="00D87F2E" w:rsidRPr="007B3D24" w:rsidTr="00D87F2E">
        <w:tc>
          <w:tcPr>
            <w:tcW w:w="7306" w:type="dxa"/>
            <w:shd w:val="clear" w:color="auto" w:fill="auto"/>
          </w:tcPr>
          <w:p w:rsidR="00D87F2E" w:rsidRPr="00FB57DD" w:rsidRDefault="00D87F2E" w:rsidP="00D87F2E">
            <w:proofErr w:type="spellStart"/>
            <w:r w:rsidRPr="00FB57DD">
              <w:t>Посещаемость</w:t>
            </w:r>
            <w:proofErr w:type="spellEnd"/>
            <w:r w:rsidRPr="00FB57DD">
              <w:t xml:space="preserve"> </w:t>
            </w:r>
            <w:proofErr w:type="spellStart"/>
            <w:r w:rsidRPr="00FB57DD">
              <w:t>семинарских</w:t>
            </w:r>
            <w:proofErr w:type="spellEnd"/>
            <w:r w:rsidRPr="00FB57DD">
              <w:t xml:space="preserve"> </w:t>
            </w:r>
            <w:proofErr w:type="spellStart"/>
            <w:r w:rsidRPr="00FB57DD">
              <w:t>занятий</w:t>
            </w:r>
            <w:proofErr w:type="spellEnd"/>
          </w:p>
        </w:tc>
        <w:tc>
          <w:tcPr>
            <w:tcW w:w="2604" w:type="dxa"/>
            <w:shd w:val="clear" w:color="auto" w:fill="auto"/>
          </w:tcPr>
          <w:p w:rsidR="00D87F2E" w:rsidRPr="00235288" w:rsidRDefault="00D87F2E" w:rsidP="00D87F2E">
            <w:r w:rsidRPr="00FB57DD">
              <w:t xml:space="preserve">15 </w:t>
            </w:r>
            <w:proofErr w:type="spellStart"/>
            <w:r w:rsidRPr="00FB57DD">
              <w:t>баллов</w:t>
            </w:r>
            <w:proofErr w:type="spellEnd"/>
          </w:p>
        </w:tc>
      </w:tr>
      <w:tr w:rsidR="00D87F2E" w:rsidRPr="007B3D24" w:rsidTr="00D87F2E">
        <w:tc>
          <w:tcPr>
            <w:tcW w:w="7306" w:type="dxa"/>
            <w:shd w:val="clear" w:color="auto" w:fill="auto"/>
          </w:tcPr>
          <w:p w:rsidR="00D87F2E" w:rsidRPr="00D87F2E" w:rsidRDefault="00D87F2E" w:rsidP="00D87F2E">
            <w:pPr>
              <w:rPr>
                <w:lang w:val="ru-RU"/>
              </w:rPr>
            </w:pPr>
            <w:r w:rsidRPr="00D87F2E">
              <w:rPr>
                <w:lang w:val="ru-RU"/>
              </w:rPr>
              <w:t>Экзамен (письменный тест по курсу)</w:t>
            </w:r>
          </w:p>
        </w:tc>
        <w:tc>
          <w:tcPr>
            <w:tcW w:w="2604" w:type="dxa"/>
            <w:shd w:val="clear" w:color="auto" w:fill="auto"/>
          </w:tcPr>
          <w:p w:rsidR="00D87F2E" w:rsidRPr="00FB57DD" w:rsidRDefault="00D87F2E" w:rsidP="00D87F2E">
            <w:r>
              <w:t xml:space="preserve">60 </w:t>
            </w:r>
            <w:proofErr w:type="spellStart"/>
            <w:r>
              <w:t>баллов</w:t>
            </w:r>
            <w:proofErr w:type="spellEnd"/>
          </w:p>
        </w:tc>
      </w:tr>
      <w:tr w:rsidR="00D87F2E" w:rsidRPr="007B3D24" w:rsidTr="00D87F2E">
        <w:tc>
          <w:tcPr>
            <w:tcW w:w="7306" w:type="dxa"/>
            <w:shd w:val="clear" w:color="auto" w:fill="auto"/>
          </w:tcPr>
          <w:p w:rsidR="00D87F2E" w:rsidRPr="00CF14B4" w:rsidRDefault="00D87F2E" w:rsidP="00D87F2E">
            <w:pPr>
              <w:rPr>
                <w:b/>
              </w:rPr>
            </w:pPr>
            <w:proofErr w:type="spellStart"/>
            <w:r w:rsidRPr="00CF14B4">
              <w:rPr>
                <w:b/>
              </w:rPr>
              <w:t>Итого</w:t>
            </w:r>
            <w:proofErr w:type="spellEnd"/>
          </w:p>
        </w:tc>
        <w:tc>
          <w:tcPr>
            <w:tcW w:w="2604" w:type="dxa"/>
            <w:shd w:val="clear" w:color="auto" w:fill="auto"/>
          </w:tcPr>
          <w:p w:rsidR="00D87F2E" w:rsidRPr="00CF14B4" w:rsidRDefault="00D87F2E" w:rsidP="00D87F2E">
            <w:pPr>
              <w:rPr>
                <w:b/>
              </w:rPr>
            </w:pPr>
            <w:r w:rsidRPr="00CF14B4">
              <w:rPr>
                <w:b/>
              </w:rPr>
              <w:t xml:space="preserve">200 </w:t>
            </w:r>
            <w:proofErr w:type="spellStart"/>
            <w:r w:rsidRPr="00CF14B4">
              <w:rPr>
                <w:b/>
              </w:rPr>
              <w:t>баллов</w:t>
            </w:r>
            <w:proofErr w:type="spellEnd"/>
          </w:p>
        </w:tc>
      </w:tr>
    </w:tbl>
    <w:p w:rsidR="000B33BD" w:rsidRPr="000B33BD" w:rsidRDefault="000B33BD" w:rsidP="000B33BD">
      <w:pPr>
        <w:shd w:val="clear" w:color="auto" w:fill="FFFFFF"/>
        <w:suppressAutoHyphens w:val="0"/>
        <w:spacing w:line="274" w:lineRule="exact"/>
        <w:ind w:right="-3"/>
        <w:jc w:val="both"/>
        <w:rPr>
          <w:color w:val="000000"/>
          <w:spacing w:val="5"/>
          <w:lang w:val="ru-RU" w:eastAsia="ru-RU"/>
        </w:rPr>
      </w:pPr>
    </w:p>
    <w:p w:rsidR="00D87F2E" w:rsidRDefault="00D87F2E" w:rsidP="000B33BD">
      <w:pPr>
        <w:shd w:val="clear" w:color="auto" w:fill="FFFFFF"/>
        <w:suppressAutoHyphens w:val="0"/>
        <w:spacing w:line="274" w:lineRule="exact"/>
        <w:ind w:right="-3"/>
        <w:jc w:val="both"/>
        <w:rPr>
          <w:color w:val="000000"/>
          <w:spacing w:val="5"/>
          <w:lang w:val="ru-RU" w:eastAsia="ru-RU"/>
        </w:rPr>
      </w:pPr>
    </w:p>
    <w:p w:rsidR="000B33BD" w:rsidRPr="000B33BD" w:rsidRDefault="000B33BD" w:rsidP="000B33BD">
      <w:pPr>
        <w:shd w:val="clear" w:color="auto" w:fill="FFFFFF"/>
        <w:suppressAutoHyphens w:val="0"/>
        <w:spacing w:line="274" w:lineRule="exact"/>
        <w:ind w:right="-3"/>
        <w:jc w:val="both"/>
        <w:rPr>
          <w:color w:val="000000"/>
          <w:spacing w:val="5"/>
          <w:lang w:val="ru-RU" w:eastAsia="ru-RU"/>
        </w:rPr>
      </w:pPr>
      <w:r w:rsidRPr="000B33BD">
        <w:rPr>
          <w:color w:val="000000"/>
          <w:spacing w:val="5"/>
          <w:lang w:val="ru-RU" w:eastAsia="ru-RU"/>
        </w:rPr>
        <w:t>Оценка по курсу выставляется, исходя из следующих критериев:</w:t>
      </w:r>
    </w:p>
    <w:tbl>
      <w:tblPr>
        <w:tblW w:w="10206" w:type="dxa"/>
        <w:tblBorders>
          <w:top w:val="single" w:sz="4" w:space="0" w:color="7F7F7F"/>
          <w:bottom w:val="single" w:sz="4" w:space="0" w:color="7F7F7F"/>
        </w:tblBorders>
        <w:tblLayout w:type="fixed"/>
        <w:tblLook w:val="0000" w:firstRow="0" w:lastRow="0" w:firstColumn="0" w:lastColumn="0" w:noHBand="0" w:noVBand="0"/>
      </w:tblPr>
      <w:tblGrid>
        <w:gridCol w:w="3402"/>
        <w:gridCol w:w="3402"/>
        <w:gridCol w:w="3402"/>
      </w:tblGrid>
      <w:tr w:rsidR="001F4F59" w:rsidRPr="00C96F18">
        <w:trPr>
          <w:trHeight w:val="245"/>
        </w:trPr>
        <w:tc>
          <w:tcPr>
            <w:tcW w:w="3402" w:type="dxa"/>
            <w:tcBorders>
              <w:top w:val="double" w:sz="6" w:space="0" w:color="auto"/>
              <w:left w:val="single" w:sz="4" w:space="0" w:color="7F7F7F"/>
              <w:bottom w:val="double" w:sz="6" w:space="0" w:color="auto"/>
              <w:right w:val="single" w:sz="4" w:space="0" w:color="7F7F7F"/>
            </w:tcBorders>
            <w:shd w:val="clear" w:color="auto" w:fill="auto"/>
            <w:vAlign w:val="center"/>
          </w:tcPr>
          <w:p w:rsidR="000B33BD" w:rsidRPr="00C96F18" w:rsidRDefault="000B33BD" w:rsidP="00C96F18">
            <w:pPr>
              <w:suppressAutoHyphens w:val="0"/>
              <w:jc w:val="center"/>
              <w:rPr>
                <w:rFonts w:eastAsia="Calibri"/>
                <w:b/>
                <w:bCs/>
                <w:lang w:val="ru-RU" w:eastAsia="en-US"/>
              </w:rPr>
            </w:pPr>
            <w:r w:rsidRPr="00C96F18">
              <w:rPr>
                <w:rFonts w:eastAsia="Calibri"/>
                <w:b/>
                <w:bCs/>
                <w:lang w:val="ru-RU" w:eastAsia="en-US"/>
              </w:rPr>
              <w:t>Оценка</w:t>
            </w:r>
          </w:p>
        </w:tc>
        <w:tc>
          <w:tcPr>
            <w:tcW w:w="3402" w:type="dxa"/>
            <w:tcBorders>
              <w:top w:val="double" w:sz="6" w:space="0" w:color="auto"/>
              <w:left w:val="single" w:sz="4" w:space="0" w:color="7F7F7F"/>
              <w:bottom w:val="double" w:sz="6" w:space="0" w:color="auto"/>
              <w:right w:val="single" w:sz="4" w:space="0" w:color="7F7F7F"/>
            </w:tcBorders>
            <w:shd w:val="clear" w:color="auto" w:fill="auto"/>
            <w:vAlign w:val="center"/>
          </w:tcPr>
          <w:p w:rsidR="000B33BD" w:rsidRPr="00C96F18" w:rsidRDefault="000B33BD" w:rsidP="00C96F18">
            <w:pPr>
              <w:suppressAutoHyphens w:val="0"/>
              <w:jc w:val="center"/>
              <w:rPr>
                <w:rFonts w:eastAsia="Calibri"/>
                <w:b/>
                <w:bCs/>
                <w:lang w:val="ru-RU" w:eastAsia="en-US"/>
              </w:rPr>
            </w:pPr>
            <w:r w:rsidRPr="00C96F18">
              <w:rPr>
                <w:rFonts w:eastAsia="Calibri"/>
                <w:b/>
                <w:bCs/>
                <w:lang w:val="ru-RU" w:eastAsia="en-US"/>
              </w:rPr>
              <w:t>Минимальное количество баллов</w:t>
            </w:r>
          </w:p>
        </w:tc>
        <w:tc>
          <w:tcPr>
            <w:tcW w:w="3402" w:type="dxa"/>
            <w:tcBorders>
              <w:top w:val="double" w:sz="6" w:space="0" w:color="auto"/>
              <w:left w:val="single" w:sz="4" w:space="0" w:color="7F7F7F"/>
              <w:bottom w:val="double" w:sz="6" w:space="0" w:color="auto"/>
              <w:right w:val="single" w:sz="4" w:space="0" w:color="7F7F7F"/>
            </w:tcBorders>
            <w:shd w:val="clear" w:color="auto" w:fill="auto"/>
            <w:vAlign w:val="center"/>
          </w:tcPr>
          <w:p w:rsidR="000B33BD" w:rsidRPr="00C96F18" w:rsidRDefault="000B33BD" w:rsidP="00C96F18">
            <w:pPr>
              <w:suppressAutoHyphens w:val="0"/>
              <w:jc w:val="center"/>
              <w:rPr>
                <w:rFonts w:eastAsia="Calibri"/>
                <w:b/>
                <w:bCs/>
                <w:lang w:val="ru-RU" w:eastAsia="en-US"/>
              </w:rPr>
            </w:pPr>
            <w:r w:rsidRPr="00C96F18">
              <w:rPr>
                <w:rFonts w:eastAsia="Calibri"/>
                <w:b/>
                <w:bCs/>
                <w:lang w:val="ru-RU" w:eastAsia="en-US"/>
              </w:rPr>
              <w:t>Максимальное количество баллов</w:t>
            </w:r>
          </w:p>
        </w:tc>
      </w:tr>
      <w:tr w:rsidR="001F4F59" w:rsidRPr="000B33BD">
        <w:trPr>
          <w:trHeight w:val="109"/>
        </w:trPr>
        <w:tc>
          <w:tcPr>
            <w:tcW w:w="3402" w:type="dxa"/>
            <w:tcBorders>
              <w:top w:val="double" w:sz="6" w:space="0" w:color="auto"/>
              <w:left w:val="single" w:sz="4" w:space="0" w:color="7F7F7F"/>
              <w:right w:val="single" w:sz="4" w:space="0" w:color="7F7F7F"/>
            </w:tcBorders>
            <w:shd w:val="clear" w:color="auto" w:fill="auto"/>
          </w:tcPr>
          <w:p w:rsidR="000B33BD" w:rsidRPr="000B33BD" w:rsidRDefault="000B33BD">
            <w:pPr>
              <w:pStyle w:val="Default"/>
            </w:pPr>
            <w:r w:rsidRPr="001F4F59">
              <w:rPr>
                <w:i/>
                <w:iCs/>
              </w:rPr>
              <w:t xml:space="preserve">Отлично </w:t>
            </w:r>
          </w:p>
        </w:tc>
        <w:tc>
          <w:tcPr>
            <w:tcW w:w="3402" w:type="dxa"/>
            <w:tcBorders>
              <w:top w:val="double" w:sz="6" w:space="0" w:color="auto"/>
              <w:left w:val="single" w:sz="4" w:space="0" w:color="7F7F7F"/>
              <w:right w:val="single" w:sz="4" w:space="0" w:color="7F7F7F"/>
            </w:tcBorders>
            <w:shd w:val="clear" w:color="auto" w:fill="auto"/>
            <w:vAlign w:val="center"/>
          </w:tcPr>
          <w:p w:rsidR="000B33BD" w:rsidRPr="000B33BD" w:rsidRDefault="002B32F2" w:rsidP="001F4F59">
            <w:pPr>
              <w:pStyle w:val="Default"/>
              <w:jc w:val="center"/>
            </w:pPr>
            <w:r>
              <w:t>170</w:t>
            </w:r>
          </w:p>
        </w:tc>
        <w:tc>
          <w:tcPr>
            <w:tcW w:w="3402" w:type="dxa"/>
            <w:tcBorders>
              <w:top w:val="double" w:sz="6" w:space="0" w:color="auto"/>
              <w:left w:val="single" w:sz="4" w:space="0" w:color="7F7F7F"/>
              <w:right w:val="single" w:sz="4" w:space="0" w:color="7F7F7F"/>
            </w:tcBorders>
            <w:shd w:val="clear" w:color="auto" w:fill="auto"/>
            <w:vAlign w:val="center"/>
          </w:tcPr>
          <w:p w:rsidR="000B33BD" w:rsidRPr="000B33BD" w:rsidRDefault="002B32F2" w:rsidP="001F4F59">
            <w:pPr>
              <w:pStyle w:val="Default"/>
              <w:jc w:val="center"/>
            </w:pPr>
            <w:r>
              <w:t>200</w:t>
            </w:r>
          </w:p>
        </w:tc>
      </w:tr>
      <w:tr w:rsidR="001F4F59" w:rsidRPr="000B33BD">
        <w:trPr>
          <w:trHeight w:val="109"/>
        </w:trPr>
        <w:tc>
          <w:tcPr>
            <w:tcW w:w="3402" w:type="dxa"/>
            <w:tcBorders>
              <w:top w:val="single" w:sz="4" w:space="0" w:color="7F7F7F"/>
              <w:left w:val="single" w:sz="4" w:space="0" w:color="7F7F7F"/>
              <w:bottom w:val="single" w:sz="4" w:space="0" w:color="7F7F7F"/>
              <w:right w:val="single" w:sz="4" w:space="0" w:color="7F7F7F"/>
            </w:tcBorders>
            <w:shd w:val="clear" w:color="auto" w:fill="auto"/>
          </w:tcPr>
          <w:p w:rsidR="000B33BD" w:rsidRPr="000B33BD" w:rsidRDefault="000B33BD">
            <w:pPr>
              <w:pStyle w:val="Default"/>
            </w:pPr>
            <w:r w:rsidRPr="001F4F59">
              <w:rPr>
                <w:i/>
                <w:iCs/>
              </w:rPr>
              <w:t xml:space="preserve">Хорошо </w:t>
            </w:r>
          </w:p>
        </w:tc>
        <w:tc>
          <w:tcPr>
            <w:tcW w:w="3402" w:type="dxa"/>
            <w:tcBorders>
              <w:top w:val="single" w:sz="4" w:space="0" w:color="7F7F7F"/>
              <w:left w:val="single" w:sz="4" w:space="0" w:color="7F7F7F"/>
              <w:bottom w:val="single" w:sz="4" w:space="0" w:color="7F7F7F"/>
              <w:right w:val="single" w:sz="4" w:space="0" w:color="7F7F7F"/>
            </w:tcBorders>
            <w:shd w:val="clear" w:color="auto" w:fill="auto"/>
            <w:vAlign w:val="center"/>
          </w:tcPr>
          <w:p w:rsidR="000B33BD" w:rsidRPr="000B33BD" w:rsidRDefault="002B32F2" w:rsidP="001F4F59">
            <w:pPr>
              <w:pStyle w:val="Default"/>
              <w:jc w:val="center"/>
            </w:pPr>
            <w:r>
              <w:t>130</w:t>
            </w:r>
          </w:p>
        </w:tc>
        <w:tc>
          <w:tcPr>
            <w:tcW w:w="3402" w:type="dxa"/>
            <w:tcBorders>
              <w:top w:val="single" w:sz="4" w:space="0" w:color="7F7F7F"/>
              <w:left w:val="single" w:sz="4" w:space="0" w:color="7F7F7F"/>
              <w:bottom w:val="single" w:sz="4" w:space="0" w:color="7F7F7F"/>
              <w:right w:val="single" w:sz="4" w:space="0" w:color="7F7F7F"/>
            </w:tcBorders>
            <w:shd w:val="clear" w:color="auto" w:fill="auto"/>
            <w:vAlign w:val="center"/>
          </w:tcPr>
          <w:p w:rsidR="000B33BD" w:rsidRPr="000B33BD" w:rsidRDefault="002B32F2" w:rsidP="001F4F59">
            <w:pPr>
              <w:pStyle w:val="Default"/>
              <w:jc w:val="center"/>
            </w:pPr>
            <w:r>
              <w:t>169</w:t>
            </w:r>
          </w:p>
        </w:tc>
      </w:tr>
      <w:tr w:rsidR="001F4F59" w:rsidRPr="000B33BD">
        <w:trPr>
          <w:trHeight w:val="109"/>
        </w:trPr>
        <w:tc>
          <w:tcPr>
            <w:tcW w:w="3402" w:type="dxa"/>
            <w:tcBorders>
              <w:left w:val="single" w:sz="4" w:space="0" w:color="7F7F7F"/>
              <w:right w:val="single" w:sz="4" w:space="0" w:color="7F7F7F"/>
            </w:tcBorders>
            <w:shd w:val="clear" w:color="auto" w:fill="auto"/>
          </w:tcPr>
          <w:p w:rsidR="000B33BD" w:rsidRPr="000B33BD" w:rsidRDefault="000B33BD">
            <w:pPr>
              <w:pStyle w:val="Default"/>
            </w:pPr>
            <w:r w:rsidRPr="001F4F59">
              <w:rPr>
                <w:i/>
                <w:iCs/>
              </w:rPr>
              <w:t xml:space="preserve">Удовлетворительно </w:t>
            </w:r>
          </w:p>
        </w:tc>
        <w:tc>
          <w:tcPr>
            <w:tcW w:w="3402" w:type="dxa"/>
            <w:tcBorders>
              <w:left w:val="single" w:sz="4" w:space="0" w:color="7F7F7F"/>
              <w:right w:val="single" w:sz="4" w:space="0" w:color="7F7F7F"/>
            </w:tcBorders>
            <w:shd w:val="clear" w:color="auto" w:fill="auto"/>
            <w:vAlign w:val="center"/>
          </w:tcPr>
          <w:p w:rsidR="000B33BD" w:rsidRPr="000B33BD" w:rsidRDefault="002B32F2" w:rsidP="001F4F59">
            <w:pPr>
              <w:pStyle w:val="Default"/>
              <w:jc w:val="center"/>
            </w:pPr>
            <w:r>
              <w:t>80</w:t>
            </w:r>
          </w:p>
        </w:tc>
        <w:tc>
          <w:tcPr>
            <w:tcW w:w="3402" w:type="dxa"/>
            <w:tcBorders>
              <w:left w:val="single" w:sz="4" w:space="0" w:color="7F7F7F"/>
              <w:right w:val="single" w:sz="4" w:space="0" w:color="7F7F7F"/>
            </w:tcBorders>
            <w:shd w:val="clear" w:color="auto" w:fill="auto"/>
            <w:vAlign w:val="center"/>
          </w:tcPr>
          <w:p w:rsidR="000B33BD" w:rsidRPr="000B33BD" w:rsidRDefault="002B32F2" w:rsidP="001F4F59">
            <w:pPr>
              <w:pStyle w:val="Default"/>
              <w:jc w:val="center"/>
            </w:pPr>
            <w:r>
              <w:t>129</w:t>
            </w:r>
          </w:p>
        </w:tc>
      </w:tr>
      <w:tr w:rsidR="001F4F59" w:rsidRPr="000B33BD">
        <w:trPr>
          <w:trHeight w:val="109"/>
        </w:trPr>
        <w:tc>
          <w:tcPr>
            <w:tcW w:w="3402" w:type="dxa"/>
            <w:tcBorders>
              <w:top w:val="single" w:sz="4" w:space="0" w:color="7F7F7F"/>
              <w:left w:val="single" w:sz="4" w:space="0" w:color="7F7F7F"/>
              <w:bottom w:val="single" w:sz="4" w:space="0" w:color="7F7F7F"/>
              <w:right w:val="single" w:sz="4" w:space="0" w:color="7F7F7F"/>
            </w:tcBorders>
            <w:shd w:val="clear" w:color="auto" w:fill="auto"/>
          </w:tcPr>
          <w:p w:rsidR="000B33BD" w:rsidRPr="000B33BD" w:rsidRDefault="000B33BD">
            <w:pPr>
              <w:pStyle w:val="Default"/>
            </w:pPr>
            <w:r w:rsidRPr="001F4F59">
              <w:rPr>
                <w:i/>
                <w:iCs/>
              </w:rPr>
              <w:t xml:space="preserve">Неудовлетворительно </w:t>
            </w:r>
          </w:p>
        </w:tc>
        <w:tc>
          <w:tcPr>
            <w:tcW w:w="3402" w:type="dxa"/>
            <w:tcBorders>
              <w:top w:val="single" w:sz="4" w:space="0" w:color="7F7F7F"/>
              <w:left w:val="single" w:sz="4" w:space="0" w:color="7F7F7F"/>
              <w:bottom w:val="single" w:sz="4" w:space="0" w:color="7F7F7F"/>
              <w:right w:val="single" w:sz="4" w:space="0" w:color="7F7F7F"/>
            </w:tcBorders>
            <w:shd w:val="clear" w:color="auto" w:fill="auto"/>
            <w:vAlign w:val="center"/>
          </w:tcPr>
          <w:p w:rsidR="000B33BD" w:rsidRPr="000B33BD" w:rsidRDefault="002B32F2" w:rsidP="001F4F59">
            <w:pPr>
              <w:pStyle w:val="Default"/>
              <w:jc w:val="center"/>
            </w:pPr>
            <w:r>
              <w:t>0</w:t>
            </w:r>
          </w:p>
        </w:tc>
        <w:tc>
          <w:tcPr>
            <w:tcW w:w="3402" w:type="dxa"/>
            <w:tcBorders>
              <w:top w:val="single" w:sz="4" w:space="0" w:color="7F7F7F"/>
              <w:left w:val="single" w:sz="4" w:space="0" w:color="7F7F7F"/>
              <w:bottom w:val="single" w:sz="4" w:space="0" w:color="7F7F7F"/>
              <w:right w:val="single" w:sz="4" w:space="0" w:color="7F7F7F"/>
            </w:tcBorders>
            <w:shd w:val="clear" w:color="auto" w:fill="auto"/>
            <w:vAlign w:val="center"/>
          </w:tcPr>
          <w:p w:rsidR="000B33BD" w:rsidRPr="000B33BD" w:rsidRDefault="002B32F2" w:rsidP="001F4F59">
            <w:pPr>
              <w:pStyle w:val="Default"/>
              <w:jc w:val="center"/>
            </w:pPr>
            <w:r>
              <w:t>80</w:t>
            </w:r>
          </w:p>
        </w:tc>
      </w:tr>
    </w:tbl>
    <w:p w:rsidR="00AD6821" w:rsidRPr="00322705" w:rsidRDefault="000B33BD" w:rsidP="004249C8">
      <w:pPr>
        <w:keepNext/>
        <w:numPr>
          <w:ilvl w:val="0"/>
          <w:numId w:val="5"/>
        </w:numPr>
        <w:spacing w:before="240" w:after="120" w:line="276" w:lineRule="auto"/>
        <w:jc w:val="both"/>
        <w:rPr>
          <w:b/>
          <w:bCs/>
          <w:kern w:val="1"/>
          <w:lang w:val="ru-RU"/>
        </w:rPr>
      </w:pPr>
      <w:r>
        <w:rPr>
          <w:b/>
          <w:bCs/>
          <w:kern w:val="1"/>
          <w:lang w:val="ru-RU"/>
        </w:rPr>
        <w:t>МАТЕРИАЛЬНО-</w:t>
      </w:r>
      <w:r w:rsidR="00443E0C" w:rsidRPr="00443E0C">
        <w:rPr>
          <w:b/>
          <w:bCs/>
          <w:kern w:val="1"/>
          <w:lang w:val="ru-RU"/>
        </w:rPr>
        <w:t>ТЕХНИЧЕСКОЕ ОБЕСПЕЧЕНИЕ ДИСЦИПЛИНЫ</w:t>
      </w:r>
    </w:p>
    <w:p w:rsidR="0020187A" w:rsidRPr="003A0D06" w:rsidRDefault="00443E0C" w:rsidP="003A0D06">
      <w:pPr>
        <w:shd w:val="clear" w:color="auto" w:fill="FFFFFF"/>
        <w:suppressAutoHyphens w:val="0"/>
        <w:spacing w:line="274" w:lineRule="exact"/>
        <w:ind w:right="-3"/>
        <w:jc w:val="both"/>
        <w:rPr>
          <w:b/>
          <w:bCs/>
          <w:color w:val="000000"/>
          <w:lang w:val="ru-RU" w:eastAsia="ru-RU"/>
        </w:rPr>
      </w:pPr>
      <w:r w:rsidRPr="00443E0C">
        <w:rPr>
          <w:color w:val="000000"/>
          <w:spacing w:val="5"/>
          <w:lang w:val="ru-RU" w:eastAsia="ru-RU"/>
        </w:rPr>
        <w:t>Для</w:t>
      </w:r>
      <w:r>
        <w:rPr>
          <w:color w:val="000000"/>
          <w:spacing w:val="5"/>
          <w:lang w:val="ru-RU" w:eastAsia="ru-RU"/>
        </w:rPr>
        <w:t xml:space="preserve"> организации занятий по дисциплине </w:t>
      </w:r>
      <w:r w:rsidRPr="00443E0C">
        <w:rPr>
          <w:color w:val="000000"/>
          <w:spacing w:val="5"/>
          <w:lang w:val="ru-RU" w:eastAsia="ru-RU"/>
        </w:rPr>
        <w:t>необходимы следующие</w:t>
      </w:r>
      <w:r w:rsidRPr="00443E0C">
        <w:rPr>
          <w:b/>
          <w:bCs/>
          <w:color w:val="000000"/>
          <w:spacing w:val="5"/>
          <w:lang w:val="ru-RU" w:eastAsia="ru-RU"/>
        </w:rPr>
        <w:t xml:space="preserve"> </w:t>
      </w:r>
      <w:r w:rsidRPr="00443E0C">
        <w:rPr>
          <w:color w:val="000000"/>
          <w:spacing w:val="5"/>
          <w:lang w:val="ru-RU" w:eastAsia="ru-RU"/>
        </w:rPr>
        <w:t>технические средств</w:t>
      </w:r>
      <w:r w:rsidR="0070198A">
        <w:rPr>
          <w:color w:val="000000"/>
          <w:spacing w:val="5"/>
          <w:lang w:val="ru-RU" w:eastAsia="ru-RU"/>
        </w:rPr>
        <w:t>а</w:t>
      </w:r>
      <w:r w:rsidRPr="00443E0C">
        <w:rPr>
          <w:color w:val="000000"/>
          <w:spacing w:val="5"/>
          <w:lang w:val="ru-RU" w:eastAsia="ru-RU"/>
        </w:rPr>
        <w:t xml:space="preserve"> обучения</w:t>
      </w:r>
      <w:r w:rsidRPr="00443E0C">
        <w:rPr>
          <w:b/>
          <w:bCs/>
          <w:color w:val="000000"/>
          <w:lang w:val="ru-RU" w:eastAsia="ru-RU"/>
        </w:rPr>
        <w:t>:</w:t>
      </w:r>
    </w:p>
    <w:p w:rsidR="00BF661A" w:rsidRPr="000F7140" w:rsidRDefault="00BF661A" w:rsidP="004249C8">
      <w:pPr>
        <w:numPr>
          <w:ilvl w:val="0"/>
          <w:numId w:val="3"/>
        </w:numPr>
        <w:shd w:val="clear" w:color="auto" w:fill="FFFFFF"/>
        <w:suppressAutoHyphens w:val="0"/>
        <w:spacing w:line="276" w:lineRule="auto"/>
        <w:ind w:right="-3"/>
        <w:jc w:val="both"/>
        <w:rPr>
          <w:i/>
          <w:color w:val="000000" w:themeColor="text1"/>
          <w:lang w:val="ru-RU" w:eastAsia="ru-RU"/>
        </w:rPr>
      </w:pPr>
      <w:r w:rsidRPr="000F7140">
        <w:rPr>
          <w:i/>
          <w:color w:val="000000" w:themeColor="text1"/>
          <w:lang w:val="ru-RU" w:eastAsia="ru-RU"/>
        </w:rPr>
        <w:t xml:space="preserve">мультимедийный класс </w:t>
      </w:r>
    </w:p>
    <w:p w:rsidR="00184987" w:rsidRPr="000F7140" w:rsidRDefault="00184987" w:rsidP="004249C8">
      <w:pPr>
        <w:numPr>
          <w:ilvl w:val="0"/>
          <w:numId w:val="3"/>
        </w:numPr>
        <w:shd w:val="clear" w:color="auto" w:fill="FFFFFF"/>
        <w:suppressAutoHyphens w:val="0"/>
        <w:spacing w:line="276" w:lineRule="auto"/>
        <w:ind w:right="-3"/>
        <w:jc w:val="both"/>
        <w:rPr>
          <w:i/>
          <w:color w:val="000000" w:themeColor="text1"/>
          <w:lang w:val="ru-RU" w:eastAsia="ru-RU"/>
        </w:rPr>
      </w:pPr>
      <w:r w:rsidRPr="000F7140">
        <w:rPr>
          <w:i/>
          <w:color w:val="000000" w:themeColor="text1"/>
          <w:lang w:val="ru-RU" w:eastAsia="ru-RU"/>
        </w:rPr>
        <w:t>компьютерный класс</w:t>
      </w:r>
    </w:p>
    <w:p w:rsidR="00BF661A" w:rsidRPr="000F7140" w:rsidRDefault="00BF661A" w:rsidP="004249C8">
      <w:pPr>
        <w:numPr>
          <w:ilvl w:val="0"/>
          <w:numId w:val="3"/>
        </w:numPr>
        <w:shd w:val="clear" w:color="auto" w:fill="FFFFFF"/>
        <w:suppressAutoHyphens w:val="0"/>
        <w:spacing w:line="276" w:lineRule="auto"/>
        <w:ind w:right="-3"/>
        <w:jc w:val="both"/>
        <w:rPr>
          <w:i/>
          <w:color w:val="000000" w:themeColor="text1"/>
          <w:lang w:val="ru-RU" w:eastAsia="ru-RU"/>
        </w:rPr>
      </w:pPr>
      <w:r w:rsidRPr="000F7140">
        <w:rPr>
          <w:i/>
          <w:color w:val="000000" w:themeColor="text1"/>
          <w:lang w:val="ru-RU" w:eastAsia="ru-RU"/>
        </w:rPr>
        <w:t>доска с маркерами</w:t>
      </w:r>
    </w:p>
    <w:p w:rsidR="000F7140" w:rsidRPr="000F7140" w:rsidRDefault="000F7140" w:rsidP="004249C8">
      <w:pPr>
        <w:numPr>
          <w:ilvl w:val="0"/>
          <w:numId w:val="3"/>
        </w:numPr>
        <w:shd w:val="clear" w:color="auto" w:fill="FFFFFF"/>
        <w:suppressAutoHyphens w:val="0"/>
        <w:spacing w:line="276" w:lineRule="auto"/>
        <w:ind w:right="-3"/>
        <w:jc w:val="both"/>
        <w:rPr>
          <w:i/>
          <w:color w:val="000000" w:themeColor="text1"/>
          <w:lang w:val="ru-RU" w:eastAsia="ru-RU"/>
        </w:rPr>
      </w:pPr>
      <w:r w:rsidRPr="000F7140">
        <w:rPr>
          <w:i/>
          <w:color w:val="000000" w:themeColor="text1"/>
          <w:lang w:eastAsia="ru-RU"/>
        </w:rPr>
        <w:t>on</w:t>
      </w:r>
      <w:r w:rsidRPr="000F7140">
        <w:rPr>
          <w:i/>
          <w:color w:val="000000" w:themeColor="text1"/>
          <w:lang w:val="ru-RU" w:eastAsia="ru-RU"/>
        </w:rPr>
        <w:t>.</w:t>
      </w:r>
      <w:r w:rsidRPr="000F7140">
        <w:rPr>
          <w:i/>
          <w:color w:val="000000" w:themeColor="text1"/>
          <w:lang w:eastAsia="ru-RU"/>
        </w:rPr>
        <w:t>econ</w:t>
      </w:r>
    </w:p>
    <w:p w:rsidR="00BF661A" w:rsidRPr="00BF661A" w:rsidRDefault="00BF661A" w:rsidP="00BF661A">
      <w:pPr>
        <w:shd w:val="clear" w:color="auto" w:fill="FFFFFF"/>
        <w:suppressAutoHyphens w:val="0"/>
        <w:spacing w:line="276" w:lineRule="auto"/>
        <w:ind w:left="720" w:right="-3"/>
        <w:jc w:val="both"/>
        <w:rPr>
          <w:i/>
          <w:color w:val="C00000"/>
          <w:lang w:val="ru-RU" w:eastAsia="ru-RU"/>
        </w:rPr>
      </w:pPr>
    </w:p>
    <w:p w:rsidR="00C10309" w:rsidRDefault="00AD6821" w:rsidP="00BF661A">
      <w:pPr>
        <w:suppressAutoHyphens w:val="0"/>
        <w:spacing w:after="200" w:line="276" w:lineRule="auto"/>
        <w:jc w:val="both"/>
        <w:rPr>
          <w:b/>
          <w:lang w:val="ru-RU"/>
        </w:rPr>
      </w:pPr>
      <w:r>
        <w:rPr>
          <w:b/>
          <w:lang w:val="ru-RU"/>
        </w:rPr>
        <w:t>Авто</w:t>
      </w:r>
      <w:proofErr w:type="gramStart"/>
      <w:r>
        <w:rPr>
          <w:b/>
          <w:lang w:val="ru-RU"/>
        </w:rPr>
        <w:t>р</w:t>
      </w:r>
      <w:r w:rsidR="009D1967">
        <w:rPr>
          <w:b/>
          <w:lang w:val="ru-RU"/>
        </w:rPr>
        <w:t>(</w:t>
      </w:r>
      <w:proofErr w:type="gramEnd"/>
      <w:r w:rsidR="006945C2">
        <w:rPr>
          <w:b/>
          <w:lang w:val="ru-RU"/>
        </w:rPr>
        <w:t>ы</w:t>
      </w:r>
      <w:r w:rsidR="009D1967">
        <w:rPr>
          <w:b/>
          <w:lang w:val="ru-RU"/>
        </w:rPr>
        <w:t>)</w:t>
      </w:r>
      <w:r w:rsidR="006945C2">
        <w:rPr>
          <w:b/>
          <w:lang w:val="ru-RU"/>
        </w:rPr>
        <w:t xml:space="preserve"> </w:t>
      </w:r>
      <w:r>
        <w:rPr>
          <w:b/>
          <w:lang w:val="ru-RU"/>
        </w:rPr>
        <w:t>программы:</w:t>
      </w:r>
      <w:r w:rsidR="009B0642">
        <w:rPr>
          <w:b/>
          <w:lang w:val="ru-RU"/>
        </w:rPr>
        <w:t xml:space="preserve"> </w:t>
      </w:r>
      <w:r w:rsidR="006945C2">
        <w:rPr>
          <w:b/>
          <w:lang w:val="ru-RU"/>
        </w:rPr>
        <w:t>___</w:t>
      </w:r>
      <w:r w:rsidR="00C10309">
        <w:rPr>
          <w:b/>
          <w:lang w:val="ru-RU"/>
        </w:rPr>
        <w:t>__________________________________________________________</w:t>
      </w:r>
    </w:p>
    <w:p w:rsidR="00162ACB" w:rsidRPr="00C10309" w:rsidRDefault="00C10309" w:rsidP="003A0D06">
      <w:pPr>
        <w:jc w:val="center"/>
        <w:rPr>
          <w:i/>
          <w:lang w:val="ru-RU"/>
        </w:rPr>
      </w:pPr>
      <w:r w:rsidRPr="00C10309">
        <w:rPr>
          <w:i/>
          <w:lang w:val="ru-RU"/>
        </w:rPr>
        <w:t>(подпись, расшифровка подписи)</w:t>
      </w:r>
    </w:p>
    <w:sectPr w:rsidR="00162ACB" w:rsidRPr="00C10309" w:rsidSect="00E63F7F">
      <w:footnotePr>
        <w:pos w:val="beneathText"/>
      </w:footnotePr>
      <w:pgSz w:w="11905" w:h="16837"/>
      <w:pgMar w:top="851" w:right="851" w:bottom="851" w:left="1134" w:header="720"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EA5" w:rsidRDefault="00AD5EA5">
      <w:r>
        <w:separator/>
      </w:r>
    </w:p>
  </w:endnote>
  <w:endnote w:type="continuationSeparator" w:id="0">
    <w:p w:rsidR="00AD5EA5" w:rsidRDefault="00AD5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cademy">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altName w:val="Verdana"/>
    <w:panose1 w:val="020B0604030504040204"/>
    <w:charset w:val="CC"/>
    <w:family w:val="swiss"/>
    <w:pitch w:val="variable"/>
    <w:sig w:usb0="A10006FF" w:usb1="4000205B" w:usb2="00000010" w:usb3="00000000" w:csb0="0000019F" w:csb1="00000000"/>
  </w:font>
  <w:font w:name="NewtonC">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421" w:rsidRDefault="00AD1B99">
    <w:pPr>
      <w:pStyle w:val="ab"/>
      <w:ind w:right="360"/>
    </w:pPr>
    <w:r>
      <w:rPr>
        <w:rFonts w:ascii="Calibri Light" w:hAnsi="Calibri Light"/>
        <w:noProof/>
        <w:sz w:val="28"/>
        <w:szCs w:val="28"/>
        <w:lang w:eastAsia="ru-RU"/>
      </w:rPr>
      <mc:AlternateContent>
        <mc:Choice Requires="wps">
          <w:drawing>
            <wp:anchor distT="0" distB="0" distL="114300" distR="114300" simplePos="0" relativeHeight="251657728" behindDoc="0" locked="0" layoutInCell="1" allowOverlap="1">
              <wp:simplePos x="0" y="0"/>
              <wp:positionH relativeFrom="page">
                <wp:posOffset>7033260</wp:posOffset>
              </wp:positionH>
              <wp:positionV relativeFrom="page">
                <wp:posOffset>10182225</wp:posOffset>
              </wp:positionV>
              <wp:extent cx="512445" cy="4413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7F1421" w:rsidRPr="00FD22DE" w:rsidRDefault="007F1421" w:rsidP="00FD22DE">
                          <w:pPr>
                            <w:pStyle w:val="ab"/>
                            <w:pBdr>
                              <w:top w:val="single" w:sz="12" w:space="1" w:color="A5A5A5"/>
                              <w:bottom w:val="single" w:sz="48" w:space="1" w:color="A5A5A5"/>
                            </w:pBdr>
                            <w:jc w:val="center"/>
                            <w:rPr>
                              <w:sz w:val="22"/>
                              <w:szCs w:val="22"/>
                            </w:rPr>
                          </w:pPr>
                          <w:r w:rsidRPr="00FD22DE">
                            <w:rPr>
                              <w:sz w:val="22"/>
                              <w:szCs w:val="22"/>
                            </w:rPr>
                            <w:fldChar w:fldCharType="begin"/>
                          </w:r>
                          <w:r w:rsidRPr="00FD22DE">
                            <w:rPr>
                              <w:sz w:val="22"/>
                              <w:szCs w:val="22"/>
                            </w:rPr>
                            <w:instrText>PAGE    \* MERGEFORMAT</w:instrText>
                          </w:r>
                          <w:r w:rsidRPr="00FD22DE">
                            <w:rPr>
                              <w:sz w:val="22"/>
                              <w:szCs w:val="22"/>
                            </w:rPr>
                            <w:fldChar w:fldCharType="separate"/>
                          </w:r>
                          <w:r w:rsidR="002E0568">
                            <w:rPr>
                              <w:noProof/>
                              <w:sz w:val="22"/>
                              <w:szCs w:val="22"/>
                            </w:rPr>
                            <w:t>9</w:t>
                          </w:r>
                          <w:r w:rsidRPr="00FD22DE">
                            <w:rPr>
                              <w:sz w:val="22"/>
                              <w:szCs w:val="2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 o:spid="_x0000_s1026" type="#_x0000_t176" style="position:absolute;margin-left:553.8pt;margin-top:801.75pt;width:40.35pt;height:34.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" filled="f" fillcolor="#5c83b4" stroked="f" strokecolor="#737373">
              <v:textbox>
                <w:txbxContent>
                  <w:p w:rsidR="007F1421" w:rsidRPr="00FD22DE" w:rsidRDefault="007F1421" w:rsidP="00FD22DE">
                    <w:pPr>
                      <w:pStyle w:val="ab"/>
                      <w:pBdr>
                        <w:top w:val="single" w:sz="12" w:space="1" w:color="A5A5A5"/>
                        <w:bottom w:val="single" w:sz="48" w:space="1" w:color="A5A5A5"/>
                      </w:pBdr>
                      <w:jc w:val="center"/>
                      <w:rPr>
                        <w:sz w:val="22"/>
                        <w:szCs w:val="22"/>
                      </w:rPr>
                    </w:pPr>
                    <w:r w:rsidRPr="00FD22DE">
                      <w:rPr>
                        <w:sz w:val="22"/>
                        <w:szCs w:val="22"/>
                      </w:rPr>
                      <w:fldChar w:fldCharType="begin"/>
                    </w:r>
                    <w:r w:rsidRPr="00FD22DE">
                      <w:rPr>
                        <w:sz w:val="22"/>
                        <w:szCs w:val="22"/>
                      </w:rPr>
                      <w:instrText>PAGE    \* MERGEFORMAT</w:instrText>
                    </w:r>
                    <w:r w:rsidRPr="00FD22DE">
                      <w:rPr>
                        <w:sz w:val="22"/>
                        <w:szCs w:val="22"/>
                      </w:rPr>
                      <w:fldChar w:fldCharType="separate"/>
                    </w:r>
                    <w:r w:rsidR="002E0568">
                      <w:rPr>
                        <w:noProof/>
                        <w:sz w:val="22"/>
                        <w:szCs w:val="22"/>
                      </w:rPr>
                      <w:t>9</w:t>
                    </w:r>
                    <w:r w:rsidRPr="00FD22DE">
                      <w:rPr>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EA5" w:rsidRDefault="00AD5EA5">
      <w:r>
        <w:separator/>
      </w:r>
    </w:p>
  </w:footnote>
  <w:footnote w:type="continuationSeparator" w:id="0">
    <w:p w:rsidR="00AD5EA5" w:rsidRDefault="00AD5E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1"/>
    <w:lvl w:ilvl="0">
      <w:start w:val="1"/>
      <w:numFmt w:val="decimal"/>
      <w:lvlText w:val="%1."/>
      <w:lvlJc w:val="left"/>
      <w:pPr>
        <w:tabs>
          <w:tab w:val="num" w:pos="360"/>
        </w:tabs>
        <w:ind w:left="360" w:hanging="360"/>
      </w:p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Wingdings" w:hAnsi="Wingdings"/>
      </w:rPr>
    </w:lvl>
  </w:abstractNum>
  <w:abstractNum w:abstractNumId="3">
    <w:nsid w:val="00000004"/>
    <w:multiLevelType w:val="singleLevel"/>
    <w:tmpl w:val="00000004"/>
    <w:name w:val="WW8Num5"/>
    <w:lvl w:ilvl="0">
      <w:start w:val="1"/>
      <w:numFmt w:val="bullet"/>
      <w:lvlText w:val=""/>
      <w:lvlJc w:val="left"/>
      <w:pPr>
        <w:tabs>
          <w:tab w:val="num" w:pos="0"/>
        </w:tabs>
        <w:ind w:left="2007" w:hanging="360"/>
      </w:pPr>
      <w:rPr>
        <w:rFonts w:ascii="Symbol" w:hAnsi="Symbol"/>
      </w:rPr>
    </w:lvl>
  </w:abstractNum>
  <w:abstractNum w:abstractNumId="4">
    <w:nsid w:val="00000005"/>
    <w:multiLevelType w:val="singleLevel"/>
    <w:tmpl w:val="00000005"/>
    <w:name w:val="WW8Num6"/>
    <w:lvl w:ilvl="0">
      <w:start w:val="1"/>
      <w:numFmt w:val="bullet"/>
      <w:lvlText w:val=""/>
      <w:lvlJc w:val="left"/>
      <w:pPr>
        <w:tabs>
          <w:tab w:val="num" w:pos="1429"/>
        </w:tabs>
        <w:ind w:left="1429" w:hanging="360"/>
      </w:pPr>
      <w:rPr>
        <w:rFonts w:ascii="Symbol" w:hAnsi="Symbol"/>
      </w:rPr>
    </w:lvl>
  </w:abstractNum>
  <w:abstractNum w:abstractNumId="5">
    <w:nsid w:val="00000006"/>
    <w:multiLevelType w:val="singleLevel"/>
    <w:tmpl w:val="00000006"/>
    <w:name w:val="WW8Num7"/>
    <w:lvl w:ilvl="0">
      <w:start w:val="1"/>
      <w:numFmt w:val="decimal"/>
      <w:lvlText w:val="%1."/>
      <w:lvlJc w:val="left"/>
      <w:pPr>
        <w:tabs>
          <w:tab w:val="num" w:pos="720"/>
        </w:tabs>
        <w:ind w:left="720" w:hanging="360"/>
      </w:pPr>
    </w:lvl>
  </w:abstractNum>
  <w:abstractNum w:abstractNumId="6">
    <w:nsid w:val="00000007"/>
    <w:multiLevelType w:val="singleLevel"/>
    <w:tmpl w:val="00000007"/>
    <w:name w:val="WW8Num8"/>
    <w:lvl w:ilvl="0">
      <w:start w:val="1"/>
      <w:numFmt w:val="decimal"/>
      <w:lvlText w:val="%1."/>
      <w:lvlJc w:val="left"/>
      <w:pPr>
        <w:tabs>
          <w:tab w:val="num" w:pos="720"/>
        </w:tabs>
        <w:ind w:left="720" w:hanging="360"/>
      </w:pPr>
    </w:lvl>
  </w:abstractNum>
  <w:abstractNum w:abstractNumId="7">
    <w:nsid w:val="00000008"/>
    <w:multiLevelType w:val="singleLevel"/>
    <w:tmpl w:val="00000008"/>
    <w:name w:val="WW8Num9"/>
    <w:lvl w:ilvl="0">
      <w:start w:val="1"/>
      <w:numFmt w:val="decimal"/>
      <w:lvlText w:val="%1."/>
      <w:lvlJc w:val="left"/>
      <w:pPr>
        <w:tabs>
          <w:tab w:val="num" w:pos="720"/>
        </w:tabs>
        <w:ind w:left="720" w:hanging="360"/>
      </w:pPr>
    </w:lvl>
  </w:abstractNum>
  <w:abstractNum w:abstractNumId="8">
    <w:nsid w:val="00000009"/>
    <w:multiLevelType w:val="singleLevel"/>
    <w:tmpl w:val="00000009"/>
    <w:name w:val="WW8Num11"/>
    <w:lvl w:ilvl="0">
      <w:start w:val="1"/>
      <w:numFmt w:val="decimal"/>
      <w:lvlText w:val="%1."/>
      <w:lvlJc w:val="left"/>
      <w:pPr>
        <w:tabs>
          <w:tab w:val="num" w:pos="0"/>
        </w:tabs>
        <w:ind w:left="720" w:hanging="360"/>
      </w:pPr>
    </w:lvl>
  </w:abstractNum>
  <w:abstractNum w:abstractNumId="9">
    <w:nsid w:val="0000000A"/>
    <w:multiLevelType w:val="singleLevel"/>
    <w:tmpl w:val="0000000A"/>
    <w:name w:val="WW8Num12"/>
    <w:lvl w:ilvl="0">
      <w:start w:val="1"/>
      <w:numFmt w:val="bullet"/>
      <w:pStyle w:val="a"/>
      <w:lvlText w:val=""/>
      <w:lvlJc w:val="left"/>
      <w:pPr>
        <w:tabs>
          <w:tab w:val="num" w:pos="0"/>
        </w:tabs>
        <w:ind w:left="1494" w:hanging="360"/>
      </w:pPr>
      <w:rPr>
        <w:rFonts w:ascii="Symbol" w:hAnsi="Symbol"/>
      </w:rPr>
    </w:lvl>
  </w:abstractNum>
  <w:abstractNum w:abstractNumId="10">
    <w:nsid w:val="0000000B"/>
    <w:multiLevelType w:val="singleLevel"/>
    <w:tmpl w:val="0000000B"/>
    <w:name w:val="WW8Num13"/>
    <w:lvl w:ilvl="0">
      <w:start w:val="1"/>
      <w:numFmt w:val="bullet"/>
      <w:lvlText w:val=""/>
      <w:lvlJc w:val="left"/>
      <w:pPr>
        <w:tabs>
          <w:tab w:val="num" w:pos="720"/>
        </w:tabs>
        <w:ind w:left="720" w:hanging="360"/>
      </w:pPr>
      <w:rPr>
        <w:rFonts w:ascii="Symbol" w:hAnsi="Symbol"/>
      </w:rPr>
    </w:lvl>
  </w:abstractNum>
  <w:abstractNum w:abstractNumId="11">
    <w:nsid w:val="0000000C"/>
    <w:multiLevelType w:val="singleLevel"/>
    <w:tmpl w:val="0000000C"/>
    <w:name w:val="WW8Num14"/>
    <w:lvl w:ilvl="0">
      <w:start w:val="1"/>
      <w:numFmt w:val="bullet"/>
      <w:lvlText w:val=""/>
      <w:lvlJc w:val="left"/>
      <w:pPr>
        <w:tabs>
          <w:tab w:val="num" w:pos="1485"/>
        </w:tabs>
        <w:ind w:left="1485" w:hanging="360"/>
      </w:pPr>
      <w:rPr>
        <w:rFonts w:ascii="Symbol" w:hAnsi="Symbol"/>
      </w:rPr>
    </w:lvl>
  </w:abstractNum>
  <w:abstractNum w:abstractNumId="12">
    <w:nsid w:val="00E916F7"/>
    <w:multiLevelType w:val="hybridMultilevel"/>
    <w:tmpl w:val="8C0C52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7074F8A"/>
    <w:multiLevelType w:val="hybridMultilevel"/>
    <w:tmpl w:val="48D44D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25B5FAF"/>
    <w:multiLevelType w:val="hybridMultilevel"/>
    <w:tmpl w:val="8D765326"/>
    <w:lvl w:ilvl="0" w:tplc="99A6139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12DD5377"/>
    <w:multiLevelType w:val="hybridMultilevel"/>
    <w:tmpl w:val="6FF8DF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5CD15B4"/>
    <w:multiLevelType w:val="hybridMultilevel"/>
    <w:tmpl w:val="A2C636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BBB069E"/>
    <w:multiLevelType w:val="hybridMultilevel"/>
    <w:tmpl w:val="129A1E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EBD7301"/>
    <w:multiLevelType w:val="hybridMultilevel"/>
    <w:tmpl w:val="779C39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15C7E2B"/>
    <w:multiLevelType w:val="hybridMultilevel"/>
    <w:tmpl w:val="F6304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2281AD0"/>
    <w:multiLevelType w:val="hybridMultilevel"/>
    <w:tmpl w:val="9260E1F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23745B74"/>
    <w:multiLevelType w:val="hybridMultilevel"/>
    <w:tmpl w:val="6EDAF8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48E20A2"/>
    <w:multiLevelType w:val="hybridMultilevel"/>
    <w:tmpl w:val="4ACA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EFF17B5"/>
    <w:multiLevelType w:val="hybridMultilevel"/>
    <w:tmpl w:val="647444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271635F"/>
    <w:multiLevelType w:val="hybridMultilevel"/>
    <w:tmpl w:val="F4C83AC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5757F08"/>
    <w:multiLevelType w:val="singleLevel"/>
    <w:tmpl w:val="638A30F6"/>
    <w:lvl w:ilvl="0">
      <w:start w:val="1"/>
      <w:numFmt w:val="none"/>
      <w:lvlText w:val=""/>
      <w:legacy w:legacy="1" w:legacySpace="0" w:legacyIndent="283"/>
      <w:lvlJc w:val="left"/>
      <w:pPr>
        <w:ind w:left="283" w:hanging="283"/>
      </w:pPr>
      <w:rPr>
        <w:rFonts w:ascii="Wingdings" w:hAnsi="Wingdings" w:hint="default"/>
        <w:b w:val="0"/>
        <w:i w:val="0"/>
        <w:sz w:val="24"/>
      </w:rPr>
    </w:lvl>
  </w:abstractNum>
  <w:abstractNum w:abstractNumId="26">
    <w:nsid w:val="3B0852A3"/>
    <w:multiLevelType w:val="singleLevel"/>
    <w:tmpl w:val="638A30F6"/>
    <w:lvl w:ilvl="0">
      <w:start w:val="1"/>
      <w:numFmt w:val="none"/>
      <w:lvlText w:val=""/>
      <w:legacy w:legacy="1" w:legacySpace="0" w:legacyIndent="283"/>
      <w:lvlJc w:val="left"/>
      <w:pPr>
        <w:ind w:left="283" w:hanging="283"/>
      </w:pPr>
      <w:rPr>
        <w:rFonts w:ascii="Wingdings" w:hAnsi="Wingdings" w:hint="default"/>
        <w:b w:val="0"/>
        <w:i w:val="0"/>
        <w:sz w:val="24"/>
      </w:rPr>
    </w:lvl>
  </w:abstractNum>
  <w:abstractNum w:abstractNumId="27">
    <w:nsid w:val="3B491C5A"/>
    <w:multiLevelType w:val="hybridMultilevel"/>
    <w:tmpl w:val="AB30D55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3CBE7F09"/>
    <w:multiLevelType w:val="hybridMultilevel"/>
    <w:tmpl w:val="B99ADE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3AB2C4D"/>
    <w:multiLevelType w:val="hybridMultilevel"/>
    <w:tmpl w:val="5A6A3082"/>
    <w:lvl w:ilvl="0" w:tplc="641285DC">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AD16A35"/>
    <w:multiLevelType w:val="hybridMultilevel"/>
    <w:tmpl w:val="9BB88856"/>
    <w:lvl w:ilvl="0" w:tplc="5E3EDC08">
      <w:start w:val="1"/>
      <w:numFmt w:val="russianUpper"/>
      <w:lvlText w:val="%1)"/>
      <w:lvlJc w:val="left"/>
      <w:pPr>
        <w:tabs>
          <w:tab w:val="num" w:pos="2250"/>
        </w:tabs>
        <w:ind w:left="2250" w:hanging="360"/>
      </w:pPr>
      <w:rPr>
        <w:rFonts w:cs="Times New Roman" w:hint="default"/>
        <w:b/>
      </w:rPr>
    </w:lvl>
    <w:lvl w:ilvl="1" w:tplc="04190019" w:tentative="1">
      <w:start w:val="1"/>
      <w:numFmt w:val="lowerLetter"/>
      <w:lvlText w:val="%2."/>
      <w:lvlJc w:val="left"/>
      <w:pPr>
        <w:tabs>
          <w:tab w:val="num" w:pos="2970"/>
        </w:tabs>
        <w:ind w:left="2970" w:hanging="360"/>
      </w:pPr>
      <w:rPr>
        <w:rFonts w:cs="Times New Roman"/>
      </w:rPr>
    </w:lvl>
    <w:lvl w:ilvl="2" w:tplc="0419001B" w:tentative="1">
      <w:start w:val="1"/>
      <w:numFmt w:val="lowerRoman"/>
      <w:lvlText w:val="%3."/>
      <w:lvlJc w:val="right"/>
      <w:pPr>
        <w:tabs>
          <w:tab w:val="num" w:pos="3690"/>
        </w:tabs>
        <w:ind w:left="3690" w:hanging="180"/>
      </w:pPr>
      <w:rPr>
        <w:rFonts w:cs="Times New Roman"/>
      </w:rPr>
    </w:lvl>
    <w:lvl w:ilvl="3" w:tplc="0419000F" w:tentative="1">
      <w:start w:val="1"/>
      <w:numFmt w:val="decimal"/>
      <w:lvlText w:val="%4."/>
      <w:lvlJc w:val="left"/>
      <w:pPr>
        <w:tabs>
          <w:tab w:val="num" w:pos="4410"/>
        </w:tabs>
        <w:ind w:left="4410" w:hanging="360"/>
      </w:pPr>
      <w:rPr>
        <w:rFonts w:cs="Times New Roman"/>
      </w:rPr>
    </w:lvl>
    <w:lvl w:ilvl="4" w:tplc="04190019" w:tentative="1">
      <w:start w:val="1"/>
      <w:numFmt w:val="lowerLetter"/>
      <w:lvlText w:val="%5."/>
      <w:lvlJc w:val="left"/>
      <w:pPr>
        <w:tabs>
          <w:tab w:val="num" w:pos="5130"/>
        </w:tabs>
        <w:ind w:left="5130" w:hanging="360"/>
      </w:pPr>
      <w:rPr>
        <w:rFonts w:cs="Times New Roman"/>
      </w:rPr>
    </w:lvl>
    <w:lvl w:ilvl="5" w:tplc="0419001B" w:tentative="1">
      <w:start w:val="1"/>
      <w:numFmt w:val="lowerRoman"/>
      <w:lvlText w:val="%6."/>
      <w:lvlJc w:val="right"/>
      <w:pPr>
        <w:tabs>
          <w:tab w:val="num" w:pos="5850"/>
        </w:tabs>
        <w:ind w:left="5850" w:hanging="180"/>
      </w:pPr>
      <w:rPr>
        <w:rFonts w:cs="Times New Roman"/>
      </w:rPr>
    </w:lvl>
    <w:lvl w:ilvl="6" w:tplc="0419000F" w:tentative="1">
      <w:start w:val="1"/>
      <w:numFmt w:val="decimal"/>
      <w:lvlText w:val="%7."/>
      <w:lvlJc w:val="left"/>
      <w:pPr>
        <w:tabs>
          <w:tab w:val="num" w:pos="6570"/>
        </w:tabs>
        <w:ind w:left="6570" w:hanging="360"/>
      </w:pPr>
      <w:rPr>
        <w:rFonts w:cs="Times New Roman"/>
      </w:rPr>
    </w:lvl>
    <w:lvl w:ilvl="7" w:tplc="04190019" w:tentative="1">
      <w:start w:val="1"/>
      <w:numFmt w:val="lowerLetter"/>
      <w:lvlText w:val="%8."/>
      <w:lvlJc w:val="left"/>
      <w:pPr>
        <w:tabs>
          <w:tab w:val="num" w:pos="7290"/>
        </w:tabs>
        <w:ind w:left="7290" w:hanging="360"/>
      </w:pPr>
      <w:rPr>
        <w:rFonts w:cs="Times New Roman"/>
      </w:rPr>
    </w:lvl>
    <w:lvl w:ilvl="8" w:tplc="0419001B" w:tentative="1">
      <w:start w:val="1"/>
      <w:numFmt w:val="lowerRoman"/>
      <w:lvlText w:val="%9."/>
      <w:lvlJc w:val="right"/>
      <w:pPr>
        <w:tabs>
          <w:tab w:val="num" w:pos="8010"/>
        </w:tabs>
        <w:ind w:left="8010" w:hanging="180"/>
      </w:pPr>
      <w:rPr>
        <w:rFonts w:cs="Times New Roman"/>
      </w:rPr>
    </w:lvl>
  </w:abstractNum>
  <w:abstractNum w:abstractNumId="31">
    <w:nsid w:val="5053477A"/>
    <w:multiLevelType w:val="hybridMultilevel"/>
    <w:tmpl w:val="30106526"/>
    <w:lvl w:ilvl="0" w:tplc="B8647A82">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22F0FD2"/>
    <w:multiLevelType w:val="singleLevel"/>
    <w:tmpl w:val="638A30F6"/>
    <w:lvl w:ilvl="0">
      <w:start w:val="1"/>
      <w:numFmt w:val="none"/>
      <w:lvlText w:val=""/>
      <w:legacy w:legacy="1" w:legacySpace="0" w:legacyIndent="283"/>
      <w:lvlJc w:val="left"/>
      <w:pPr>
        <w:ind w:left="283" w:hanging="283"/>
      </w:pPr>
      <w:rPr>
        <w:rFonts w:ascii="Wingdings" w:hAnsi="Wingdings" w:hint="default"/>
        <w:b w:val="0"/>
        <w:i w:val="0"/>
        <w:sz w:val="24"/>
      </w:rPr>
    </w:lvl>
  </w:abstractNum>
  <w:abstractNum w:abstractNumId="33">
    <w:nsid w:val="55056988"/>
    <w:multiLevelType w:val="hybridMultilevel"/>
    <w:tmpl w:val="98D6F6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65967E8"/>
    <w:multiLevelType w:val="singleLevel"/>
    <w:tmpl w:val="164CB7E2"/>
    <w:lvl w:ilvl="0">
      <w:start w:val="1"/>
      <w:numFmt w:val="decimal"/>
      <w:lvlText w:val="%1."/>
      <w:legacy w:legacy="1" w:legacySpace="0" w:legacyIndent="250"/>
      <w:lvlJc w:val="left"/>
      <w:rPr>
        <w:rFonts w:ascii="Arial" w:hAnsi="Arial" w:cs="Arial" w:hint="default"/>
      </w:rPr>
    </w:lvl>
  </w:abstractNum>
  <w:abstractNum w:abstractNumId="35">
    <w:nsid w:val="591F4C7F"/>
    <w:multiLevelType w:val="hybridMultilevel"/>
    <w:tmpl w:val="F2C044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B883FCD"/>
    <w:multiLevelType w:val="singleLevel"/>
    <w:tmpl w:val="638A30F6"/>
    <w:lvl w:ilvl="0">
      <w:start w:val="1"/>
      <w:numFmt w:val="none"/>
      <w:lvlText w:val=""/>
      <w:legacy w:legacy="1" w:legacySpace="0" w:legacyIndent="283"/>
      <w:lvlJc w:val="left"/>
      <w:pPr>
        <w:ind w:left="283" w:hanging="283"/>
      </w:pPr>
      <w:rPr>
        <w:rFonts w:ascii="Wingdings" w:hAnsi="Wingdings" w:hint="default"/>
        <w:b w:val="0"/>
        <w:i w:val="0"/>
        <w:sz w:val="24"/>
      </w:rPr>
    </w:lvl>
  </w:abstractNum>
  <w:abstractNum w:abstractNumId="37">
    <w:nsid w:val="5D0C64E8"/>
    <w:multiLevelType w:val="hybridMultilevel"/>
    <w:tmpl w:val="9858FA48"/>
    <w:lvl w:ilvl="0" w:tplc="DF508CC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8">
    <w:nsid w:val="6A13194B"/>
    <w:multiLevelType w:val="hybridMultilevel"/>
    <w:tmpl w:val="0D420E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9C720B9"/>
    <w:multiLevelType w:val="hybridMultilevel"/>
    <w:tmpl w:val="36E0C0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9"/>
  </w:num>
  <w:num w:numId="3">
    <w:abstractNumId w:val="22"/>
  </w:num>
  <w:num w:numId="4">
    <w:abstractNumId w:val="19"/>
  </w:num>
  <w:num w:numId="5">
    <w:abstractNumId w:val="24"/>
  </w:num>
  <w:num w:numId="6">
    <w:abstractNumId w:val="31"/>
  </w:num>
  <w:num w:numId="7">
    <w:abstractNumId w:val="25"/>
  </w:num>
  <w:num w:numId="8">
    <w:abstractNumId w:val="36"/>
  </w:num>
  <w:num w:numId="9">
    <w:abstractNumId w:val="26"/>
  </w:num>
  <w:num w:numId="10">
    <w:abstractNumId w:val="32"/>
  </w:num>
  <w:num w:numId="11">
    <w:abstractNumId w:val="34"/>
  </w:num>
  <w:num w:numId="12">
    <w:abstractNumId w:val="15"/>
  </w:num>
  <w:num w:numId="13">
    <w:abstractNumId w:val="30"/>
  </w:num>
  <w:num w:numId="14">
    <w:abstractNumId w:val="37"/>
  </w:num>
  <w:num w:numId="15">
    <w:abstractNumId w:val="29"/>
  </w:num>
  <w:num w:numId="16">
    <w:abstractNumId w:val="12"/>
  </w:num>
  <w:num w:numId="17">
    <w:abstractNumId w:val="16"/>
  </w:num>
  <w:num w:numId="18">
    <w:abstractNumId w:val="28"/>
  </w:num>
  <w:num w:numId="19">
    <w:abstractNumId w:val="38"/>
  </w:num>
  <w:num w:numId="20">
    <w:abstractNumId w:val="23"/>
  </w:num>
  <w:num w:numId="21">
    <w:abstractNumId w:val="17"/>
  </w:num>
  <w:num w:numId="22">
    <w:abstractNumId w:val="13"/>
  </w:num>
  <w:num w:numId="23">
    <w:abstractNumId w:val="21"/>
  </w:num>
  <w:num w:numId="24">
    <w:abstractNumId w:val="33"/>
  </w:num>
  <w:num w:numId="25">
    <w:abstractNumId w:val="18"/>
  </w:num>
  <w:num w:numId="26">
    <w:abstractNumId w:val="39"/>
  </w:num>
  <w:num w:numId="27">
    <w:abstractNumId w:val="35"/>
  </w:num>
  <w:num w:numId="28">
    <w:abstractNumId w:val="27"/>
  </w:num>
  <w:num w:numId="29">
    <w:abstractNumId w:val="20"/>
  </w:num>
  <w:num w:numId="30">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931"/>
    <w:rsid w:val="00003D37"/>
    <w:rsid w:val="00017431"/>
    <w:rsid w:val="00022739"/>
    <w:rsid w:val="0002774E"/>
    <w:rsid w:val="0003496A"/>
    <w:rsid w:val="00037281"/>
    <w:rsid w:val="00053686"/>
    <w:rsid w:val="0005585F"/>
    <w:rsid w:val="00057B53"/>
    <w:rsid w:val="00077308"/>
    <w:rsid w:val="00081642"/>
    <w:rsid w:val="000931BF"/>
    <w:rsid w:val="00093B92"/>
    <w:rsid w:val="000B33BD"/>
    <w:rsid w:val="000C4265"/>
    <w:rsid w:val="000E2F27"/>
    <w:rsid w:val="000F02F2"/>
    <w:rsid w:val="000F405A"/>
    <w:rsid w:val="000F7140"/>
    <w:rsid w:val="0010321B"/>
    <w:rsid w:val="00103615"/>
    <w:rsid w:val="001047E2"/>
    <w:rsid w:val="00121B54"/>
    <w:rsid w:val="0013467C"/>
    <w:rsid w:val="0015672B"/>
    <w:rsid w:val="00162ACB"/>
    <w:rsid w:val="00175D29"/>
    <w:rsid w:val="00181E06"/>
    <w:rsid w:val="00184987"/>
    <w:rsid w:val="00191837"/>
    <w:rsid w:val="00194BA8"/>
    <w:rsid w:val="001A6DCC"/>
    <w:rsid w:val="001B3FA5"/>
    <w:rsid w:val="001C046C"/>
    <w:rsid w:val="001C554B"/>
    <w:rsid w:val="001D5D36"/>
    <w:rsid w:val="001D650E"/>
    <w:rsid w:val="001D7724"/>
    <w:rsid w:val="001F45F3"/>
    <w:rsid w:val="001F4F59"/>
    <w:rsid w:val="001F765A"/>
    <w:rsid w:val="0020001D"/>
    <w:rsid w:val="0020187A"/>
    <w:rsid w:val="00202947"/>
    <w:rsid w:val="00206533"/>
    <w:rsid w:val="00210A67"/>
    <w:rsid w:val="00212053"/>
    <w:rsid w:val="00214111"/>
    <w:rsid w:val="00216076"/>
    <w:rsid w:val="00216419"/>
    <w:rsid w:val="002220C3"/>
    <w:rsid w:val="0023165D"/>
    <w:rsid w:val="00235E45"/>
    <w:rsid w:val="00240359"/>
    <w:rsid w:val="00244FAE"/>
    <w:rsid w:val="00245F0B"/>
    <w:rsid w:val="002461DC"/>
    <w:rsid w:val="002539A5"/>
    <w:rsid w:val="0027689D"/>
    <w:rsid w:val="0028293E"/>
    <w:rsid w:val="00290D07"/>
    <w:rsid w:val="002947F4"/>
    <w:rsid w:val="002B32F2"/>
    <w:rsid w:val="002B575D"/>
    <w:rsid w:val="002B5C8F"/>
    <w:rsid w:val="002C13D8"/>
    <w:rsid w:val="002C6A3B"/>
    <w:rsid w:val="002C6C6B"/>
    <w:rsid w:val="002D73FA"/>
    <w:rsid w:val="002E0568"/>
    <w:rsid w:val="002E1BE3"/>
    <w:rsid w:val="002E56E9"/>
    <w:rsid w:val="00315F82"/>
    <w:rsid w:val="00316160"/>
    <w:rsid w:val="0031620F"/>
    <w:rsid w:val="00316935"/>
    <w:rsid w:val="003171B9"/>
    <w:rsid w:val="00321910"/>
    <w:rsid w:val="00322705"/>
    <w:rsid w:val="00327931"/>
    <w:rsid w:val="00340632"/>
    <w:rsid w:val="003414DE"/>
    <w:rsid w:val="003427EC"/>
    <w:rsid w:val="00342CC3"/>
    <w:rsid w:val="00343B97"/>
    <w:rsid w:val="00343C10"/>
    <w:rsid w:val="003451B8"/>
    <w:rsid w:val="003600C1"/>
    <w:rsid w:val="0036019D"/>
    <w:rsid w:val="00373783"/>
    <w:rsid w:val="00380003"/>
    <w:rsid w:val="00383C68"/>
    <w:rsid w:val="00383F2F"/>
    <w:rsid w:val="0039571D"/>
    <w:rsid w:val="003A0D06"/>
    <w:rsid w:val="003A3903"/>
    <w:rsid w:val="003A5B94"/>
    <w:rsid w:val="003B3D95"/>
    <w:rsid w:val="003B719A"/>
    <w:rsid w:val="003B7A46"/>
    <w:rsid w:val="003C2856"/>
    <w:rsid w:val="003D3E42"/>
    <w:rsid w:val="003E4E27"/>
    <w:rsid w:val="003E6B5C"/>
    <w:rsid w:val="003F368A"/>
    <w:rsid w:val="003F7B81"/>
    <w:rsid w:val="004142EB"/>
    <w:rsid w:val="00414755"/>
    <w:rsid w:val="004231D0"/>
    <w:rsid w:val="004249C8"/>
    <w:rsid w:val="00434E8E"/>
    <w:rsid w:val="004434FF"/>
    <w:rsid w:val="00443E0C"/>
    <w:rsid w:val="00461F81"/>
    <w:rsid w:val="004628CA"/>
    <w:rsid w:val="00462B05"/>
    <w:rsid w:val="00471D84"/>
    <w:rsid w:val="00486B3A"/>
    <w:rsid w:val="00487149"/>
    <w:rsid w:val="0048772F"/>
    <w:rsid w:val="004A5987"/>
    <w:rsid w:val="004B6B8A"/>
    <w:rsid w:val="004D6ACD"/>
    <w:rsid w:val="004E00EA"/>
    <w:rsid w:val="004E36CF"/>
    <w:rsid w:val="004F1E69"/>
    <w:rsid w:val="004F44A4"/>
    <w:rsid w:val="0051166E"/>
    <w:rsid w:val="005214F0"/>
    <w:rsid w:val="005310B3"/>
    <w:rsid w:val="00535E5E"/>
    <w:rsid w:val="00560920"/>
    <w:rsid w:val="00563966"/>
    <w:rsid w:val="005744FB"/>
    <w:rsid w:val="00575994"/>
    <w:rsid w:val="00576C40"/>
    <w:rsid w:val="00583161"/>
    <w:rsid w:val="005A29F5"/>
    <w:rsid w:val="005A2F48"/>
    <w:rsid w:val="005A6142"/>
    <w:rsid w:val="005D3B51"/>
    <w:rsid w:val="005D5C55"/>
    <w:rsid w:val="005E4E45"/>
    <w:rsid w:val="005F691A"/>
    <w:rsid w:val="005F7609"/>
    <w:rsid w:val="00630BFA"/>
    <w:rsid w:val="006337F4"/>
    <w:rsid w:val="00654DBF"/>
    <w:rsid w:val="00677989"/>
    <w:rsid w:val="00685D97"/>
    <w:rsid w:val="00690734"/>
    <w:rsid w:val="006945C2"/>
    <w:rsid w:val="006A5B05"/>
    <w:rsid w:val="006A6D58"/>
    <w:rsid w:val="006B4BB2"/>
    <w:rsid w:val="006C117B"/>
    <w:rsid w:val="006C1BBD"/>
    <w:rsid w:val="006D1207"/>
    <w:rsid w:val="006E1272"/>
    <w:rsid w:val="006F15CB"/>
    <w:rsid w:val="006F23EA"/>
    <w:rsid w:val="006F60FC"/>
    <w:rsid w:val="0070198A"/>
    <w:rsid w:val="007040EF"/>
    <w:rsid w:val="00704359"/>
    <w:rsid w:val="00706B9B"/>
    <w:rsid w:val="00711ABC"/>
    <w:rsid w:val="0071733C"/>
    <w:rsid w:val="00726BAC"/>
    <w:rsid w:val="0074643B"/>
    <w:rsid w:val="00746894"/>
    <w:rsid w:val="007500D1"/>
    <w:rsid w:val="007513F7"/>
    <w:rsid w:val="00752E7F"/>
    <w:rsid w:val="00757BC1"/>
    <w:rsid w:val="00764054"/>
    <w:rsid w:val="00766079"/>
    <w:rsid w:val="00772995"/>
    <w:rsid w:val="00780D53"/>
    <w:rsid w:val="007816E6"/>
    <w:rsid w:val="00782B6A"/>
    <w:rsid w:val="00782E3C"/>
    <w:rsid w:val="00792E49"/>
    <w:rsid w:val="007B3D24"/>
    <w:rsid w:val="007D23BA"/>
    <w:rsid w:val="007D3662"/>
    <w:rsid w:val="007D3CD1"/>
    <w:rsid w:val="007F1421"/>
    <w:rsid w:val="007F7B94"/>
    <w:rsid w:val="00812E16"/>
    <w:rsid w:val="00813F24"/>
    <w:rsid w:val="0081591D"/>
    <w:rsid w:val="00825BF0"/>
    <w:rsid w:val="00827111"/>
    <w:rsid w:val="00831C29"/>
    <w:rsid w:val="00834E70"/>
    <w:rsid w:val="00837E96"/>
    <w:rsid w:val="008566CF"/>
    <w:rsid w:val="00863A47"/>
    <w:rsid w:val="00864FB1"/>
    <w:rsid w:val="00867360"/>
    <w:rsid w:val="0087230D"/>
    <w:rsid w:val="00875FE8"/>
    <w:rsid w:val="00881CF9"/>
    <w:rsid w:val="00892167"/>
    <w:rsid w:val="008B2464"/>
    <w:rsid w:val="008C4299"/>
    <w:rsid w:val="008D14F2"/>
    <w:rsid w:val="008D3357"/>
    <w:rsid w:val="008D4D60"/>
    <w:rsid w:val="008E1C40"/>
    <w:rsid w:val="008E4B49"/>
    <w:rsid w:val="009015C1"/>
    <w:rsid w:val="009032C3"/>
    <w:rsid w:val="00907E38"/>
    <w:rsid w:val="0091573E"/>
    <w:rsid w:val="00921F7C"/>
    <w:rsid w:val="00924B37"/>
    <w:rsid w:val="00940BE8"/>
    <w:rsid w:val="0096561A"/>
    <w:rsid w:val="00971D4E"/>
    <w:rsid w:val="0097240B"/>
    <w:rsid w:val="00975062"/>
    <w:rsid w:val="00980C7B"/>
    <w:rsid w:val="00981BB5"/>
    <w:rsid w:val="00982947"/>
    <w:rsid w:val="00982B81"/>
    <w:rsid w:val="009957B9"/>
    <w:rsid w:val="009A0715"/>
    <w:rsid w:val="009A404F"/>
    <w:rsid w:val="009A54EA"/>
    <w:rsid w:val="009A5A94"/>
    <w:rsid w:val="009B0642"/>
    <w:rsid w:val="009B51B8"/>
    <w:rsid w:val="009D1967"/>
    <w:rsid w:val="009D3258"/>
    <w:rsid w:val="009E32B4"/>
    <w:rsid w:val="009E7064"/>
    <w:rsid w:val="009F03C9"/>
    <w:rsid w:val="009F47DD"/>
    <w:rsid w:val="00A02FE8"/>
    <w:rsid w:val="00A24327"/>
    <w:rsid w:val="00A24A33"/>
    <w:rsid w:val="00A27A76"/>
    <w:rsid w:val="00A42100"/>
    <w:rsid w:val="00A436FC"/>
    <w:rsid w:val="00A465C9"/>
    <w:rsid w:val="00A610EB"/>
    <w:rsid w:val="00A67D66"/>
    <w:rsid w:val="00A73461"/>
    <w:rsid w:val="00A75713"/>
    <w:rsid w:val="00A90229"/>
    <w:rsid w:val="00A908CB"/>
    <w:rsid w:val="00A93804"/>
    <w:rsid w:val="00AA4B1F"/>
    <w:rsid w:val="00AB2065"/>
    <w:rsid w:val="00AC153B"/>
    <w:rsid w:val="00AC1D3D"/>
    <w:rsid w:val="00AC6EFF"/>
    <w:rsid w:val="00AD027E"/>
    <w:rsid w:val="00AD1B99"/>
    <w:rsid w:val="00AD5EA5"/>
    <w:rsid w:val="00AD669D"/>
    <w:rsid w:val="00AD6821"/>
    <w:rsid w:val="00AF060E"/>
    <w:rsid w:val="00B0407F"/>
    <w:rsid w:val="00B06628"/>
    <w:rsid w:val="00B1088E"/>
    <w:rsid w:val="00B12AA5"/>
    <w:rsid w:val="00B1708B"/>
    <w:rsid w:val="00B21A21"/>
    <w:rsid w:val="00B23D28"/>
    <w:rsid w:val="00B25599"/>
    <w:rsid w:val="00B318AD"/>
    <w:rsid w:val="00B32CAE"/>
    <w:rsid w:val="00B36DBF"/>
    <w:rsid w:val="00B40853"/>
    <w:rsid w:val="00B46EE1"/>
    <w:rsid w:val="00B54CC3"/>
    <w:rsid w:val="00B747F6"/>
    <w:rsid w:val="00B80C55"/>
    <w:rsid w:val="00B861F4"/>
    <w:rsid w:val="00BA26E2"/>
    <w:rsid w:val="00BB1E48"/>
    <w:rsid w:val="00BB2C51"/>
    <w:rsid w:val="00BC5586"/>
    <w:rsid w:val="00BD02C8"/>
    <w:rsid w:val="00BE2FD5"/>
    <w:rsid w:val="00BF661A"/>
    <w:rsid w:val="00C1011E"/>
    <w:rsid w:val="00C10309"/>
    <w:rsid w:val="00C13B2D"/>
    <w:rsid w:val="00C1642C"/>
    <w:rsid w:val="00C23CA1"/>
    <w:rsid w:val="00C27F92"/>
    <w:rsid w:val="00C32D2C"/>
    <w:rsid w:val="00C331F5"/>
    <w:rsid w:val="00C445E9"/>
    <w:rsid w:val="00C466DE"/>
    <w:rsid w:val="00C549C5"/>
    <w:rsid w:val="00C6229E"/>
    <w:rsid w:val="00C8102F"/>
    <w:rsid w:val="00C81382"/>
    <w:rsid w:val="00C814A9"/>
    <w:rsid w:val="00C820DC"/>
    <w:rsid w:val="00C839E3"/>
    <w:rsid w:val="00C9273C"/>
    <w:rsid w:val="00C95B7F"/>
    <w:rsid w:val="00C96F18"/>
    <w:rsid w:val="00CB67C6"/>
    <w:rsid w:val="00CB7D8E"/>
    <w:rsid w:val="00CC4716"/>
    <w:rsid w:val="00CF2D5E"/>
    <w:rsid w:val="00CF3580"/>
    <w:rsid w:val="00CF4806"/>
    <w:rsid w:val="00CF53B6"/>
    <w:rsid w:val="00D0603F"/>
    <w:rsid w:val="00D23E71"/>
    <w:rsid w:val="00D31F1D"/>
    <w:rsid w:val="00D437AF"/>
    <w:rsid w:val="00D46D20"/>
    <w:rsid w:val="00D501E3"/>
    <w:rsid w:val="00D553BC"/>
    <w:rsid w:val="00D70BE8"/>
    <w:rsid w:val="00D86674"/>
    <w:rsid w:val="00D87F2E"/>
    <w:rsid w:val="00D93281"/>
    <w:rsid w:val="00DA77F2"/>
    <w:rsid w:val="00DD019C"/>
    <w:rsid w:val="00DD09DC"/>
    <w:rsid w:val="00DD3AB8"/>
    <w:rsid w:val="00DD3BA1"/>
    <w:rsid w:val="00DE02F4"/>
    <w:rsid w:val="00DE22EF"/>
    <w:rsid w:val="00DE2FD5"/>
    <w:rsid w:val="00DE71DF"/>
    <w:rsid w:val="00DF2D1A"/>
    <w:rsid w:val="00DF6DFB"/>
    <w:rsid w:val="00DF7061"/>
    <w:rsid w:val="00E1021B"/>
    <w:rsid w:val="00E10CEE"/>
    <w:rsid w:val="00E26DCF"/>
    <w:rsid w:val="00E40877"/>
    <w:rsid w:val="00E429BC"/>
    <w:rsid w:val="00E45F94"/>
    <w:rsid w:val="00E606EF"/>
    <w:rsid w:val="00E617A4"/>
    <w:rsid w:val="00E6325A"/>
    <w:rsid w:val="00E63F7F"/>
    <w:rsid w:val="00E73201"/>
    <w:rsid w:val="00E80C5C"/>
    <w:rsid w:val="00E81A34"/>
    <w:rsid w:val="00E9165C"/>
    <w:rsid w:val="00E93051"/>
    <w:rsid w:val="00E97E36"/>
    <w:rsid w:val="00EA5AE0"/>
    <w:rsid w:val="00EB2D0F"/>
    <w:rsid w:val="00EB6543"/>
    <w:rsid w:val="00EC4C3E"/>
    <w:rsid w:val="00EE43B5"/>
    <w:rsid w:val="00EE46B7"/>
    <w:rsid w:val="00EE4F49"/>
    <w:rsid w:val="00F01BCD"/>
    <w:rsid w:val="00F04AC8"/>
    <w:rsid w:val="00F04C5D"/>
    <w:rsid w:val="00F20B45"/>
    <w:rsid w:val="00F272E1"/>
    <w:rsid w:val="00F51950"/>
    <w:rsid w:val="00F53387"/>
    <w:rsid w:val="00F60347"/>
    <w:rsid w:val="00F626C2"/>
    <w:rsid w:val="00F62FB9"/>
    <w:rsid w:val="00F82D9A"/>
    <w:rsid w:val="00F86BF9"/>
    <w:rsid w:val="00F91D0F"/>
    <w:rsid w:val="00F95F4F"/>
    <w:rsid w:val="00FA175D"/>
    <w:rsid w:val="00FB197F"/>
    <w:rsid w:val="00FB2278"/>
    <w:rsid w:val="00FB634A"/>
    <w:rsid w:val="00FB64BD"/>
    <w:rsid w:val="00FC75F6"/>
    <w:rsid w:val="00FD22DE"/>
    <w:rsid w:val="00FD2C43"/>
    <w:rsid w:val="00FD45DB"/>
    <w:rsid w:val="00FE410D"/>
    <w:rsid w:val="00FF7D1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C6C6B"/>
    <w:pPr>
      <w:suppressAutoHyphens/>
    </w:pPr>
    <w:rPr>
      <w:sz w:val="24"/>
      <w:szCs w:val="24"/>
      <w:lang w:val="en-US" w:eastAsia="ar-SA"/>
    </w:rPr>
  </w:style>
  <w:style w:type="paragraph" w:styleId="1">
    <w:name w:val="heading 1"/>
    <w:basedOn w:val="a0"/>
    <w:next w:val="a0"/>
    <w:qFormat/>
    <w:rsid w:val="002C6C6B"/>
    <w:pPr>
      <w:keepNext/>
      <w:keepLines/>
      <w:numPr>
        <w:numId w:val="1"/>
      </w:numPr>
      <w:spacing w:before="120" w:after="120"/>
      <w:jc w:val="center"/>
      <w:outlineLvl w:val="0"/>
    </w:pPr>
    <w:rPr>
      <w:rFonts w:ascii="Arial" w:hAnsi="Arial"/>
      <w:b/>
      <w:caps/>
      <w:sz w:val="28"/>
      <w:szCs w:val="20"/>
      <w:lang w:val="ru-RU"/>
    </w:rPr>
  </w:style>
  <w:style w:type="paragraph" w:styleId="2">
    <w:name w:val="heading 2"/>
    <w:basedOn w:val="a0"/>
    <w:next w:val="a0"/>
    <w:qFormat/>
    <w:rsid w:val="002C6C6B"/>
    <w:pPr>
      <w:keepNext/>
      <w:numPr>
        <w:ilvl w:val="1"/>
        <w:numId w:val="1"/>
      </w:numPr>
      <w:spacing w:before="240" w:after="60"/>
      <w:outlineLvl w:val="1"/>
    </w:pPr>
    <w:rPr>
      <w:rFonts w:ascii="Cambria" w:hAnsi="Cambria"/>
      <w:b/>
      <w:bCs/>
      <w:i/>
      <w:iCs/>
      <w:sz w:val="28"/>
      <w:szCs w:val="28"/>
    </w:rPr>
  </w:style>
  <w:style w:type="paragraph" w:styleId="3">
    <w:name w:val="heading 3"/>
    <w:basedOn w:val="a0"/>
    <w:next w:val="a0"/>
    <w:qFormat/>
    <w:rsid w:val="002C6C6B"/>
    <w:pPr>
      <w:keepNext/>
      <w:numPr>
        <w:ilvl w:val="2"/>
        <w:numId w:val="1"/>
      </w:numPr>
      <w:outlineLvl w:val="2"/>
    </w:pPr>
    <w:rPr>
      <w:rFonts w:ascii="Academy" w:hAnsi="Academy"/>
      <w:b/>
      <w:sz w:val="22"/>
      <w:szCs w:val="20"/>
      <w:lang w:val="ru-RU"/>
    </w:rPr>
  </w:style>
  <w:style w:type="paragraph" w:styleId="4">
    <w:name w:val="heading 4"/>
    <w:basedOn w:val="a0"/>
    <w:next w:val="a0"/>
    <w:qFormat/>
    <w:rsid w:val="002C6C6B"/>
    <w:pPr>
      <w:keepNext/>
      <w:numPr>
        <w:ilvl w:val="3"/>
        <w:numId w:val="1"/>
      </w:numPr>
      <w:jc w:val="center"/>
      <w:outlineLvl w:val="3"/>
    </w:pPr>
    <w:rPr>
      <w:rFonts w:ascii="Academy" w:hAnsi="Academy"/>
      <w:i/>
      <w:sz w:val="22"/>
      <w:szCs w:val="20"/>
      <w:lang w:val="ru-RU"/>
    </w:rPr>
  </w:style>
  <w:style w:type="paragraph" w:styleId="5">
    <w:name w:val="heading 5"/>
    <w:basedOn w:val="a0"/>
    <w:next w:val="a0"/>
    <w:qFormat/>
    <w:rsid w:val="002C6C6B"/>
    <w:pPr>
      <w:keepNext/>
      <w:numPr>
        <w:ilvl w:val="4"/>
        <w:numId w:val="1"/>
      </w:numPr>
      <w:jc w:val="right"/>
      <w:outlineLvl w:val="4"/>
    </w:pPr>
    <w:rPr>
      <w:rFonts w:ascii="Academy" w:hAnsi="Academy"/>
      <w:i/>
      <w:sz w:val="22"/>
      <w:szCs w:val="20"/>
      <w:lang w:val="ru-RU"/>
    </w:rPr>
  </w:style>
  <w:style w:type="paragraph" w:styleId="6">
    <w:name w:val="heading 6"/>
    <w:basedOn w:val="a0"/>
    <w:next w:val="a0"/>
    <w:qFormat/>
    <w:rsid w:val="002C6C6B"/>
    <w:pPr>
      <w:keepNext/>
      <w:numPr>
        <w:ilvl w:val="5"/>
        <w:numId w:val="1"/>
      </w:numPr>
      <w:pBdr>
        <w:top w:val="double" w:sz="28" w:space="31" w:color="000000"/>
        <w:left w:val="double" w:sz="28" w:space="0" w:color="000000"/>
        <w:bottom w:val="double" w:sz="28" w:space="31" w:color="000000"/>
        <w:right w:val="double" w:sz="28" w:space="31" w:color="000000"/>
      </w:pBdr>
      <w:jc w:val="center"/>
      <w:outlineLvl w:val="5"/>
    </w:pPr>
    <w:rPr>
      <w:rFonts w:ascii="Arial" w:hAnsi="Arial"/>
      <w:sz w:val="40"/>
      <w:szCs w:val="20"/>
      <w:lang w:val="ru-RU"/>
    </w:rPr>
  </w:style>
  <w:style w:type="paragraph" w:styleId="8">
    <w:name w:val="heading 8"/>
    <w:basedOn w:val="a0"/>
    <w:next w:val="a0"/>
    <w:qFormat/>
    <w:rsid w:val="002C6C6B"/>
    <w:pPr>
      <w:keepNext/>
      <w:numPr>
        <w:ilvl w:val="7"/>
        <w:numId w:val="1"/>
      </w:numPr>
      <w:outlineLvl w:val="7"/>
    </w:pPr>
    <w:rPr>
      <w:rFonts w:ascii="Arial" w:hAnsi="Arial"/>
      <w:b/>
      <w:i/>
      <w:sz w:val="22"/>
      <w:szCs w:val="20"/>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3z0">
    <w:name w:val="WW8Num3z0"/>
    <w:rsid w:val="002C6C6B"/>
    <w:rPr>
      <w:rFonts w:ascii="Wingdings" w:hAnsi="Wingdings"/>
    </w:rPr>
  </w:style>
  <w:style w:type="character" w:customStyle="1" w:styleId="WW8Num3z1">
    <w:name w:val="WW8Num3z1"/>
    <w:rsid w:val="002C6C6B"/>
    <w:rPr>
      <w:rFonts w:ascii="Courier New" w:hAnsi="Courier New" w:cs="Courier New"/>
    </w:rPr>
  </w:style>
  <w:style w:type="character" w:customStyle="1" w:styleId="WW8Num3z3">
    <w:name w:val="WW8Num3z3"/>
    <w:rsid w:val="002C6C6B"/>
    <w:rPr>
      <w:rFonts w:ascii="Symbol" w:hAnsi="Symbol"/>
    </w:rPr>
  </w:style>
  <w:style w:type="character" w:customStyle="1" w:styleId="WW8Num5z0">
    <w:name w:val="WW8Num5z0"/>
    <w:rsid w:val="002C6C6B"/>
    <w:rPr>
      <w:rFonts w:ascii="Symbol" w:hAnsi="Symbol"/>
    </w:rPr>
  </w:style>
  <w:style w:type="character" w:customStyle="1" w:styleId="WW8Num5z1">
    <w:name w:val="WW8Num5z1"/>
    <w:rsid w:val="002C6C6B"/>
    <w:rPr>
      <w:rFonts w:ascii="Courier New" w:hAnsi="Courier New" w:cs="Courier New"/>
    </w:rPr>
  </w:style>
  <w:style w:type="character" w:customStyle="1" w:styleId="WW8Num5z2">
    <w:name w:val="WW8Num5z2"/>
    <w:rsid w:val="002C6C6B"/>
    <w:rPr>
      <w:rFonts w:ascii="Wingdings" w:hAnsi="Wingdings"/>
    </w:rPr>
  </w:style>
  <w:style w:type="character" w:customStyle="1" w:styleId="WW8Num6z0">
    <w:name w:val="WW8Num6z0"/>
    <w:rsid w:val="002C6C6B"/>
    <w:rPr>
      <w:rFonts w:ascii="Symbol" w:hAnsi="Symbol"/>
    </w:rPr>
  </w:style>
  <w:style w:type="character" w:customStyle="1" w:styleId="WW8Num6z1">
    <w:name w:val="WW8Num6z1"/>
    <w:rsid w:val="002C6C6B"/>
    <w:rPr>
      <w:rFonts w:ascii="Courier New" w:hAnsi="Courier New" w:cs="Courier New"/>
    </w:rPr>
  </w:style>
  <w:style w:type="character" w:customStyle="1" w:styleId="WW8Num6z2">
    <w:name w:val="WW8Num6z2"/>
    <w:rsid w:val="002C6C6B"/>
    <w:rPr>
      <w:rFonts w:ascii="Wingdings" w:hAnsi="Wingdings"/>
    </w:rPr>
  </w:style>
  <w:style w:type="character" w:customStyle="1" w:styleId="WW8Num12z0">
    <w:name w:val="WW8Num12z0"/>
    <w:rsid w:val="002C6C6B"/>
    <w:rPr>
      <w:rFonts w:ascii="Symbol" w:hAnsi="Symbol"/>
    </w:rPr>
  </w:style>
  <w:style w:type="character" w:customStyle="1" w:styleId="WW8Num12z1">
    <w:name w:val="WW8Num12z1"/>
    <w:rsid w:val="002C6C6B"/>
    <w:rPr>
      <w:rFonts w:ascii="Courier New" w:hAnsi="Courier New" w:cs="Courier New"/>
    </w:rPr>
  </w:style>
  <w:style w:type="character" w:customStyle="1" w:styleId="WW8Num12z2">
    <w:name w:val="WW8Num12z2"/>
    <w:rsid w:val="002C6C6B"/>
    <w:rPr>
      <w:rFonts w:ascii="Wingdings" w:hAnsi="Wingdings"/>
    </w:rPr>
  </w:style>
  <w:style w:type="character" w:customStyle="1" w:styleId="WW8Num13z0">
    <w:name w:val="WW8Num13z0"/>
    <w:rsid w:val="002C6C6B"/>
    <w:rPr>
      <w:rFonts w:ascii="Symbol" w:hAnsi="Symbol"/>
    </w:rPr>
  </w:style>
  <w:style w:type="character" w:customStyle="1" w:styleId="WW8Num13z1">
    <w:name w:val="WW8Num13z1"/>
    <w:rsid w:val="002C6C6B"/>
    <w:rPr>
      <w:rFonts w:ascii="Courier New" w:hAnsi="Courier New" w:cs="Courier New"/>
    </w:rPr>
  </w:style>
  <w:style w:type="character" w:customStyle="1" w:styleId="WW8Num13z2">
    <w:name w:val="WW8Num13z2"/>
    <w:rsid w:val="002C6C6B"/>
    <w:rPr>
      <w:rFonts w:ascii="Wingdings" w:hAnsi="Wingdings"/>
    </w:rPr>
  </w:style>
  <w:style w:type="character" w:customStyle="1" w:styleId="WW8Num14z0">
    <w:name w:val="WW8Num14z0"/>
    <w:rsid w:val="002C6C6B"/>
    <w:rPr>
      <w:rFonts w:ascii="Symbol" w:hAnsi="Symbol"/>
    </w:rPr>
  </w:style>
  <w:style w:type="character" w:customStyle="1" w:styleId="WW8Num14z1">
    <w:name w:val="WW8Num14z1"/>
    <w:rsid w:val="002C6C6B"/>
    <w:rPr>
      <w:rFonts w:ascii="Courier New" w:hAnsi="Courier New" w:cs="Courier New"/>
    </w:rPr>
  </w:style>
  <w:style w:type="character" w:customStyle="1" w:styleId="WW8Num14z2">
    <w:name w:val="WW8Num14z2"/>
    <w:rsid w:val="002C6C6B"/>
    <w:rPr>
      <w:rFonts w:ascii="Wingdings" w:hAnsi="Wingdings"/>
    </w:rPr>
  </w:style>
  <w:style w:type="character" w:customStyle="1" w:styleId="10">
    <w:name w:val="Основной шрифт абзаца1"/>
    <w:rsid w:val="002C6C6B"/>
  </w:style>
  <w:style w:type="character" w:styleId="a4">
    <w:name w:val="page number"/>
    <w:basedOn w:val="10"/>
    <w:semiHidden/>
    <w:rsid w:val="002C6C6B"/>
  </w:style>
  <w:style w:type="character" w:customStyle="1" w:styleId="a5">
    <w:name w:val="Знак Знак"/>
    <w:rsid w:val="002C6C6B"/>
    <w:rPr>
      <w:rFonts w:ascii="Cambria" w:eastAsia="Times New Roman" w:hAnsi="Cambria" w:cs="Times New Roman"/>
      <w:b/>
      <w:bCs/>
      <w:i/>
      <w:iCs/>
      <w:sz w:val="28"/>
      <w:szCs w:val="28"/>
      <w:lang w:val="en-US"/>
    </w:rPr>
  </w:style>
  <w:style w:type="character" w:customStyle="1" w:styleId="20">
    <w:name w:val="Знак Знак2"/>
    <w:rsid w:val="002C6C6B"/>
    <w:rPr>
      <w:sz w:val="24"/>
      <w:szCs w:val="24"/>
      <w:lang w:val="en-US" w:eastAsia="ar-SA" w:bidi="ar-SA"/>
    </w:rPr>
  </w:style>
  <w:style w:type="paragraph" w:customStyle="1" w:styleId="a6">
    <w:name w:val="Заголовок"/>
    <w:basedOn w:val="a0"/>
    <w:next w:val="a7"/>
    <w:rsid w:val="002C6C6B"/>
    <w:pPr>
      <w:keepNext/>
      <w:spacing w:before="240" w:after="120"/>
    </w:pPr>
    <w:rPr>
      <w:rFonts w:ascii="Arial" w:eastAsia="Lucida Sans Unicode" w:hAnsi="Arial" w:cs="Tahoma"/>
      <w:sz w:val="28"/>
      <w:szCs w:val="28"/>
    </w:rPr>
  </w:style>
  <w:style w:type="paragraph" w:styleId="a7">
    <w:name w:val="Body Text"/>
    <w:basedOn w:val="a0"/>
    <w:link w:val="a8"/>
    <w:uiPriority w:val="99"/>
    <w:semiHidden/>
    <w:rsid w:val="002C6C6B"/>
    <w:rPr>
      <w:rFonts w:ascii="Academy" w:hAnsi="Academy"/>
      <w:sz w:val="22"/>
      <w:szCs w:val="20"/>
      <w:lang w:val="ru-RU"/>
    </w:rPr>
  </w:style>
  <w:style w:type="paragraph" w:styleId="a9">
    <w:name w:val="List"/>
    <w:basedOn w:val="a7"/>
    <w:semiHidden/>
    <w:rsid w:val="002C6C6B"/>
    <w:rPr>
      <w:rFonts w:ascii="Arial" w:hAnsi="Arial" w:cs="Tahoma"/>
    </w:rPr>
  </w:style>
  <w:style w:type="paragraph" w:customStyle="1" w:styleId="11">
    <w:name w:val="Название1"/>
    <w:basedOn w:val="a0"/>
    <w:rsid w:val="002C6C6B"/>
    <w:pPr>
      <w:suppressLineNumbers/>
      <w:spacing w:before="120" w:after="120"/>
    </w:pPr>
    <w:rPr>
      <w:rFonts w:ascii="Arial" w:hAnsi="Arial" w:cs="Tahoma"/>
      <w:i/>
      <w:iCs/>
      <w:sz w:val="20"/>
    </w:rPr>
  </w:style>
  <w:style w:type="paragraph" w:customStyle="1" w:styleId="12">
    <w:name w:val="Указатель1"/>
    <w:basedOn w:val="a0"/>
    <w:rsid w:val="002C6C6B"/>
    <w:pPr>
      <w:suppressLineNumbers/>
    </w:pPr>
    <w:rPr>
      <w:rFonts w:ascii="Arial" w:hAnsi="Arial" w:cs="Tahoma"/>
    </w:rPr>
  </w:style>
  <w:style w:type="paragraph" w:customStyle="1" w:styleId="60">
    <w:name w:val="Стиль6"/>
    <w:basedOn w:val="6"/>
    <w:next w:val="a0"/>
    <w:rsid w:val="002C6C6B"/>
    <w:pPr>
      <w:numPr>
        <w:numId w:val="0"/>
      </w:numPr>
      <w:pBdr>
        <w:top w:val="none" w:sz="0" w:space="0" w:color="auto"/>
        <w:left w:val="none" w:sz="0" w:space="0" w:color="auto"/>
        <w:bottom w:val="none" w:sz="0" w:space="0" w:color="auto"/>
        <w:right w:val="none" w:sz="0" w:space="0" w:color="auto"/>
      </w:pBdr>
      <w:jc w:val="left"/>
      <w:outlineLvl w:val="9"/>
    </w:pPr>
    <w:rPr>
      <w:b/>
      <w:sz w:val="22"/>
    </w:rPr>
  </w:style>
  <w:style w:type="paragraph" w:customStyle="1" w:styleId="FR3">
    <w:name w:val="FR3"/>
    <w:rsid w:val="002C6C6B"/>
    <w:pPr>
      <w:widowControl w:val="0"/>
      <w:suppressAutoHyphens/>
      <w:autoSpaceDE w:val="0"/>
      <w:spacing w:line="259" w:lineRule="auto"/>
      <w:ind w:left="40" w:right="400" w:firstLine="720"/>
    </w:pPr>
    <w:rPr>
      <w:rFonts w:eastAsia="Arial"/>
      <w:b/>
      <w:sz w:val="28"/>
      <w:lang w:eastAsia="ar-SA"/>
    </w:rPr>
  </w:style>
  <w:style w:type="paragraph" w:styleId="aa">
    <w:name w:val="Body Text Indent"/>
    <w:basedOn w:val="a0"/>
    <w:semiHidden/>
    <w:rsid w:val="002C6C6B"/>
    <w:pPr>
      <w:widowControl w:val="0"/>
      <w:autoSpaceDE w:val="0"/>
      <w:ind w:left="680"/>
    </w:pPr>
    <w:rPr>
      <w:sz w:val="22"/>
      <w:lang w:val="ru-RU"/>
    </w:rPr>
  </w:style>
  <w:style w:type="paragraph" w:customStyle="1" w:styleId="21">
    <w:name w:val="Основной текст с отступом 21"/>
    <w:basedOn w:val="a0"/>
    <w:rsid w:val="002C6C6B"/>
    <w:pPr>
      <w:widowControl w:val="0"/>
      <w:autoSpaceDE w:val="0"/>
      <w:spacing w:line="259" w:lineRule="auto"/>
      <w:ind w:left="40" w:firstLine="1460"/>
      <w:jc w:val="both"/>
    </w:pPr>
    <w:rPr>
      <w:lang w:val="ru-RU"/>
    </w:rPr>
  </w:style>
  <w:style w:type="paragraph" w:customStyle="1" w:styleId="31">
    <w:name w:val="Основной текст с отступом 31"/>
    <w:basedOn w:val="a0"/>
    <w:rsid w:val="002C6C6B"/>
    <w:pPr>
      <w:widowControl w:val="0"/>
      <w:autoSpaceDE w:val="0"/>
      <w:spacing w:line="218" w:lineRule="auto"/>
      <w:ind w:left="40" w:firstLine="1000"/>
      <w:jc w:val="both"/>
    </w:pPr>
    <w:rPr>
      <w:lang w:val="ru-RU"/>
    </w:rPr>
  </w:style>
  <w:style w:type="paragraph" w:styleId="ab">
    <w:name w:val="footer"/>
    <w:basedOn w:val="a0"/>
    <w:link w:val="ac"/>
    <w:uiPriority w:val="99"/>
    <w:rsid w:val="002C6C6B"/>
    <w:pPr>
      <w:tabs>
        <w:tab w:val="center" w:pos="4677"/>
        <w:tab w:val="right" w:pos="9355"/>
      </w:tabs>
    </w:pPr>
    <w:rPr>
      <w:sz w:val="20"/>
      <w:szCs w:val="20"/>
      <w:lang w:val="ru-RU"/>
    </w:rPr>
  </w:style>
  <w:style w:type="paragraph" w:customStyle="1" w:styleId="a">
    <w:name w:val="Маркированный."/>
    <w:basedOn w:val="a0"/>
    <w:rsid w:val="002C6C6B"/>
    <w:pPr>
      <w:numPr>
        <w:numId w:val="2"/>
      </w:numPr>
    </w:pPr>
    <w:rPr>
      <w:rFonts w:eastAsia="Calibri"/>
      <w:szCs w:val="22"/>
      <w:lang w:val="ru-RU"/>
    </w:rPr>
  </w:style>
  <w:style w:type="paragraph" w:styleId="ad">
    <w:name w:val="header"/>
    <w:basedOn w:val="a0"/>
    <w:link w:val="ae"/>
    <w:uiPriority w:val="99"/>
    <w:rsid w:val="002C6C6B"/>
    <w:pPr>
      <w:tabs>
        <w:tab w:val="center" w:pos="4677"/>
        <w:tab w:val="right" w:pos="9355"/>
      </w:tabs>
    </w:pPr>
  </w:style>
  <w:style w:type="paragraph" w:customStyle="1" w:styleId="af">
    <w:name w:val="Содержимое таблицы"/>
    <w:basedOn w:val="a0"/>
    <w:rsid w:val="002C6C6B"/>
    <w:pPr>
      <w:suppressLineNumbers/>
    </w:pPr>
  </w:style>
  <w:style w:type="paragraph" w:customStyle="1" w:styleId="af0">
    <w:name w:val="Заголовок таблицы"/>
    <w:basedOn w:val="af"/>
    <w:rsid w:val="002C6C6B"/>
    <w:pPr>
      <w:jc w:val="center"/>
    </w:pPr>
    <w:rPr>
      <w:b/>
      <w:bCs/>
    </w:rPr>
  </w:style>
  <w:style w:type="paragraph" w:customStyle="1" w:styleId="af1">
    <w:name w:val="Содержимое врезки"/>
    <w:basedOn w:val="a7"/>
    <w:rsid w:val="002C6C6B"/>
  </w:style>
  <w:style w:type="character" w:customStyle="1" w:styleId="ac">
    <w:name w:val="Нижний колонтитул Знак"/>
    <w:link w:val="ab"/>
    <w:uiPriority w:val="99"/>
    <w:rsid w:val="004142EB"/>
    <w:rPr>
      <w:lang w:eastAsia="ar-SA"/>
    </w:rPr>
  </w:style>
  <w:style w:type="paragraph" w:styleId="af2">
    <w:name w:val="Balloon Text"/>
    <w:basedOn w:val="a0"/>
    <w:link w:val="af3"/>
    <w:uiPriority w:val="99"/>
    <w:semiHidden/>
    <w:unhideWhenUsed/>
    <w:rsid w:val="004142EB"/>
    <w:rPr>
      <w:rFonts w:ascii="Tahoma" w:hAnsi="Tahoma" w:cs="Tahoma"/>
      <w:sz w:val="16"/>
      <w:szCs w:val="16"/>
    </w:rPr>
  </w:style>
  <w:style w:type="character" w:customStyle="1" w:styleId="af3">
    <w:name w:val="Текст выноски Знак"/>
    <w:link w:val="af2"/>
    <w:uiPriority w:val="99"/>
    <w:semiHidden/>
    <w:rsid w:val="004142EB"/>
    <w:rPr>
      <w:rFonts w:ascii="Tahoma" w:hAnsi="Tahoma" w:cs="Tahoma"/>
      <w:sz w:val="16"/>
      <w:szCs w:val="16"/>
      <w:lang w:val="en-US" w:eastAsia="ar-SA"/>
    </w:rPr>
  </w:style>
  <w:style w:type="paragraph" w:customStyle="1" w:styleId="210">
    <w:name w:val="Основной текст 21"/>
    <w:basedOn w:val="a0"/>
    <w:rsid w:val="00380003"/>
    <w:pPr>
      <w:suppressAutoHyphens w:val="0"/>
      <w:ind w:firstLine="720"/>
    </w:pPr>
    <w:rPr>
      <w:szCs w:val="20"/>
      <w:lang w:val="ru-RU" w:eastAsia="ru-RU"/>
    </w:rPr>
  </w:style>
  <w:style w:type="table" w:customStyle="1" w:styleId="-11">
    <w:name w:val="Светлый список - Акцент 11"/>
    <w:basedOn w:val="a2"/>
    <w:next w:val="2-5"/>
    <w:uiPriority w:val="61"/>
    <w:rsid w:val="00654DBF"/>
    <w:rPr>
      <w:rFonts w:ascii="Calibri" w:eastAsia="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2-5">
    <w:name w:val="Medium Shading 2 Accent 5"/>
    <w:basedOn w:val="a2"/>
    <w:uiPriority w:val="61"/>
    <w:rsid w:val="00654DBF"/>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styleId="af4">
    <w:name w:val="Title"/>
    <w:basedOn w:val="a0"/>
    <w:link w:val="af5"/>
    <w:qFormat/>
    <w:rsid w:val="00383F2F"/>
    <w:pPr>
      <w:suppressAutoHyphens w:val="0"/>
      <w:jc w:val="center"/>
    </w:pPr>
    <w:rPr>
      <w:rFonts w:ascii="Verdana" w:hAnsi="Verdana"/>
      <w:b/>
      <w:sz w:val="16"/>
      <w:szCs w:val="20"/>
      <w:lang w:val="ru-RU" w:eastAsia="ru-RU"/>
    </w:rPr>
  </w:style>
  <w:style w:type="character" w:customStyle="1" w:styleId="af5">
    <w:name w:val="Название Знак"/>
    <w:link w:val="af4"/>
    <w:rsid w:val="00383F2F"/>
    <w:rPr>
      <w:rFonts w:ascii="Verdana" w:hAnsi="Verdana"/>
      <w:b/>
      <w:sz w:val="16"/>
      <w:lang w:val="ru-RU" w:eastAsia="ru-RU"/>
    </w:rPr>
  </w:style>
  <w:style w:type="paragraph" w:styleId="af6">
    <w:name w:val="Plain Text"/>
    <w:basedOn w:val="a0"/>
    <w:link w:val="af7"/>
    <w:rsid w:val="00DF6DFB"/>
    <w:pPr>
      <w:suppressAutoHyphens w:val="0"/>
    </w:pPr>
    <w:rPr>
      <w:rFonts w:ascii="Courier New" w:hAnsi="Courier New"/>
      <w:sz w:val="20"/>
      <w:szCs w:val="20"/>
      <w:lang w:val="ru-RU" w:eastAsia="ru-RU"/>
    </w:rPr>
  </w:style>
  <w:style w:type="character" w:customStyle="1" w:styleId="af7">
    <w:name w:val="Текст Знак"/>
    <w:link w:val="af6"/>
    <w:rsid w:val="00DF6DFB"/>
    <w:rPr>
      <w:rFonts w:ascii="Courier New" w:hAnsi="Courier New"/>
      <w:lang w:val="ru-RU" w:eastAsia="ru-RU"/>
    </w:rPr>
  </w:style>
  <w:style w:type="table" w:styleId="af8">
    <w:name w:val="Table Grid"/>
    <w:basedOn w:val="a2"/>
    <w:uiPriority w:val="59"/>
    <w:rsid w:val="00AD0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0B45"/>
    <w:pPr>
      <w:autoSpaceDE w:val="0"/>
      <w:autoSpaceDN w:val="0"/>
      <w:adjustRightInd w:val="0"/>
    </w:pPr>
    <w:rPr>
      <w:color w:val="000000"/>
      <w:sz w:val="24"/>
      <w:szCs w:val="24"/>
    </w:rPr>
  </w:style>
  <w:style w:type="table" w:customStyle="1" w:styleId="211">
    <w:name w:val="Таблица простая 21"/>
    <w:basedOn w:val="a2"/>
    <w:uiPriority w:val="42"/>
    <w:rsid w:val="000B33BD"/>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af9">
    <w:name w:val="annotation reference"/>
    <w:uiPriority w:val="99"/>
    <w:semiHidden/>
    <w:unhideWhenUsed/>
    <w:rsid w:val="009B0642"/>
    <w:rPr>
      <w:sz w:val="16"/>
      <w:szCs w:val="16"/>
    </w:rPr>
  </w:style>
  <w:style w:type="paragraph" w:styleId="afa">
    <w:name w:val="annotation text"/>
    <w:basedOn w:val="a0"/>
    <w:link w:val="afb"/>
    <w:uiPriority w:val="99"/>
    <w:semiHidden/>
    <w:unhideWhenUsed/>
    <w:rsid w:val="009B0642"/>
    <w:rPr>
      <w:sz w:val="20"/>
      <w:szCs w:val="20"/>
    </w:rPr>
  </w:style>
  <w:style w:type="character" w:customStyle="1" w:styleId="afb">
    <w:name w:val="Текст примечания Знак"/>
    <w:link w:val="afa"/>
    <w:uiPriority w:val="99"/>
    <w:semiHidden/>
    <w:rsid w:val="009B0642"/>
    <w:rPr>
      <w:lang w:val="en-US" w:eastAsia="ar-SA"/>
    </w:rPr>
  </w:style>
  <w:style w:type="paragraph" w:styleId="afc">
    <w:name w:val="annotation subject"/>
    <w:basedOn w:val="afa"/>
    <w:next w:val="afa"/>
    <w:link w:val="afd"/>
    <w:uiPriority w:val="99"/>
    <w:semiHidden/>
    <w:unhideWhenUsed/>
    <w:rsid w:val="009B0642"/>
    <w:rPr>
      <w:b/>
      <w:bCs/>
    </w:rPr>
  </w:style>
  <w:style w:type="character" w:customStyle="1" w:styleId="afd">
    <w:name w:val="Тема примечания Знак"/>
    <w:link w:val="afc"/>
    <w:uiPriority w:val="99"/>
    <w:semiHidden/>
    <w:rsid w:val="009B0642"/>
    <w:rPr>
      <w:b/>
      <w:bCs/>
      <w:lang w:val="en-US" w:eastAsia="ar-SA"/>
    </w:rPr>
  </w:style>
  <w:style w:type="character" w:customStyle="1" w:styleId="ae">
    <w:name w:val="Верхний колонтитул Знак"/>
    <w:link w:val="ad"/>
    <w:uiPriority w:val="99"/>
    <w:rsid w:val="00340632"/>
    <w:rPr>
      <w:sz w:val="24"/>
      <w:szCs w:val="24"/>
      <w:lang w:val="en-US" w:eastAsia="ar-SA"/>
    </w:rPr>
  </w:style>
  <w:style w:type="table" w:customStyle="1" w:styleId="-110">
    <w:name w:val="Таблица-сетка 1 светлая1"/>
    <w:basedOn w:val="a2"/>
    <w:uiPriority w:val="46"/>
    <w:rsid w:val="00C96F18"/>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afe">
    <w:name w:val="Hyperlink"/>
    <w:unhideWhenUsed/>
    <w:rsid w:val="00210A67"/>
    <w:rPr>
      <w:color w:val="0000FF"/>
      <w:u w:val="single"/>
    </w:rPr>
  </w:style>
  <w:style w:type="paragraph" w:styleId="22">
    <w:name w:val="Body Text Indent 2"/>
    <w:basedOn w:val="a0"/>
    <w:link w:val="23"/>
    <w:uiPriority w:val="99"/>
    <w:semiHidden/>
    <w:unhideWhenUsed/>
    <w:rsid w:val="009A5A94"/>
    <w:pPr>
      <w:spacing w:after="120" w:line="480" w:lineRule="auto"/>
      <w:ind w:left="283"/>
    </w:pPr>
  </w:style>
  <w:style w:type="character" w:customStyle="1" w:styleId="23">
    <w:name w:val="Основной текст с отступом 2 Знак"/>
    <w:link w:val="22"/>
    <w:uiPriority w:val="99"/>
    <w:semiHidden/>
    <w:rsid w:val="009A5A94"/>
    <w:rPr>
      <w:sz w:val="24"/>
      <w:szCs w:val="24"/>
      <w:lang w:val="en-US" w:eastAsia="ar-SA"/>
    </w:rPr>
  </w:style>
  <w:style w:type="character" w:styleId="aff">
    <w:name w:val="Strong"/>
    <w:qFormat/>
    <w:rsid w:val="009A5A94"/>
    <w:rPr>
      <w:b/>
      <w:bCs/>
    </w:rPr>
  </w:style>
  <w:style w:type="paragraph" w:styleId="aff0">
    <w:name w:val="footnote text"/>
    <w:basedOn w:val="a0"/>
    <w:link w:val="aff1"/>
    <w:uiPriority w:val="99"/>
    <w:unhideWhenUsed/>
    <w:rsid w:val="00240359"/>
  </w:style>
  <w:style w:type="character" w:customStyle="1" w:styleId="aff1">
    <w:name w:val="Текст сноски Знак"/>
    <w:link w:val="aff0"/>
    <w:uiPriority w:val="99"/>
    <w:rsid w:val="00240359"/>
    <w:rPr>
      <w:sz w:val="24"/>
      <w:szCs w:val="24"/>
      <w:lang w:val="en-US" w:eastAsia="ar-SA"/>
    </w:rPr>
  </w:style>
  <w:style w:type="character" w:styleId="aff2">
    <w:name w:val="footnote reference"/>
    <w:uiPriority w:val="99"/>
    <w:unhideWhenUsed/>
    <w:rsid w:val="00240359"/>
    <w:rPr>
      <w:vertAlign w:val="superscript"/>
    </w:rPr>
  </w:style>
  <w:style w:type="paragraph" w:styleId="aff3">
    <w:name w:val="List Paragraph"/>
    <w:basedOn w:val="a0"/>
    <w:uiPriority w:val="34"/>
    <w:qFormat/>
    <w:rsid w:val="00184987"/>
    <w:pPr>
      <w:ind w:left="720"/>
      <w:contextualSpacing/>
    </w:pPr>
  </w:style>
  <w:style w:type="paragraph" w:customStyle="1" w:styleId="13">
    <w:name w:val="Основной текст1"/>
    <w:basedOn w:val="a0"/>
    <w:rsid w:val="008D4D60"/>
    <w:pPr>
      <w:suppressAutoHyphens w:val="0"/>
      <w:spacing w:line="220" w:lineRule="exact"/>
      <w:ind w:firstLine="425"/>
      <w:jc w:val="both"/>
    </w:pPr>
    <w:rPr>
      <w:rFonts w:ascii="NewtonC" w:hAnsi="NewtonC"/>
      <w:sz w:val="20"/>
      <w:szCs w:val="20"/>
      <w:lang w:val="ru-RU" w:eastAsia="ru-RU"/>
    </w:rPr>
  </w:style>
  <w:style w:type="paragraph" w:styleId="24">
    <w:name w:val="Body Text 2"/>
    <w:basedOn w:val="a0"/>
    <w:link w:val="25"/>
    <w:rsid w:val="008D4D60"/>
    <w:pPr>
      <w:suppressAutoHyphens w:val="0"/>
      <w:spacing w:after="120" w:line="480" w:lineRule="auto"/>
    </w:pPr>
  </w:style>
  <w:style w:type="character" w:customStyle="1" w:styleId="25">
    <w:name w:val="Основной текст 2 Знак"/>
    <w:basedOn w:val="a1"/>
    <w:link w:val="24"/>
    <w:rsid w:val="008D4D60"/>
    <w:rPr>
      <w:sz w:val="24"/>
      <w:szCs w:val="24"/>
    </w:rPr>
  </w:style>
  <w:style w:type="character" w:customStyle="1" w:styleId="a8">
    <w:name w:val="Основной текст Знак"/>
    <w:link w:val="a7"/>
    <w:uiPriority w:val="99"/>
    <w:semiHidden/>
    <w:rsid w:val="001D650E"/>
    <w:rPr>
      <w:rFonts w:ascii="Academy" w:hAnsi="Academy"/>
      <w:sz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C6C6B"/>
    <w:pPr>
      <w:suppressAutoHyphens/>
    </w:pPr>
    <w:rPr>
      <w:sz w:val="24"/>
      <w:szCs w:val="24"/>
      <w:lang w:val="en-US" w:eastAsia="ar-SA"/>
    </w:rPr>
  </w:style>
  <w:style w:type="paragraph" w:styleId="1">
    <w:name w:val="heading 1"/>
    <w:basedOn w:val="a0"/>
    <w:next w:val="a0"/>
    <w:qFormat/>
    <w:rsid w:val="002C6C6B"/>
    <w:pPr>
      <w:keepNext/>
      <w:keepLines/>
      <w:numPr>
        <w:numId w:val="1"/>
      </w:numPr>
      <w:spacing w:before="120" w:after="120"/>
      <w:jc w:val="center"/>
      <w:outlineLvl w:val="0"/>
    </w:pPr>
    <w:rPr>
      <w:rFonts w:ascii="Arial" w:hAnsi="Arial"/>
      <w:b/>
      <w:caps/>
      <w:sz w:val="28"/>
      <w:szCs w:val="20"/>
      <w:lang w:val="ru-RU"/>
    </w:rPr>
  </w:style>
  <w:style w:type="paragraph" w:styleId="2">
    <w:name w:val="heading 2"/>
    <w:basedOn w:val="a0"/>
    <w:next w:val="a0"/>
    <w:qFormat/>
    <w:rsid w:val="002C6C6B"/>
    <w:pPr>
      <w:keepNext/>
      <w:numPr>
        <w:ilvl w:val="1"/>
        <w:numId w:val="1"/>
      </w:numPr>
      <w:spacing w:before="240" w:after="60"/>
      <w:outlineLvl w:val="1"/>
    </w:pPr>
    <w:rPr>
      <w:rFonts w:ascii="Cambria" w:hAnsi="Cambria"/>
      <w:b/>
      <w:bCs/>
      <w:i/>
      <w:iCs/>
      <w:sz w:val="28"/>
      <w:szCs w:val="28"/>
    </w:rPr>
  </w:style>
  <w:style w:type="paragraph" w:styleId="3">
    <w:name w:val="heading 3"/>
    <w:basedOn w:val="a0"/>
    <w:next w:val="a0"/>
    <w:qFormat/>
    <w:rsid w:val="002C6C6B"/>
    <w:pPr>
      <w:keepNext/>
      <w:numPr>
        <w:ilvl w:val="2"/>
        <w:numId w:val="1"/>
      </w:numPr>
      <w:outlineLvl w:val="2"/>
    </w:pPr>
    <w:rPr>
      <w:rFonts w:ascii="Academy" w:hAnsi="Academy"/>
      <w:b/>
      <w:sz w:val="22"/>
      <w:szCs w:val="20"/>
      <w:lang w:val="ru-RU"/>
    </w:rPr>
  </w:style>
  <w:style w:type="paragraph" w:styleId="4">
    <w:name w:val="heading 4"/>
    <w:basedOn w:val="a0"/>
    <w:next w:val="a0"/>
    <w:qFormat/>
    <w:rsid w:val="002C6C6B"/>
    <w:pPr>
      <w:keepNext/>
      <w:numPr>
        <w:ilvl w:val="3"/>
        <w:numId w:val="1"/>
      </w:numPr>
      <w:jc w:val="center"/>
      <w:outlineLvl w:val="3"/>
    </w:pPr>
    <w:rPr>
      <w:rFonts w:ascii="Academy" w:hAnsi="Academy"/>
      <w:i/>
      <w:sz w:val="22"/>
      <w:szCs w:val="20"/>
      <w:lang w:val="ru-RU"/>
    </w:rPr>
  </w:style>
  <w:style w:type="paragraph" w:styleId="5">
    <w:name w:val="heading 5"/>
    <w:basedOn w:val="a0"/>
    <w:next w:val="a0"/>
    <w:qFormat/>
    <w:rsid w:val="002C6C6B"/>
    <w:pPr>
      <w:keepNext/>
      <w:numPr>
        <w:ilvl w:val="4"/>
        <w:numId w:val="1"/>
      </w:numPr>
      <w:jc w:val="right"/>
      <w:outlineLvl w:val="4"/>
    </w:pPr>
    <w:rPr>
      <w:rFonts w:ascii="Academy" w:hAnsi="Academy"/>
      <w:i/>
      <w:sz w:val="22"/>
      <w:szCs w:val="20"/>
      <w:lang w:val="ru-RU"/>
    </w:rPr>
  </w:style>
  <w:style w:type="paragraph" w:styleId="6">
    <w:name w:val="heading 6"/>
    <w:basedOn w:val="a0"/>
    <w:next w:val="a0"/>
    <w:qFormat/>
    <w:rsid w:val="002C6C6B"/>
    <w:pPr>
      <w:keepNext/>
      <w:numPr>
        <w:ilvl w:val="5"/>
        <w:numId w:val="1"/>
      </w:numPr>
      <w:pBdr>
        <w:top w:val="double" w:sz="28" w:space="31" w:color="000000"/>
        <w:left w:val="double" w:sz="28" w:space="0" w:color="000000"/>
        <w:bottom w:val="double" w:sz="28" w:space="31" w:color="000000"/>
        <w:right w:val="double" w:sz="28" w:space="31" w:color="000000"/>
      </w:pBdr>
      <w:jc w:val="center"/>
      <w:outlineLvl w:val="5"/>
    </w:pPr>
    <w:rPr>
      <w:rFonts w:ascii="Arial" w:hAnsi="Arial"/>
      <w:sz w:val="40"/>
      <w:szCs w:val="20"/>
      <w:lang w:val="ru-RU"/>
    </w:rPr>
  </w:style>
  <w:style w:type="paragraph" w:styleId="8">
    <w:name w:val="heading 8"/>
    <w:basedOn w:val="a0"/>
    <w:next w:val="a0"/>
    <w:qFormat/>
    <w:rsid w:val="002C6C6B"/>
    <w:pPr>
      <w:keepNext/>
      <w:numPr>
        <w:ilvl w:val="7"/>
        <w:numId w:val="1"/>
      </w:numPr>
      <w:outlineLvl w:val="7"/>
    </w:pPr>
    <w:rPr>
      <w:rFonts w:ascii="Arial" w:hAnsi="Arial"/>
      <w:b/>
      <w:i/>
      <w:sz w:val="22"/>
      <w:szCs w:val="20"/>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3z0">
    <w:name w:val="WW8Num3z0"/>
    <w:rsid w:val="002C6C6B"/>
    <w:rPr>
      <w:rFonts w:ascii="Wingdings" w:hAnsi="Wingdings"/>
    </w:rPr>
  </w:style>
  <w:style w:type="character" w:customStyle="1" w:styleId="WW8Num3z1">
    <w:name w:val="WW8Num3z1"/>
    <w:rsid w:val="002C6C6B"/>
    <w:rPr>
      <w:rFonts w:ascii="Courier New" w:hAnsi="Courier New" w:cs="Courier New"/>
    </w:rPr>
  </w:style>
  <w:style w:type="character" w:customStyle="1" w:styleId="WW8Num3z3">
    <w:name w:val="WW8Num3z3"/>
    <w:rsid w:val="002C6C6B"/>
    <w:rPr>
      <w:rFonts w:ascii="Symbol" w:hAnsi="Symbol"/>
    </w:rPr>
  </w:style>
  <w:style w:type="character" w:customStyle="1" w:styleId="WW8Num5z0">
    <w:name w:val="WW8Num5z0"/>
    <w:rsid w:val="002C6C6B"/>
    <w:rPr>
      <w:rFonts w:ascii="Symbol" w:hAnsi="Symbol"/>
    </w:rPr>
  </w:style>
  <w:style w:type="character" w:customStyle="1" w:styleId="WW8Num5z1">
    <w:name w:val="WW8Num5z1"/>
    <w:rsid w:val="002C6C6B"/>
    <w:rPr>
      <w:rFonts w:ascii="Courier New" w:hAnsi="Courier New" w:cs="Courier New"/>
    </w:rPr>
  </w:style>
  <w:style w:type="character" w:customStyle="1" w:styleId="WW8Num5z2">
    <w:name w:val="WW8Num5z2"/>
    <w:rsid w:val="002C6C6B"/>
    <w:rPr>
      <w:rFonts w:ascii="Wingdings" w:hAnsi="Wingdings"/>
    </w:rPr>
  </w:style>
  <w:style w:type="character" w:customStyle="1" w:styleId="WW8Num6z0">
    <w:name w:val="WW8Num6z0"/>
    <w:rsid w:val="002C6C6B"/>
    <w:rPr>
      <w:rFonts w:ascii="Symbol" w:hAnsi="Symbol"/>
    </w:rPr>
  </w:style>
  <w:style w:type="character" w:customStyle="1" w:styleId="WW8Num6z1">
    <w:name w:val="WW8Num6z1"/>
    <w:rsid w:val="002C6C6B"/>
    <w:rPr>
      <w:rFonts w:ascii="Courier New" w:hAnsi="Courier New" w:cs="Courier New"/>
    </w:rPr>
  </w:style>
  <w:style w:type="character" w:customStyle="1" w:styleId="WW8Num6z2">
    <w:name w:val="WW8Num6z2"/>
    <w:rsid w:val="002C6C6B"/>
    <w:rPr>
      <w:rFonts w:ascii="Wingdings" w:hAnsi="Wingdings"/>
    </w:rPr>
  </w:style>
  <w:style w:type="character" w:customStyle="1" w:styleId="WW8Num12z0">
    <w:name w:val="WW8Num12z0"/>
    <w:rsid w:val="002C6C6B"/>
    <w:rPr>
      <w:rFonts w:ascii="Symbol" w:hAnsi="Symbol"/>
    </w:rPr>
  </w:style>
  <w:style w:type="character" w:customStyle="1" w:styleId="WW8Num12z1">
    <w:name w:val="WW8Num12z1"/>
    <w:rsid w:val="002C6C6B"/>
    <w:rPr>
      <w:rFonts w:ascii="Courier New" w:hAnsi="Courier New" w:cs="Courier New"/>
    </w:rPr>
  </w:style>
  <w:style w:type="character" w:customStyle="1" w:styleId="WW8Num12z2">
    <w:name w:val="WW8Num12z2"/>
    <w:rsid w:val="002C6C6B"/>
    <w:rPr>
      <w:rFonts w:ascii="Wingdings" w:hAnsi="Wingdings"/>
    </w:rPr>
  </w:style>
  <w:style w:type="character" w:customStyle="1" w:styleId="WW8Num13z0">
    <w:name w:val="WW8Num13z0"/>
    <w:rsid w:val="002C6C6B"/>
    <w:rPr>
      <w:rFonts w:ascii="Symbol" w:hAnsi="Symbol"/>
    </w:rPr>
  </w:style>
  <w:style w:type="character" w:customStyle="1" w:styleId="WW8Num13z1">
    <w:name w:val="WW8Num13z1"/>
    <w:rsid w:val="002C6C6B"/>
    <w:rPr>
      <w:rFonts w:ascii="Courier New" w:hAnsi="Courier New" w:cs="Courier New"/>
    </w:rPr>
  </w:style>
  <w:style w:type="character" w:customStyle="1" w:styleId="WW8Num13z2">
    <w:name w:val="WW8Num13z2"/>
    <w:rsid w:val="002C6C6B"/>
    <w:rPr>
      <w:rFonts w:ascii="Wingdings" w:hAnsi="Wingdings"/>
    </w:rPr>
  </w:style>
  <w:style w:type="character" w:customStyle="1" w:styleId="WW8Num14z0">
    <w:name w:val="WW8Num14z0"/>
    <w:rsid w:val="002C6C6B"/>
    <w:rPr>
      <w:rFonts w:ascii="Symbol" w:hAnsi="Symbol"/>
    </w:rPr>
  </w:style>
  <w:style w:type="character" w:customStyle="1" w:styleId="WW8Num14z1">
    <w:name w:val="WW8Num14z1"/>
    <w:rsid w:val="002C6C6B"/>
    <w:rPr>
      <w:rFonts w:ascii="Courier New" w:hAnsi="Courier New" w:cs="Courier New"/>
    </w:rPr>
  </w:style>
  <w:style w:type="character" w:customStyle="1" w:styleId="WW8Num14z2">
    <w:name w:val="WW8Num14z2"/>
    <w:rsid w:val="002C6C6B"/>
    <w:rPr>
      <w:rFonts w:ascii="Wingdings" w:hAnsi="Wingdings"/>
    </w:rPr>
  </w:style>
  <w:style w:type="character" w:customStyle="1" w:styleId="10">
    <w:name w:val="Основной шрифт абзаца1"/>
    <w:rsid w:val="002C6C6B"/>
  </w:style>
  <w:style w:type="character" w:styleId="a4">
    <w:name w:val="page number"/>
    <w:basedOn w:val="10"/>
    <w:semiHidden/>
    <w:rsid w:val="002C6C6B"/>
  </w:style>
  <w:style w:type="character" w:customStyle="1" w:styleId="a5">
    <w:name w:val="Знак Знак"/>
    <w:rsid w:val="002C6C6B"/>
    <w:rPr>
      <w:rFonts w:ascii="Cambria" w:eastAsia="Times New Roman" w:hAnsi="Cambria" w:cs="Times New Roman"/>
      <w:b/>
      <w:bCs/>
      <w:i/>
      <w:iCs/>
      <w:sz w:val="28"/>
      <w:szCs w:val="28"/>
      <w:lang w:val="en-US"/>
    </w:rPr>
  </w:style>
  <w:style w:type="character" w:customStyle="1" w:styleId="20">
    <w:name w:val="Знак Знак2"/>
    <w:rsid w:val="002C6C6B"/>
    <w:rPr>
      <w:sz w:val="24"/>
      <w:szCs w:val="24"/>
      <w:lang w:val="en-US" w:eastAsia="ar-SA" w:bidi="ar-SA"/>
    </w:rPr>
  </w:style>
  <w:style w:type="paragraph" w:customStyle="1" w:styleId="a6">
    <w:name w:val="Заголовок"/>
    <w:basedOn w:val="a0"/>
    <w:next w:val="a7"/>
    <w:rsid w:val="002C6C6B"/>
    <w:pPr>
      <w:keepNext/>
      <w:spacing w:before="240" w:after="120"/>
    </w:pPr>
    <w:rPr>
      <w:rFonts w:ascii="Arial" w:eastAsia="Lucida Sans Unicode" w:hAnsi="Arial" w:cs="Tahoma"/>
      <w:sz w:val="28"/>
      <w:szCs w:val="28"/>
    </w:rPr>
  </w:style>
  <w:style w:type="paragraph" w:styleId="a7">
    <w:name w:val="Body Text"/>
    <w:basedOn w:val="a0"/>
    <w:link w:val="a8"/>
    <w:uiPriority w:val="99"/>
    <w:semiHidden/>
    <w:rsid w:val="002C6C6B"/>
    <w:rPr>
      <w:rFonts w:ascii="Academy" w:hAnsi="Academy"/>
      <w:sz w:val="22"/>
      <w:szCs w:val="20"/>
      <w:lang w:val="ru-RU"/>
    </w:rPr>
  </w:style>
  <w:style w:type="paragraph" w:styleId="a9">
    <w:name w:val="List"/>
    <w:basedOn w:val="a7"/>
    <w:semiHidden/>
    <w:rsid w:val="002C6C6B"/>
    <w:rPr>
      <w:rFonts w:ascii="Arial" w:hAnsi="Arial" w:cs="Tahoma"/>
    </w:rPr>
  </w:style>
  <w:style w:type="paragraph" w:customStyle="1" w:styleId="11">
    <w:name w:val="Название1"/>
    <w:basedOn w:val="a0"/>
    <w:rsid w:val="002C6C6B"/>
    <w:pPr>
      <w:suppressLineNumbers/>
      <w:spacing w:before="120" w:after="120"/>
    </w:pPr>
    <w:rPr>
      <w:rFonts w:ascii="Arial" w:hAnsi="Arial" w:cs="Tahoma"/>
      <w:i/>
      <w:iCs/>
      <w:sz w:val="20"/>
    </w:rPr>
  </w:style>
  <w:style w:type="paragraph" w:customStyle="1" w:styleId="12">
    <w:name w:val="Указатель1"/>
    <w:basedOn w:val="a0"/>
    <w:rsid w:val="002C6C6B"/>
    <w:pPr>
      <w:suppressLineNumbers/>
    </w:pPr>
    <w:rPr>
      <w:rFonts w:ascii="Arial" w:hAnsi="Arial" w:cs="Tahoma"/>
    </w:rPr>
  </w:style>
  <w:style w:type="paragraph" w:customStyle="1" w:styleId="60">
    <w:name w:val="Стиль6"/>
    <w:basedOn w:val="6"/>
    <w:next w:val="a0"/>
    <w:rsid w:val="002C6C6B"/>
    <w:pPr>
      <w:numPr>
        <w:numId w:val="0"/>
      </w:numPr>
      <w:pBdr>
        <w:top w:val="none" w:sz="0" w:space="0" w:color="auto"/>
        <w:left w:val="none" w:sz="0" w:space="0" w:color="auto"/>
        <w:bottom w:val="none" w:sz="0" w:space="0" w:color="auto"/>
        <w:right w:val="none" w:sz="0" w:space="0" w:color="auto"/>
      </w:pBdr>
      <w:jc w:val="left"/>
      <w:outlineLvl w:val="9"/>
    </w:pPr>
    <w:rPr>
      <w:b/>
      <w:sz w:val="22"/>
    </w:rPr>
  </w:style>
  <w:style w:type="paragraph" w:customStyle="1" w:styleId="FR3">
    <w:name w:val="FR3"/>
    <w:rsid w:val="002C6C6B"/>
    <w:pPr>
      <w:widowControl w:val="0"/>
      <w:suppressAutoHyphens/>
      <w:autoSpaceDE w:val="0"/>
      <w:spacing w:line="259" w:lineRule="auto"/>
      <w:ind w:left="40" w:right="400" w:firstLine="720"/>
    </w:pPr>
    <w:rPr>
      <w:rFonts w:eastAsia="Arial"/>
      <w:b/>
      <w:sz w:val="28"/>
      <w:lang w:eastAsia="ar-SA"/>
    </w:rPr>
  </w:style>
  <w:style w:type="paragraph" w:styleId="aa">
    <w:name w:val="Body Text Indent"/>
    <w:basedOn w:val="a0"/>
    <w:semiHidden/>
    <w:rsid w:val="002C6C6B"/>
    <w:pPr>
      <w:widowControl w:val="0"/>
      <w:autoSpaceDE w:val="0"/>
      <w:ind w:left="680"/>
    </w:pPr>
    <w:rPr>
      <w:sz w:val="22"/>
      <w:lang w:val="ru-RU"/>
    </w:rPr>
  </w:style>
  <w:style w:type="paragraph" w:customStyle="1" w:styleId="21">
    <w:name w:val="Основной текст с отступом 21"/>
    <w:basedOn w:val="a0"/>
    <w:rsid w:val="002C6C6B"/>
    <w:pPr>
      <w:widowControl w:val="0"/>
      <w:autoSpaceDE w:val="0"/>
      <w:spacing w:line="259" w:lineRule="auto"/>
      <w:ind w:left="40" w:firstLine="1460"/>
      <w:jc w:val="both"/>
    </w:pPr>
    <w:rPr>
      <w:lang w:val="ru-RU"/>
    </w:rPr>
  </w:style>
  <w:style w:type="paragraph" w:customStyle="1" w:styleId="31">
    <w:name w:val="Основной текст с отступом 31"/>
    <w:basedOn w:val="a0"/>
    <w:rsid w:val="002C6C6B"/>
    <w:pPr>
      <w:widowControl w:val="0"/>
      <w:autoSpaceDE w:val="0"/>
      <w:spacing w:line="218" w:lineRule="auto"/>
      <w:ind w:left="40" w:firstLine="1000"/>
      <w:jc w:val="both"/>
    </w:pPr>
    <w:rPr>
      <w:lang w:val="ru-RU"/>
    </w:rPr>
  </w:style>
  <w:style w:type="paragraph" w:styleId="ab">
    <w:name w:val="footer"/>
    <w:basedOn w:val="a0"/>
    <w:link w:val="ac"/>
    <w:uiPriority w:val="99"/>
    <w:rsid w:val="002C6C6B"/>
    <w:pPr>
      <w:tabs>
        <w:tab w:val="center" w:pos="4677"/>
        <w:tab w:val="right" w:pos="9355"/>
      </w:tabs>
    </w:pPr>
    <w:rPr>
      <w:sz w:val="20"/>
      <w:szCs w:val="20"/>
      <w:lang w:val="ru-RU"/>
    </w:rPr>
  </w:style>
  <w:style w:type="paragraph" w:customStyle="1" w:styleId="a">
    <w:name w:val="Маркированный."/>
    <w:basedOn w:val="a0"/>
    <w:rsid w:val="002C6C6B"/>
    <w:pPr>
      <w:numPr>
        <w:numId w:val="2"/>
      </w:numPr>
    </w:pPr>
    <w:rPr>
      <w:rFonts w:eastAsia="Calibri"/>
      <w:szCs w:val="22"/>
      <w:lang w:val="ru-RU"/>
    </w:rPr>
  </w:style>
  <w:style w:type="paragraph" w:styleId="ad">
    <w:name w:val="header"/>
    <w:basedOn w:val="a0"/>
    <w:link w:val="ae"/>
    <w:uiPriority w:val="99"/>
    <w:rsid w:val="002C6C6B"/>
    <w:pPr>
      <w:tabs>
        <w:tab w:val="center" w:pos="4677"/>
        <w:tab w:val="right" w:pos="9355"/>
      </w:tabs>
    </w:pPr>
  </w:style>
  <w:style w:type="paragraph" w:customStyle="1" w:styleId="af">
    <w:name w:val="Содержимое таблицы"/>
    <w:basedOn w:val="a0"/>
    <w:rsid w:val="002C6C6B"/>
    <w:pPr>
      <w:suppressLineNumbers/>
    </w:pPr>
  </w:style>
  <w:style w:type="paragraph" w:customStyle="1" w:styleId="af0">
    <w:name w:val="Заголовок таблицы"/>
    <w:basedOn w:val="af"/>
    <w:rsid w:val="002C6C6B"/>
    <w:pPr>
      <w:jc w:val="center"/>
    </w:pPr>
    <w:rPr>
      <w:b/>
      <w:bCs/>
    </w:rPr>
  </w:style>
  <w:style w:type="paragraph" w:customStyle="1" w:styleId="af1">
    <w:name w:val="Содержимое врезки"/>
    <w:basedOn w:val="a7"/>
    <w:rsid w:val="002C6C6B"/>
  </w:style>
  <w:style w:type="character" w:customStyle="1" w:styleId="ac">
    <w:name w:val="Нижний колонтитул Знак"/>
    <w:link w:val="ab"/>
    <w:uiPriority w:val="99"/>
    <w:rsid w:val="004142EB"/>
    <w:rPr>
      <w:lang w:eastAsia="ar-SA"/>
    </w:rPr>
  </w:style>
  <w:style w:type="paragraph" w:styleId="af2">
    <w:name w:val="Balloon Text"/>
    <w:basedOn w:val="a0"/>
    <w:link w:val="af3"/>
    <w:uiPriority w:val="99"/>
    <w:semiHidden/>
    <w:unhideWhenUsed/>
    <w:rsid w:val="004142EB"/>
    <w:rPr>
      <w:rFonts w:ascii="Tahoma" w:hAnsi="Tahoma" w:cs="Tahoma"/>
      <w:sz w:val="16"/>
      <w:szCs w:val="16"/>
    </w:rPr>
  </w:style>
  <w:style w:type="character" w:customStyle="1" w:styleId="af3">
    <w:name w:val="Текст выноски Знак"/>
    <w:link w:val="af2"/>
    <w:uiPriority w:val="99"/>
    <w:semiHidden/>
    <w:rsid w:val="004142EB"/>
    <w:rPr>
      <w:rFonts w:ascii="Tahoma" w:hAnsi="Tahoma" w:cs="Tahoma"/>
      <w:sz w:val="16"/>
      <w:szCs w:val="16"/>
      <w:lang w:val="en-US" w:eastAsia="ar-SA"/>
    </w:rPr>
  </w:style>
  <w:style w:type="paragraph" w:customStyle="1" w:styleId="210">
    <w:name w:val="Основной текст 21"/>
    <w:basedOn w:val="a0"/>
    <w:rsid w:val="00380003"/>
    <w:pPr>
      <w:suppressAutoHyphens w:val="0"/>
      <w:ind w:firstLine="720"/>
    </w:pPr>
    <w:rPr>
      <w:szCs w:val="20"/>
      <w:lang w:val="ru-RU" w:eastAsia="ru-RU"/>
    </w:rPr>
  </w:style>
  <w:style w:type="table" w:customStyle="1" w:styleId="-11">
    <w:name w:val="Светлый список - Акцент 11"/>
    <w:basedOn w:val="a2"/>
    <w:next w:val="2-5"/>
    <w:uiPriority w:val="61"/>
    <w:rsid w:val="00654DBF"/>
    <w:rPr>
      <w:rFonts w:ascii="Calibri" w:eastAsia="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2-5">
    <w:name w:val="Medium Shading 2 Accent 5"/>
    <w:basedOn w:val="a2"/>
    <w:uiPriority w:val="61"/>
    <w:rsid w:val="00654DBF"/>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styleId="af4">
    <w:name w:val="Title"/>
    <w:basedOn w:val="a0"/>
    <w:link w:val="af5"/>
    <w:qFormat/>
    <w:rsid w:val="00383F2F"/>
    <w:pPr>
      <w:suppressAutoHyphens w:val="0"/>
      <w:jc w:val="center"/>
    </w:pPr>
    <w:rPr>
      <w:rFonts w:ascii="Verdana" w:hAnsi="Verdana"/>
      <w:b/>
      <w:sz w:val="16"/>
      <w:szCs w:val="20"/>
      <w:lang w:val="ru-RU" w:eastAsia="ru-RU"/>
    </w:rPr>
  </w:style>
  <w:style w:type="character" w:customStyle="1" w:styleId="af5">
    <w:name w:val="Название Знак"/>
    <w:link w:val="af4"/>
    <w:rsid w:val="00383F2F"/>
    <w:rPr>
      <w:rFonts w:ascii="Verdana" w:hAnsi="Verdana"/>
      <w:b/>
      <w:sz w:val="16"/>
      <w:lang w:val="ru-RU" w:eastAsia="ru-RU"/>
    </w:rPr>
  </w:style>
  <w:style w:type="paragraph" w:styleId="af6">
    <w:name w:val="Plain Text"/>
    <w:basedOn w:val="a0"/>
    <w:link w:val="af7"/>
    <w:rsid w:val="00DF6DFB"/>
    <w:pPr>
      <w:suppressAutoHyphens w:val="0"/>
    </w:pPr>
    <w:rPr>
      <w:rFonts w:ascii="Courier New" w:hAnsi="Courier New"/>
      <w:sz w:val="20"/>
      <w:szCs w:val="20"/>
      <w:lang w:val="ru-RU" w:eastAsia="ru-RU"/>
    </w:rPr>
  </w:style>
  <w:style w:type="character" w:customStyle="1" w:styleId="af7">
    <w:name w:val="Текст Знак"/>
    <w:link w:val="af6"/>
    <w:rsid w:val="00DF6DFB"/>
    <w:rPr>
      <w:rFonts w:ascii="Courier New" w:hAnsi="Courier New"/>
      <w:lang w:val="ru-RU" w:eastAsia="ru-RU"/>
    </w:rPr>
  </w:style>
  <w:style w:type="table" w:styleId="af8">
    <w:name w:val="Table Grid"/>
    <w:basedOn w:val="a2"/>
    <w:uiPriority w:val="59"/>
    <w:rsid w:val="00AD0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0B45"/>
    <w:pPr>
      <w:autoSpaceDE w:val="0"/>
      <w:autoSpaceDN w:val="0"/>
      <w:adjustRightInd w:val="0"/>
    </w:pPr>
    <w:rPr>
      <w:color w:val="000000"/>
      <w:sz w:val="24"/>
      <w:szCs w:val="24"/>
    </w:rPr>
  </w:style>
  <w:style w:type="table" w:customStyle="1" w:styleId="211">
    <w:name w:val="Таблица простая 21"/>
    <w:basedOn w:val="a2"/>
    <w:uiPriority w:val="42"/>
    <w:rsid w:val="000B33BD"/>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af9">
    <w:name w:val="annotation reference"/>
    <w:uiPriority w:val="99"/>
    <w:semiHidden/>
    <w:unhideWhenUsed/>
    <w:rsid w:val="009B0642"/>
    <w:rPr>
      <w:sz w:val="16"/>
      <w:szCs w:val="16"/>
    </w:rPr>
  </w:style>
  <w:style w:type="paragraph" w:styleId="afa">
    <w:name w:val="annotation text"/>
    <w:basedOn w:val="a0"/>
    <w:link w:val="afb"/>
    <w:uiPriority w:val="99"/>
    <w:semiHidden/>
    <w:unhideWhenUsed/>
    <w:rsid w:val="009B0642"/>
    <w:rPr>
      <w:sz w:val="20"/>
      <w:szCs w:val="20"/>
    </w:rPr>
  </w:style>
  <w:style w:type="character" w:customStyle="1" w:styleId="afb">
    <w:name w:val="Текст примечания Знак"/>
    <w:link w:val="afa"/>
    <w:uiPriority w:val="99"/>
    <w:semiHidden/>
    <w:rsid w:val="009B0642"/>
    <w:rPr>
      <w:lang w:val="en-US" w:eastAsia="ar-SA"/>
    </w:rPr>
  </w:style>
  <w:style w:type="paragraph" w:styleId="afc">
    <w:name w:val="annotation subject"/>
    <w:basedOn w:val="afa"/>
    <w:next w:val="afa"/>
    <w:link w:val="afd"/>
    <w:uiPriority w:val="99"/>
    <w:semiHidden/>
    <w:unhideWhenUsed/>
    <w:rsid w:val="009B0642"/>
    <w:rPr>
      <w:b/>
      <w:bCs/>
    </w:rPr>
  </w:style>
  <w:style w:type="character" w:customStyle="1" w:styleId="afd">
    <w:name w:val="Тема примечания Знак"/>
    <w:link w:val="afc"/>
    <w:uiPriority w:val="99"/>
    <w:semiHidden/>
    <w:rsid w:val="009B0642"/>
    <w:rPr>
      <w:b/>
      <w:bCs/>
      <w:lang w:val="en-US" w:eastAsia="ar-SA"/>
    </w:rPr>
  </w:style>
  <w:style w:type="character" w:customStyle="1" w:styleId="ae">
    <w:name w:val="Верхний колонтитул Знак"/>
    <w:link w:val="ad"/>
    <w:uiPriority w:val="99"/>
    <w:rsid w:val="00340632"/>
    <w:rPr>
      <w:sz w:val="24"/>
      <w:szCs w:val="24"/>
      <w:lang w:val="en-US" w:eastAsia="ar-SA"/>
    </w:rPr>
  </w:style>
  <w:style w:type="table" w:customStyle="1" w:styleId="-110">
    <w:name w:val="Таблица-сетка 1 светлая1"/>
    <w:basedOn w:val="a2"/>
    <w:uiPriority w:val="46"/>
    <w:rsid w:val="00C96F18"/>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afe">
    <w:name w:val="Hyperlink"/>
    <w:unhideWhenUsed/>
    <w:rsid w:val="00210A67"/>
    <w:rPr>
      <w:color w:val="0000FF"/>
      <w:u w:val="single"/>
    </w:rPr>
  </w:style>
  <w:style w:type="paragraph" w:styleId="22">
    <w:name w:val="Body Text Indent 2"/>
    <w:basedOn w:val="a0"/>
    <w:link w:val="23"/>
    <w:uiPriority w:val="99"/>
    <w:semiHidden/>
    <w:unhideWhenUsed/>
    <w:rsid w:val="009A5A94"/>
    <w:pPr>
      <w:spacing w:after="120" w:line="480" w:lineRule="auto"/>
      <w:ind w:left="283"/>
    </w:pPr>
  </w:style>
  <w:style w:type="character" w:customStyle="1" w:styleId="23">
    <w:name w:val="Основной текст с отступом 2 Знак"/>
    <w:link w:val="22"/>
    <w:uiPriority w:val="99"/>
    <w:semiHidden/>
    <w:rsid w:val="009A5A94"/>
    <w:rPr>
      <w:sz w:val="24"/>
      <w:szCs w:val="24"/>
      <w:lang w:val="en-US" w:eastAsia="ar-SA"/>
    </w:rPr>
  </w:style>
  <w:style w:type="character" w:styleId="aff">
    <w:name w:val="Strong"/>
    <w:qFormat/>
    <w:rsid w:val="009A5A94"/>
    <w:rPr>
      <w:b/>
      <w:bCs/>
    </w:rPr>
  </w:style>
  <w:style w:type="paragraph" w:styleId="aff0">
    <w:name w:val="footnote text"/>
    <w:basedOn w:val="a0"/>
    <w:link w:val="aff1"/>
    <w:uiPriority w:val="99"/>
    <w:unhideWhenUsed/>
    <w:rsid w:val="00240359"/>
  </w:style>
  <w:style w:type="character" w:customStyle="1" w:styleId="aff1">
    <w:name w:val="Текст сноски Знак"/>
    <w:link w:val="aff0"/>
    <w:uiPriority w:val="99"/>
    <w:rsid w:val="00240359"/>
    <w:rPr>
      <w:sz w:val="24"/>
      <w:szCs w:val="24"/>
      <w:lang w:val="en-US" w:eastAsia="ar-SA"/>
    </w:rPr>
  </w:style>
  <w:style w:type="character" w:styleId="aff2">
    <w:name w:val="footnote reference"/>
    <w:uiPriority w:val="99"/>
    <w:unhideWhenUsed/>
    <w:rsid w:val="00240359"/>
    <w:rPr>
      <w:vertAlign w:val="superscript"/>
    </w:rPr>
  </w:style>
  <w:style w:type="paragraph" w:styleId="aff3">
    <w:name w:val="List Paragraph"/>
    <w:basedOn w:val="a0"/>
    <w:uiPriority w:val="34"/>
    <w:qFormat/>
    <w:rsid w:val="00184987"/>
    <w:pPr>
      <w:ind w:left="720"/>
      <w:contextualSpacing/>
    </w:pPr>
  </w:style>
  <w:style w:type="paragraph" w:customStyle="1" w:styleId="13">
    <w:name w:val="Основной текст1"/>
    <w:basedOn w:val="a0"/>
    <w:rsid w:val="008D4D60"/>
    <w:pPr>
      <w:suppressAutoHyphens w:val="0"/>
      <w:spacing w:line="220" w:lineRule="exact"/>
      <w:ind w:firstLine="425"/>
      <w:jc w:val="both"/>
    </w:pPr>
    <w:rPr>
      <w:rFonts w:ascii="NewtonC" w:hAnsi="NewtonC"/>
      <w:sz w:val="20"/>
      <w:szCs w:val="20"/>
      <w:lang w:val="ru-RU" w:eastAsia="ru-RU"/>
    </w:rPr>
  </w:style>
  <w:style w:type="paragraph" w:styleId="24">
    <w:name w:val="Body Text 2"/>
    <w:basedOn w:val="a0"/>
    <w:link w:val="25"/>
    <w:rsid w:val="008D4D60"/>
    <w:pPr>
      <w:suppressAutoHyphens w:val="0"/>
      <w:spacing w:after="120" w:line="480" w:lineRule="auto"/>
    </w:pPr>
  </w:style>
  <w:style w:type="character" w:customStyle="1" w:styleId="25">
    <w:name w:val="Основной текст 2 Знак"/>
    <w:basedOn w:val="a1"/>
    <w:link w:val="24"/>
    <w:rsid w:val="008D4D60"/>
    <w:rPr>
      <w:sz w:val="24"/>
      <w:szCs w:val="24"/>
    </w:rPr>
  </w:style>
  <w:style w:type="character" w:customStyle="1" w:styleId="a8">
    <w:name w:val="Основной текст Знак"/>
    <w:link w:val="a7"/>
    <w:uiPriority w:val="99"/>
    <w:semiHidden/>
    <w:rsid w:val="001D650E"/>
    <w:rPr>
      <w:rFonts w:ascii="Academy" w:hAnsi="Academy"/>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639502">
      <w:bodyDiv w:val="1"/>
      <w:marLeft w:val="0"/>
      <w:marRight w:val="0"/>
      <w:marTop w:val="0"/>
      <w:marBottom w:val="0"/>
      <w:divBdr>
        <w:top w:val="none" w:sz="0" w:space="0" w:color="auto"/>
        <w:left w:val="none" w:sz="0" w:space="0" w:color="auto"/>
        <w:bottom w:val="none" w:sz="0" w:space="0" w:color="auto"/>
        <w:right w:val="none" w:sz="0" w:space="0" w:color="auto"/>
      </w:divBdr>
      <w:divsChild>
        <w:div w:id="31618593">
          <w:marLeft w:val="0"/>
          <w:marRight w:val="0"/>
          <w:marTop w:val="0"/>
          <w:marBottom w:val="0"/>
          <w:divBdr>
            <w:top w:val="none" w:sz="0" w:space="0" w:color="auto"/>
            <w:left w:val="none" w:sz="0" w:space="0" w:color="auto"/>
            <w:bottom w:val="none" w:sz="0" w:space="0" w:color="auto"/>
            <w:right w:val="none" w:sz="0" w:space="0" w:color="auto"/>
          </w:divBdr>
        </w:div>
        <w:div w:id="40592173">
          <w:marLeft w:val="0"/>
          <w:marRight w:val="0"/>
          <w:marTop w:val="0"/>
          <w:marBottom w:val="0"/>
          <w:divBdr>
            <w:top w:val="none" w:sz="0" w:space="0" w:color="auto"/>
            <w:left w:val="none" w:sz="0" w:space="0" w:color="auto"/>
            <w:bottom w:val="none" w:sz="0" w:space="0" w:color="auto"/>
            <w:right w:val="none" w:sz="0" w:space="0" w:color="auto"/>
          </w:divBdr>
        </w:div>
        <w:div w:id="109672414">
          <w:marLeft w:val="0"/>
          <w:marRight w:val="0"/>
          <w:marTop w:val="0"/>
          <w:marBottom w:val="0"/>
          <w:divBdr>
            <w:top w:val="none" w:sz="0" w:space="0" w:color="auto"/>
            <w:left w:val="none" w:sz="0" w:space="0" w:color="auto"/>
            <w:bottom w:val="none" w:sz="0" w:space="0" w:color="auto"/>
            <w:right w:val="none" w:sz="0" w:space="0" w:color="auto"/>
          </w:divBdr>
        </w:div>
        <w:div w:id="336810797">
          <w:marLeft w:val="0"/>
          <w:marRight w:val="0"/>
          <w:marTop w:val="0"/>
          <w:marBottom w:val="0"/>
          <w:divBdr>
            <w:top w:val="none" w:sz="0" w:space="0" w:color="auto"/>
            <w:left w:val="none" w:sz="0" w:space="0" w:color="auto"/>
            <w:bottom w:val="none" w:sz="0" w:space="0" w:color="auto"/>
            <w:right w:val="none" w:sz="0" w:space="0" w:color="auto"/>
          </w:divBdr>
        </w:div>
        <w:div w:id="357897739">
          <w:marLeft w:val="0"/>
          <w:marRight w:val="0"/>
          <w:marTop w:val="0"/>
          <w:marBottom w:val="0"/>
          <w:divBdr>
            <w:top w:val="none" w:sz="0" w:space="0" w:color="auto"/>
            <w:left w:val="none" w:sz="0" w:space="0" w:color="auto"/>
            <w:bottom w:val="none" w:sz="0" w:space="0" w:color="auto"/>
            <w:right w:val="none" w:sz="0" w:space="0" w:color="auto"/>
          </w:divBdr>
        </w:div>
        <w:div w:id="364210175">
          <w:marLeft w:val="0"/>
          <w:marRight w:val="0"/>
          <w:marTop w:val="0"/>
          <w:marBottom w:val="0"/>
          <w:divBdr>
            <w:top w:val="none" w:sz="0" w:space="0" w:color="auto"/>
            <w:left w:val="none" w:sz="0" w:space="0" w:color="auto"/>
            <w:bottom w:val="none" w:sz="0" w:space="0" w:color="auto"/>
            <w:right w:val="none" w:sz="0" w:space="0" w:color="auto"/>
          </w:divBdr>
        </w:div>
        <w:div w:id="541870051">
          <w:marLeft w:val="0"/>
          <w:marRight w:val="0"/>
          <w:marTop w:val="0"/>
          <w:marBottom w:val="0"/>
          <w:divBdr>
            <w:top w:val="none" w:sz="0" w:space="0" w:color="auto"/>
            <w:left w:val="none" w:sz="0" w:space="0" w:color="auto"/>
            <w:bottom w:val="none" w:sz="0" w:space="0" w:color="auto"/>
            <w:right w:val="none" w:sz="0" w:space="0" w:color="auto"/>
          </w:divBdr>
        </w:div>
        <w:div w:id="638069534">
          <w:marLeft w:val="0"/>
          <w:marRight w:val="0"/>
          <w:marTop w:val="0"/>
          <w:marBottom w:val="0"/>
          <w:divBdr>
            <w:top w:val="none" w:sz="0" w:space="0" w:color="auto"/>
            <w:left w:val="none" w:sz="0" w:space="0" w:color="auto"/>
            <w:bottom w:val="none" w:sz="0" w:space="0" w:color="auto"/>
            <w:right w:val="none" w:sz="0" w:space="0" w:color="auto"/>
          </w:divBdr>
        </w:div>
        <w:div w:id="783229095">
          <w:marLeft w:val="0"/>
          <w:marRight w:val="0"/>
          <w:marTop w:val="0"/>
          <w:marBottom w:val="0"/>
          <w:divBdr>
            <w:top w:val="none" w:sz="0" w:space="0" w:color="auto"/>
            <w:left w:val="none" w:sz="0" w:space="0" w:color="auto"/>
            <w:bottom w:val="none" w:sz="0" w:space="0" w:color="auto"/>
            <w:right w:val="none" w:sz="0" w:space="0" w:color="auto"/>
          </w:divBdr>
        </w:div>
        <w:div w:id="862209163">
          <w:marLeft w:val="0"/>
          <w:marRight w:val="0"/>
          <w:marTop w:val="0"/>
          <w:marBottom w:val="0"/>
          <w:divBdr>
            <w:top w:val="none" w:sz="0" w:space="0" w:color="auto"/>
            <w:left w:val="none" w:sz="0" w:space="0" w:color="auto"/>
            <w:bottom w:val="none" w:sz="0" w:space="0" w:color="auto"/>
            <w:right w:val="none" w:sz="0" w:space="0" w:color="auto"/>
          </w:divBdr>
        </w:div>
        <w:div w:id="873034965">
          <w:marLeft w:val="0"/>
          <w:marRight w:val="0"/>
          <w:marTop w:val="0"/>
          <w:marBottom w:val="0"/>
          <w:divBdr>
            <w:top w:val="none" w:sz="0" w:space="0" w:color="auto"/>
            <w:left w:val="none" w:sz="0" w:space="0" w:color="auto"/>
            <w:bottom w:val="none" w:sz="0" w:space="0" w:color="auto"/>
            <w:right w:val="none" w:sz="0" w:space="0" w:color="auto"/>
          </w:divBdr>
        </w:div>
        <w:div w:id="874196916">
          <w:marLeft w:val="0"/>
          <w:marRight w:val="0"/>
          <w:marTop w:val="0"/>
          <w:marBottom w:val="0"/>
          <w:divBdr>
            <w:top w:val="none" w:sz="0" w:space="0" w:color="auto"/>
            <w:left w:val="none" w:sz="0" w:space="0" w:color="auto"/>
            <w:bottom w:val="none" w:sz="0" w:space="0" w:color="auto"/>
            <w:right w:val="none" w:sz="0" w:space="0" w:color="auto"/>
          </w:divBdr>
        </w:div>
        <w:div w:id="874270343">
          <w:marLeft w:val="0"/>
          <w:marRight w:val="0"/>
          <w:marTop w:val="0"/>
          <w:marBottom w:val="0"/>
          <w:divBdr>
            <w:top w:val="none" w:sz="0" w:space="0" w:color="auto"/>
            <w:left w:val="none" w:sz="0" w:space="0" w:color="auto"/>
            <w:bottom w:val="none" w:sz="0" w:space="0" w:color="auto"/>
            <w:right w:val="none" w:sz="0" w:space="0" w:color="auto"/>
          </w:divBdr>
        </w:div>
        <w:div w:id="882791340">
          <w:marLeft w:val="0"/>
          <w:marRight w:val="0"/>
          <w:marTop w:val="0"/>
          <w:marBottom w:val="0"/>
          <w:divBdr>
            <w:top w:val="none" w:sz="0" w:space="0" w:color="auto"/>
            <w:left w:val="none" w:sz="0" w:space="0" w:color="auto"/>
            <w:bottom w:val="none" w:sz="0" w:space="0" w:color="auto"/>
            <w:right w:val="none" w:sz="0" w:space="0" w:color="auto"/>
          </w:divBdr>
        </w:div>
        <w:div w:id="1024551105">
          <w:marLeft w:val="0"/>
          <w:marRight w:val="0"/>
          <w:marTop w:val="0"/>
          <w:marBottom w:val="0"/>
          <w:divBdr>
            <w:top w:val="none" w:sz="0" w:space="0" w:color="auto"/>
            <w:left w:val="none" w:sz="0" w:space="0" w:color="auto"/>
            <w:bottom w:val="none" w:sz="0" w:space="0" w:color="auto"/>
            <w:right w:val="none" w:sz="0" w:space="0" w:color="auto"/>
          </w:divBdr>
        </w:div>
        <w:div w:id="1112435851">
          <w:marLeft w:val="0"/>
          <w:marRight w:val="0"/>
          <w:marTop w:val="0"/>
          <w:marBottom w:val="0"/>
          <w:divBdr>
            <w:top w:val="none" w:sz="0" w:space="0" w:color="auto"/>
            <w:left w:val="none" w:sz="0" w:space="0" w:color="auto"/>
            <w:bottom w:val="none" w:sz="0" w:space="0" w:color="auto"/>
            <w:right w:val="none" w:sz="0" w:space="0" w:color="auto"/>
          </w:divBdr>
        </w:div>
        <w:div w:id="1138650091">
          <w:marLeft w:val="0"/>
          <w:marRight w:val="0"/>
          <w:marTop w:val="0"/>
          <w:marBottom w:val="0"/>
          <w:divBdr>
            <w:top w:val="none" w:sz="0" w:space="0" w:color="auto"/>
            <w:left w:val="none" w:sz="0" w:space="0" w:color="auto"/>
            <w:bottom w:val="none" w:sz="0" w:space="0" w:color="auto"/>
            <w:right w:val="none" w:sz="0" w:space="0" w:color="auto"/>
          </w:divBdr>
        </w:div>
        <w:div w:id="1167668407">
          <w:marLeft w:val="0"/>
          <w:marRight w:val="0"/>
          <w:marTop w:val="0"/>
          <w:marBottom w:val="0"/>
          <w:divBdr>
            <w:top w:val="none" w:sz="0" w:space="0" w:color="auto"/>
            <w:left w:val="none" w:sz="0" w:space="0" w:color="auto"/>
            <w:bottom w:val="none" w:sz="0" w:space="0" w:color="auto"/>
            <w:right w:val="none" w:sz="0" w:space="0" w:color="auto"/>
          </w:divBdr>
        </w:div>
        <w:div w:id="1172452822">
          <w:marLeft w:val="0"/>
          <w:marRight w:val="0"/>
          <w:marTop w:val="0"/>
          <w:marBottom w:val="0"/>
          <w:divBdr>
            <w:top w:val="none" w:sz="0" w:space="0" w:color="auto"/>
            <w:left w:val="none" w:sz="0" w:space="0" w:color="auto"/>
            <w:bottom w:val="none" w:sz="0" w:space="0" w:color="auto"/>
            <w:right w:val="none" w:sz="0" w:space="0" w:color="auto"/>
          </w:divBdr>
        </w:div>
        <w:div w:id="1181551677">
          <w:marLeft w:val="0"/>
          <w:marRight w:val="0"/>
          <w:marTop w:val="0"/>
          <w:marBottom w:val="0"/>
          <w:divBdr>
            <w:top w:val="none" w:sz="0" w:space="0" w:color="auto"/>
            <w:left w:val="none" w:sz="0" w:space="0" w:color="auto"/>
            <w:bottom w:val="none" w:sz="0" w:space="0" w:color="auto"/>
            <w:right w:val="none" w:sz="0" w:space="0" w:color="auto"/>
          </w:divBdr>
        </w:div>
        <w:div w:id="1221790140">
          <w:marLeft w:val="0"/>
          <w:marRight w:val="0"/>
          <w:marTop w:val="0"/>
          <w:marBottom w:val="0"/>
          <w:divBdr>
            <w:top w:val="none" w:sz="0" w:space="0" w:color="auto"/>
            <w:left w:val="none" w:sz="0" w:space="0" w:color="auto"/>
            <w:bottom w:val="none" w:sz="0" w:space="0" w:color="auto"/>
            <w:right w:val="none" w:sz="0" w:space="0" w:color="auto"/>
          </w:divBdr>
        </w:div>
        <w:div w:id="1226918533">
          <w:marLeft w:val="0"/>
          <w:marRight w:val="0"/>
          <w:marTop w:val="0"/>
          <w:marBottom w:val="0"/>
          <w:divBdr>
            <w:top w:val="none" w:sz="0" w:space="0" w:color="auto"/>
            <w:left w:val="none" w:sz="0" w:space="0" w:color="auto"/>
            <w:bottom w:val="none" w:sz="0" w:space="0" w:color="auto"/>
            <w:right w:val="none" w:sz="0" w:space="0" w:color="auto"/>
          </w:divBdr>
        </w:div>
        <w:div w:id="1247491765">
          <w:marLeft w:val="0"/>
          <w:marRight w:val="0"/>
          <w:marTop w:val="0"/>
          <w:marBottom w:val="0"/>
          <w:divBdr>
            <w:top w:val="none" w:sz="0" w:space="0" w:color="auto"/>
            <w:left w:val="none" w:sz="0" w:space="0" w:color="auto"/>
            <w:bottom w:val="none" w:sz="0" w:space="0" w:color="auto"/>
            <w:right w:val="none" w:sz="0" w:space="0" w:color="auto"/>
          </w:divBdr>
        </w:div>
        <w:div w:id="1277912335">
          <w:marLeft w:val="0"/>
          <w:marRight w:val="0"/>
          <w:marTop w:val="0"/>
          <w:marBottom w:val="0"/>
          <w:divBdr>
            <w:top w:val="none" w:sz="0" w:space="0" w:color="auto"/>
            <w:left w:val="none" w:sz="0" w:space="0" w:color="auto"/>
            <w:bottom w:val="none" w:sz="0" w:space="0" w:color="auto"/>
            <w:right w:val="none" w:sz="0" w:space="0" w:color="auto"/>
          </w:divBdr>
        </w:div>
        <w:div w:id="1384602625">
          <w:marLeft w:val="0"/>
          <w:marRight w:val="0"/>
          <w:marTop w:val="0"/>
          <w:marBottom w:val="0"/>
          <w:divBdr>
            <w:top w:val="none" w:sz="0" w:space="0" w:color="auto"/>
            <w:left w:val="none" w:sz="0" w:space="0" w:color="auto"/>
            <w:bottom w:val="none" w:sz="0" w:space="0" w:color="auto"/>
            <w:right w:val="none" w:sz="0" w:space="0" w:color="auto"/>
          </w:divBdr>
        </w:div>
        <w:div w:id="1480074175">
          <w:marLeft w:val="0"/>
          <w:marRight w:val="0"/>
          <w:marTop w:val="0"/>
          <w:marBottom w:val="0"/>
          <w:divBdr>
            <w:top w:val="none" w:sz="0" w:space="0" w:color="auto"/>
            <w:left w:val="none" w:sz="0" w:space="0" w:color="auto"/>
            <w:bottom w:val="none" w:sz="0" w:space="0" w:color="auto"/>
            <w:right w:val="none" w:sz="0" w:space="0" w:color="auto"/>
          </w:divBdr>
        </w:div>
        <w:div w:id="1526867699">
          <w:marLeft w:val="0"/>
          <w:marRight w:val="0"/>
          <w:marTop w:val="0"/>
          <w:marBottom w:val="0"/>
          <w:divBdr>
            <w:top w:val="none" w:sz="0" w:space="0" w:color="auto"/>
            <w:left w:val="none" w:sz="0" w:space="0" w:color="auto"/>
            <w:bottom w:val="none" w:sz="0" w:space="0" w:color="auto"/>
            <w:right w:val="none" w:sz="0" w:space="0" w:color="auto"/>
          </w:divBdr>
        </w:div>
        <w:div w:id="1533764406">
          <w:marLeft w:val="0"/>
          <w:marRight w:val="0"/>
          <w:marTop w:val="0"/>
          <w:marBottom w:val="0"/>
          <w:divBdr>
            <w:top w:val="none" w:sz="0" w:space="0" w:color="auto"/>
            <w:left w:val="none" w:sz="0" w:space="0" w:color="auto"/>
            <w:bottom w:val="none" w:sz="0" w:space="0" w:color="auto"/>
            <w:right w:val="none" w:sz="0" w:space="0" w:color="auto"/>
          </w:divBdr>
        </w:div>
        <w:div w:id="1602185256">
          <w:marLeft w:val="0"/>
          <w:marRight w:val="0"/>
          <w:marTop w:val="0"/>
          <w:marBottom w:val="0"/>
          <w:divBdr>
            <w:top w:val="none" w:sz="0" w:space="0" w:color="auto"/>
            <w:left w:val="none" w:sz="0" w:space="0" w:color="auto"/>
            <w:bottom w:val="none" w:sz="0" w:space="0" w:color="auto"/>
            <w:right w:val="none" w:sz="0" w:space="0" w:color="auto"/>
          </w:divBdr>
        </w:div>
        <w:div w:id="1622106456">
          <w:marLeft w:val="0"/>
          <w:marRight w:val="0"/>
          <w:marTop w:val="0"/>
          <w:marBottom w:val="0"/>
          <w:divBdr>
            <w:top w:val="none" w:sz="0" w:space="0" w:color="auto"/>
            <w:left w:val="none" w:sz="0" w:space="0" w:color="auto"/>
            <w:bottom w:val="none" w:sz="0" w:space="0" w:color="auto"/>
            <w:right w:val="none" w:sz="0" w:space="0" w:color="auto"/>
          </w:divBdr>
        </w:div>
        <w:div w:id="1827865649">
          <w:marLeft w:val="0"/>
          <w:marRight w:val="0"/>
          <w:marTop w:val="0"/>
          <w:marBottom w:val="0"/>
          <w:divBdr>
            <w:top w:val="none" w:sz="0" w:space="0" w:color="auto"/>
            <w:left w:val="none" w:sz="0" w:space="0" w:color="auto"/>
            <w:bottom w:val="none" w:sz="0" w:space="0" w:color="auto"/>
            <w:right w:val="none" w:sz="0" w:space="0" w:color="auto"/>
          </w:divBdr>
        </w:div>
        <w:div w:id="1862085660">
          <w:marLeft w:val="0"/>
          <w:marRight w:val="0"/>
          <w:marTop w:val="0"/>
          <w:marBottom w:val="0"/>
          <w:divBdr>
            <w:top w:val="none" w:sz="0" w:space="0" w:color="auto"/>
            <w:left w:val="none" w:sz="0" w:space="0" w:color="auto"/>
            <w:bottom w:val="none" w:sz="0" w:space="0" w:color="auto"/>
            <w:right w:val="none" w:sz="0" w:space="0" w:color="auto"/>
          </w:divBdr>
        </w:div>
        <w:div w:id="1868058731">
          <w:marLeft w:val="0"/>
          <w:marRight w:val="0"/>
          <w:marTop w:val="0"/>
          <w:marBottom w:val="0"/>
          <w:divBdr>
            <w:top w:val="none" w:sz="0" w:space="0" w:color="auto"/>
            <w:left w:val="none" w:sz="0" w:space="0" w:color="auto"/>
            <w:bottom w:val="none" w:sz="0" w:space="0" w:color="auto"/>
            <w:right w:val="none" w:sz="0" w:space="0" w:color="auto"/>
          </w:divBdr>
        </w:div>
        <w:div w:id="1894924703">
          <w:marLeft w:val="0"/>
          <w:marRight w:val="0"/>
          <w:marTop w:val="0"/>
          <w:marBottom w:val="0"/>
          <w:divBdr>
            <w:top w:val="none" w:sz="0" w:space="0" w:color="auto"/>
            <w:left w:val="none" w:sz="0" w:space="0" w:color="auto"/>
            <w:bottom w:val="none" w:sz="0" w:space="0" w:color="auto"/>
            <w:right w:val="none" w:sz="0" w:space="0" w:color="auto"/>
          </w:divBdr>
        </w:div>
        <w:div w:id="1898933679">
          <w:marLeft w:val="0"/>
          <w:marRight w:val="0"/>
          <w:marTop w:val="0"/>
          <w:marBottom w:val="0"/>
          <w:divBdr>
            <w:top w:val="none" w:sz="0" w:space="0" w:color="auto"/>
            <w:left w:val="none" w:sz="0" w:space="0" w:color="auto"/>
            <w:bottom w:val="none" w:sz="0" w:space="0" w:color="auto"/>
            <w:right w:val="none" w:sz="0" w:space="0" w:color="auto"/>
          </w:divBdr>
        </w:div>
        <w:div w:id="1932855329">
          <w:marLeft w:val="0"/>
          <w:marRight w:val="0"/>
          <w:marTop w:val="0"/>
          <w:marBottom w:val="0"/>
          <w:divBdr>
            <w:top w:val="none" w:sz="0" w:space="0" w:color="auto"/>
            <w:left w:val="none" w:sz="0" w:space="0" w:color="auto"/>
            <w:bottom w:val="none" w:sz="0" w:space="0" w:color="auto"/>
            <w:right w:val="none" w:sz="0" w:space="0" w:color="auto"/>
          </w:divBdr>
        </w:div>
        <w:div w:id="2047561132">
          <w:marLeft w:val="0"/>
          <w:marRight w:val="0"/>
          <w:marTop w:val="0"/>
          <w:marBottom w:val="0"/>
          <w:divBdr>
            <w:top w:val="none" w:sz="0" w:space="0" w:color="auto"/>
            <w:left w:val="none" w:sz="0" w:space="0" w:color="auto"/>
            <w:bottom w:val="none" w:sz="0" w:space="0" w:color="auto"/>
            <w:right w:val="none" w:sz="0" w:space="0" w:color="auto"/>
          </w:divBdr>
        </w:div>
        <w:div w:id="2111505990">
          <w:marLeft w:val="0"/>
          <w:marRight w:val="0"/>
          <w:marTop w:val="0"/>
          <w:marBottom w:val="0"/>
          <w:divBdr>
            <w:top w:val="none" w:sz="0" w:space="0" w:color="auto"/>
            <w:left w:val="none" w:sz="0" w:space="0" w:color="auto"/>
            <w:bottom w:val="none" w:sz="0" w:space="0" w:color="auto"/>
            <w:right w:val="none" w:sz="0" w:space="0" w:color="auto"/>
          </w:divBdr>
        </w:div>
        <w:div w:id="2133860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89161537372@mail.ru" TargetMode="External"/><Relationship Id="rId18" Type="http://schemas.openxmlformats.org/officeDocument/2006/relationships/hyperlink" Target="http://www.hrsoft.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ptpu.ru" TargetMode="External"/><Relationship Id="rId7" Type="http://schemas.openxmlformats.org/officeDocument/2006/relationships/footnotes" Target="footnotes.xml"/><Relationship Id="rId12" Type="http://schemas.openxmlformats.org/officeDocument/2006/relationships/hyperlink" Target="mailto:mvl.bakalavr@gmail.com" TargetMode="External"/><Relationship Id="rId17" Type="http://schemas.openxmlformats.org/officeDocument/2006/relationships/hyperlink" Target="http://www.cpc.unc.edu/projects/rlms/data.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ks.ru" TargetMode="External"/><Relationship Id="rId20" Type="http://schemas.openxmlformats.org/officeDocument/2006/relationships/hyperlink" Target="http://www.personal-mix.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areer.econ.msu@gmail.com" TargetMode="External"/><Relationship Id="rId24"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lon.ru/biz/1097658/" TargetMode="External"/><Relationship Id="rId23" Type="http://schemas.openxmlformats.org/officeDocument/2006/relationships/image" Target="media/image1.png"/><Relationship Id="rId10" Type="http://schemas.openxmlformats.org/officeDocument/2006/relationships/hyperlink" Target="mailto:mvartamonova@gmail.com" TargetMode="External"/><Relationship Id="rId19" Type="http://schemas.openxmlformats.org/officeDocument/2006/relationships/hyperlink" Target="http://www.kdelo.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lon.ru/biz/1097658/" TargetMode="External"/><Relationship Id="rId22" Type="http://schemas.openxmlformats.org/officeDocument/2006/relationships/hyperlink" Target="http://www.vcot.info/magazin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F9060-38A2-4B42-84D0-DDEE016F4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6785</Words>
  <Characters>38677</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ОРГАНИЗАЦИОННОЕ ПОВЕДЕНИЕ</vt:lpstr>
    </vt:vector>
  </TitlesOfParts>
  <Company/>
  <LinksUpToDate>false</LinksUpToDate>
  <CharactersWithSpaces>45372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ОРГАНИЗАЦИОННОЕ ПОВЕДЕНИЕ</dc:title>
  <dc:creator>tlobanova</dc:creator>
  <cp:lastModifiedBy>Ксения</cp:lastModifiedBy>
  <cp:revision>2</cp:revision>
  <cp:lastPrinted>2018-10-16T13:56:00Z</cp:lastPrinted>
  <dcterms:created xsi:type="dcterms:W3CDTF">2019-11-01T16:03:00Z</dcterms:created>
  <dcterms:modified xsi:type="dcterms:W3CDTF">2019-11-01T16:03:00Z</dcterms:modified>
</cp:coreProperties>
</file>