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D156C6" w14:textId="77777777"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14:paraId="24FAB8FB" w14:textId="77777777"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14:paraId="419740DD" w14:textId="77777777" w:rsidR="00F626C2" w:rsidRPr="00F91D0F" w:rsidRDefault="005B2327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1E754E1B">
          <v:rect id="_x0000_i1025" style="width:0;height:1.5pt" o:hralign="center" o:hrstd="t" o:hr="t" fillcolor="#a0a0a0" stroked="f"/>
        </w:pict>
      </w:r>
    </w:p>
    <w:p w14:paraId="62A0234B" w14:textId="77777777"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14:paraId="3476D940" w14:textId="77777777" w:rsidR="00AD6821" w:rsidRDefault="00AD6821">
      <w:pPr>
        <w:rPr>
          <w:sz w:val="28"/>
          <w:szCs w:val="28"/>
          <w:lang w:val="ru-RU"/>
        </w:rPr>
      </w:pPr>
    </w:p>
    <w:p w14:paraId="4E794065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1CA83BDC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7D0D203D" w14:textId="77777777"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7B9AC2A3" w14:textId="77777777"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 w14:paraId="0F60DF7D" w14:textId="77777777">
        <w:trPr>
          <w:jc w:val="right"/>
        </w:trPr>
        <w:tc>
          <w:tcPr>
            <w:tcW w:w="5066" w:type="dxa"/>
          </w:tcPr>
          <w:p w14:paraId="7B29D86E" w14:textId="77777777"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 w14:paraId="7870C258" w14:textId="77777777">
        <w:trPr>
          <w:trHeight w:val="667"/>
          <w:jc w:val="right"/>
        </w:trPr>
        <w:tc>
          <w:tcPr>
            <w:tcW w:w="5066" w:type="dxa"/>
          </w:tcPr>
          <w:p w14:paraId="126A64B4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16A5F9E7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>А.А. Аузан/</w:t>
            </w:r>
          </w:p>
        </w:tc>
      </w:tr>
    </w:tbl>
    <w:p w14:paraId="18DCA959" w14:textId="77777777"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14:paraId="64598D14" w14:textId="77777777"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5A86189F" w14:textId="77777777" w:rsidR="00AD6821" w:rsidRDefault="00AD6821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«_____»______________201</w:t>
      </w:r>
      <w:r w:rsidR="006A6D58">
        <w:rPr>
          <w:b/>
          <w:lang w:val="ru-RU"/>
        </w:rPr>
        <w:t>9</w:t>
      </w:r>
      <w:r w:rsidR="00F91D0F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>
        <w:rPr>
          <w:lang w:val="ru-RU"/>
        </w:rPr>
        <w:t>.</w:t>
      </w:r>
    </w:p>
    <w:p w14:paraId="656B7C3A" w14:textId="77777777"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6789AF8F" w14:textId="77777777" w:rsidR="00AD6821" w:rsidRDefault="00AD6821">
      <w:pPr>
        <w:rPr>
          <w:sz w:val="20"/>
          <w:szCs w:val="20"/>
          <w:lang w:val="ru-RU"/>
        </w:rPr>
      </w:pPr>
    </w:p>
    <w:p w14:paraId="2820EFC5" w14:textId="77777777" w:rsidR="00AD6821" w:rsidRDefault="00AD6821">
      <w:pPr>
        <w:jc w:val="center"/>
        <w:rPr>
          <w:sz w:val="20"/>
          <w:szCs w:val="20"/>
          <w:lang w:val="ru-RU"/>
        </w:rPr>
      </w:pPr>
    </w:p>
    <w:p w14:paraId="129B24D9" w14:textId="77777777" w:rsidR="00F91D0F" w:rsidRDefault="00F91D0F">
      <w:pPr>
        <w:jc w:val="center"/>
        <w:rPr>
          <w:b/>
          <w:sz w:val="28"/>
          <w:szCs w:val="28"/>
          <w:lang w:val="ru-RU"/>
        </w:rPr>
      </w:pPr>
    </w:p>
    <w:p w14:paraId="64E148DC" w14:textId="77777777"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14:paraId="31B50A52" w14:textId="77777777" w:rsidR="00AD6821" w:rsidRPr="005214F0" w:rsidRDefault="00AD6821">
      <w:pPr>
        <w:jc w:val="center"/>
        <w:rPr>
          <w:sz w:val="20"/>
          <w:szCs w:val="28"/>
          <w:lang w:val="ru-RU"/>
        </w:rPr>
      </w:pPr>
    </w:p>
    <w:p w14:paraId="0959C2EF" w14:textId="0A64E747" w:rsidR="00AD6821" w:rsidRPr="00D2061C" w:rsidRDefault="00AD6821" w:rsidP="008A038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5214F0">
        <w:rPr>
          <w:b/>
          <w:sz w:val="28"/>
          <w:szCs w:val="28"/>
          <w:lang w:val="ru-RU"/>
        </w:rPr>
        <w:t>«</w:t>
      </w:r>
      <w:r w:rsidR="00D2061C">
        <w:rPr>
          <w:b/>
          <w:sz w:val="26"/>
          <w:szCs w:val="26"/>
          <w:lang w:val="ru-RU"/>
        </w:rPr>
        <w:t>ТЕХНОЛОГИЯ ЭФФЕКТИВНОГО ТРУДОУСТРОЙСТВА</w:t>
      </w:r>
      <w:r w:rsidRPr="005214F0">
        <w:rPr>
          <w:b/>
          <w:sz w:val="28"/>
          <w:szCs w:val="28"/>
          <w:lang w:val="ru-RU"/>
        </w:rPr>
        <w:t>»</w:t>
      </w:r>
      <w:r w:rsidR="00D2061C" w:rsidRPr="00D2061C">
        <w:rPr>
          <w:b/>
          <w:sz w:val="28"/>
          <w:szCs w:val="28"/>
          <w:lang w:val="ru-RU"/>
        </w:rPr>
        <w:t xml:space="preserve"> / </w:t>
      </w:r>
      <w:r w:rsidR="00D2061C">
        <w:rPr>
          <w:b/>
          <w:sz w:val="28"/>
          <w:szCs w:val="28"/>
          <w:lang w:val="ru-RU"/>
        </w:rPr>
        <w:t>«</w:t>
      </w:r>
      <w:r w:rsidR="00D2061C">
        <w:rPr>
          <w:b/>
          <w:sz w:val="28"/>
          <w:szCs w:val="28"/>
        </w:rPr>
        <w:t>CAREER</w:t>
      </w:r>
      <w:r w:rsidR="00D2061C" w:rsidRPr="00D2061C">
        <w:rPr>
          <w:b/>
          <w:sz w:val="28"/>
          <w:szCs w:val="28"/>
          <w:lang w:val="ru-RU"/>
        </w:rPr>
        <w:t xml:space="preserve"> </w:t>
      </w:r>
      <w:r w:rsidR="00D2061C">
        <w:rPr>
          <w:b/>
          <w:sz w:val="28"/>
          <w:szCs w:val="28"/>
        </w:rPr>
        <w:t>PLANING</w:t>
      </w:r>
      <w:r w:rsidR="00D2061C" w:rsidRPr="00D2061C">
        <w:rPr>
          <w:b/>
          <w:sz w:val="28"/>
          <w:szCs w:val="28"/>
          <w:lang w:val="ru-RU"/>
        </w:rPr>
        <w:t xml:space="preserve"> </w:t>
      </w:r>
      <w:r w:rsidR="00D2061C">
        <w:rPr>
          <w:b/>
          <w:sz w:val="28"/>
          <w:szCs w:val="28"/>
        </w:rPr>
        <w:t>AND</w:t>
      </w:r>
      <w:r w:rsidR="00D2061C" w:rsidRPr="00D2061C">
        <w:rPr>
          <w:b/>
          <w:sz w:val="28"/>
          <w:szCs w:val="28"/>
          <w:lang w:val="ru-RU"/>
        </w:rPr>
        <w:t xml:space="preserve"> </w:t>
      </w:r>
      <w:r w:rsidR="00D2061C">
        <w:rPr>
          <w:b/>
          <w:sz w:val="28"/>
          <w:szCs w:val="28"/>
        </w:rPr>
        <w:t>EMPOYABILITY SKILLS</w:t>
      </w:r>
      <w:r w:rsidR="00D2061C">
        <w:rPr>
          <w:b/>
          <w:sz w:val="28"/>
          <w:szCs w:val="28"/>
          <w:lang w:val="ru-RU"/>
        </w:rPr>
        <w:t>»</w:t>
      </w:r>
    </w:p>
    <w:p w14:paraId="539807D1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0A70B139" w14:textId="77777777"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14:paraId="204B9873" w14:textId="77777777"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0F2424DC" w14:textId="77777777"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78A6BE6C" w14:textId="77777777" w:rsidR="00AD6821" w:rsidRDefault="00AD6821">
      <w:pPr>
        <w:rPr>
          <w:sz w:val="20"/>
          <w:szCs w:val="28"/>
          <w:lang w:val="ru-RU"/>
        </w:rPr>
      </w:pPr>
    </w:p>
    <w:p w14:paraId="2FE41F69" w14:textId="77777777" w:rsidR="004142EB" w:rsidRDefault="004142EB">
      <w:pPr>
        <w:rPr>
          <w:sz w:val="20"/>
          <w:szCs w:val="28"/>
          <w:lang w:val="ru-RU"/>
        </w:rPr>
      </w:pPr>
    </w:p>
    <w:p w14:paraId="5D95C174" w14:textId="77777777" w:rsidR="004142EB" w:rsidRDefault="004142EB">
      <w:pPr>
        <w:rPr>
          <w:sz w:val="20"/>
          <w:szCs w:val="28"/>
          <w:lang w:val="ru-RU"/>
        </w:rPr>
      </w:pPr>
    </w:p>
    <w:p w14:paraId="552B75D3" w14:textId="77777777" w:rsidR="0096561A" w:rsidRDefault="0096561A">
      <w:pPr>
        <w:rPr>
          <w:sz w:val="20"/>
          <w:szCs w:val="28"/>
          <w:lang w:val="ru-RU"/>
        </w:rPr>
      </w:pPr>
    </w:p>
    <w:p w14:paraId="7F541510" w14:textId="77777777" w:rsidR="00B46EE1" w:rsidRDefault="00B46EE1" w:rsidP="00F91D0F">
      <w:pPr>
        <w:pStyle w:val="a7"/>
        <w:rPr>
          <w:rFonts w:ascii="Times New Roman" w:hAnsi="Times New Roman"/>
          <w:b/>
          <w:sz w:val="26"/>
          <w:szCs w:val="26"/>
        </w:rPr>
      </w:pPr>
    </w:p>
    <w:p w14:paraId="57B8F8DA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6E2FAEB7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364E956C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7FC71C48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14950460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33D58110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20C50068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40AD5519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54A66637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0EAC266C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7D4AB9EC" w14:textId="77777777" w:rsidR="00BE2FD5" w:rsidRDefault="00BE2FD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36CB97E2" w14:textId="77777777" w:rsidR="00B0407F" w:rsidRDefault="00B0407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3B8E8A66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666047F7" w14:textId="77777777" w:rsidR="00B0407F" w:rsidRDefault="00B0407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16B5B190" w14:textId="77777777" w:rsidR="00B46EE1" w:rsidRDefault="00B46E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5369AB31" w14:textId="77777777" w:rsidR="00C1011E" w:rsidRPr="00E63F7F" w:rsidRDefault="00AD6821" w:rsidP="00E63F7F">
      <w:pPr>
        <w:pStyle w:val="a7"/>
        <w:jc w:val="center"/>
        <w:rPr>
          <w:rFonts w:ascii="Times New Roman" w:hAnsi="Times New Roman"/>
          <w:b/>
          <w:sz w:val="26"/>
          <w:szCs w:val="26"/>
        </w:rPr>
        <w:sectPr w:rsidR="00C1011E" w:rsidRPr="00E63F7F" w:rsidSect="00B0407F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96561A">
        <w:rPr>
          <w:rFonts w:ascii="Times New Roman" w:hAnsi="Times New Roman"/>
          <w:b/>
          <w:sz w:val="26"/>
          <w:szCs w:val="26"/>
        </w:rPr>
        <w:t>Москва, 201</w:t>
      </w:r>
      <w:r w:rsidR="006A6D58">
        <w:rPr>
          <w:rFonts w:ascii="Times New Roman" w:hAnsi="Times New Roman"/>
          <w:b/>
          <w:sz w:val="26"/>
          <w:szCs w:val="26"/>
        </w:rPr>
        <w:t>9</w:t>
      </w:r>
    </w:p>
    <w:p w14:paraId="49351AFD" w14:textId="77777777" w:rsidR="00D2061C" w:rsidRDefault="00D2061C" w:rsidP="00D2061C"/>
    <w:p w14:paraId="17D95464" w14:textId="59AE4C43" w:rsidR="00FE410D" w:rsidRPr="00D2061C" w:rsidRDefault="00FE410D" w:rsidP="00D2061C">
      <w:pPr>
        <w:pStyle w:val="aff2"/>
        <w:numPr>
          <w:ilvl w:val="0"/>
          <w:numId w:val="29"/>
        </w:numPr>
        <w:rPr>
          <w:lang w:val="ru-RU"/>
        </w:rPr>
      </w:pPr>
      <w:r w:rsidRPr="00D2061C">
        <w:rPr>
          <w:b/>
          <w:lang w:val="ru-RU"/>
        </w:rPr>
        <w:t>Наименование дисциплины:</w:t>
      </w:r>
      <w:r w:rsidR="00D2061C" w:rsidRPr="00D2061C">
        <w:rPr>
          <w:b/>
          <w:lang w:val="ru-RU"/>
        </w:rPr>
        <w:t xml:space="preserve"> </w:t>
      </w:r>
      <w:r w:rsidR="00D2061C" w:rsidRPr="00D2061C">
        <w:rPr>
          <w:lang w:val="ru-RU"/>
        </w:rPr>
        <w:t>«Технологии эффективного трудоустройства» (</w:t>
      </w:r>
      <w:r w:rsidR="00D2061C" w:rsidRPr="00D2061C">
        <w:t>Career</w:t>
      </w:r>
      <w:r w:rsidR="00D2061C" w:rsidRPr="00D2061C">
        <w:rPr>
          <w:lang w:val="ru-RU"/>
        </w:rPr>
        <w:t xml:space="preserve"> </w:t>
      </w:r>
      <w:r w:rsidR="00D2061C" w:rsidRPr="00D2061C">
        <w:t>planning</w:t>
      </w:r>
      <w:r w:rsidR="00D2061C" w:rsidRPr="00D2061C">
        <w:rPr>
          <w:lang w:val="ru-RU"/>
        </w:rPr>
        <w:t xml:space="preserve"> </w:t>
      </w:r>
      <w:r w:rsidR="00D2061C" w:rsidRPr="00D2061C">
        <w:t>and</w:t>
      </w:r>
      <w:r w:rsidR="00D2061C" w:rsidRPr="00D2061C">
        <w:rPr>
          <w:lang w:val="ru-RU"/>
        </w:rPr>
        <w:t xml:space="preserve"> </w:t>
      </w:r>
      <w:r w:rsidR="00D2061C" w:rsidRPr="00D2061C">
        <w:t>Employability</w:t>
      </w:r>
      <w:r w:rsidR="00D2061C" w:rsidRPr="00D2061C">
        <w:rPr>
          <w:lang w:val="ru-RU"/>
        </w:rPr>
        <w:t xml:space="preserve"> </w:t>
      </w:r>
      <w:r w:rsidR="00D2061C" w:rsidRPr="00D2061C">
        <w:t>Skills</w:t>
      </w:r>
      <w:r w:rsidR="00D2061C" w:rsidRPr="00D2061C">
        <w:rPr>
          <w:lang w:val="ru-RU"/>
        </w:rPr>
        <w:t>)</w:t>
      </w:r>
    </w:p>
    <w:p w14:paraId="1A44BA5D" w14:textId="77777777" w:rsidR="00D2061C" w:rsidRPr="00D2061C" w:rsidRDefault="00D2061C" w:rsidP="00D2061C">
      <w:pPr>
        <w:pStyle w:val="aff2"/>
        <w:rPr>
          <w:lang w:val="ru-RU"/>
        </w:rPr>
      </w:pPr>
    </w:p>
    <w:p w14:paraId="15DC10D0" w14:textId="77777777" w:rsidR="00D2061C" w:rsidRDefault="00D2061C" w:rsidP="005214F0">
      <w:pPr>
        <w:ind w:left="709"/>
        <w:outlineLvl w:val="0"/>
        <w:rPr>
          <w:lang w:val="ru-RU"/>
        </w:rPr>
      </w:pPr>
      <w:r>
        <w:rPr>
          <w:lang w:val="ru-RU"/>
        </w:rPr>
        <w:t>Авторы:</w:t>
      </w:r>
    </w:p>
    <w:p w14:paraId="607F98F1" w14:textId="367DB196" w:rsidR="005214F0" w:rsidRPr="005214F0" w:rsidRDefault="005214F0" w:rsidP="005214F0">
      <w:pPr>
        <w:ind w:left="709"/>
        <w:outlineLvl w:val="0"/>
        <w:rPr>
          <w:lang w:val="ru-RU"/>
        </w:rPr>
      </w:pPr>
      <w:r w:rsidRPr="005214F0">
        <w:rPr>
          <w:lang w:val="ru-RU"/>
        </w:rPr>
        <w:t>Разумова Татьяна Олеговна</w:t>
      </w:r>
    </w:p>
    <w:p w14:paraId="1A1B310A" w14:textId="6AFE2BA6" w:rsidR="005214F0" w:rsidRDefault="005214F0" w:rsidP="005214F0">
      <w:pPr>
        <w:ind w:left="709"/>
        <w:rPr>
          <w:lang w:val="it-IT"/>
        </w:rPr>
      </w:pPr>
      <w:r w:rsidRPr="006C3BFE">
        <w:rPr>
          <w:lang w:val="it-IT"/>
        </w:rPr>
        <w:t xml:space="preserve">e-mail </w:t>
      </w:r>
      <w:r w:rsidR="003F5731">
        <w:rPr>
          <w:lang w:val="it-IT"/>
        </w:rPr>
        <w:t>tatiana.razumowa@yandex.com</w:t>
      </w:r>
    </w:p>
    <w:p w14:paraId="0B23C8EC" w14:textId="77777777" w:rsidR="005214F0" w:rsidRPr="005214F0" w:rsidRDefault="005214F0" w:rsidP="005214F0">
      <w:pPr>
        <w:ind w:left="709"/>
        <w:outlineLvl w:val="0"/>
        <w:rPr>
          <w:lang w:val="ru-RU"/>
        </w:rPr>
      </w:pPr>
      <w:r w:rsidRPr="005214F0">
        <w:rPr>
          <w:lang w:val="ru-RU"/>
        </w:rPr>
        <w:t>Артамонова Марина Вадимовна</w:t>
      </w:r>
    </w:p>
    <w:p w14:paraId="76DFB1DD" w14:textId="77777777" w:rsidR="005214F0" w:rsidRPr="005214F0" w:rsidRDefault="005214F0" w:rsidP="005214F0">
      <w:pPr>
        <w:ind w:left="709"/>
        <w:rPr>
          <w:lang w:val="ru-RU"/>
        </w:rPr>
      </w:pPr>
      <w:r w:rsidRPr="006C3BFE">
        <w:rPr>
          <w:lang w:val="it-IT"/>
        </w:rPr>
        <w:t>e</w:t>
      </w:r>
      <w:r w:rsidRPr="005214F0">
        <w:rPr>
          <w:lang w:val="ru-RU"/>
        </w:rPr>
        <w:t>-</w:t>
      </w:r>
      <w:r w:rsidRPr="006C3BFE">
        <w:rPr>
          <w:lang w:val="it-IT"/>
        </w:rPr>
        <w:t>mail</w:t>
      </w:r>
      <w:r w:rsidRPr="005214F0">
        <w:rPr>
          <w:lang w:val="ru-RU"/>
        </w:rPr>
        <w:t xml:space="preserve"> </w:t>
      </w:r>
      <w:hyperlink r:id="rId9" w:history="1">
        <w:r w:rsidRPr="00266597">
          <w:rPr>
            <w:rStyle w:val="afd"/>
          </w:rPr>
          <w:t>mvartamonova</w:t>
        </w:r>
        <w:r w:rsidRPr="005214F0">
          <w:rPr>
            <w:rStyle w:val="afd"/>
            <w:lang w:val="ru-RU"/>
          </w:rPr>
          <w:t>@</w:t>
        </w:r>
        <w:r w:rsidRPr="00266597">
          <w:rPr>
            <w:rStyle w:val="afd"/>
          </w:rPr>
          <w:t>gmail</w:t>
        </w:r>
        <w:r w:rsidRPr="005214F0">
          <w:rPr>
            <w:rStyle w:val="afd"/>
            <w:lang w:val="ru-RU"/>
          </w:rPr>
          <w:t>.</w:t>
        </w:r>
        <w:r w:rsidRPr="00266597">
          <w:rPr>
            <w:rStyle w:val="afd"/>
          </w:rPr>
          <w:t>com</w:t>
        </w:r>
      </w:hyperlink>
      <w:r w:rsidRPr="005214F0">
        <w:rPr>
          <w:lang w:val="ru-RU"/>
        </w:rPr>
        <w:t xml:space="preserve"> </w:t>
      </w:r>
    </w:p>
    <w:p w14:paraId="7EB76AF6" w14:textId="77777777" w:rsidR="005214F0" w:rsidRPr="005214F0" w:rsidRDefault="005214F0" w:rsidP="005214F0">
      <w:pPr>
        <w:ind w:left="709"/>
        <w:outlineLvl w:val="0"/>
        <w:rPr>
          <w:lang w:val="ru-RU"/>
        </w:rPr>
      </w:pPr>
      <w:r w:rsidRPr="005214F0">
        <w:rPr>
          <w:lang w:val="ru-RU"/>
        </w:rPr>
        <w:t>Золотина Ольга Александровна</w:t>
      </w:r>
    </w:p>
    <w:p w14:paraId="5D8F4CFC" w14:textId="77777777" w:rsidR="005214F0" w:rsidRPr="00D2061C" w:rsidRDefault="005214F0" w:rsidP="005214F0">
      <w:pPr>
        <w:ind w:left="709"/>
        <w:outlineLvl w:val="0"/>
        <w:rPr>
          <w:lang w:val="ru-RU"/>
        </w:rPr>
      </w:pPr>
      <w:r w:rsidRPr="006C3BFE">
        <w:rPr>
          <w:lang w:val="it-IT"/>
        </w:rPr>
        <w:t>e-mail</w:t>
      </w:r>
      <w:r w:rsidRPr="00D2061C">
        <w:rPr>
          <w:lang w:val="ru-RU"/>
        </w:rPr>
        <w:t xml:space="preserve"> </w:t>
      </w:r>
      <w:hyperlink r:id="rId10" w:history="1">
        <w:r w:rsidRPr="00903903">
          <w:rPr>
            <w:rStyle w:val="afd"/>
          </w:rPr>
          <w:t>zolotina</w:t>
        </w:r>
        <w:r w:rsidRPr="00D2061C">
          <w:rPr>
            <w:rStyle w:val="afd"/>
            <w:lang w:val="ru-RU"/>
          </w:rPr>
          <w:t>.</w:t>
        </w:r>
        <w:r w:rsidRPr="00903903">
          <w:rPr>
            <w:rStyle w:val="afd"/>
          </w:rPr>
          <w:t>o</w:t>
        </w:r>
        <w:r w:rsidRPr="00D2061C">
          <w:rPr>
            <w:rStyle w:val="afd"/>
            <w:lang w:val="ru-RU"/>
          </w:rPr>
          <w:t>@</w:t>
        </w:r>
        <w:r w:rsidRPr="00903903">
          <w:rPr>
            <w:rStyle w:val="afd"/>
          </w:rPr>
          <w:t>gmail</w:t>
        </w:r>
        <w:r w:rsidRPr="00D2061C">
          <w:rPr>
            <w:rStyle w:val="afd"/>
            <w:lang w:val="ru-RU"/>
          </w:rPr>
          <w:t>.</w:t>
        </w:r>
        <w:r w:rsidRPr="00903903">
          <w:rPr>
            <w:rStyle w:val="afd"/>
          </w:rPr>
          <w:t>com</w:t>
        </w:r>
      </w:hyperlink>
      <w:r w:rsidRPr="00D2061C">
        <w:rPr>
          <w:lang w:val="ru-RU"/>
        </w:rPr>
        <w:t xml:space="preserve"> </w:t>
      </w:r>
    </w:p>
    <w:p w14:paraId="5D8955DB" w14:textId="77777777" w:rsidR="005214F0" w:rsidRPr="006C3BFE" w:rsidRDefault="005214F0" w:rsidP="005214F0">
      <w:pPr>
        <w:ind w:left="709"/>
        <w:outlineLvl w:val="0"/>
        <w:rPr>
          <w:lang w:val="it-IT"/>
        </w:rPr>
      </w:pPr>
      <w:r w:rsidRPr="006C3BFE">
        <w:rPr>
          <w:lang w:val="it-IT"/>
        </w:rPr>
        <w:t>Луданик Марина Валерьевна</w:t>
      </w:r>
    </w:p>
    <w:p w14:paraId="78AFAB7D" w14:textId="77777777" w:rsidR="005214F0" w:rsidRPr="001129C3" w:rsidRDefault="005214F0" w:rsidP="005214F0">
      <w:pPr>
        <w:ind w:left="709"/>
        <w:rPr>
          <w:lang w:val="ru-RU"/>
        </w:rPr>
      </w:pPr>
      <w:r w:rsidRPr="006C3BFE">
        <w:rPr>
          <w:lang w:val="it-IT"/>
        </w:rPr>
        <w:t xml:space="preserve">e-mail </w:t>
      </w:r>
      <w:hyperlink r:id="rId11" w:history="1">
        <w:r w:rsidRPr="00C66BDE">
          <w:rPr>
            <w:rStyle w:val="afd"/>
            <w:lang w:val="it-IT"/>
          </w:rPr>
          <w:t>mv</w:t>
        </w:r>
        <w:r w:rsidRPr="00663353">
          <w:rPr>
            <w:rStyle w:val="afd"/>
            <w:lang w:val="de-DE"/>
          </w:rPr>
          <w:t>l</w:t>
        </w:r>
        <w:r w:rsidRPr="00C66BDE">
          <w:rPr>
            <w:rStyle w:val="afd"/>
            <w:lang w:val="it-IT"/>
          </w:rPr>
          <w:t>.bakalavr@gmail.com</w:t>
        </w:r>
      </w:hyperlink>
    </w:p>
    <w:p w14:paraId="0652E10F" w14:textId="77777777" w:rsidR="005214F0" w:rsidRPr="005214F0" w:rsidRDefault="005214F0" w:rsidP="005214F0">
      <w:pPr>
        <w:ind w:left="709"/>
        <w:outlineLvl w:val="0"/>
        <w:rPr>
          <w:lang w:val="ru-RU"/>
        </w:rPr>
      </w:pPr>
      <w:r w:rsidRPr="005214F0">
        <w:rPr>
          <w:lang w:val="ru-RU"/>
        </w:rPr>
        <w:t>Хорошильцева Наталья Анатольевна</w:t>
      </w:r>
    </w:p>
    <w:p w14:paraId="3490BFA9" w14:textId="77777777" w:rsidR="005214F0" w:rsidRPr="005214F0" w:rsidRDefault="005214F0" w:rsidP="005214F0">
      <w:pPr>
        <w:shd w:val="clear" w:color="auto" w:fill="FFFFFF"/>
        <w:ind w:left="709"/>
        <w:rPr>
          <w:color w:val="0000FF"/>
          <w:u w:val="single"/>
          <w:lang w:val="ru-RU"/>
        </w:rPr>
      </w:pPr>
      <w:r w:rsidRPr="006C3BFE">
        <w:rPr>
          <w:lang w:val="it-IT"/>
        </w:rPr>
        <w:t>e-mail</w:t>
      </w:r>
      <w:r w:rsidRPr="005214F0">
        <w:rPr>
          <w:lang w:val="ru-RU"/>
        </w:rPr>
        <w:t xml:space="preserve">  </w:t>
      </w:r>
      <w:r w:rsidRPr="005214F0">
        <w:rPr>
          <w:rStyle w:val="afd"/>
          <w:lang w:val="ru-RU"/>
        </w:rPr>
        <w:t>89161537372@</w:t>
      </w:r>
      <w:r w:rsidRPr="000C4D30">
        <w:rPr>
          <w:rStyle w:val="afd"/>
        </w:rPr>
        <w:t>mail</w:t>
      </w:r>
      <w:r w:rsidRPr="005214F0">
        <w:rPr>
          <w:rStyle w:val="afd"/>
          <w:lang w:val="ru-RU"/>
        </w:rPr>
        <w:t>.</w:t>
      </w:r>
      <w:r w:rsidRPr="000C4D30">
        <w:rPr>
          <w:rStyle w:val="afd"/>
        </w:rPr>
        <w:t>ru</w:t>
      </w:r>
    </w:p>
    <w:p w14:paraId="45E683FF" w14:textId="484D3E0D" w:rsidR="005214F0" w:rsidRPr="004A6BAA" w:rsidRDefault="005214F0" w:rsidP="005214F0">
      <w:pPr>
        <w:shd w:val="clear" w:color="auto" w:fill="FFFFFF"/>
        <w:ind w:left="709"/>
        <w:rPr>
          <w:rStyle w:val="afd"/>
          <w:lang w:val="ru-RU"/>
        </w:rPr>
      </w:pPr>
    </w:p>
    <w:p w14:paraId="37629DD0" w14:textId="77777777" w:rsidR="00FE410D" w:rsidRPr="004A6BAA" w:rsidRDefault="00FE410D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</w:p>
    <w:p w14:paraId="5D4CF5AC" w14:textId="769413CD" w:rsidR="00BE2FD5" w:rsidRPr="004A6BAA" w:rsidRDefault="007040EF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>
        <w:rPr>
          <w:iCs/>
          <w:lang w:val="ru-RU" w:eastAsia="ru-RU"/>
        </w:rPr>
        <w:t>Телефон</w:t>
      </w:r>
      <w:r w:rsidRPr="004A6BAA">
        <w:rPr>
          <w:iCs/>
          <w:lang w:val="ru-RU" w:eastAsia="ru-RU"/>
        </w:rPr>
        <w:t xml:space="preserve">, </w:t>
      </w:r>
      <w:r w:rsidR="00BE2FD5" w:rsidRPr="001129C3">
        <w:rPr>
          <w:iCs/>
          <w:lang w:eastAsia="ru-RU"/>
        </w:rPr>
        <w:t>e</w:t>
      </w:r>
      <w:r w:rsidR="00BE2FD5" w:rsidRPr="004A6BAA">
        <w:rPr>
          <w:iCs/>
          <w:lang w:val="ru-RU" w:eastAsia="ru-RU"/>
        </w:rPr>
        <w:t>-</w:t>
      </w:r>
      <w:r w:rsidR="00BE2FD5" w:rsidRPr="001129C3">
        <w:rPr>
          <w:iCs/>
          <w:lang w:eastAsia="ru-RU"/>
        </w:rPr>
        <w:t>mail</w:t>
      </w:r>
      <w:r w:rsidR="00BE2FD5" w:rsidRPr="004A6BAA">
        <w:rPr>
          <w:iCs/>
          <w:lang w:val="ru-RU" w:eastAsia="ru-RU"/>
        </w:rPr>
        <w:t>:</w:t>
      </w:r>
      <w:r w:rsidR="005214F0" w:rsidRPr="004A6BAA">
        <w:rPr>
          <w:iCs/>
          <w:lang w:val="ru-RU" w:eastAsia="ru-RU"/>
        </w:rPr>
        <w:t xml:space="preserve"> </w:t>
      </w:r>
      <w:r w:rsidR="008A0381" w:rsidRPr="004A6BAA">
        <w:rPr>
          <w:iCs/>
          <w:lang w:val="ru-RU" w:eastAsia="ru-RU"/>
        </w:rPr>
        <w:t xml:space="preserve"> </w:t>
      </w:r>
      <w:r w:rsidR="008A0381" w:rsidRPr="003F5731">
        <w:rPr>
          <w:lang w:val="it-IT"/>
        </w:rPr>
        <w:t>labor</w:t>
      </w:r>
      <w:r w:rsidR="003F5731" w:rsidRPr="003F5731">
        <w:t>msu</w:t>
      </w:r>
      <w:r w:rsidR="008A0381" w:rsidRPr="003F5731">
        <w:rPr>
          <w:lang w:val="ru-RU"/>
        </w:rPr>
        <w:t>@</w:t>
      </w:r>
      <w:r w:rsidR="003F5731" w:rsidRPr="003F5731">
        <w:rPr>
          <w:lang w:val="it-IT"/>
        </w:rPr>
        <w:t>gmail.com</w:t>
      </w:r>
    </w:p>
    <w:p w14:paraId="6C79C1C4" w14:textId="77777777"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r w:rsidR="00E63F7F">
        <w:rPr>
          <w:iCs/>
          <w:lang w:val="ru-RU" w:eastAsia="ru-RU"/>
        </w:rPr>
        <w:t>бакалавриат</w:t>
      </w:r>
      <w:r w:rsidRPr="0074643B">
        <w:rPr>
          <w:iCs/>
          <w:lang w:val="ru-RU" w:eastAsia="ru-RU"/>
        </w:rPr>
        <w:t xml:space="preserve"> </w:t>
      </w:r>
    </w:p>
    <w:p w14:paraId="160B66D4" w14:textId="77777777" w:rsidR="00BE2FD5" w:rsidRDefault="00BE2FD5" w:rsidP="00FE410D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74643B">
        <w:rPr>
          <w:iCs/>
          <w:lang w:val="ru-RU" w:eastAsia="ru-RU"/>
        </w:rPr>
        <w:t xml:space="preserve"> </w:t>
      </w:r>
      <w:r w:rsidR="008A0381">
        <w:rPr>
          <w:lang w:val="ru-RU" w:eastAsia="ru-RU"/>
        </w:rPr>
        <w:t>Экономика</w:t>
      </w:r>
    </w:p>
    <w:p w14:paraId="3B245FBB" w14:textId="77777777" w:rsidR="005B2327" w:rsidRDefault="00CF4806" w:rsidP="005B2327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8A0381">
        <w:rPr>
          <w:iCs/>
          <w:lang w:val="ru-RU" w:eastAsia="ru-RU"/>
        </w:rPr>
        <w:t xml:space="preserve"> русский</w:t>
      </w:r>
    </w:p>
    <w:p w14:paraId="31DDF97C" w14:textId="77777777" w:rsidR="005B2327" w:rsidRDefault="005B2327" w:rsidP="005B2327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011B8B60" w14:textId="7D794F23" w:rsidR="00F06642" w:rsidRPr="005B2327" w:rsidRDefault="00D2061C" w:rsidP="005B2327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Переквезиты: </w:t>
      </w:r>
      <w:r w:rsidR="00F06642" w:rsidRPr="00D314ED">
        <w:rPr>
          <w:lang w:val="ru-RU"/>
        </w:rPr>
        <w:t>В</w:t>
      </w:r>
      <w:r w:rsidR="00F06642">
        <w:rPr>
          <w:lang w:val="ru-RU"/>
        </w:rPr>
        <w:t xml:space="preserve"> </w:t>
      </w:r>
      <w:r w:rsidR="00F06642" w:rsidRPr="00D314ED">
        <w:rPr>
          <w:lang w:val="ru-RU"/>
        </w:rPr>
        <w:t>качестве базовой подготовки необходимо знание курсов «Макроэкономика», «Микроэкономика», «Математика для менеджеров»; «Теория статистики», «Введение в экономику»</w:t>
      </w:r>
      <w:r w:rsidR="00F06642">
        <w:rPr>
          <w:lang w:val="ru-RU"/>
        </w:rPr>
        <w:t>,</w:t>
      </w:r>
      <w:r w:rsidR="00F06642" w:rsidRPr="00D314ED">
        <w:rPr>
          <w:lang w:val="ru-RU"/>
        </w:rPr>
        <w:t xml:space="preserve"> «Управление персоналом»</w:t>
      </w:r>
      <w:r w:rsidR="00F06642">
        <w:rPr>
          <w:lang w:val="ru-RU"/>
        </w:rPr>
        <w:t>.</w:t>
      </w:r>
    </w:p>
    <w:p w14:paraId="0F129FE9" w14:textId="588D6E02" w:rsidR="00D2061C" w:rsidRDefault="00D2061C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6A15C1E3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5FBC1920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4E1CBD89" w14:textId="77777777" w:rsidR="007816E6" w:rsidRPr="005D3B51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A436FC" w:rsidRPr="003B7A46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  <w:r w:rsidR="005D3B51" w:rsidRPr="005D3B51">
        <w:rPr>
          <w:b/>
          <w:lang w:val="ru-RU"/>
        </w:rPr>
        <w:t xml:space="preserve"> (</w:t>
      </w:r>
      <w:r w:rsidR="005D3B51">
        <w:rPr>
          <w:b/>
          <w:lang w:val="ru-RU"/>
        </w:rPr>
        <w:t>данные берутся из учебного плана)</w:t>
      </w:r>
    </w:p>
    <w:p w14:paraId="3FA0139A" w14:textId="77777777" w:rsidR="008E1C40" w:rsidRPr="008E1C40" w:rsidRDefault="008E1C40" w:rsidP="008E1C40">
      <w:pPr>
        <w:suppressAutoHyphens w:val="0"/>
        <w:spacing w:line="276" w:lineRule="auto"/>
        <w:jc w:val="both"/>
        <w:rPr>
          <w:i/>
          <w:color w:val="C00000"/>
          <w:lang w:val="ru-RU" w:eastAsia="ru-RU"/>
        </w:rPr>
      </w:pPr>
      <w:r w:rsidRPr="0097240B">
        <w:rPr>
          <w:iCs/>
          <w:lang w:val="ru-RU" w:eastAsia="ru-RU"/>
        </w:rPr>
        <w:t>Статус дисциплины:</w:t>
      </w:r>
      <w:r w:rsidRPr="008E1C40">
        <w:rPr>
          <w:i/>
          <w:color w:val="C00000"/>
          <w:lang w:val="ru-RU" w:eastAsia="ru-RU"/>
        </w:rPr>
        <w:t xml:space="preserve"> </w:t>
      </w:r>
      <w:r w:rsidR="008A0381" w:rsidRPr="008A0381">
        <w:rPr>
          <w:i/>
          <w:lang w:val="ru-RU" w:eastAsia="ru-RU"/>
        </w:rPr>
        <w:t>факультативная</w:t>
      </w:r>
    </w:p>
    <w:p w14:paraId="7B1CC4D2" w14:textId="565ADFA1" w:rsidR="00245F0B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Се</w:t>
      </w:r>
      <w:r w:rsidR="008E1C40" w:rsidRPr="0097240B">
        <w:rPr>
          <w:iCs/>
          <w:lang w:val="ru-RU" w:eastAsia="ru-RU"/>
        </w:rPr>
        <w:t>местр:</w:t>
      </w:r>
      <w:r w:rsidR="005B2327">
        <w:rPr>
          <w:iCs/>
          <w:lang w:val="ru-RU" w:eastAsia="ru-RU"/>
        </w:rPr>
        <w:t xml:space="preserve"> 6</w:t>
      </w:r>
    </w:p>
    <w:p w14:paraId="19B7B03E" w14:textId="77777777" w:rsidR="00343B97" w:rsidRPr="0097240B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36F0E90E" w14:textId="77777777"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14:paraId="53299035" w14:textId="77777777" w:rsidR="00BE2FD5" w:rsidRPr="00C81382" w:rsidRDefault="0002774E" w:rsidP="00245F0B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p w14:paraId="1FB0B54E" w14:textId="77777777"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570"/>
      </w:tblGrid>
      <w:tr w:rsidR="00D2061C" w:rsidRPr="007B3D24" w14:paraId="09C302FC" w14:textId="77777777" w:rsidTr="005B2327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FE29535" w14:textId="77777777" w:rsidR="00D2061C" w:rsidRDefault="00D2061C" w:rsidP="005B232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  <w:p w14:paraId="5282CC9F" w14:textId="77777777" w:rsidR="00D2061C" w:rsidRPr="007B3D24" w:rsidRDefault="00D2061C" w:rsidP="005B232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EF0DCB4" w14:textId="77777777" w:rsidR="00D2061C" w:rsidRDefault="00D2061C" w:rsidP="005B232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794FE9A3" w14:textId="77777777" w:rsidR="00D2061C" w:rsidRPr="007B3D24" w:rsidRDefault="00D2061C" w:rsidP="005B232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</w:tr>
      <w:tr w:rsidR="00D2061C" w:rsidRPr="007B3D24" w14:paraId="0D3396F0" w14:textId="77777777" w:rsidTr="005B2327">
        <w:tc>
          <w:tcPr>
            <w:tcW w:w="1685" w:type="pct"/>
            <w:tcBorders>
              <w:top w:val="double" w:sz="6" w:space="0" w:color="auto"/>
            </w:tcBorders>
            <w:shd w:val="clear" w:color="auto" w:fill="auto"/>
          </w:tcPr>
          <w:p w14:paraId="19563F43" w14:textId="77777777" w:rsidR="00D2061C" w:rsidRPr="00D92BC9" w:rsidRDefault="00D2061C" w:rsidP="005B2327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92BC9">
              <w:rPr>
                <w:rFonts w:eastAsia="Calibri"/>
                <w:b/>
                <w:bCs/>
                <w:lang w:val="ru-RU" w:eastAsia="en-US"/>
              </w:rPr>
              <w:t>1</w:t>
            </w:r>
            <w:r w:rsidRPr="00C568FF">
              <w:rPr>
                <w:rFonts w:eastAsia="Calibri"/>
                <w:b/>
                <w:bCs/>
                <w:highlight w:val="yellow"/>
                <w:lang w:val="ru-RU" w:eastAsia="en-US"/>
              </w:rPr>
              <w:t>. ОК-3.</w:t>
            </w:r>
            <w:r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F46B79">
              <w:rPr>
                <w:rFonts w:eastAsia="Calibri"/>
                <w:bCs/>
                <w:lang w:val="ru-RU" w:eastAsia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315" w:type="pct"/>
            <w:tcBorders>
              <w:top w:val="double" w:sz="6" w:space="0" w:color="auto"/>
            </w:tcBorders>
            <w:shd w:val="clear" w:color="auto" w:fill="auto"/>
          </w:tcPr>
          <w:p w14:paraId="1CC5AC48" w14:textId="77777777" w:rsidR="00D2061C" w:rsidRDefault="00D2061C" w:rsidP="005B2327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240359">
              <w:rPr>
                <w:rFonts w:eastAsia="Calibri"/>
                <w:lang w:val="ru-RU" w:eastAsia="en-US"/>
              </w:rPr>
              <w:t xml:space="preserve">1.Знание </w:t>
            </w:r>
          </w:p>
          <w:p w14:paraId="666F0FCF" w14:textId="77777777" w:rsidR="00D2061C" w:rsidRDefault="00D2061C" w:rsidP="00D2061C">
            <w:pPr>
              <w:pStyle w:val="aff2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8A0381">
              <w:rPr>
                <w:lang w:val="ru-RU"/>
              </w:rPr>
              <w:t>фактор</w:t>
            </w:r>
            <w:r>
              <w:rPr>
                <w:lang w:val="ru-RU"/>
              </w:rPr>
              <w:t>ов</w:t>
            </w:r>
            <w:r w:rsidRPr="008A0381">
              <w:rPr>
                <w:lang w:val="ru-RU"/>
              </w:rPr>
              <w:t xml:space="preserve"> успешного поиска работы, количественные и качественные характеристики рабочих мест для молодежи, </w:t>
            </w:r>
          </w:p>
          <w:p w14:paraId="4DBE673E" w14:textId="77777777" w:rsidR="00D2061C" w:rsidRPr="00A625BF" w:rsidRDefault="00D2061C" w:rsidP="00D2061C">
            <w:pPr>
              <w:pStyle w:val="aff2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принципов определения доминирующего в организации типа организационной культуры и выбора способов для успешной </w:t>
            </w:r>
            <w:r w:rsidRPr="00A625BF">
              <w:rPr>
                <w:lang w:val="ru-RU"/>
              </w:rPr>
              <w:t>адапт</w:t>
            </w:r>
            <w:r>
              <w:rPr>
                <w:lang w:val="ru-RU"/>
              </w:rPr>
              <w:t>ации</w:t>
            </w:r>
            <w:r w:rsidRPr="00A625BF">
              <w:rPr>
                <w:lang w:val="ru-RU"/>
              </w:rPr>
              <w:t xml:space="preserve"> на новом рабочем месте; </w:t>
            </w:r>
          </w:p>
          <w:p w14:paraId="1C8B96B5" w14:textId="77777777" w:rsidR="00D2061C" w:rsidRPr="00240359" w:rsidRDefault="00D2061C" w:rsidP="005B2327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</w:p>
          <w:p w14:paraId="322167C9" w14:textId="77777777" w:rsidR="00D2061C" w:rsidRDefault="00D2061C" w:rsidP="005B2327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240359">
              <w:rPr>
                <w:rFonts w:eastAsia="Calibri"/>
                <w:lang w:val="ru-RU" w:eastAsia="en-US"/>
              </w:rPr>
              <w:t xml:space="preserve">2.Умение </w:t>
            </w:r>
          </w:p>
          <w:p w14:paraId="46974F2E" w14:textId="77777777" w:rsidR="00D2061C" w:rsidRDefault="00D2061C" w:rsidP="00D2061C">
            <w:pPr>
              <w:pStyle w:val="aff2"/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 w:rsidRPr="00025FA5">
              <w:rPr>
                <w:lang w:val="ru-RU"/>
              </w:rPr>
              <w:lastRenderedPageBreak/>
              <w:t xml:space="preserve">искать информацию о вакансиях на молодежном рынке труда; </w:t>
            </w:r>
          </w:p>
          <w:p w14:paraId="35C5644A" w14:textId="77777777" w:rsidR="00D2061C" w:rsidRPr="00025FA5" w:rsidRDefault="00D2061C" w:rsidP="00D2061C">
            <w:pPr>
              <w:pStyle w:val="aff2"/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 w:rsidRPr="00025FA5">
              <w:rPr>
                <w:lang w:val="ru-RU"/>
              </w:rPr>
              <w:t xml:space="preserve">использовать основные методы построения карьерного пути; </w:t>
            </w:r>
          </w:p>
          <w:p w14:paraId="70A536C8" w14:textId="77777777" w:rsidR="00D2061C" w:rsidRPr="007B3D24" w:rsidRDefault="00D2061C" w:rsidP="00D2061C">
            <w:pPr>
              <w:pStyle w:val="aff2"/>
              <w:numPr>
                <w:ilvl w:val="0"/>
                <w:numId w:val="11"/>
              </w:numPr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8A0381">
              <w:rPr>
                <w:lang w:val="ru-RU"/>
              </w:rPr>
              <w:t>преподнести и четко формулировать свои представления об успешном профессиональном и карьерном развитии молодого специалиста</w:t>
            </w:r>
          </w:p>
        </w:tc>
      </w:tr>
      <w:tr w:rsidR="00D2061C" w:rsidRPr="0082336D" w14:paraId="26D67196" w14:textId="77777777" w:rsidTr="005B2327">
        <w:tc>
          <w:tcPr>
            <w:tcW w:w="1685" w:type="pct"/>
            <w:shd w:val="clear" w:color="auto" w:fill="auto"/>
          </w:tcPr>
          <w:p w14:paraId="0F322778" w14:textId="77777777" w:rsidR="00D2061C" w:rsidRPr="00D92BC9" w:rsidRDefault="00D2061C" w:rsidP="005B2327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92BC9">
              <w:rPr>
                <w:rFonts w:eastAsia="Calibri"/>
                <w:b/>
                <w:bCs/>
                <w:lang w:val="ru-RU" w:eastAsia="en-US"/>
              </w:rPr>
              <w:lastRenderedPageBreak/>
              <w:t xml:space="preserve">2. </w:t>
            </w:r>
            <w:r w:rsidRPr="00C568FF">
              <w:rPr>
                <w:rFonts w:eastAsia="Calibri"/>
                <w:b/>
                <w:bCs/>
                <w:highlight w:val="yellow"/>
                <w:lang w:val="ru-RU" w:eastAsia="en-US"/>
              </w:rPr>
              <w:t>ОК-5.</w:t>
            </w:r>
            <w:r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lang w:val="ru-RU" w:eastAsia="en-US"/>
              </w:rPr>
              <w:t>С</w:t>
            </w:r>
            <w:r w:rsidRPr="00F46B79">
              <w:rPr>
                <w:rFonts w:eastAsia="Calibri"/>
                <w:bCs/>
                <w:lang w:val="ru-RU" w:eastAsia="en-US"/>
              </w:rPr>
              <w:t>пособность к коммуникации в устной и письменной форме на русском языке для решения задач межличностного и межкультурного взаимодействия</w:t>
            </w:r>
            <w:r w:rsidRPr="00D92BC9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</w:tc>
        <w:tc>
          <w:tcPr>
            <w:tcW w:w="3315" w:type="pct"/>
            <w:shd w:val="clear" w:color="auto" w:fill="auto"/>
          </w:tcPr>
          <w:p w14:paraId="1220D581" w14:textId="77777777" w:rsidR="00D2061C" w:rsidRDefault="00D2061C" w:rsidP="005B2327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240359">
              <w:rPr>
                <w:rFonts w:eastAsia="Calibri"/>
                <w:lang w:val="ru-RU" w:eastAsia="en-US"/>
              </w:rPr>
              <w:t>2.Умение</w:t>
            </w:r>
          </w:p>
          <w:p w14:paraId="10AB5E1A" w14:textId="77777777" w:rsidR="00D2061C" w:rsidRPr="0082336D" w:rsidRDefault="00D2061C" w:rsidP="00D2061C">
            <w:pPr>
              <w:pStyle w:val="aff2"/>
              <w:numPr>
                <w:ilvl w:val="0"/>
                <w:numId w:val="31"/>
              </w:numPr>
              <w:suppressAutoHyphens w:val="0"/>
              <w:spacing w:line="276" w:lineRule="auto"/>
              <w:rPr>
                <w:lang w:val="ru-RU"/>
              </w:rPr>
            </w:pPr>
            <w:r w:rsidRPr="0082336D">
              <w:rPr>
                <w:lang w:val="ru-RU"/>
              </w:rPr>
              <w:t>взаимодействовать в группе, применять эти знания в рамках дискуссий, что в дальнейшем позволит проявлять полученные способности в трудовом коллективе</w:t>
            </w:r>
          </w:p>
          <w:p w14:paraId="1945D3AE" w14:textId="77777777" w:rsidR="00D2061C" w:rsidRPr="0082336D" w:rsidRDefault="00D2061C" w:rsidP="00D2061C">
            <w:pPr>
              <w:pStyle w:val="aff2"/>
              <w:numPr>
                <w:ilvl w:val="0"/>
                <w:numId w:val="31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82336D">
              <w:rPr>
                <w:lang w:val="ru-RU"/>
              </w:rPr>
              <w:t xml:space="preserve"> организовывать работу в команде для создания и разработки проекта по теме курса.</w:t>
            </w:r>
          </w:p>
        </w:tc>
      </w:tr>
      <w:tr w:rsidR="00D2061C" w:rsidRPr="0082336D" w14:paraId="6C8CA656" w14:textId="77777777" w:rsidTr="005B2327">
        <w:tc>
          <w:tcPr>
            <w:tcW w:w="1685" w:type="pct"/>
            <w:shd w:val="clear" w:color="auto" w:fill="auto"/>
          </w:tcPr>
          <w:p w14:paraId="0BD043E3" w14:textId="77777777" w:rsidR="00D2061C" w:rsidRPr="00D92BC9" w:rsidRDefault="00D2061C" w:rsidP="005B2327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92BC9">
              <w:rPr>
                <w:rFonts w:eastAsia="Calibri"/>
                <w:b/>
                <w:bCs/>
                <w:lang w:val="ru-RU" w:eastAsia="en-US"/>
              </w:rPr>
              <w:t xml:space="preserve">3. </w:t>
            </w:r>
            <w:r w:rsidRPr="00C568FF">
              <w:rPr>
                <w:rFonts w:eastAsia="Calibri"/>
                <w:b/>
                <w:bCs/>
                <w:highlight w:val="yellow"/>
                <w:lang w:val="ru-RU" w:eastAsia="en-US"/>
              </w:rPr>
              <w:t>ОК-4.</w:t>
            </w:r>
            <w:r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F46B79">
              <w:rPr>
                <w:rFonts w:eastAsia="Calibri"/>
                <w:bCs/>
                <w:lang w:val="ru-RU" w:eastAsia="en-US"/>
              </w:rPr>
              <w:t>способность использовать правовые знания в различных сферах деятельности</w:t>
            </w:r>
          </w:p>
        </w:tc>
        <w:tc>
          <w:tcPr>
            <w:tcW w:w="3315" w:type="pct"/>
            <w:shd w:val="clear" w:color="auto" w:fill="auto"/>
          </w:tcPr>
          <w:p w14:paraId="4FC91E60" w14:textId="77777777" w:rsidR="00D2061C" w:rsidRDefault="00D2061C" w:rsidP="005B2327">
            <w:pPr>
              <w:suppressAutoHyphens w:val="0"/>
              <w:spacing w:line="276" w:lineRule="auto"/>
              <w:rPr>
                <w:i/>
                <w:color w:val="C00000"/>
                <w:lang w:val="ru-RU" w:eastAsia="ru-RU"/>
              </w:rPr>
            </w:pPr>
            <w:r w:rsidRPr="00240359">
              <w:rPr>
                <w:rFonts w:eastAsia="Calibri"/>
                <w:lang w:val="ru-RU" w:eastAsia="en-US"/>
              </w:rPr>
              <w:t xml:space="preserve">1.Знание </w:t>
            </w:r>
          </w:p>
          <w:p w14:paraId="719F2A94" w14:textId="77777777" w:rsidR="00D2061C" w:rsidRPr="008A0381" w:rsidRDefault="00D2061C" w:rsidP="00D2061C">
            <w:pPr>
              <w:pStyle w:val="aff2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8A0381">
              <w:rPr>
                <w:lang w:val="ru-RU"/>
              </w:rPr>
              <w:t>основ трудового законодательства и политики содействия  занятости молодежи на рынке труда,  пересечения полей рынка образовательных услуг и рынка труда.</w:t>
            </w:r>
          </w:p>
          <w:p w14:paraId="02316A94" w14:textId="77777777" w:rsidR="00D2061C" w:rsidRDefault="00D2061C" w:rsidP="005B2327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240359">
              <w:rPr>
                <w:rFonts w:eastAsia="Calibri"/>
                <w:lang w:val="ru-RU" w:eastAsia="en-US"/>
              </w:rPr>
              <w:t>2.Умение</w:t>
            </w:r>
          </w:p>
          <w:p w14:paraId="3CD25827" w14:textId="77777777" w:rsidR="00D2061C" w:rsidRPr="0082336D" w:rsidRDefault="00D2061C" w:rsidP="00D2061C">
            <w:pPr>
              <w:pStyle w:val="aff2"/>
              <w:numPr>
                <w:ilvl w:val="0"/>
                <w:numId w:val="32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82336D">
              <w:rPr>
                <w:lang w:val="ru-RU"/>
              </w:rPr>
              <w:t>применять имеющиеся нормы правого законодательства о труде.</w:t>
            </w:r>
          </w:p>
        </w:tc>
      </w:tr>
      <w:tr w:rsidR="00D2061C" w:rsidRPr="0082336D" w14:paraId="4E0B08A6" w14:textId="77777777" w:rsidTr="005B2327">
        <w:trPr>
          <w:trHeight w:val="3578"/>
        </w:trPr>
        <w:tc>
          <w:tcPr>
            <w:tcW w:w="1685" w:type="pct"/>
            <w:shd w:val="clear" w:color="auto" w:fill="auto"/>
          </w:tcPr>
          <w:p w14:paraId="6AD61DBC" w14:textId="77777777" w:rsidR="00D2061C" w:rsidRPr="00D92BC9" w:rsidRDefault="00D2061C" w:rsidP="005B2327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92BC9">
              <w:rPr>
                <w:rFonts w:eastAsia="Calibri"/>
                <w:b/>
                <w:bCs/>
                <w:lang w:val="ru-RU" w:eastAsia="en-US"/>
              </w:rPr>
              <w:t xml:space="preserve">4. </w:t>
            </w:r>
            <w:r w:rsidRPr="00C568FF">
              <w:rPr>
                <w:rFonts w:eastAsia="Calibri"/>
                <w:b/>
                <w:bCs/>
                <w:highlight w:val="yellow"/>
                <w:lang w:val="ru-RU" w:eastAsia="en-US"/>
              </w:rPr>
              <w:t>ОК-7.</w:t>
            </w:r>
            <w:r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lang w:val="ru-RU" w:eastAsia="en-US"/>
              </w:rPr>
              <w:t>С</w:t>
            </w:r>
            <w:r w:rsidRPr="00F46B79">
              <w:rPr>
                <w:rFonts w:eastAsia="Calibri"/>
                <w:bCs/>
                <w:lang w:val="ru-RU" w:eastAsia="en-US"/>
              </w:rPr>
              <w:t>пособность к самоорганизации и самообразованию</w:t>
            </w:r>
          </w:p>
        </w:tc>
        <w:tc>
          <w:tcPr>
            <w:tcW w:w="3315" w:type="pct"/>
            <w:shd w:val="clear" w:color="auto" w:fill="auto"/>
          </w:tcPr>
          <w:p w14:paraId="333FB61A" w14:textId="77777777" w:rsidR="00D2061C" w:rsidRDefault="00D2061C" w:rsidP="005B2327">
            <w:pPr>
              <w:suppressAutoHyphens w:val="0"/>
              <w:spacing w:line="276" w:lineRule="auto"/>
              <w:rPr>
                <w:i/>
                <w:color w:val="C00000"/>
                <w:lang w:val="ru-RU" w:eastAsia="ru-RU"/>
              </w:rPr>
            </w:pPr>
            <w:r w:rsidRPr="00240359">
              <w:rPr>
                <w:rFonts w:eastAsia="Calibri"/>
                <w:lang w:val="ru-RU" w:eastAsia="en-US"/>
              </w:rPr>
              <w:t xml:space="preserve">1.Знание </w:t>
            </w:r>
          </w:p>
          <w:p w14:paraId="2E39C037" w14:textId="77777777" w:rsidR="00D2061C" w:rsidRPr="0082336D" w:rsidRDefault="00D2061C" w:rsidP="00D2061C">
            <w:pPr>
              <w:pStyle w:val="aff2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82336D">
              <w:rPr>
                <w:rFonts w:eastAsia="Calibri"/>
                <w:lang w:val="ru-RU" w:eastAsia="en-US"/>
              </w:rPr>
              <w:t xml:space="preserve">основных источников поиска информации о требованиях рынка труда и возможностях дополнительного образования; </w:t>
            </w:r>
          </w:p>
          <w:p w14:paraId="788FBD5E" w14:textId="77777777" w:rsidR="00D2061C" w:rsidRPr="0082336D" w:rsidRDefault="00D2061C" w:rsidP="00D2061C">
            <w:pPr>
              <w:pStyle w:val="aff2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82336D">
              <w:rPr>
                <w:rFonts w:eastAsia="Calibri"/>
                <w:lang w:val="ru-RU" w:eastAsia="en-US"/>
              </w:rPr>
              <w:t xml:space="preserve">методик профессионального самоопределения; </w:t>
            </w:r>
          </w:p>
          <w:p w14:paraId="3D60B29D" w14:textId="77777777" w:rsidR="00D2061C" w:rsidRPr="0082336D" w:rsidRDefault="00D2061C" w:rsidP="00D2061C">
            <w:pPr>
              <w:pStyle w:val="aff2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82336D">
              <w:rPr>
                <w:rFonts w:eastAsia="Calibri"/>
                <w:lang w:val="ru-RU" w:eastAsia="en-US"/>
              </w:rPr>
              <w:t xml:space="preserve">компетентностного подхода и основных компетенций, которые будут востребованы в 21 веке в соответствии с тенденциями изменений на рынке труда </w:t>
            </w:r>
          </w:p>
          <w:p w14:paraId="41B1076D" w14:textId="77777777" w:rsidR="00D2061C" w:rsidRDefault="00D2061C" w:rsidP="005B2327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240359">
              <w:rPr>
                <w:rFonts w:eastAsia="Calibri"/>
                <w:lang w:val="ru-RU" w:eastAsia="en-US"/>
              </w:rPr>
              <w:t>2.Умение</w:t>
            </w:r>
          </w:p>
          <w:p w14:paraId="3F76CAFF" w14:textId="77777777" w:rsidR="00D2061C" w:rsidRPr="0082336D" w:rsidRDefault="00D2061C" w:rsidP="00D2061C">
            <w:pPr>
              <w:pStyle w:val="aff2"/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82336D">
              <w:rPr>
                <w:rFonts w:eastAsia="Calibri"/>
                <w:lang w:val="ru-RU" w:eastAsia="en-US"/>
              </w:rPr>
              <w:t xml:space="preserve">определять свои сильные стороны и зоны развития </w:t>
            </w:r>
          </w:p>
          <w:p w14:paraId="4B566FC7" w14:textId="77777777" w:rsidR="00D2061C" w:rsidRPr="0082336D" w:rsidRDefault="00D2061C" w:rsidP="00D2061C">
            <w:pPr>
              <w:pStyle w:val="aff2"/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82336D">
              <w:rPr>
                <w:rFonts w:eastAsia="Calibri"/>
                <w:lang w:val="ru-RU" w:eastAsia="en-US"/>
              </w:rPr>
              <w:t>разрабатывать долгосрочную стратегию профессионального развития</w:t>
            </w:r>
          </w:p>
        </w:tc>
      </w:tr>
      <w:tr w:rsidR="00D2061C" w:rsidRPr="0082336D" w14:paraId="33001F65" w14:textId="77777777" w:rsidTr="005B2327">
        <w:tc>
          <w:tcPr>
            <w:tcW w:w="1685" w:type="pct"/>
            <w:shd w:val="clear" w:color="auto" w:fill="auto"/>
          </w:tcPr>
          <w:p w14:paraId="18579C9A" w14:textId="77777777" w:rsidR="00D2061C" w:rsidRPr="00D92BC9" w:rsidRDefault="00D2061C" w:rsidP="005B2327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5. </w:t>
            </w:r>
            <w:r w:rsidRPr="00C568FF">
              <w:rPr>
                <w:rFonts w:eastAsia="Calibri"/>
                <w:b/>
                <w:bCs/>
                <w:highlight w:val="yellow"/>
                <w:lang w:val="ru-RU" w:eastAsia="en-US"/>
              </w:rPr>
              <w:t>ОПК-1.</w:t>
            </w:r>
            <w:r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F46B79">
              <w:rPr>
                <w:rFonts w:eastAsia="Calibri"/>
                <w:bCs/>
                <w:lang w:val="ru-RU" w:eastAsia="en-US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315" w:type="pct"/>
            <w:shd w:val="clear" w:color="auto" w:fill="auto"/>
          </w:tcPr>
          <w:p w14:paraId="741F80AE" w14:textId="77777777" w:rsidR="00D2061C" w:rsidRPr="0024519A" w:rsidRDefault="00D2061C" w:rsidP="005B2327">
            <w:pPr>
              <w:suppressAutoHyphens w:val="0"/>
              <w:spacing w:line="276" w:lineRule="auto"/>
              <w:rPr>
                <w:rFonts w:eastAsia="Calibri"/>
                <w:highlight w:val="yellow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 </w:t>
            </w:r>
            <w:r w:rsidRPr="0024519A">
              <w:rPr>
                <w:rFonts w:eastAsia="Calibri"/>
                <w:highlight w:val="yellow"/>
                <w:lang w:val="ru-RU" w:eastAsia="en-US"/>
              </w:rPr>
              <w:t xml:space="preserve">Владение </w:t>
            </w:r>
          </w:p>
          <w:p w14:paraId="77989103" w14:textId="77777777" w:rsidR="00D2061C" w:rsidRPr="0082336D" w:rsidRDefault="00D2061C" w:rsidP="00D2061C">
            <w:pPr>
              <w:pStyle w:val="aff2"/>
              <w:numPr>
                <w:ilvl w:val="0"/>
                <w:numId w:val="35"/>
              </w:num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82336D">
              <w:rPr>
                <w:rFonts w:eastAsia="Calibri"/>
                <w:highlight w:val="yellow"/>
                <w:lang w:val="ru-RU" w:eastAsia="en-US"/>
              </w:rPr>
              <w:t>навыками применения имеющихся норм правого законодательства о труде, к примеру, при составлении трудового договора, при разрешении трудовых конфликтов и споров и др.</w:t>
            </w:r>
          </w:p>
        </w:tc>
      </w:tr>
      <w:tr w:rsidR="00D2061C" w14:paraId="7D535AFF" w14:textId="77777777" w:rsidTr="005B2327">
        <w:tc>
          <w:tcPr>
            <w:tcW w:w="1685" w:type="pct"/>
            <w:shd w:val="clear" w:color="auto" w:fill="auto"/>
          </w:tcPr>
          <w:p w14:paraId="26C1308C" w14:textId="77777777" w:rsidR="00D2061C" w:rsidRDefault="00D2061C" w:rsidP="005B2327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6. </w:t>
            </w:r>
            <w:r w:rsidRPr="00C568FF">
              <w:rPr>
                <w:rFonts w:eastAsia="Calibri"/>
                <w:b/>
                <w:bCs/>
                <w:highlight w:val="yellow"/>
                <w:lang w:val="ru-RU" w:eastAsia="en-US"/>
              </w:rPr>
              <w:t>ОПК-4.</w:t>
            </w:r>
            <w:r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F46B79">
              <w:rPr>
                <w:rFonts w:eastAsia="Calibri"/>
                <w:bCs/>
                <w:lang w:val="ru-RU" w:eastAsia="en-US"/>
              </w:rPr>
              <w:t>Способность осуществлять деловое общение, публичное выступление, вести переговоры, совещания, осуществлять деловую переписку, поддерживать электронные коммуникации</w:t>
            </w:r>
          </w:p>
        </w:tc>
        <w:tc>
          <w:tcPr>
            <w:tcW w:w="3315" w:type="pct"/>
            <w:shd w:val="clear" w:color="auto" w:fill="auto"/>
          </w:tcPr>
          <w:p w14:paraId="5C702FF1" w14:textId="77777777" w:rsidR="00D2061C" w:rsidRPr="0024519A" w:rsidRDefault="00D2061C" w:rsidP="005B2327">
            <w:pPr>
              <w:suppressAutoHyphens w:val="0"/>
              <w:spacing w:line="276" w:lineRule="auto"/>
              <w:rPr>
                <w:rFonts w:eastAsia="Calibri"/>
                <w:highlight w:val="yellow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 </w:t>
            </w:r>
            <w:r w:rsidRPr="0024519A">
              <w:rPr>
                <w:rFonts w:eastAsia="Calibri"/>
                <w:highlight w:val="yellow"/>
                <w:lang w:val="ru-RU" w:eastAsia="en-US"/>
              </w:rPr>
              <w:t>Умение</w:t>
            </w:r>
          </w:p>
          <w:p w14:paraId="56EC1C85" w14:textId="77777777" w:rsidR="00D2061C" w:rsidRPr="0082336D" w:rsidRDefault="00D2061C" w:rsidP="00D2061C">
            <w:pPr>
              <w:pStyle w:val="aff2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highlight w:val="yellow"/>
                <w:lang w:val="ru-RU" w:eastAsia="en-US"/>
              </w:rPr>
            </w:pPr>
            <w:r w:rsidRPr="0082336D">
              <w:rPr>
                <w:rFonts w:eastAsia="Calibri"/>
                <w:highlight w:val="yellow"/>
                <w:lang w:val="ru-RU" w:eastAsia="en-US"/>
              </w:rPr>
              <w:t>взаимодействовать в группе, применять эти способности в</w:t>
            </w:r>
          </w:p>
          <w:p w14:paraId="3B0F10B4" w14:textId="77777777" w:rsidR="00D2061C" w:rsidRPr="0082336D" w:rsidRDefault="00D2061C" w:rsidP="005B2327">
            <w:pPr>
              <w:pStyle w:val="aff2"/>
              <w:suppressAutoHyphens w:val="0"/>
              <w:spacing w:line="276" w:lineRule="auto"/>
              <w:rPr>
                <w:rFonts w:eastAsia="Calibri"/>
                <w:highlight w:val="yellow"/>
                <w:lang w:val="ru-RU" w:eastAsia="en-US"/>
              </w:rPr>
            </w:pPr>
            <w:r w:rsidRPr="0082336D">
              <w:rPr>
                <w:rFonts w:eastAsia="Calibri"/>
                <w:highlight w:val="yellow"/>
                <w:lang w:val="ru-RU" w:eastAsia="en-US"/>
              </w:rPr>
              <w:t>рамках дискуссий, что в дальнейшем позволит</w:t>
            </w:r>
          </w:p>
          <w:p w14:paraId="4C00A2EE" w14:textId="77777777" w:rsidR="00D2061C" w:rsidRPr="0082336D" w:rsidRDefault="00D2061C" w:rsidP="005B2327">
            <w:pPr>
              <w:pStyle w:val="aff2"/>
              <w:suppressAutoHyphens w:val="0"/>
              <w:spacing w:line="276" w:lineRule="auto"/>
              <w:rPr>
                <w:rFonts w:eastAsia="Calibri"/>
                <w:highlight w:val="yellow"/>
                <w:lang w:val="ru-RU" w:eastAsia="en-US"/>
              </w:rPr>
            </w:pPr>
            <w:r w:rsidRPr="0082336D">
              <w:rPr>
                <w:rFonts w:eastAsia="Calibri"/>
                <w:highlight w:val="yellow"/>
                <w:lang w:val="ru-RU" w:eastAsia="en-US"/>
              </w:rPr>
              <w:t>проявлять полученные способности в трудовом</w:t>
            </w:r>
          </w:p>
          <w:p w14:paraId="4F77609F" w14:textId="77777777" w:rsidR="00D2061C" w:rsidRPr="0082336D" w:rsidRDefault="00D2061C" w:rsidP="005B2327">
            <w:pPr>
              <w:pStyle w:val="aff2"/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82336D">
              <w:rPr>
                <w:rFonts w:eastAsia="Calibri"/>
                <w:highlight w:val="yellow"/>
                <w:lang w:val="ru-RU" w:eastAsia="en-US"/>
              </w:rPr>
              <w:t>коллективе.</w:t>
            </w:r>
          </w:p>
          <w:p w14:paraId="31C29DA3" w14:textId="77777777" w:rsidR="00D2061C" w:rsidRPr="00D05FD7" w:rsidRDefault="00D2061C" w:rsidP="005B2327">
            <w:pPr>
              <w:suppressAutoHyphens w:val="0"/>
              <w:spacing w:line="276" w:lineRule="auto"/>
              <w:rPr>
                <w:rFonts w:eastAsia="Calibri"/>
                <w:highlight w:val="yellow"/>
                <w:lang w:val="ru-RU" w:eastAsia="en-US"/>
              </w:rPr>
            </w:pPr>
            <w:r w:rsidRPr="00D05FD7">
              <w:rPr>
                <w:rFonts w:eastAsia="Calibri"/>
                <w:highlight w:val="yellow"/>
                <w:lang w:val="ru-RU" w:eastAsia="en-US"/>
              </w:rPr>
              <w:t xml:space="preserve">3. Владение </w:t>
            </w:r>
          </w:p>
          <w:p w14:paraId="122642F2" w14:textId="77777777" w:rsidR="00D2061C" w:rsidRPr="00D05FD7" w:rsidRDefault="00D2061C" w:rsidP="00D2061C">
            <w:pPr>
              <w:pStyle w:val="aff2"/>
              <w:numPr>
                <w:ilvl w:val="0"/>
                <w:numId w:val="37"/>
              </w:numPr>
              <w:suppressAutoHyphens w:val="0"/>
              <w:spacing w:line="276" w:lineRule="auto"/>
              <w:rPr>
                <w:rFonts w:eastAsia="Calibri"/>
                <w:highlight w:val="yellow"/>
                <w:lang w:val="ru-RU" w:eastAsia="en-US"/>
              </w:rPr>
            </w:pPr>
            <w:r w:rsidRPr="00D05FD7">
              <w:rPr>
                <w:rFonts w:eastAsia="Calibri"/>
                <w:highlight w:val="yellow"/>
                <w:lang w:val="ru-RU" w:eastAsia="en-US"/>
              </w:rPr>
              <w:lastRenderedPageBreak/>
              <w:t>владеть навыками ведения деловых переговоров, проведения совещаний, деловой переписки.</w:t>
            </w:r>
          </w:p>
          <w:p w14:paraId="60E2F163" w14:textId="77777777" w:rsidR="00D2061C" w:rsidRDefault="00D2061C" w:rsidP="005B2327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</w:p>
        </w:tc>
      </w:tr>
      <w:tr w:rsidR="00F06642" w14:paraId="0D1637E3" w14:textId="77777777" w:rsidTr="005B2327">
        <w:tc>
          <w:tcPr>
            <w:tcW w:w="1685" w:type="pct"/>
            <w:shd w:val="clear" w:color="auto" w:fill="auto"/>
          </w:tcPr>
          <w:p w14:paraId="0163C07A" w14:textId="5D9A9C37" w:rsidR="00F06642" w:rsidRPr="00054197" w:rsidRDefault="00054197" w:rsidP="005B2327">
            <w:pPr>
              <w:suppressAutoHyphens w:val="0"/>
              <w:spacing w:line="276" w:lineRule="auto"/>
              <w:jc w:val="both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lastRenderedPageBreak/>
              <w:t xml:space="preserve">7. ПК-1. </w:t>
            </w:r>
            <w:r w:rsidRPr="00054197">
              <w:rPr>
                <w:color w:val="000000"/>
                <w:sz w:val="22"/>
                <w:szCs w:val="22"/>
                <w:lang w:val="ru-RU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315" w:type="pct"/>
            <w:shd w:val="clear" w:color="auto" w:fill="auto"/>
          </w:tcPr>
          <w:p w14:paraId="6ADBCB61" w14:textId="77777777" w:rsidR="00F06642" w:rsidRDefault="00F06642" w:rsidP="005B2327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</w:p>
        </w:tc>
      </w:tr>
      <w:tr w:rsidR="00F06642" w14:paraId="4277CE1F" w14:textId="77777777" w:rsidTr="005B2327">
        <w:tc>
          <w:tcPr>
            <w:tcW w:w="1685" w:type="pct"/>
            <w:shd w:val="clear" w:color="auto" w:fill="auto"/>
          </w:tcPr>
          <w:p w14:paraId="7ED26428" w14:textId="06B037D4" w:rsidR="00F06642" w:rsidRDefault="00054197" w:rsidP="005B2327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8. ПК-2. </w:t>
            </w:r>
            <w:r w:rsidRPr="00054197">
              <w:rPr>
                <w:color w:val="000000"/>
                <w:sz w:val="22"/>
                <w:szCs w:val="22"/>
                <w:lang w:val="ru-RU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3315" w:type="pct"/>
            <w:shd w:val="clear" w:color="auto" w:fill="auto"/>
          </w:tcPr>
          <w:p w14:paraId="68593CA1" w14:textId="77777777" w:rsidR="00F06642" w:rsidRDefault="00F06642" w:rsidP="005B2327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</w:p>
        </w:tc>
      </w:tr>
      <w:tr w:rsidR="00F06642" w14:paraId="66876F1D" w14:textId="77777777" w:rsidTr="005B2327">
        <w:tc>
          <w:tcPr>
            <w:tcW w:w="1685" w:type="pct"/>
            <w:shd w:val="clear" w:color="auto" w:fill="auto"/>
          </w:tcPr>
          <w:p w14:paraId="73B25053" w14:textId="03C36765" w:rsidR="00F06642" w:rsidRDefault="00054197" w:rsidP="005B2327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9. ПК-12. </w:t>
            </w:r>
            <w:r w:rsidRPr="00054197">
              <w:rPr>
                <w:color w:val="000000"/>
                <w:sz w:val="22"/>
                <w:szCs w:val="22"/>
                <w:lang w:val="ru-RU"/>
              </w:rPr>
              <w:t>Умение организовывать и поддерживать связи с деловыми партнерами, с использованием систем сбора необходимой информации для расширения внешних связей и обмена опытом при реализации проектов, направленных на развитие организации</w:t>
            </w:r>
          </w:p>
        </w:tc>
        <w:tc>
          <w:tcPr>
            <w:tcW w:w="3315" w:type="pct"/>
            <w:shd w:val="clear" w:color="auto" w:fill="auto"/>
          </w:tcPr>
          <w:p w14:paraId="1AC083A7" w14:textId="77777777" w:rsidR="00F06642" w:rsidRDefault="00F06642" w:rsidP="005B2327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</w:p>
        </w:tc>
      </w:tr>
    </w:tbl>
    <w:p w14:paraId="44C21DB1" w14:textId="77777777" w:rsidR="00D2061C" w:rsidRDefault="00D2061C" w:rsidP="00FA175D">
      <w:pPr>
        <w:jc w:val="both"/>
        <w:rPr>
          <w:rFonts w:eastAsia="Calibri"/>
          <w:szCs w:val="22"/>
          <w:lang w:val="ru-RU"/>
        </w:rPr>
      </w:pPr>
    </w:p>
    <w:p w14:paraId="59283E96" w14:textId="77777777"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14:paraId="77F5E4BE" w14:textId="77777777" w:rsidR="00343B97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4. </w:t>
      </w:r>
      <w:r w:rsidR="00BC5586">
        <w:rPr>
          <w:b/>
          <w:bCs/>
          <w:kern w:val="1"/>
          <w:lang w:val="ru-RU"/>
        </w:rPr>
        <w:t xml:space="preserve">ОБЪЕМ </w:t>
      </w:r>
      <w:r w:rsidR="00B23D28" w:rsidRPr="00C10309">
        <w:rPr>
          <w:b/>
          <w:bCs/>
          <w:kern w:val="1"/>
          <w:lang w:val="ru-RU"/>
        </w:rPr>
        <w:t>ДИСЦИПЛИНЫ</w:t>
      </w:r>
      <w:r w:rsidR="00175D29">
        <w:rPr>
          <w:b/>
          <w:bCs/>
          <w:kern w:val="1"/>
          <w:lang w:val="ru-RU"/>
        </w:rPr>
        <w:t xml:space="preserve"> ПО ВИДАМ РАБОТ</w:t>
      </w:r>
    </w:p>
    <w:p w14:paraId="2F554E93" w14:textId="60137FDC" w:rsidR="00245F0B" w:rsidRDefault="00A465C9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t>Объем</w:t>
      </w:r>
      <w:r w:rsidR="00471D84" w:rsidRPr="00471D84">
        <w:rPr>
          <w:lang w:val="ru-RU"/>
        </w:rPr>
        <w:t xml:space="preserve"> дисциплины</w:t>
      </w:r>
      <w:r w:rsidR="00C23CA1">
        <w:rPr>
          <w:lang w:val="ru-RU"/>
        </w:rPr>
        <w:t xml:space="preserve"> составляет </w:t>
      </w:r>
      <w:r w:rsidR="008A0381">
        <w:rPr>
          <w:lang w:val="ru-RU"/>
        </w:rPr>
        <w:t>2</w:t>
      </w:r>
      <w:r w:rsidR="00C23CA1">
        <w:rPr>
          <w:lang w:val="ru-RU"/>
        </w:rPr>
        <w:t xml:space="preserve"> </w:t>
      </w:r>
      <w:r w:rsidR="00471D84" w:rsidRPr="00471D84">
        <w:rPr>
          <w:lang w:val="ru-RU"/>
        </w:rPr>
        <w:t>зачетны</w:t>
      </w:r>
      <w:r w:rsidR="008A0381">
        <w:rPr>
          <w:lang w:val="ru-RU"/>
        </w:rPr>
        <w:t>е</w:t>
      </w:r>
      <w:r w:rsidR="00471D84" w:rsidRPr="00471D84">
        <w:rPr>
          <w:lang w:val="ru-RU"/>
        </w:rPr>
        <w:t xml:space="preserve"> е</w:t>
      </w:r>
      <w:r w:rsidR="00E9165C">
        <w:rPr>
          <w:lang w:val="ru-RU"/>
        </w:rPr>
        <w:t>диниц</w:t>
      </w:r>
      <w:r w:rsidR="008A0381">
        <w:rPr>
          <w:lang w:val="ru-RU"/>
        </w:rPr>
        <w:t>ы</w:t>
      </w:r>
      <w:r w:rsidR="00E9165C">
        <w:rPr>
          <w:lang w:val="ru-RU"/>
        </w:rPr>
        <w:t>,</w:t>
      </w:r>
      <w:r w:rsidR="00216419">
        <w:rPr>
          <w:lang w:val="ru-RU"/>
        </w:rPr>
        <w:t xml:space="preserve"> всего</w:t>
      </w:r>
      <w:r w:rsidR="00E9165C">
        <w:rPr>
          <w:lang w:val="ru-RU"/>
        </w:rPr>
        <w:t xml:space="preserve"> </w:t>
      </w:r>
      <w:r w:rsidR="008A0381">
        <w:rPr>
          <w:lang w:val="ru-RU"/>
        </w:rPr>
        <w:t>72 академических часа</w:t>
      </w:r>
      <w:r>
        <w:rPr>
          <w:lang w:val="ru-RU"/>
        </w:rPr>
        <w:t>, из которых</w:t>
      </w:r>
      <w:r w:rsidR="00216419">
        <w:rPr>
          <w:lang w:val="ru-RU"/>
        </w:rPr>
        <w:t xml:space="preserve">, </w:t>
      </w:r>
      <w:r w:rsidR="00054197">
        <w:rPr>
          <w:lang w:val="ru-RU"/>
        </w:rPr>
        <w:t>28</w:t>
      </w:r>
      <w:r w:rsidR="00216419">
        <w:rPr>
          <w:lang w:val="ru-RU"/>
        </w:rPr>
        <w:t xml:space="preserve"> </w:t>
      </w:r>
      <w:r w:rsidR="00175D29">
        <w:rPr>
          <w:lang w:val="ru-RU"/>
        </w:rPr>
        <w:t>час</w:t>
      </w:r>
      <w:r w:rsidR="00536D6B">
        <w:rPr>
          <w:lang w:val="ru-RU"/>
        </w:rPr>
        <w:t>а</w:t>
      </w:r>
      <w:r w:rsidR="00175D29">
        <w:rPr>
          <w:lang w:val="ru-RU"/>
        </w:rPr>
        <w:t xml:space="preserve"> составляет </w:t>
      </w:r>
      <w:r w:rsidR="009015C1">
        <w:rPr>
          <w:lang w:val="ru-RU"/>
        </w:rPr>
        <w:t>контактная</w:t>
      </w:r>
      <w:r w:rsidR="00CF53B6">
        <w:rPr>
          <w:lang w:val="ru-RU"/>
        </w:rPr>
        <w:t xml:space="preserve"> работа</w:t>
      </w:r>
      <w:r w:rsidR="00216419">
        <w:rPr>
          <w:lang w:val="ru-RU"/>
        </w:rPr>
        <w:t xml:space="preserve"> студента с преподавателем (</w:t>
      </w:r>
      <w:r w:rsidR="005B2327">
        <w:rPr>
          <w:lang w:val="ru-RU"/>
        </w:rPr>
        <w:t>28</w:t>
      </w:r>
      <w:r w:rsidR="00216419" w:rsidRPr="00513983">
        <w:rPr>
          <w:lang w:val="ru-RU"/>
        </w:rPr>
        <w:t xml:space="preserve"> ч</w:t>
      </w:r>
      <w:r w:rsidR="00E01692">
        <w:rPr>
          <w:lang w:val="ru-RU"/>
        </w:rPr>
        <w:t>аса</w:t>
      </w:r>
      <w:r w:rsidR="00216419">
        <w:rPr>
          <w:lang w:val="ru-RU"/>
        </w:rPr>
        <w:t xml:space="preserve"> - занятия лекционного типа, </w:t>
      </w:r>
      <w:r w:rsidR="008A0381">
        <w:rPr>
          <w:lang w:val="ru-RU"/>
        </w:rPr>
        <w:t xml:space="preserve"> </w:t>
      </w:r>
      <w:r w:rsidR="00E01692">
        <w:rPr>
          <w:lang w:val="ru-RU"/>
        </w:rPr>
        <w:t>(0</w:t>
      </w:r>
      <w:r w:rsidR="00216419">
        <w:rPr>
          <w:lang w:val="ru-RU"/>
        </w:rPr>
        <w:t xml:space="preserve"> </w:t>
      </w:r>
      <w:r w:rsidR="008A0381">
        <w:rPr>
          <w:lang w:val="ru-RU"/>
        </w:rPr>
        <w:t>часов –</w:t>
      </w:r>
      <w:r w:rsidR="00216419">
        <w:rPr>
          <w:lang w:val="ru-RU"/>
        </w:rPr>
        <w:t xml:space="preserve"> консультации</w:t>
      </w:r>
      <w:r w:rsidR="00E01692" w:rsidRPr="00B842E5">
        <w:rPr>
          <w:highlight w:val="yellow"/>
          <w:lang w:val="ru-RU"/>
        </w:rPr>
        <w:t>)</w:t>
      </w:r>
      <w:r w:rsidR="00216419" w:rsidRPr="00B842E5">
        <w:rPr>
          <w:highlight w:val="yellow"/>
          <w:lang w:val="ru-RU"/>
        </w:rPr>
        <w:t xml:space="preserve">, </w:t>
      </w:r>
      <w:r w:rsidR="008A0381" w:rsidRPr="00B842E5">
        <w:rPr>
          <w:highlight w:val="yellow"/>
          <w:lang w:val="ru-RU"/>
        </w:rPr>
        <w:t>2</w:t>
      </w:r>
      <w:r w:rsidR="00B842E5" w:rsidRPr="00B842E5">
        <w:rPr>
          <w:highlight w:val="yellow"/>
          <w:lang w:val="ru-RU"/>
        </w:rPr>
        <w:t>??</w:t>
      </w:r>
      <w:r w:rsidR="008A0381" w:rsidRPr="00B842E5">
        <w:rPr>
          <w:highlight w:val="yellow"/>
          <w:lang w:val="ru-RU"/>
        </w:rPr>
        <w:t xml:space="preserve"> часа</w:t>
      </w:r>
      <w:r w:rsidR="00216419" w:rsidRPr="00513983">
        <w:rPr>
          <w:lang w:val="ru-RU"/>
        </w:rPr>
        <w:t xml:space="preserve"> -</w:t>
      </w:r>
      <w:r w:rsidR="00216419">
        <w:rPr>
          <w:lang w:val="ru-RU"/>
        </w:rPr>
        <w:t xml:space="preserve"> </w:t>
      </w:r>
      <w:r w:rsidR="00216419" w:rsidRPr="00B842E5">
        <w:rPr>
          <w:highlight w:val="yellow"/>
          <w:lang w:val="ru-RU"/>
        </w:rPr>
        <w:t>промежуточная аттестация</w:t>
      </w:r>
      <w:r w:rsidR="00216419">
        <w:rPr>
          <w:lang w:val="ru-RU"/>
        </w:rPr>
        <w:t>)</w:t>
      </w:r>
      <w:r w:rsidR="00216419" w:rsidRPr="00513983">
        <w:rPr>
          <w:lang w:val="ru-RU"/>
        </w:rPr>
        <w:t xml:space="preserve">, </w:t>
      </w:r>
      <w:r w:rsidR="00054197">
        <w:rPr>
          <w:lang w:val="ru-RU"/>
        </w:rPr>
        <w:t>44</w:t>
      </w:r>
      <w:r w:rsidR="00216419">
        <w:rPr>
          <w:lang w:val="ru-RU"/>
        </w:rPr>
        <w:t xml:space="preserve"> </w:t>
      </w:r>
      <w:r w:rsidR="00CF53B6">
        <w:rPr>
          <w:lang w:val="ru-RU"/>
        </w:rPr>
        <w:t>час</w:t>
      </w:r>
      <w:r w:rsidR="00054197">
        <w:rPr>
          <w:lang w:val="ru-RU"/>
        </w:rPr>
        <w:t>а</w:t>
      </w:r>
      <w:r w:rsidR="00CF53B6">
        <w:rPr>
          <w:lang w:val="ru-RU"/>
        </w:rPr>
        <w:t xml:space="preserve"> составляет </w:t>
      </w:r>
      <w:r w:rsidR="00175D29">
        <w:rPr>
          <w:lang w:val="ru-RU"/>
        </w:rPr>
        <w:t>самостоятельная работа студента</w:t>
      </w:r>
      <w:r w:rsidR="009015C1">
        <w:rPr>
          <w:lang w:val="ru-RU"/>
        </w:rPr>
        <w:t>.</w:t>
      </w:r>
    </w:p>
    <w:p w14:paraId="76B4397C" w14:textId="77777777" w:rsidR="00343B97" w:rsidRDefault="00343B97" w:rsidP="00471D84">
      <w:pPr>
        <w:spacing w:before="100" w:line="276" w:lineRule="auto"/>
        <w:jc w:val="both"/>
        <w:rPr>
          <w:lang w:val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10"/>
        <w:gridCol w:w="1417"/>
        <w:gridCol w:w="1418"/>
        <w:gridCol w:w="1417"/>
        <w:gridCol w:w="567"/>
        <w:gridCol w:w="1559"/>
        <w:gridCol w:w="1418"/>
        <w:gridCol w:w="1134"/>
      </w:tblGrid>
      <w:tr w:rsidR="00E45F94" w:rsidRPr="00D2061C" w14:paraId="45E625F8" w14:textId="77777777" w:rsidTr="00012E8B">
        <w:trPr>
          <w:trHeight w:val="352"/>
        </w:trPr>
        <w:tc>
          <w:tcPr>
            <w:tcW w:w="1701" w:type="dxa"/>
            <w:vMerge w:val="restart"/>
            <w:tcBorders>
              <w:top w:val="double" w:sz="6" w:space="0" w:color="auto"/>
            </w:tcBorders>
          </w:tcPr>
          <w:p w14:paraId="7B0E5350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640" w:type="dxa"/>
            <w:gridSpan w:val="8"/>
            <w:tcBorders>
              <w:top w:val="double" w:sz="6" w:space="0" w:color="auto"/>
            </w:tcBorders>
          </w:tcPr>
          <w:p w14:paraId="6F9F1B45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5A6142" w14:paraId="26AC238D" w14:textId="77777777" w:rsidTr="0038661A">
        <w:trPr>
          <w:trHeight w:val="144"/>
        </w:trPr>
        <w:tc>
          <w:tcPr>
            <w:tcW w:w="1701" w:type="dxa"/>
            <w:vMerge/>
          </w:tcPr>
          <w:p w14:paraId="294B775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vMerge w:val="restart"/>
          </w:tcPr>
          <w:p w14:paraId="4F2DC25B" w14:textId="77777777" w:rsidR="00E45F94" w:rsidRPr="00E16630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9860C07" w14:textId="77777777" w:rsidR="00E45F94" w:rsidRPr="00E16630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168842C2" w14:textId="77777777" w:rsidR="00E45F94" w:rsidRPr="00E16630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E16630">
              <w:rPr>
                <w:sz w:val="20"/>
                <w:szCs w:val="20"/>
                <w:lang w:val="ru-RU" w:eastAsia="ru-RU"/>
              </w:rPr>
              <w:t>Всего</w:t>
            </w:r>
          </w:p>
          <w:p w14:paraId="0475DAA1" w14:textId="77777777" w:rsidR="00E45F94" w:rsidRPr="00E16630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E16630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796" w:type="dxa"/>
            <w:gridSpan w:val="6"/>
            <w:vAlign w:val="center"/>
          </w:tcPr>
          <w:p w14:paraId="38511746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Контактная работа</w:t>
            </w:r>
            <w:r>
              <w:rPr>
                <w:sz w:val="20"/>
                <w:szCs w:val="20"/>
                <w:lang w:val="ru-RU" w:eastAsia="ru-RU"/>
              </w:rPr>
              <w:t xml:space="preserve"> студента с преподавателем</w:t>
            </w:r>
            <w:r w:rsidRPr="002C6A3B"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134" w:type="dxa"/>
            <w:vMerge w:val="restart"/>
            <w:vAlign w:val="center"/>
          </w:tcPr>
          <w:p w14:paraId="19F6A888" w14:textId="77777777" w:rsidR="00E45F94" w:rsidRPr="00DD1D78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DD1D78">
              <w:rPr>
                <w:sz w:val="20"/>
                <w:szCs w:val="20"/>
                <w:lang w:val="ru-RU" w:eastAsia="ru-RU"/>
              </w:rPr>
              <w:t xml:space="preserve">Самостоятельная работа </w:t>
            </w:r>
            <w:r w:rsidRPr="00DD1D78">
              <w:rPr>
                <w:sz w:val="20"/>
                <w:szCs w:val="20"/>
                <w:lang w:val="ru-RU" w:eastAsia="ru-RU"/>
              </w:rPr>
              <w:lastRenderedPageBreak/>
              <w:t>студента, часы</w:t>
            </w:r>
          </w:p>
        </w:tc>
      </w:tr>
      <w:tr w:rsidR="00E45F94" w:rsidRPr="005A6142" w14:paraId="2DBA4824" w14:textId="77777777" w:rsidTr="0038661A">
        <w:trPr>
          <w:trHeight w:val="144"/>
        </w:trPr>
        <w:tc>
          <w:tcPr>
            <w:tcW w:w="1701" w:type="dxa"/>
            <w:vMerge/>
          </w:tcPr>
          <w:p w14:paraId="34DCB04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vMerge/>
          </w:tcPr>
          <w:p w14:paraId="1162E497" w14:textId="77777777" w:rsidR="00E45F94" w:rsidRPr="00E16630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E83E10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379" w:type="dxa"/>
            <w:gridSpan w:val="5"/>
            <w:vAlign w:val="center"/>
          </w:tcPr>
          <w:p w14:paraId="7DA1B10B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14:paraId="3F11ECE8" w14:textId="77777777" w:rsidR="00E45F94" w:rsidRPr="00DD1D78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4A6BAA" w14:paraId="71113348" w14:textId="77777777" w:rsidTr="0038661A">
        <w:trPr>
          <w:cantSplit/>
          <w:trHeight w:val="460"/>
        </w:trPr>
        <w:tc>
          <w:tcPr>
            <w:tcW w:w="1701" w:type="dxa"/>
            <w:vMerge/>
          </w:tcPr>
          <w:p w14:paraId="5E6E47F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vMerge/>
          </w:tcPr>
          <w:p w14:paraId="47CBEC74" w14:textId="77777777" w:rsidR="00E45F94" w:rsidRPr="00E16630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53B058A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4507272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4D436E3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14:paraId="2EE8C026" w14:textId="77777777" w:rsidR="00E45F94" w:rsidRPr="002C6A3B" w:rsidRDefault="00E45F94" w:rsidP="001F765A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ru-RU"/>
              </w:rPr>
              <w:t>К</w:t>
            </w:r>
            <w:r w:rsidRPr="002C6A3B">
              <w:rPr>
                <w:sz w:val="20"/>
                <w:szCs w:val="20"/>
                <w:lang w:val="ru-RU" w:eastAsia="ru-RU"/>
              </w:rPr>
              <w:t>онсультации</w:t>
            </w:r>
          </w:p>
        </w:tc>
        <w:tc>
          <w:tcPr>
            <w:tcW w:w="1418" w:type="dxa"/>
            <w:vMerge w:val="restart"/>
            <w:vAlign w:val="center"/>
          </w:tcPr>
          <w:p w14:paraId="32204F2B" w14:textId="65649BB6" w:rsidR="00E45F94" w:rsidRPr="002C6A3B" w:rsidRDefault="00E45F94" w:rsidP="004A6BA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1C89E48A" w14:textId="77777777" w:rsidR="00E45F94" w:rsidRPr="00DD1D78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0BDBC101" w14:textId="77777777" w:rsidTr="0038661A">
        <w:trPr>
          <w:cantSplit/>
          <w:trHeight w:val="460"/>
        </w:trPr>
        <w:tc>
          <w:tcPr>
            <w:tcW w:w="1701" w:type="dxa"/>
            <w:vMerge/>
            <w:tcBorders>
              <w:bottom w:val="double" w:sz="6" w:space="0" w:color="auto"/>
            </w:tcBorders>
          </w:tcPr>
          <w:p w14:paraId="3BE9575A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vMerge/>
            <w:tcBorders>
              <w:bottom w:val="double" w:sz="6" w:space="0" w:color="auto"/>
            </w:tcBorders>
          </w:tcPr>
          <w:p w14:paraId="01C8FDD4" w14:textId="77777777" w:rsidR="00E45F94" w:rsidRPr="00E16630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16BE513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1E3F2C8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789B738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7EAC0F5B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кнч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29D60614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12B3F606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1CF205F8" w14:textId="77777777" w:rsidR="00E45F94" w:rsidRPr="00DD1D78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A0381" w:rsidRPr="005A6142" w14:paraId="73C6526E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8808E7" w14:textId="2D0AE039" w:rsidR="008A0381" w:rsidRPr="008E7E5B" w:rsidRDefault="0038661A" w:rsidP="008A038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1. </w:t>
            </w:r>
            <w:r w:rsidR="008A0381" w:rsidRPr="008E7E5B">
              <w:rPr>
                <w:sz w:val="20"/>
                <w:szCs w:val="20"/>
                <w:lang w:val="ru-RU"/>
              </w:rPr>
              <w:t>Особенности положения и поведения молодежи на рынке труда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5CA289C" w14:textId="40333728" w:rsidR="008A0381" w:rsidRPr="0055123C" w:rsidRDefault="00864A24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84C656" w14:textId="77777777" w:rsidR="008A0381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B986AA" w14:textId="77777777" w:rsidR="008A0381" w:rsidRPr="0055123C" w:rsidRDefault="008A0381" w:rsidP="0055123C">
            <w:pPr>
              <w:jc w:val="center"/>
              <w:rPr>
                <w:sz w:val="20"/>
                <w:szCs w:val="20"/>
              </w:rPr>
            </w:pPr>
            <w:r w:rsidRPr="0055123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01526" w14:textId="77777777" w:rsidR="008A0381" w:rsidRPr="0055123C" w:rsidRDefault="008A0381" w:rsidP="00551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85A81" w14:textId="77777777" w:rsidR="008A0381" w:rsidRPr="0055123C" w:rsidRDefault="008A0381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4B88A" w14:textId="635908BA" w:rsidR="008A0381" w:rsidRPr="0055123C" w:rsidRDefault="008A0381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87063" w14:textId="69B0ABE6" w:rsidR="008A0381" w:rsidRPr="0055123C" w:rsidRDefault="008A0381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28CF" w14:textId="3CF62F8E" w:rsidR="008A0381" w:rsidRPr="0055123C" w:rsidRDefault="008A0381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A0381" w:rsidRPr="005A6142" w14:paraId="33A301FF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553FDF" w14:textId="5D73ACEF" w:rsidR="008A0381" w:rsidRPr="008E7E5B" w:rsidRDefault="008A0381" w:rsidP="008A0381">
            <w:pPr>
              <w:rPr>
                <w:sz w:val="20"/>
                <w:szCs w:val="20"/>
                <w:lang w:val="ru-RU"/>
              </w:rPr>
            </w:pPr>
            <w:r w:rsidRPr="008E7E5B">
              <w:rPr>
                <w:sz w:val="20"/>
                <w:szCs w:val="20"/>
                <w:lang w:val="ru-RU"/>
              </w:rPr>
              <w:t>Тема 2</w:t>
            </w:r>
            <w:r w:rsidR="0038661A">
              <w:rPr>
                <w:sz w:val="20"/>
                <w:szCs w:val="20"/>
                <w:lang w:val="ru-RU"/>
              </w:rPr>
              <w:t>.</w:t>
            </w:r>
            <w:r w:rsidR="00012E8B" w:rsidRPr="008E7E5B">
              <w:rPr>
                <w:sz w:val="20"/>
                <w:szCs w:val="20"/>
                <w:lang w:val="ru-RU"/>
              </w:rPr>
              <w:t xml:space="preserve"> </w:t>
            </w:r>
            <w:r w:rsidRPr="008E7E5B">
              <w:rPr>
                <w:sz w:val="20"/>
                <w:szCs w:val="20"/>
                <w:lang w:val="ru-RU"/>
              </w:rPr>
              <w:t>Условия и организация профессионального самоопределения в вузе»</w:t>
            </w:r>
            <w:r w:rsidR="00B35A93" w:rsidRPr="008E7E5B">
              <w:rPr>
                <w:sz w:val="20"/>
                <w:szCs w:val="20"/>
                <w:lang w:val="ru-RU"/>
              </w:rPr>
              <w:t>/ «Мотивация и самомтивация</w:t>
            </w:r>
            <w:r w:rsidR="00012E8B" w:rsidRPr="008E7E5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38015DE" w14:textId="25218F9B" w:rsidR="008A0381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D3C6E7" w14:textId="1A6B6580" w:rsidR="008A0381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828348" w14:textId="18B973C1" w:rsidR="008A0381" w:rsidRPr="0055123C" w:rsidRDefault="005B4DD6" w:rsidP="0055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32246" w14:textId="77777777" w:rsidR="008A0381" w:rsidRPr="0055123C" w:rsidRDefault="008A0381" w:rsidP="00551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684FC" w14:textId="77777777" w:rsidR="008A0381" w:rsidRPr="0055123C" w:rsidRDefault="008A0381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8A22B" w14:textId="38867189" w:rsidR="008A0381" w:rsidRPr="0055123C" w:rsidRDefault="008A0381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237BD" w14:textId="5C754A8A" w:rsidR="008A0381" w:rsidRPr="0055123C" w:rsidRDefault="008A0381" w:rsidP="0055123C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151FC" w14:textId="358EA900" w:rsidR="008A0381" w:rsidRPr="0055123C" w:rsidRDefault="008A0381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0263" w:rsidRPr="009F63C1" w14:paraId="65AE7924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905820" w14:textId="4CA67018" w:rsidR="00C10263" w:rsidRPr="00DD1D78" w:rsidRDefault="00C10263" w:rsidP="00DD1D78">
            <w:pPr>
              <w:rPr>
                <w:sz w:val="20"/>
                <w:szCs w:val="20"/>
                <w:lang w:val="ru-RU"/>
              </w:rPr>
            </w:pPr>
            <w:r w:rsidRPr="00DD1D78">
              <w:rPr>
                <w:sz w:val="20"/>
                <w:szCs w:val="20"/>
                <w:lang w:val="ru-RU"/>
              </w:rPr>
              <w:t>Тема 3</w:t>
            </w:r>
            <w:r w:rsidR="0038661A">
              <w:rPr>
                <w:sz w:val="20"/>
                <w:szCs w:val="20"/>
                <w:lang w:val="ru-RU"/>
              </w:rPr>
              <w:t>.</w:t>
            </w:r>
            <w:r w:rsidR="009F63C1" w:rsidRPr="00DD1D78">
              <w:rPr>
                <w:sz w:val="20"/>
                <w:szCs w:val="20"/>
                <w:lang w:val="ru-RU"/>
              </w:rPr>
              <w:t xml:space="preserve"> О</w:t>
            </w:r>
            <w:r w:rsidR="00012E8B" w:rsidRPr="00DD1D78">
              <w:rPr>
                <w:sz w:val="20"/>
                <w:szCs w:val="20"/>
                <w:lang w:val="ru-RU"/>
              </w:rPr>
              <w:t>ценка выпускником соответствия получаемого образования</w:t>
            </w:r>
            <w:r w:rsidR="00DD1D78">
              <w:rPr>
                <w:sz w:val="20"/>
                <w:szCs w:val="20"/>
                <w:lang w:val="ru-RU"/>
              </w:rPr>
              <w:t xml:space="preserve"> </w:t>
            </w:r>
            <w:r w:rsidR="00DD1D78" w:rsidRPr="00DD1D78">
              <w:rPr>
                <w:sz w:val="20"/>
                <w:szCs w:val="20"/>
                <w:lang w:val="ru-RU"/>
              </w:rPr>
              <w:t>требовани</w:t>
            </w:r>
            <w:r w:rsidR="00DD1D78">
              <w:rPr>
                <w:sz w:val="20"/>
                <w:szCs w:val="20"/>
                <w:lang w:val="ru-RU"/>
              </w:rPr>
              <w:t>ям</w:t>
            </w:r>
            <w:r w:rsidR="00DD1D78" w:rsidRPr="00DD1D78">
              <w:rPr>
                <w:sz w:val="20"/>
                <w:szCs w:val="20"/>
                <w:lang w:val="ru-RU"/>
              </w:rPr>
              <w:t xml:space="preserve"> рынк</w:t>
            </w:r>
            <w:r w:rsidR="00DD1D78">
              <w:rPr>
                <w:sz w:val="20"/>
                <w:szCs w:val="20"/>
                <w:lang w:val="ru-RU"/>
              </w:rPr>
              <w:t>а труда</w:t>
            </w:r>
            <w:r w:rsidR="009F63C1" w:rsidRPr="00DD1D78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F9177DA" w14:textId="7A5FA05A" w:rsidR="00C10263" w:rsidRPr="0055123C" w:rsidRDefault="00864A24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AFB0D2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1F6532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A0135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D4A7D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F572F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05B45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A64EC" w14:textId="3F8A3E8E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0263" w:rsidRPr="009F63C1" w14:paraId="5907EC9A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6A37E3" w14:textId="3EBEC6B7" w:rsidR="00C10263" w:rsidRPr="00DD1D78" w:rsidRDefault="00C10263" w:rsidP="00012E8B">
            <w:pPr>
              <w:rPr>
                <w:sz w:val="20"/>
                <w:szCs w:val="20"/>
                <w:lang w:val="ru-RU"/>
              </w:rPr>
            </w:pPr>
            <w:r w:rsidRPr="00DD1D78">
              <w:rPr>
                <w:sz w:val="20"/>
                <w:szCs w:val="20"/>
                <w:lang w:val="ru-RU"/>
              </w:rPr>
              <w:t>Тема 4</w:t>
            </w:r>
            <w:r w:rsidR="0038661A">
              <w:rPr>
                <w:sz w:val="20"/>
                <w:szCs w:val="20"/>
                <w:lang w:val="ru-RU"/>
              </w:rPr>
              <w:t>.</w:t>
            </w:r>
            <w:r w:rsidR="009F63C1" w:rsidRPr="00DD1D78">
              <w:rPr>
                <w:sz w:val="20"/>
                <w:szCs w:val="20"/>
                <w:lang w:val="ru-RU"/>
              </w:rPr>
              <w:t xml:space="preserve"> </w:t>
            </w:r>
            <w:r w:rsidR="00012E8B" w:rsidRPr="00DD1D78">
              <w:rPr>
                <w:sz w:val="20"/>
                <w:szCs w:val="20"/>
                <w:lang w:val="ru-RU"/>
              </w:rPr>
              <w:t>Занятость молодежи: возможности и ограничения в регулировании положения на рынке труда</w:t>
            </w:r>
            <w:r w:rsidR="00DD1D7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2EEE931" w14:textId="70EC4F67" w:rsidR="00C10263" w:rsidRPr="0055123C" w:rsidRDefault="00864A24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74BBAA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5051D0" w14:textId="480EA4BA" w:rsidR="00C10263" w:rsidRPr="0055123C" w:rsidRDefault="006A30A9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F3F27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6838D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9489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C1D37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9B1D4" w14:textId="6116B77E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0263" w:rsidRPr="009F63C1" w14:paraId="04CD62BA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0CC0F0" w14:textId="7EAC9AE2" w:rsidR="00C10263" w:rsidRPr="008E7E5B" w:rsidRDefault="00C10263" w:rsidP="00012E8B">
            <w:pPr>
              <w:rPr>
                <w:sz w:val="20"/>
                <w:szCs w:val="20"/>
                <w:lang w:val="ru-RU"/>
              </w:rPr>
            </w:pPr>
            <w:r w:rsidRPr="008E7E5B">
              <w:rPr>
                <w:sz w:val="20"/>
                <w:szCs w:val="20"/>
                <w:lang w:val="ru-RU"/>
              </w:rPr>
              <w:t>Тема 5</w:t>
            </w:r>
            <w:r w:rsidR="0038661A">
              <w:rPr>
                <w:sz w:val="20"/>
                <w:szCs w:val="20"/>
                <w:lang w:val="ru-RU"/>
              </w:rPr>
              <w:t xml:space="preserve">. </w:t>
            </w:r>
            <w:r w:rsidR="00012E8B" w:rsidRPr="008E7E5B">
              <w:rPr>
                <w:sz w:val="20"/>
                <w:szCs w:val="20"/>
                <w:lang w:val="ru-RU"/>
              </w:rPr>
              <w:t xml:space="preserve">Управление трудом и персоналом и его роль при трудоустройстве молодежи в компанию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4528DBB" w14:textId="0B55BB89" w:rsidR="00C10263" w:rsidRPr="0055123C" w:rsidRDefault="00864A24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B052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410E9" w14:textId="124C515D" w:rsidR="00C10263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9632F" w14:textId="346BFF88" w:rsidR="00C10263" w:rsidRPr="0055123C" w:rsidRDefault="005B4DD6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EBFD0" w14:textId="77777777" w:rsidR="00C10263" w:rsidRPr="00580176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8017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1822E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BDC9B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ADB23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5835E" w14:textId="107EDD41" w:rsidR="00C10263" w:rsidRPr="0055123C" w:rsidRDefault="006C6058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C10263" w:rsidRPr="009F63C1" w14:paraId="22D7C4EA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51282D" w14:textId="4ED74EE3" w:rsidR="00C10263" w:rsidRPr="008E7E5B" w:rsidRDefault="00C10263" w:rsidP="00012E8B">
            <w:pPr>
              <w:pStyle w:val="a7"/>
              <w:rPr>
                <w:rFonts w:ascii="Times New Roman" w:hAnsi="Times New Roman"/>
                <w:sz w:val="20"/>
              </w:rPr>
            </w:pPr>
            <w:r w:rsidRPr="008E7E5B">
              <w:rPr>
                <w:rFonts w:ascii="Times New Roman" w:hAnsi="Times New Roman"/>
                <w:sz w:val="20"/>
              </w:rPr>
              <w:t>Тема 6</w:t>
            </w:r>
            <w:r w:rsidR="0038661A">
              <w:rPr>
                <w:rFonts w:ascii="Times New Roman" w:hAnsi="Times New Roman"/>
                <w:sz w:val="20"/>
              </w:rPr>
              <w:t xml:space="preserve">. </w:t>
            </w:r>
            <w:r w:rsidR="00BE7F7B" w:rsidRPr="008E7E5B">
              <w:rPr>
                <w:rFonts w:ascii="Times New Roman" w:hAnsi="Times New Roman"/>
                <w:sz w:val="20"/>
              </w:rPr>
              <w:t>Факторы успешного п</w:t>
            </w:r>
            <w:r w:rsidR="00012E8B" w:rsidRPr="008E7E5B">
              <w:rPr>
                <w:rFonts w:ascii="Times New Roman" w:hAnsi="Times New Roman"/>
                <w:sz w:val="20"/>
              </w:rPr>
              <w:t>р</w:t>
            </w:r>
            <w:r w:rsidR="00BE7F7B" w:rsidRPr="008E7E5B">
              <w:rPr>
                <w:rFonts w:ascii="Times New Roman" w:hAnsi="Times New Roman"/>
                <w:sz w:val="20"/>
              </w:rPr>
              <w:t>еодоления порога «Учеба-Работа»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27F1F71" w14:textId="07FF2135" w:rsidR="00C10263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5E467" w14:textId="3961961E" w:rsidR="00C10263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81FA8" w14:textId="62C6E333" w:rsidR="00C10263" w:rsidRPr="0055123C" w:rsidRDefault="005B4DD6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35183" w14:textId="77777777" w:rsidR="00C10263" w:rsidRPr="00580176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8017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F47E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260D1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8D9A3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2666" w14:textId="4803C78B" w:rsidR="00C10263" w:rsidRPr="0055123C" w:rsidRDefault="006C6058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C10263" w:rsidRPr="009F63C1" w14:paraId="3C946438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A9FEC7" w14:textId="3C2EA3BA" w:rsidR="00C10263" w:rsidRPr="008E7E5B" w:rsidRDefault="0038661A" w:rsidP="00012E8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</w:t>
            </w:r>
            <w:r w:rsidR="00C10263" w:rsidRPr="008E7E5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012E8B" w:rsidRPr="008E7E5B">
              <w:rPr>
                <w:sz w:val="20"/>
                <w:szCs w:val="20"/>
                <w:lang w:val="ru-RU"/>
              </w:rPr>
              <w:t xml:space="preserve"> Внутрифирменная адаптация молодых специалистов </w:t>
            </w:r>
            <w:r w:rsidR="009F63C1" w:rsidRPr="008E7E5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69FF3DA" w14:textId="2F6139F1" w:rsidR="00C10263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AF10C" w14:textId="178626C9" w:rsidR="00C10263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4721" w14:textId="3C2A4005" w:rsidR="00C10263" w:rsidRPr="0055123C" w:rsidRDefault="005B4DD6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B9AE0" w14:textId="77777777" w:rsidR="00C10263" w:rsidRPr="00580176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8017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14DB4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ED36C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1B8B1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72BB5" w14:textId="43D2AC80" w:rsidR="00C10263" w:rsidRPr="0055123C" w:rsidRDefault="006C6058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10263" w:rsidRPr="009F63C1" w14:paraId="7DE1BF3C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D58B4B" w14:textId="3F101326" w:rsidR="00C10263" w:rsidRPr="00DD1D78" w:rsidRDefault="00C10263" w:rsidP="00012E8B">
            <w:pPr>
              <w:rPr>
                <w:sz w:val="20"/>
                <w:szCs w:val="20"/>
                <w:lang w:val="ru-RU"/>
              </w:rPr>
            </w:pPr>
            <w:r w:rsidRPr="00DD1D78">
              <w:rPr>
                <w:sz w:val="20"/>
                <w:szCs w:val="20"/>
                <w:lang w:val="ru-RU"/>
              </w:rPr>
              <w:t>Тема 8</w:t>
            </w:r>
            <w:r w:rsidR="0038661A">
              <w:rPr>
                <w:sz w:val="20"/>
                <w:szCs w:val="20"/>
                <w:lang w:val="ru-RU"/>
              </w:rPr>
              <w:t>.</w:t>
            </w:r>
            <w:r w:rsidR="009F63C1" w:rsidRPr="00DD1D78">
              <w:rPr>
                <w:sz w:val="20"/>
                <w:szCs w:val="20"/>
                <w:lang w:val="ru-RU"/>
              </w:rPr>
              <w:t xml:space="preserve"> </w:t>
            </w:r>
            <w:r w:rsidR="00012E8B" w:rsidRPr="00DD1D78">
              <w:rPr>
                <w:sz w:val="20"/>
                <w:szCs w:val="20"/>
                <w:lang w:val="ru-RU"/>
              </w:rPr>
              <w:t>Корпоративная культура и ее влиян</w:t>
            </w:r>
            <w:r w:rsidR="00DD1D78">
              <w:rPr>
                <w:sz w:val="20"/>
                <w:szCs w:val="20"/>
                <w:lang w:val="ru-RU"/>
              </w:rPr>
              <w:t>и</w:t>
            </w:r>
            <w:r w:rsidR="00012E8B" w:rsidRPr="00DD1D78">
              <w:rPr>
                <w:sz w:val="20"/>
                <w:szCs w:val="20"/>
                <w:lang w:val="ru-RU"/>
              </w:rPr>
              <w:t>е на молодого сотрудника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24D7E1B" w14:textId="51A59844" w:rsidR="00C10263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BC50D" w14:textId="4FF98E0E" w:rsidR="00C10263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4522" w14:textId="366340CB" w:rsidR="00C10263" w:rsidRPr="0055123C" w:rsidRDefault="005B4DD6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01926" w14:textId="77777777" w:rsidR="00C10263" w:rsidRPr="00580176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8017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9196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AE59C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75B67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A4E11" w14:textId="0430899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0263" w:rsidRPr="005A6142" w14:paraId="700E0DB0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725190" w14:textId="77777777" w:rsidR="00C10263" w:rsidRPr="008E7E5B" w:rsidRDefault="00C10263" w:rsidP="00DD1D78">
            <w:pPr>
              <w:rPr>
                <w:sz w:val="20"/>
                <w:szCs w:val="20"/>
                <w:lang w:val="ru-RU"/>
              </w:rPr>
            </w:pPr>
            <w:r w:rsidRPr="008E7E5B">
              <w:rPr>
                <w:sz w:val="20"/>
                <w:szCs w:val="20"/>
                <w:lang w:val="ru-RU"/>
              </w:rPr>
              <w:t>Тема 9</w:t>
            </w:r>
            <w:r w:rsidR="009F63C1" w:rsidRPr="008E7E5B">
              <w:rPr>
                <w:sz w:val="20"/>
                <w:szCs w:val="20"/>
                <w:lang w:val="ru-RU"/>
              </w:rPr>
              <w:t>.</w:t>
            </w:r>
            <w:r w:rsidR="00DD1D78" w:rsidRPr="008E7E5B">
              <w:rPr>
                <w:sz w:val="20"/>
                <w:szCs w:val="20"/>
                <w:lang w:val="ru-RU"/>
              </w:rPr>
              <w:t xml:space="preserve"> Карьерные траектории молодого сотрудника</w:t>
            </w:r>
            <w:r w:rsidR="009F63C1" w:rsidRPr="008E7E5B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4AFE964" w14:textId="4E64A0D7" w:rsidR="00C10263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96044" w14:textId="0911E787" w:rsidR="00C10263" w:rsidRPr="0055123C" w:rsidRDefault="00EB052F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F00B9" w14:textId="0191ECD8" w:rsidR="00C10263" w:rsidRPr="0055123C" w:rsidRDefault="005B4DD6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B81E4" w14:textId="77777777" w:rsidR="00C10263" w:rsidRPr="00580176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8017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2C2A5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22455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8BC66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087FE" w14:textId="4565ECC4" w:rsidR="00C10263" w:rsidRPr="0055123C" w:rsidRDefault="006C6058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10263" w:rsidRPr="005A6142" w14:paraId="14AE19AB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3000DC" w14:textId="6661553E" w:rsidR="00C10263" w:rsidRPr="008E7E5B" w:rsidRDefault="00C10263" w:rsidP="00DD1D78">
            <w:pPr>
              <w:rPr>
                <w:sz w:val="20"/>
                <w:szCs w:val="20"/>
                <w:lang w:val="ru-RU"/>
              </w:rPr>
            </w:pPr>
            <w:r w:rsidRPr="008E7E5B">
              <w:rPr>
                <w:sz w:val="20"/>
                <w:szCs w:val="20"/>
                <w:lang w:val="ru-RU"/>
              </w:rPr>
              <w:t>Тема 10</w:t>
            </w:r>
            <w:r w:rsidR="0038661A">
              <w:rPr>
                <w:sz w:val="20"/>
                <w:szCs w:val="20"/>
                <w:lang w:val="ru-RU"/>
              </w:rPr>
              <w:t>.</w:t>
            </w:r>
            <w:r w:rsidR="009F63C1" w:rsidRPr="008E7E5B">
              <w:rPr>
                <w:sz w:val="20"/>
                <w:szCs w:val="20"/>
                <w:lang w:val="ru-RU"/>
              </w:rPr>
              <w:t xml:space="preserve"> </w:t>
            </w:r>
            <w:r w:rsidR="00DD1D78" w:rsidRPr="008E7E5B">
              <w:rPr>
                <w:sz w:val="20"/>
                <w:szCs w:val="20"/>
                <w:lang w:val="ru-RU"/>
              </w:rPr>
              <w:t xml:space="preserve">Что мешает построению </w:t>
            </w:r>
            <w:r w:rsidR="00DD1D78" w:rsidRPr="008E7E5B">
              <w:rPr>
                <w:sz w:val="20"/>
                <w:szCs w:val="20"/>
                <w:lang w:val="ru-RU"/>
              </w:rPr>
              <w:lastRenderedPageBreak/>
              <w:t>карьеры молодого специалиста?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A9DF5BA" w14:textId="5896E854" w:rsidR="00C10263" w:rsidRPr="0055123C" w:rsidRDefault="00864A24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E8B96F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1EC180" w14:textId="49BBE360" w:rsidR="00C10263" w:rsidRPr="0055123C" w:rsidRDefault="006A30A9" w:rsidP="0055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20DD0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8B4E2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03783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E8EA1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A202" w14:textId="551B0639" w:rsidR="00C10263" w:rsidRPr="0055123C" w:rsidRDefault="00C10263" w:rsidP="0055123C">
            <w:pPr>
              <w:jc w:val="center"/>
              <w:rPr>
                <w:sz w:val="20"/>
                <w:szCs w:val="20"/>
              </w:rPr>
            </w:pPr>
          </w:p>
        </w:tc>
      </w:tr>
      <w:tr w:rsidR="00C10263" w:rsidRPr="005A6142" w14:paraId="3A1DEC21" w14:textId="77777777" w:rsidTr="0038661A">
        <w:trPr>
          <w:trHeight w:val="2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1B8105" w14:textId="1FE9C618" w:rsidR="00C10263" w:rsidRPr="008E7E5B" w:rsidRDefault="00C10263" w:rsidP="00DD1D78">
            <w:pPr>
              <w:pStyle w:val="a7"/>
              <w:rPr>
                <w:sz w:val="20"/>
              </w:rPr>
            </w:pPr>
            <w:r w:rsidRPr="008E7E5B">
              <w:rPr>
                <w:rFonts w:ascii="Times New Roman" w:hAnsi="Times New Roman"/>
                <w:sz w:val="20"/>
              </w:rPr>
              <w:t>Тема 11</w:t>
            </w:r>
            <w:r w:rsidR="0038661A">
              <w:rPr>
                <w:rFonts w:ascii="Times New Roman" w:hAnsi="Times New Roman"/>
                <w:sz w:val="20"/>
              </w:rPr>
              <w:t xml:space="preserve">. </w:t>
            </w:r>
            <w:r w:rsidR="00DD1D78" w:rsidRPr="008E7E5B">
              <w:rPr>
                <w:rFonts w:ascii="Times New Roman" w:hAnsi="Times New Roman"/>
                <w:sz w:val="20"/>
              </w:rPr>
              <w:t xml:space="preserve">Компетентностный подход к построению карьеры/ </w:t>
            </w:r>
            <w:r w:rsidR="00012E8B" w:rsidRPr="008E7E5B">
              <w:rPr>
                <w:rFonts w:ascii="Times New Roman" w:hAnsi="Times New Roman"/>
                <w:sz w:val="20"/>
              </w:rPr>
              <w:t>Оценка персонала и компетенции работника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8319D19" w14:textId="0EF312BA" w:rsidR="00C10263" w:rsidRPr="0055123C" w:rsidRDefault="00864A24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647A5C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B6F0B1" w14:textId="7215CF3A" w:rsidR="00C10263" w:rsidRPr="0055123C" w:rsidRDefault="006A30A9" w:rsidP="0055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C84E7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35A25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64189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D2DF6" w14:textId="77777777" w:rsidR="00C10263" w:rsidRPr="0055123C" w:rsidRDefault="00C10263" w:rsidP="0055123C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26AF" w14:textId="08CAA488" w:rsidR="00C10263" w:rsidRPr="0055123C" w:rsidRDefault="00C10263" w:rsidP="0055123C">
            <w:pPr>
              <w:jc w:val="center"/>
              <w:rPr>
                <w:sz w:val="20"/>
                <w:szCs w:val="20"/>
              </w:rPr>
            </w:pPr>
          </w:p>
        </w:tc>
      </w:tr>
      <w:tr w:rsidR="00C10263" w:rsidRPr="005A6142" w14:paraId="118E04E6" w14:textId="77777777" w:rsidTr="006C6058">
        <w:trPr>
          <w:trHeight w:val="9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F87EB0" w14:textId="77777777" w:rsidR="00C10263" w:rsidRPr="002C6A3B" w:rsidRDefault="00C10263" w:rsidP="00C10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перед промежуточной аттестацией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020F177" w14:textId="77777777" w:rsidR="00C10263" w:rsidRPr="0055123C" w:rsidRDefault="00DD1D78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C3FAA" w14:textId="77777777" w:rsidR="00C10263" w:rsidRPr="0055123C" w:rsidRDefault="00DD1D78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4A01" w14:textId="77777777" w:rsidR="00C10263" w:rsidRPr="0055123C" w:rsidRDefault="00DD1D78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ADBE9" w14:textId="77777777" w:rsidR="00C10263" w:rsidRPr="0055123C" w:rsidRDefault="00DD1D78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3416C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1CCE3" w14:textId="77777777" w:rsidR="00C10263" w:rsidRPr="0055123C" w:rsidRDefault="00DD1D78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DF5A9" w14:textId="5AD1F133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61C07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0263" w:rsidRPr="005A6142" w14:paraId="45040005" w14:textId="77777777" w:rsidTr="006C6058">
        <w:trPr>
          <w:trHeight w:val="24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5EA28E" w14:textId="72D591DA" w:rsidR="00C10263" w:rsidRPr="00A02FE8" w:rsidRDefault="00C10263" w:rsidP="00C10263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="005C6DC2" w:rsidRPr="005C6DC2">
              <w:rPr>
                <w:rFonts w:eastAsia="Calibri"/>
                <w:i/>
                <w:color w:val="000000" w:themeColor="text1"/>
                <w:sz w:val="20"/>
                <w:szCs w:val="20"/>
                <w:lang w:val="ru-RU" w:eastAsia="en-US"/>
              </w:rPr>
              <w:t>(</w:t>
            </w:r>
            <w:r w:rsidRPr="005C6DC2">
              <w:rPr>
                <w:rFonts w:eastAsia="Calibri"/>
                <w:i/>
                <w:color w:val="000000" w:themeColor="text1"/>
                <w:sz w:val="20"/>
                <w:szCs w:val="20"/>
                <w:lang w:val="ru-RU" w:eastAsia="en-US"/>
              </w:rPr>
              <w:t>зачет 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98EE181" w14:textId="1F1FD741" w:rsidR="00C10263" w:rsidRPr="0055123C" w:rsidRDefault="00864A24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DC305" w14:textId="77777777" w:rsidR="00C10263" w:rsidRPr="0055123C" w:rsidRDefault="00DD1D78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F504A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7E692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55803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E575D" w14:textId="431F12C9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A5064" w14:textId="77777777" w:rsidR="00C10263" w:rsidRPr="0055123C" w:rsidRDefault="00C10263" w:rsidP="0055123C">
            <w:pPr>
              <w:jc w:val="center"/>
              <w:rPr>
                <w:sz w:val="20"/>
                <w:szCs w:val="20"/>
                <w:lang w:val="ru-RU"/>
              </w:rPr>
            </w:pPr>
            <w:r w:rsidRPr="0055123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B02B7" w14:textId="2FFC4F45" w:rsidR="00C10263" w:rsidRPr="0055123C" w:rsidRDefault="006C6058" w:rsidP="005512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C10263" w:rsidRPr="0055123C" w14:paraId="2977DE72" w14:textId="77777777" w:rsidTr="006A30A9">
        <w:trPr>
          <w:trHeight w:val="236"/>
        </w:trPr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</w:tcPr>
          <w:p w14:paraId="45819BFA" w14:textId="77777777" w:rsidR="00C10263" w:rsidRPr="0055123C" w:rsidRDefault="00C10263" w:rsidP="00C1026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5123C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</w:tcBorders>
          </w:tcPr>
          <w:p w14:paraId="1849AFB2" w14:textId="77777777" w:rsidR="00C10263" w:rsidRPr="0055123C" w:rsidRDefault="00DD1D78" w:rsidP="0055123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5123C"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DE60C64" w14:textId="77777777" w:rsidR="00C10263" w:rsidRPr="0055123C" w:rsidRDefault="00DD1D78" w:rsidP="0055123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5123C"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D76322A" w14:textId="1D41D0D9" w:rsidR="00C10263" w:rsidRPr="0055123C" w:rsidRDefault="00BE148A" w:rsidP="005512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F6D4C" w14:textId="77777777" w:rsidR="00C10263" w:rsidRPr="0055123C" w:rsidRDefault="008E7E5B" w:rsidP="0055123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5123C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0AFA3" w14:textId="77777777" w:rsidR="00C10263" w:rsidRPr="0055123C" w:rsidRDefault="00C10263" w:rsidP="0055123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ECE70" w14:textId="77777777" w:rsidR="00C10263" w:rsidRPr="0055123C" w:rsidRDefault="00C10263" w:rsidP="0055123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290CD" w14:textId="77777777" w:rsidR="00C10263" w:rsidRPr="0055123C" w:rsidRDefault="008E7E5B" w:rsidP="0055123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5123C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4D9FAD0" w14:textId="77777777" w:rsidR="00C10263" w:rsidRPr="0055123C" w:rsidRDefault="00DD1D78" w:rsidP="0055123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5123C">
              <w:rPr>
                <w:b/>
                <w:sz w:val="20"/>
                <w:szCs w:val="20"/>
                <w:lang w:val="ru-RU"/>
              </w:rPr>
              <w:t>38</w:t>
            </w:r>
          </w:p>
        </w:tc>
      </w:tr>
    </w:tbl>
    <w:p w14:paraId="769D8FEE" w14:textId="77777777" w:rsidR="00240359" w:rsidRPr="0055123C" w:rsidRDefault="00240359" w:rsidP="00240359">
      <w:pPr>
        <w:spacing w:before="100" w:line="276" w:lineRule="auto"/>
        <w:jc w:val="both"/>
        <w:rPr>
          <w:b/>
          <w:lang w:val="ru-RU"/>
        </w:rPr>
      </w:pPr>
    </w:p>
    <w:p w14:paraId="15A79978" w14:textId="77777777" w:rsidR="00240359" w:rsidRDefault="00240359" w:rsidP="00C53DF1">
      <w:pPr>
        <w:numPr>
          <w:ilvl w:val="0"/>
          <w:numId w:val="3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СОДЕРЖАНИЕ ДИСЦИПЛИНЫ И ФОРМЫ ПРОВЕДЕНИЯ ЗАНЯТИЙ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496"/>
        <w:gridCol w:w="6175"/>
      </w:tblGrid>
      <w:tr w:rsidR="00B842E5" w:rsidRPr="00F163E4" w14:paraId="5005A03B" w14:textId="77777777" w:rsidTr="001A2EC1">
        <w:tc>
          <w:tcPr>
            <w:tcW w:w="507" w:type="dxa"/>
            <w:shd w:val="clear" w:color="auto" w:fill="auto"/>
          </w:tcPr>
          <w:p w14:paraId="0880B3DB" w14:textId="77777777" w:rsidR="00B842E5" w:rsidRPr="00F163E4" w:rsidRDefault="00B842E5" w:rsidP="001A2EC1"/>
        </w:tc>
        <w:tc>
          <w:tcPr>
            <w:tcW w:w="3496" w:type="dxa"/>
            <w:shd w:val="clear" w:color="auto" w:fill="auto"/>
          </w:tcPr>
          <w:p w14:paraId="4C809CF8" w14:textId="77777777" w:rsidR="00B842E5" w:rsidRPr="00F163E4" w:rsidRDefault="00B842E5" w:rsidP="001A2EC1">
            <w:pPr>
              <w:rPr>
                <w:b/>
              </w:rPr>
            </w:pPr>
            <w:r w:rsidRPr="00F163E4">
              <w:rPr>
                <w:b/>
              </w:rPr>
              <w:t>Наименование раздела дисциплины</w:t>
            </w:r>
          </w:p>
        </w:tc>
        <w:tc>
          <w:tcPr>
            <w:tcW w:w="6175" w:type="dxa"/>
            <w:shd w:val="clear" w:color="auto" w:fill="auto"/>
          </w:tcPr>
          <w:p w14:paraId="7D12A9B6" w14:textId="77777777" w:rsidR="00B842E5" w:rsidRPr="00F163E4" w:rsidRDefault="00B842E5" w:rsidP="001A2EC1">
            <w:pPr>
              <w:rPr>
                <w:b/>
              </w:rPr>
            </w:pPr>
            <w:r w:rsidRPr="00F163E4">
              <w:rPr>
                <w:b/>
              </w:rPr>
              <w:t>Содержание раздела дисциплины</w:t>
            </w:r>
          </w:p>
        </w:tc>
      </w:tr>
      <w:tr w:rsidR="00B842E5" w:rsidRPr="00B842E5" w14:paraId="3D00DC2F" w14:textId="77777777" w:rsidTr="001A2EC1">
        <w:tc>
          <w:tcPr>
            <w:tcW w:w="507" w:type="dxa"/>
            <w:shd w:val="clear" w:color="auto" w:fill="auto"/>
          </w:tcPr>
          <w:p w14:paraId="02E0CDAE" w14:textId="77777777" w:rsidR="00B842E5" w:rsidRPr="00F163E4" w:rsidRDefault="00B842E5" w:rsidP="001A2EC1">
            <w:r w:rsidRPr="00F163E4">
              <w:t>1</w:t>
            </w:r>
          </w:p>
        </w:tc>
        <w:tc>
          <w:tcPr>
            <w:tcW w:w="3496" w:type="dxa"/>
            <w:shd w:val="clear" w:color="auto" w:fill="auto"/>
          </w:tcPr>
          <w:p w14:paraId="053F4250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Лекция</w:t>
            </w:r>
          </w:p>
          <w:p w14:paraId="66DFB015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2E730F3B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Современный рынок труда и трудовые отношения.</w:t>
            </w:r>
          </w:p>
          <w:p w14:paraId="0F1C0D6C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423BAA8C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060A8D30" w14:textId="77777777" w:rsidR="00B842E5" w:rsidRPr="00B842E5" w:rsidRDefault="00B842E5" w:rsidP="001A2EC1">
            <w:pPr>
              <w:rPr>
                <w:lang w:val="ru-RU"/>
              </w:rPr>
            </w:pPr>
          </w:p>
        </w:tc>
        <w:tc>
          <w:tcPr>
            <w:tcW w:w="6175" w:type="dxa"/>
            <w:shd w:val="clear" w:color="auto" w:fill="auto"/>
          </w:tcPr>
          <w:p w14:paraId="5DD7131F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Закономерности развития трудовых отношений. Структуры рынков труда. Демографические тенденции, их влияние на рынок труда.</w:t>
            </w:r>
          </w:p>
          <w:p w14:paraId="1F057E4E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Глобализация и рынок труда.</w:t>
            </w:r>
          </w:p>
          <w:p w14:paraId="30CB3B59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Новые формы занятости и трудовых отношений в условиях модернизации экономики.</w:t>
            </w:r>
          </w:p>
          <w:p w14:paraId="7FB083F8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Социально- экономическая специфика регионов с точки зрения трудоустройства молодежи. Перспективы развития рынка труда. Ситуация на рынке труда.</w:t>
            </w:r>
          </w:p>
          <w:p w14:paraId="31C3BB9A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Аутсорсинг; Дистанционная занятость как новые типы занятости</w:t>
            </w:r>
          </w:p>
        </w:tc>
      </w:tr>
      <w:tr w:rsidR="00B842E5" w:rsidRPr="00F163E4" w14:paraId="36C6EE63" w14:textId="77777777" w:rsidTr="001A2EC1">
        <w:tc>
          <w:tcPr>
            <w:tcW w:w="507" w:type="dxa"/>
            <w:shd w:val="clear" w:color="auto" w:fill="auto"/>
          </w:tcPr>
          <w:p w14:paraId="650BDDB9" w14:textId="77777777" w:rsidR="00B842E5" w:rsidRPr="00F163E4" w:rsidRDefault="00B842E5" w:rsidP="001A2EC1">
            <w:r w:rsidRPr="00F163E4">
              <w:t>2</w:t>
            </w:r>
          </w:p>
        </w:tc>
        <w:tc>
          <w:tcPr>
            <w:tcW w:w="3496" w:type="dxa"/>
            <w:shd w:val="clear" w:color="auto" w:fill="auto"/>
          </w:tcPr>
          <w:p w14:paraId="1345FC91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Лекция</w:t>
            </w:r>
          </w:p>
          <w:p w14:paraId="7EF711E6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6776B2D7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Государственная политика в области занятости и трудоустройства учащейся молодежи и выпускников учреждений профессионального образования.</w:t>
            </w:r>
          </w:p>
          <w:p w14:paraId="4FB7DFE9" w14:textId="77777777" w:rsidR="00B842E5" w:rsidRPr="00F163E4" w:rsidRDefault="00B842E5" w:rsidP="001A2EC1">
            <w:r>
              <w:t xml:space="preserve">Правовые </w:t>
            </w:r>
            <w:r w:rsidRPr="00F163E4">
              <w:t>аспекты трудоустройства.</w:t>
            </w:r>
          </w:p>
        </w:tc>
        <w:tc>
          <w:tcPr>
            <w:tcW w:w="6175" w:type="dxa"/>
            <w:shd w:val="clear" w:color="auto" w:fill="auto"/>
          </w:tcPr>
          <w:p w14:paraId="5C15C682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Конституционные гарантии занятости в РФ. Занятость и безработица. Государственная и коммерческая помощь в поиске работы. Помощь вуза в трудоустройстве.</w:t>
            </w:r>
          </w:p>
          <w:p w14:paraId="4A6D5366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Трудовое законодательство в отношении молодежи, выпускников вузов, работающих студентов. Правовые основы новых форм занятости. Система социальной защиты и социальной поддержки молодежи на рынке труда.</w:t>
            </w:r>
          </w:p>
          <w:p w14:paraId="5F2558A7" w14:textId="77777777" w:rsidR="00B842E5" w:rsidRPr="00F163E4" w:rsidRDefault="00B842E5" w:rsidP="001A2EC1">
            <w:r w:rsidRPr="00B842E5">
              <w:rPr>
                <w:lang w:val="ru-RU"/>
              </w:rPr>
              <w:t xml:space="preserve">Трудовой кодекс РФ о регулировании отношений в сфере труда. Трудовые и гражданско- правовые договоры. </w:t>
            </w:r>
            <w:r w:rsidRPr="00F163E4">
              <w:t>Переговоры о заработной плате.</w:t>
            </w:r>
          </w:p>
        </w:tc>
      </w:tr>
      <w:tr w:rsidR="00B842E5" w:rsidRPr="00B842E5" w14:paraId="780D9D53" w14:textId="77777777" w:rsidTr="001A2EC1">
        <w:tc>
          <w:tcPr>
            <w:tcW w:w="507" w:type="dxa"/>
            <w:shd w:val="clear" w:color="auto" w:fill="auto"/>
          </w:tcPr>
          <w:p w14:paraId="08B41F24" w14:textId="77777777" w:rsidR="00B842E5" w:rsidRPr="00F163E4" w:rsidRDefault="00B842E5" w:rsidP="001A2EC1">
            <w:r w:rsidRPr="00F163E4">
              <w:t>3</w:t>
            </w:r>
          </w:p>
        </w:tc>
        <w:tc>
          <w:tcPr>
            <w:tcW w:w="3496" w:type="dxa"/>
            <w:shd w:val="clear" w:color="auto" w:fill="auto"/>
          </w:tcPr>
          <w:p w14:paraId="011B4D06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 xml:space="preserve">Семинар. </w:t>
            </w:r>
          </w:p>
          <w:p w14:paraId="0F66815A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6A7D0694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Молодежь и рынок труда.</w:t>
            </w:r>
          </w:p>
          <w:p w14:paraId="5972398A" w14:textId="77777777" w:rsidR="00B842E5" w:rsidRPr="00B842E5" w:rsidRDefault="00B842E5" w:rsidP="001A2EC1">
            <w:pPr>
              <w:rPr>
                <w:lang w:val="ru-RU"/>
              </w:rPr>
            </w:pPr>
          </w:p>
        </w:tc>
        <w:tc>
          <w:tcPr>
            <w:tcW w:w="6175" w:type="dxa"/>
            <w:shd w:val="clear" w:color="auto" w:fill="auto"/>
          </w:tcPr>
          <w:p w14:paraId="0E163628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Отраслевая структура экономики и тенденции спроса на молодых специалистов. Позиции и зарплаты для молодых специалистов. Рейтинги работодателей. Результаты исследований молодежного рынка труда</w:t>
            </w:r>
          </w:p>
          <w:p w14:paraId="052859E7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b/>
                <w:lang w:val="ru-RU"/>
              </w:rPr>
              <w:t>Задание для семостоятельной работы</w:t>
            </w:r>
            <w:r w:rsidRPr="00B842E5">
              <w:rPr>
                <w:lang w:val="ru-RU"/>
              </w:rPr>
              <w:t xml:space="preserve"> в группах «Дерево профессий»</w:t>
            </w:r>
          </w:p>
        </w:tc>
      </w:tr>
      <w:tr w:rsidR="00B842E5" w:rsidRPr="00F163E4" w14:paraId="2ED79364" w14:textId="77777777" w:rsidTr="001A2EC1">
        <w:tc>
          <w:tcPr>
            <w:tcW w:w="507" w:type="dxa"/>
            <w:shd w:val="clear" w:color="auto" w:fill="auto"/>
          </w:tcPr>
          <w:p w14:paraId="3D597203" w14:textId="77777777" w:rsidR="00B842E5" w:rsidRPr="00F163E4" w:rsidRDefault="00B842E5" w:rsidP="001A2EC1">
            <w:r w:rsidRPr="00F163E4">
              <w:t>4</w:t>
            </w:r>
          </w:p>
        </w:tc>
        <w:tc>
          <w:tcPr>
            <w:tcW w:w="3496" w:type="dxa"/>
            <w:shd w:val="clear" w:color="auto" w:fill="auto"/>
          </w:tcPr>
          <w:p w14:paraId="2B77B67B" w14:textId="77777777" w:rsidR="00B842E5" w:rsidRDefault="00B842E5" w:rsidP="001A2EC1">
            <w:r>
              <w:t>Лекция</w:t>
            </w:r>
          </w:p>
          <w:p w14:paraId="2AA05AE9" w14:textId="77777777" w:rsidR="00B842E5" w:rsidRDefault="00B842E5" w:rsidP="001A2EC1"/>
          <w:p w14:paraId="64CC6865" w14:textId="77777777" w:rsidR="00B842E5" w:rsidRPr="00F163E4" w:rsidRDefault="00B842E5" w:rsidP="001A2EC1">
            <w:r>
              <w:t>Профессиональное самоопределение</w:t>
            </w:r>
            <w:r w:rsidRPr="00F163E4">
              <w:t>.</w:t>
            </w:r>
          </w:p>
        </w:tc>
        <w:tc>
          <w:tcPr>
            <w:tcW w:w="6175" w:type="dxa"/>
            <w:shd w:val="clear" w:color="auto" w:fill="auto"/>
          </w:tcPr>
          <w:p w14:paraId="10CDDD09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 xml:space="preserve">Профессиональное самоопределение личности – от постановки стратегической цели до критериев хорошо сформулированного результата. </w:t>
            </w:r>
          </w:p>
          <w:p w14:paraId="44A55CCA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Самомотивация.</w:t>
            </w:r>
          </w:p>
          <w:p w14:paraId="16E585E8" w14:textId="77777777" w:rsidR="00B842E5" w:rsidRPr="00F163E4" w:rsidRDefault="00B842E5" w:rsidP="001A2EC1">
            <w:r w:rsidRPr="00B842E5">
              <w:rPr>
                <w:lang w:val="ru-RU"/>
              </w:rPr>
              <w:lastRenderedPageBreak/>
              <w:t xml:space="preserve">Моделирование своего профессионального развития. </w:t>
            </w:r>
            <w:r w:rsidRPr="00F163E4">
              <w:t>Возможные</w:t>
            </w:r>
            <w:r>
              <w:t xml:space="preserve"> карьерные</w:t>
            </w:r>
            <w:r w:rsidRPr="00F163E4">
              <w:t xml:space="preserve"> траектории.</w:t>
            </w:r>
          </w:p>
          <w:p w14:paraId="7E4EC48F" w14:textId="77777777" w:rsidR="00B842E5" w:rsidRPr="00F163E4" w:rsidRDefault="00B842E5" w:rsidP="001A2EC1"/>
        </w:tc>
      </w:tr>
      <w:tr w:rsidR="00B842E5" w:rsidRPr="00B842E5" w14:paraId="72321BA8" w14:textId="77777777" w:rsidTr="001A2EC1">
        <w:tc>
          <w:tcPr>
            <w:tcW w:w="507" w:type="dxa"/>
            <w:shd w:val="clear" w:color="auto" w:fill="auto"/>
          </w:tcPr>
          <w:p w14:paraId="1F3E3D78" w14:textId="77777777" w:rsidR="00B842E5" w:rsidRPr="00F163E4" w:rsidRDefault="00B842E5" w:rsidP="001A2EC1">
            <w:r>
              <w:lastRenderedPageBreak/>
              <w:t>5</w:t>
            </w:r>
          </w:p>
        </w:tc>
        <w:tc>
          <w:tcPr>
            <w:tcW w:w="3496" w:type="dxa"/>
            <w:shd w:val="clear" w:color="auto" w:fill="auto"/>
          </w:tcPr>
          <w:p w14:paraId="31C8EBC7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Семинар</w:t>
            </w:r>
          </w:p>
          <w:p w14:paraId="0409FA34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0DD04641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Профессиональное самоопределение (практическое занятие)</w:t>
            </w:r>
          </w:p>
        </w:tc>
        <w:tc>
          <w:tcPr>
            <w:tcW w:w="6175" w:type="dxa"/>
            <w:shd w:val="clear" w:color="auto" w:fill="auto"/>
          </w:tcPr>
          <w:p w14:paraId="0A23E948" w14:textId="77777777" w:rsidR="00B842E5" w:rsidRPr="00B842E5" w:rsidRDefault="00B842E5" w:rsidP="001A2EC1">
            <w:pPr>
              <w:rPr>
                <w:b/>
                <w:lang w:val="ru-RU"/>
              </w:rPr>
            </w:pPr>
            <w:r w:rsidRPr="00B842E5">
              <w:rPr>
                <w:b/>
                <w:lang w:val="ru-RU"/>
              </w:rPr>
              <w:t>Практическое задание</w:t>
            </w:r>
          </w:p>
          <w:p w14:paraId="1EB93571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Компьютерное тестирование «Профкарьера» (модификация Экономического факультета МГУ).</w:t>
            </w:r>
          </w:p>
          <w:p w14:paraId="4243F210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Обратная связь кажому участнику с интерпретацией результатов.</w:t>
            </w:r>
          </w:p>
          <w:p w14:paraId="43AA2AA0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Проводится по группам не более 17 человек</w:t>
            </w:r>
          </w:p>
        </w:tc>
      </w:tr>
      <w:tr w:rsidR="00B842E5" w:rsidRPr="00B842E5" w14:paraId="175FB00B" w14:textId="77777777" w:rsidTr="001A2EC1">
        <w:tc>
          <w:tcPr>
            <w:tcW w:w="507" w:type="dxa"/>
            <w:shd w:val="clear" w:color="auto" w:fill="auto"/>
          </w:tcPr>
          <w:p w14:paraId="075BEC94" w14:textId="77777777" w:rsidR="00B842E5" w:rsidRPr="00F163E4" w:rsidRDefault="00B842E5" w:rsidP="001A2EC1">
            <w:r>
              <w:t>6</w:t>
            </w:r>
          </w:p>
        </w:tc>
        <w:tc>
          <w:tcPr>
            <w:tcW w:w="3496" w:type="dxa"/>
            <w:shd w:val="clear" w:color="auto" w:fill="auto"/>
          </w:tcPr>
          <w:p w14:paraId="6C8F96A5" w14:textId="77777777" w:rsidR="00B842E5" w:rsidRDefault="00B842E5" w:rsidP="001A2EC1">
            <w:r>
              <w:t>Лекция</w:t>
            </w:r>
          </w:p>
          <w:p w14:paraId="5B933093" w14:textId="77777777" w:rsidR="00B842E5" w:rsidRDefault="00B842E5" w:rsidP="001A2EC1"/>
          <w:p w14:paraId="38BB6253" w14:textId="77777777" w:rsidR="00B842E5" w:rsidRPr="00F163E4" w:rsidRDefault="00B842E5" w:rsidP="001A2EC1">
            <w:r w:rsidRPr="00F163E4">
              <w:t>Планирование карьеры.</w:t>
            </w:r>
          </w:p>
        </w:tc>
        <w:tc>
          <w:tcPr>
            <w:tcW w:w="6175" w:type="dxa"/>
            <w:shd w:val="clear" w:color="auto" w:fill="auto"/>
          </w:tcPr>
          <w:p w14:paraId="07B7EBB6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Основные подходы к планированию карьеры. Типы карьеры. Карьерные кризисы.</w:t>
            </w:r>
          </w:p>
          <w:p w14:paraId="35DA6BA0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 xml:space="preserve">Стратегии профессионального развития выпускника и их связь с мотивацией и личностными особенностями. </w:t>
            </w:r>
          </w:p>
        </w:tc>
      </w:tr>
      <w:tr w:rsidR="00B842E5" w:rsidRPr="00B842E5" w14:paraId="6820BCAA" w14:textId="77777777" w:rsidTr="001A2EC1">
        <w:tc>
          <w:tcPr>
            <w:tcW w:w="507" w:type="dxa"/>
            <w:shd w:val="clear" w:color="auto" w:fill="auto"/>
          </w:tcPr>
          <w:p w14:paraId="4CF16472" w14:textId="77777777" w:rsidR="00B842E5" w:rsidRPr="00F163E4" w:rsidRDefault="00B842E5" w:rsidP="001A2EC1">
            <w:r>
              <w:t>7</w:t>
            </w:r>
          </w:p>
        </w:tc>
        <w:tc>
          <w:tcPr>
            <w:tcW w:w="3496" w:type="dxa"/>
            <w:shd w:val="clear" w:color="auto" w:fill="auto"/>
          </w:tcPr>
          <w:p w14:paraId="63A74A12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Семинар</w:t>
            </w:r>
          </w:p>
          <w:p w14:paraId="23D17A85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3655FBF6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 xml:space="preserve"> Планирование карьеры (практическое занятие)</w:t>
            </w:r>
          </w:p>
        </w:tc>
        <w:tc>
          <w:tcPr>
            <w:tcW w:w="6175" w:type="dxa"/>
            <w:shd w:val="clear" w:color="auto" w:fill="auto"/>
          </w:tcPr>
          <w:p w14:paraId="1BAFD653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b/>
                <w:lang w:val="ru-RU"/>
              </w:rPr>
              <w:t>Практическое задание «</w:t>
            </w:r>
            <w:r w:rsidRPr="00B842E5">
              <w:rPr>
                <w:lang w:val="ru-RU"/>
              </w:rPr>
              <w:t>Дерево профессий»</w:t>
            </w:r>
          </w:p>
          <w:p w14:paraId="43BDEC58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Разработка и презентация плана развития в профессии_в группах не более 15 человек</w:t>
            </w:r>
          </w:p>
        </w:tc>
      </w:tr>
      <w:tr w:rsidR="00B842E5" w:rsidRPr="00B842E5" w14:paraId="56F760C0" w14:textId="77777777" w:rsidTr="001A2EC1">
        <w:tc>
          <w:tcPr>
            <w:tcW w:w="507" w:type="dxa"/>
            <w:shd w:val="clear" w:color="auto" w:fill="auto"/>
          </w:tcPr>
          <w:p w14:paraId="4AF2B7A6" w14:textId="77777777" w:rsidR="00B842E5" w:rsidRPr="00F163E4" w:rsidRDefault="00B842E5" w:rsidP="001A2EC1">
            <w:r>
              <w:t>8</w:t>
            </w:r>
          </w:p>
        </w:tc>
        <w:tc>
          <w:tcPr>
            <w:tcW w:w="3496" w:type="dxa"/>
            <w:shd w:val="clear" w:color="auto" w:fill="auto"/>
          </w:tcPr>
          <w:p w14:paraId="5C7C38BD" w14:textId="77777777" w:rsidR="00B842E5" w:rsidRDefault="00B842E5" w:rsidP="001A2EC1">
            <w:r>
              <w:t>Лекция</w:t>
            </w:r>
          </w:p>
          <w:p w14:paraId="249997E8" w14:textId="77777777" w:rsidR="00B842E5" w:rsidRDefault="00B842E5" w:rsidP="001A2EC1"/>
          <w:p w14:paraId="336572AD" w14:textId="77777777" w:rsidR="00B842E5" w:rsidRPr="00F163E4" w:rsidRDefault="00B842E5" w:rsidP="001A2EC1">
            <w:r>
              <w:t xml:space="preserve">Технологии </w:t>
            </w:r>
            <w:r w:rsidRPr="00F163E4">
              <w:t>поиска работы.</w:t>
            </w:r>
          </w:p>
        </w:tc>
        <w:tc>
          <w:tcPr>
            <w:tcW w:w="6175" w:type="dxa"/>
            <w:shd w:val="clear" w:color="auto" w:fill="auto"/>
          </w:tcPr>
          <w:p w14:paraId="55ED370E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Поиск работы: Цели, стратегия и тактика. Варианты трудоустройства.</w:t>
            </w:r>
          </w:p>
          <w:p w14:paraId="0865F69F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Поиск работы в интернете. Ресурсы по поиску работы.</w:t>
            </w:r>
          </w:p>
          <w:p w14:paraId="4AB2DFC4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Кадровые службы: возможности для студентов и выпускников.</w:t>
            </w:r>
          </w:p>
          <w:p w14:paraId="4B3F5046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b/>
                <w:lang w:val="ru-RU"/>
              </w:rPr>
              <w:t>Задание для семостоятельной работы</w:t>
            </w:r>
            <w:r w:rsidRPr="00B842E5">
              <w:rPr>
                <w:lang w:val="ru-RU"/>
              </w:rPr>
              <w:t xml:space="preserve"> (индивидуально) подбор привлекательных вариантов для прохождения практики/ стажировки</w:t>
            </w:r>
          </w:p>
        </w:tc>
      </w:tr>
      <w:tr w:rsidR="00B842E5" w:rsidRPr="00F163E4" w14:paraId="5842C61D" w14:textId="77777777" w:rsidTr="001A2EC1">
        <w:tc>
          <w:tcPr>
            <w:tcW w:w="507" w:type="dxa"/>
            <w:shd w:val="clear" w:color="auto" w:fill="auto"/>
          </w:tcPr>
          <w:p w14:paraId="6B477EFD" w14:textId="77777777" w:rsidR="00B842E5" w:rsidRPr="00F163E4" w:rsidRDefault="00B842E5" w:rsidP="001A2EC1">
            <w:r>
              <w:t>9</w:t>
            </w:r>
          </w:p>
        </w:tc>
        <w:tc>
          <w:tcPr>
            <w:tcW w:w="3496" w:type="dxa"/>
            <w:shd w:val="clear" w:color="auto" w:fill="auto"/>
          </w:tcPr>
          <w:p w14:paraId="30DF9690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Лекция</w:t>
            </w:r>
          </w:p>
          <w:p w14:paraId="0C9FE676" w14:textId="77777777" w:rsidR="00B842E5" w:rsidRPr="00F163E4" w:rsidRDefault="00B842E5" w:rsidP="001A2EC1">
            <w:r w:rsidRPr="00B842E5">
              <w:rPr>
                <w:lang w:val="ru-RU"/>
              </w:rPr>
              <w:t xml:space="preserve">Оформление документов соискателя (резюме, сопроводительное письмо). </w:t>
            </w:r>
            <w:r>
              <w:t>Интервью</w:t>
            </w:r>
          </w:p>
        </w:tc>
        <w:tc>
          <w:tcPr>
            <w:tcW w:w="6175" w:type="dxa"/>
            <w:shd w:val="clear" w:color="auto" w:fill="auto"/>
          </w:tcPr>
          <w:p w14:paraId="6D58EFAB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Резюме и его роль в эффективном трудоустройстве. Виды резюме. Правила составления и оформления резюме. Сопроводительные и рекомендательные письма. Другие документы «папки соискателя»: Характеристики, Отзывы; Автобиография; Портфолио.</w:t>
            </w:r>
          </w:p>
          <w:p w14:paraId="07EF52CF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lang w:val="ru-RU"/>
              </w:rPr>
              <w:t xml:space="preserve">Виды испытаний при приеме на работу. </w:t>
            </w:r>
            <w:r w:rsidRPr="00B842E5">
              <w:rPr>
                <w:color w:val="000000"/>
                <w:lang w:val="ru-RU"/>
              </w:rPr>
              <w:t>Биографическое интервью и интервью по компетенциям.</w:t>
            </w:r>
          </w:p>
          <w:p w14:paraId="03488108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Подготовка к интервью с работодателем.</w:t>
            </w:r>
          </w:p>
          <w:p w14:paraId="0F8ABB5E" w14:textId="77777777" w:rsidR="00B842E5" w:rsidRPr="00F163E4" w:rsidRDefault="00B842E5" w:rsidP="001A2EC1">
            <w:r w:rsidRPr="00CD61E0">
              <w:rPr>
                <w:b/>
              </w:rPr>
              <w:t>Практическое задание:</w:t>
            </w:r>
            <w:r>
              <w:rPr>
                <w:b/>
              </w:rPr>
              <w:t xml:space="preserve"> </w:t>
            </w:r>
            <w:r w:rsidRPr="008A2C87">
              <w:t>подготовка резюме</w:t>
            </w:r>
          </w:p>
        </w:tc>
      </w:tr>
      <w:tr w:rsidR="00B842E5" w:rsidRPr="00B842E5" w14:paraId="48B827B1" w14:textId="77777777" w:rsidTr="001A2EC1">
        <w:tc>
          <w:tcPr>
            <w:tcW w:w="507" w:type="dxa"/>
            <w:shd w:val="clear" w:color="auto" w:fill="auto"/>
          </w:tcPr>
          <w:p w14:paraId="14B72386" w14:textId="77777777" w:rsidR="00B842E5" w:rsidRPr="00F163E4" w:rsidRDefault="00B842E5" w:rsidP="001A2EC1">
            <w:r>
              <w:t>10</w:t>
            </w:r>
          </w:p>
        </w:tc>
        <w:tc>
          <w:tcPr>
            <w:tcW w:w="3496" w:type="dxa"/>
            <w:shd w:val="clear" w:color="auto" w:fill="auto"/>
          </w:tcPr>
          <w:p w14:paraId="50DA8F1D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Семинар</w:t>
            </w:r>
          </w:p>
          <w:p w14:paraId="6BB137A8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08B105FF" w14:textId="77777777" w:rsidR="00B842E5" w:rsidRPr="00F163E4" w:rsidRDefault="00B842E5" w:rsidP="001A2EC1">
            <w:r w:rsidRPr="00B842E5">
              <w:rPr>
                <w:lang w:val="ru-RU"/>
              </w:rPr>
              <w:t xml:space="preserve">Прохождение интервью с работодателем. </w:t>
            </w:r>
            <w:r w:rsidRPr="00F163E4">
              <w:t>Типы интервью.</w:t>
            </w:r>
          </w:p>
        </w:tc>
        <w:tc>
          <w:tcPr>
            <w:tcW w:w="6175" w:type="dxa"/>
            <w:shd w:val="clear" w:color="auto" w:fill="auto"/>
          </w:tcPr>
          <w:p w14:paraId="0A3FB2B9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b/>
                <w:lang w:val="ru-RU"/>
              </w:rPr>
              <w:t>Практическое занятие:</w:t>
            </w:r>
            <w:r w:rsidRPr="00B842E5">
              <w:rPr>
                <w:lang w:val="ru-RU"/>
              </w:rPr>
              <w:t xml:space="preserve"> тренинг/ деловая игра с участием компаний-работодателей</w:t>
            </w:r>
          </w:p>
        </w:tc>
      </w:tr>
      <w:tr w:rsidR="00B842E5" w:rsidRPr="00B842E5" w14:paraId="64BBF12C" w14:textId="77777777" w:rsidTr="001A2EC1">
        <w:tc>
          <w:tcPr>
            <w:tcW w:w="507" w:type="dxa"/>
            <w:shd w:val="clear" w:color="auto" w:fill="auto"/>
          </w:tcPr>
          <w:p w14:paraId="5BD78BE3" w14:textId="77777777" w:rsidR="00B842E5" w:rsidRPr="00F163E4" w:rsidRDefault="00B842E5" w:rsidP="001A2EC1">
            <w:r>
              <w:t>11</w:t>
            </w:r>
          </w:p>
        </w:tc>
        <w:tc>
          <w:tcPr>
            <w:tcW w:w="3496" w:type="dxa"/>
            <w:shd w:val="clear" w:color="auto" w:fill="auto"/>
          </w:tcPr>
          <w:p w14:paraId="771E7474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 xml:space="preserve">Семинар </w:t>
            </w:r>
          </w:p>
          <w:p w14:paraId="6666830B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05BE3569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Деловое общение.</w:t>
            </w:r>
          </w:p>
          <w:p w14:paraId="6D13ACA6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Имидж делового человека.</w:t>
            </w:r>
          </w:p>
        </w:tc>
        <w:tc>
          <w:tcPr>
            <w:tcW w:w="6175" w:type="dxa"/>
            <w:shd w:val="clear" w:color="auto" w:fill="auto"/>
          </w:tcPr>
          <w:p w14:paraId="26D33C4A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color w:val="000000"/>
                <w:lang w:val="ru-RU"/>
              </w:rPr>
              <w:t>Феномен первого впечатления. Факторы, влияющие на внешнее впечатление: речь, манеры, внешний вид, аксессуары.</w:t>
            </w:r>
          </w:p>
          <w:p w14:paraId="10BCB096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color w:val="000000"/>
                <w:lang w:val="ru-RU"/>
              </w:rPr>
              <w:t>Эффективные коммуникации. Новые возможности цифровых технологий.</w:t>
            </w:r>
          </w:p>
          <w:p w14:paraId="31CF2BD5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color w:val="000000"/>
                <w:lang w:val="ru-RU"/>
              </w:rPr>
              <w:t>Позиции в общении, ведущие к успеху.</w:t>
            </w:r>
            <w:r w:rsidRPr="00F163E4">
              <w:rPr>
                <w:color w:val="000000"/>
              </w:rPr>
              <w:t> </w:t>
            </w:r>
            <w:r w:rsidRPr="00B842E5">
              <w:rPr>
                <w:color w:val="000000"/>
                <w:lang w:val="ru-RU"/>
              </w:rPr>
              <w:t>Установки в деловом общении.</w:t>
            </w:r>
            <w:r w:rsidRPr="00F163E4">
              <w:rPr>
                <w:color w:val="000000"/>
              </w:rPr>
              <w:t>  </w:t>
            </w:r>
            <w:r w:rsidRPr="00B842E5">
              <w:rPr>
                <w:color w:val="000000"/>
                <w:lang w:val="ru-RU"/>
              </w:rPr>
              <w:t>Понятие невербального канала общения.</w:t>
            </w:r>
            <w:r w:rsidRPr="00F163E4">
              <w:rPr>
                <w:color w:val="000000"/>
              </w:rPr>
              <w:t> </w:t>
            </w:r>
            <w:r w:rsidRPr="00B842E5">
              <w:rPr>
                <w:color w:val="000000"/>
                <w:lang w:val="ru-RU"/>
              </w:rPr>
              <w:t>Умение вести себя в типовых ситуациях общения.</w:t>
            </w:r>
            <w:r w:rsidRPr="00F163E4">
              <w:rPr>
                <w:color w:val="000000"/>
              </w:rPr>
              <w:t> </w:t>
            </w:r>
            <w:r w:rsidRPr="00B842E5">
              <w:rPr>
                <w:color w:val="000000"/>
                <w:lang w:val="ru-RU"/>
              </w:rPr>
              <w:t>Барьеры в общении и их преодоление.</w:t>
            </w:r>
          </w:p>
          <w:p w14:paraId="73D14CD6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color w:val="000000"/>
                <w:lang w:val="ru-RU"/>
              </w:rPr>
              <w:t>Деловая переписка; Проведение встреч; Деловое общение; Презентация;</w:t>
            </w:r>
          </w:p>
          <w:p w14:paraId="3F7DB25E" w14:textId="77777777" w:rsidR="00B842E5" w:rsidRPr="00B842E5" w:rsidRDefault="00B842E5" w:rsidP="001A2EC1">
            <w:pPr>
              <w:rPr>
                <w:b/>
                <w:color w:val="000000"/>
                <w:lang w:val="ru-RU"/>
              </w:rPr>
            </w:pPr>
          </w:p>
          <w:p w14:paraId="5430871B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b/>
                <w:lang w:val="ru-RU"/>
              </w:rPr>
              <w:t>Практическое задание:</w:t>
            </w:r>
            <w:r w:rsidRPr="00B842E5">
              <w:rPr>
                <w:lang w:val="ru-RU"/>
              </w:rPr>
              <w:t xml:space="preserve"> </w:t>
            </w:r>
            <w:r w:rsidRPr="00B842E5">
              <w:rPr>
                <w:color w:val="000000"/>
                <w:lang w:val="ru-RU"/>
              </w:rPr>
              <w:t xml:space="preserve">Презентация на деловой встрече/ подготовка к беседе, выступление, изложение информации, аргументация, нейтрализация возражений и </w:t>
            </w:r>
            <w:r w:rsidRPr="00B842E5">
              <w:rPr>
                <w:color w:val="000000"/>
                <w:lang w:val="ru-RU"/>
              </w:rPr>
              <w:lastRenderedPageBreak/>
              <w:t>замечаний, подведение итогов, анализ делового разговора/.</w:t>
            </w:r>
          </w:p>
        </w:tc>
      </w:tr>
      <w:tr w:rsidR="00B842E5" w:rsidRPr="00B842E5" w14:paraId="4FCA136D" w14:textId="77777777" w:rsidTr="001A2EC1">
        <w:tc>
          <w:tcPr>
            <w:tcW w:w="507" w:type="dxa"/>
            <w:shd w:val="clear" w:color="auto" w:fill="auto"/>
          </w:tcPr>
          <w:p w14:paraId="19200113" w14:textId="77777777" w:rsidR="00B842E5" w:rsidRPr="0040467D" w:rsidRDefault="00B842E5" w:rsidP="001A2EC1">
            <w:r>
              <w:lastRenderedPageBreak/>
              <w:t>12</w:t>
            </w:r>
          </w:p>
        </w:tc>
        <w:tc>
          <w:tcPr>
            <w:tcW w:w="3496" w:type="dxa"/>
            <w:shd w:val="clear" w:color="auto" w:fill="auto"/>
          </w:tcPr>
          <w:p w14:paraId="7BD5F271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Лекция</w:t>
            </w:r>
          </w:p>
          <w:p w14:paraId="59C2D043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21BC73E2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Организационная культура современной компании: возможности и риски успешной адаптации молодого специалиста на первом рабочем месте.</w:t>
            </w:r>
          </w:p>
        </w:tc>
        <w:tc>
          <w:tcPr>
            <w:tcW w:w="6175" w:type="dxa"/>
            <w:shd w:val="clear" w:color="auto" w:fill="auto"/>
          </w:tcPr>
          <w:p w14:paraId="55B65AE6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Организационная структура и организационная культура компании. Риски вхождения компанию. Формы и методы адаптации молодых работников.</w:t>
            </w:r>
          </w:p>
        </w:tc>
      </w:tr>
      <w:tr w:rsidR="00B842E5" w:rsidRPr="00B842E5" w14:paraId="467E3BDC" w14:textId="77777777" w:rsidTr="001A2EC1">
        <w:tc>
          <w:tcPr>
            <w:tcW w:w="507" w:type="dxa"/>
            <w:shd w:val="clear" w:color="auto" w:fill="auto"/>
          </w:tcPr>
          <w:p w14:paraId="16582FB1" w14:textId="77777777" w:rsidR="00B842E5" w:rsidRPr="0040467D" w:rsidRDefault="00B842E5" w:rsidP="001A2EC1">
            <w:r>
              <w:t>13</w:t>
            </w:r>
          </w:p>
        </w:tc>
        <w:tc>
          <w:tcPr>
            <w:tcW w:w="3496" w:type="dxa"/>
            <w:shd w:val="clear" w:color="auto" w:fill="auto"/>
          </w:tcPr>
          <w:p w14:paraId="502A4CC7" w14:textId="77777777" w:rsidR="00B842E5" w:rsidRDefault="00B842E5" w:rsidP="001A2EC1">
            <w:r>
              <w:t>Лекция</w:t>
            </w:r>
          </w:p>
          <w:p w14:paraId="01D03FF8" w14:textId="77777777" w:rsidR="00B842E5" w:rsidRDefault="00B842E5" w:rsidP="001A2EC1"/>
          <w:p w14:paraId="2D32C01F" w14:textId="77777777" w:rsidR="00B842E5" w:rsidRPr="0040467D" w:rsidRDefault="00B842E5" w:rsidP="001A2EC1">
            <w:r>
              <w:t>Командообразование и лидерство.</w:t>
            </w:r>
          </w:p>
          <w:p w14:paraId="0F01337E" w14:textId="77777777" w:rsidR="00B842E5" w:rsidRDefault="00B842E5" w:rsidP="001A2EC1"/>
        </w:tc>
        <w:tc>
          <w:tcPr>
            <w:tcW w:w="6175" w:type="dxa"/>
            <w:shd w:val="clear" w:color="auto" w:fill="auto"/>
          </w:tcPr>
          <w:p w14:paraId="3C21252B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color w:val="000000"/>
                <w:lang w:val="ru-RU"/>
              </w:rPr>
              <w:t xml:space="preserve">Эффективная работа в группе. </w:t>
            </w:r>
          </w:p>
          <w:p w14:paraId="5E9BA588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color w:val="000000"/>
                <w:lang w:val="ru-RU"/>
              </w:rPr>
              <w:t>Управление командой /Построение команды. Работа в команде. Лидерство. Самоорганизация лидера/</w:t>
            </w:r>
          </w:p>
          <w:p w14:paraId="142A341E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</w:p>
          <w:p w14:paraId="321E10FB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color w:val="000000"/>
                <w:lang w:val="ru-RU"/>
              </w:rPr>
              <w:t>Практическое задание: анализ типов лидерства</w:t>
            </w:r>
          </w:p>
        </w:tc>
      </w:tr>
      <w:tr w:rsidR="00B842E5" w:rsidRPr="0040467D" w14:paraId="0C66BF53" w14:textId="77777777" w:rsidTr="001A2EC1">
        <w:tc>
          <w:tcPr>
            <w:tcW w:w="507" w:type="dxa"/>
            <w:shd w:val="clear" w:color="auto" w:fill="auto"/>
          </w:tcPr>
          <w:p w14:paraId="73CB361E" w14:textId="77777777" w:rsidR="00B842E5" w:rsidRPr="0040467D" w:rsidRDefault="00B842E5" w:rsidP="001A2EC1">
            <w:r>
              <w:t>14</w:t>
            </w:r>
          </w:p>
        </w:tc>
        <w:tc>
          <w:tcPr>
            <w:tcW w:w="3496" w:type="dxa"/>
            <w:shd w:val="clear" w:color="auto" w:fill="auto"/>
          </w:tcPr>
          <w:p w14:paraId="55E81CE0" w14:textId="77777777" w:rsidR="00B842E5" w:rsidRDefault="00B842E5" w:rsidP="001A2EC1">
            <w:r>
              <w:t>Семинар</w:t>
            </w:r>
          </w:p>
          <w:p w14:paraId="44A8A081" w14:textId="77777777" w:rsidR="00B842E5" w:rsidRDefault="00B842E5" w:rsidP="001A2EC1"/>
          <w:p w14:paraId="14225A9E" w14:textId="77777777" w:rsidR="00B842E5" w:rsidRPr="0040467D" w:rsidRDefault="00B842E5" w:rsidP="001A2EC1">
            <w:r>
              <w:t>Командообразование и лидерство.</w:t>
            </w:r>
          </w:p>
          <w:p w14:paraId="04FB2C81" w14:textId="77777777" w:rsidR="00B842E5" w:rsidRPr="0040467D" w:rsidRDefault="00B842E5" w:rsidP="001A2EC1"/>
        </w:tc>
        <w:tc>
          <w:tcPr>
            <w:tcW w:w="6175" w:type="dxa"/>
            <w:shd w:val="clear" w:color="auto" w:fill="auto"/>
          </w:tcPr>
          <w:p w14:paraId="32E700D2" w14:textId="77777777" w:rsidR="00B842E5" w:rsidRPr="00BF0715" w:rsidRDefault="00B842E5" w:rsidP="001A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занят</w:t>
            </w:r>
            <w:r w:rsidRPr="00BF0715">
              <w:rPr>
                <w:b/>
                <w:color w:val="000000"/>
              </w:rPr>
              <w:t>ие</w:t>
            </w:r>
          </w:p>
          <w:p w14:paraId="6317355B" w14:textId="77777777" w:rsidR="00B842E5" w:rsidRPr="0040467D" w:rsidRDefault="00B842E5" w:rsidP="001A2EC1">
            <w:pPr>
              <w:rPr>
                <w:color w:val="000000"/>
              </w:rPr>
            </w:pPr>
            <w:r>
              <w:rPr>
                <w:color w:val="000000"/>
              </w:rPr>
              <w:t>Тренинг «Лидерство»</w:t>
            </w:r>
          </w:p>
        </w:tc>
      </w:tr>
      <w:tr w:rsidR="00B842E5" w:rsidRPr="0040467D" w14:paraId="18BD504F" w14:textId="77777777" w:rsidTr="001A2EC1">
        <w:tc>
          <w:tcPr>
            <w:tcW w:w="507" w:type="dxa"/>
            <w:shd w:val="clear" w:color="auto" w:fill="auto"/>
          </w:tcPr>
          <w:p w14:paraId="5CC68FC5" w14:textId="77777777" w:rsidR="00B842E5" w:rsidRPr="0040467D" w:rsidRDefault="00B842E5" w:rsidP="001A2EC1">
            <w:r>
              <w:t>15</w:t>
            </w:r>
          </w:p>
        </w:tc>
        <w:tc>
          <w:tcPr>
            <w:tcW w:w="3496" w:type="dxa"/>
            <w:shd w:val="clear" w:color="auto" w:fill="auto"/>
          </w:tcPr>
          <w:p w14:paraId="48865062" w14:textId="77777777" w:rsidR="00B842E5" w:rsidRDefault="00B842E5" w:rsidP="001A2EC1">
            <w:r>
              <w:t>Лекция</w:t>
            </w:r>
          </w:p>
          <w:p w14:paraId="63C694F1" w14:textId="77777777" w:rsidR="00B842E5" w:rsidRDefault="00B842E5" w:rsidP="001A2EC1"/>
          <w:p w14:paraId="544CDD7B" w14:textId="77777777" w:rsidR="00B842E5" w:rsidRPr="0040467D" w:rsidRDefault="00B842E5" w:rsidP="001A2EC1">
            <w:r>
              <w:t>Трудовые конфликты</w:t>
            </w:r>
          </w:p>
        </w:tc>
        <w:tc>
          <w:tcPr>
            <w:tcW w:w="6175" w:type="dxa"/>
            <w:shd w:val="clear" w:color="auto" w:fill="auto"/>
          </w:tcPr>
          <w:p w14:paraId="23D9A229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color w:val="000000"/>
                <w:lang w:val="ru-RU"/>
              </w:rPr>
              <w:t xml:space="preserve">Конфликт-менеджмент: </w:t>
            </w:r>
            <w:r w:rsidRPr="00B842E5">
              <w:rPr>
                <w:lang w:val="ru-RU"/>
              </w:rPr>
              <w:t>Причины, формы и пути преодоления конфликтов в трудовом коллективе</w:t>
            </w:r>
          </w:p>
          <w:p w14:paraId="6F2EB6A3" w14:textId="77777777" w:rsidR="00B842E5" w:rsidRPr="00B842E5" w:rsidRDefault="00B842E5" w:rsidP="001A2EC1">
            <w:pPr>
              <w:rPr>
                <w:b/>
                <w:color w:val="000000"/>
                <w:lang w:val="ru-RU"/>
              </w:rPr>
            </w:pPr>
            <w:r w:rsidRPr="00B842E5">
              <w:rPr>
                <w:b/>
                <w:lang w:val="ru-RU"/>
              </w:rPr>
              <w:t>Практическое задание</w:t>
            </w:r>
          </w:p>
          <w:p w14:paraId="6E2190CF" w14:textId="77777777" w:rsidR="00B842E5" w:rsidRPr="0040467D" w:rsidRDefault="00B842E5" w:rsidP="001A2EC1">
            <w:pPr>
              <w:rPr>
                <w:color w:val="000000"/>
              </w:rPr>
            </w:pPr>
            <w:r w:rsidRPr="00B842E5">
              <w:rPr>
                <w:color w:val="000000"/>
                <w:lang w:val="ru-RU"/>
              </w:rPr>
              <w:t xml:space="preserve">Тренинг «Эффективные переговоры». </w:t>
            </w:r>
            <w:r>
              <w:rPr>
                <w:color w:val="000000"/>
              </w:rPr>
              <w:t>Кейс-ситуация</w:t>
            </w:r>
          </w:p>
        </w:tc>
      </w:tr>
      <w:tr w:rsidR="00B842E5" w:rsidRPr="00B842E5" w14:paraId="7E6FD8AC" w14:textId="77777777" w:rsidTr="001A2EC1">
        <w:tc>
          <w:tcPr>
            <w:tcW w:w="507" w:type="dxa"/>
            <w:shd w:val="clear" w:color="auto" w:fill="auto"/>
          </w:tcPr>
          <w:p w14:paraId="31BEAAF6" w14:textId="77777777" w:rsidR="00B842E5" w:rsidRPr="0040467D" w:rsidRDefault="00B842E5" w:rsidP="001A2EC1">
            <w:r w:rsidRPr="00685805">
              <w:t>1</w:t>
            </w:r>
            <w:r>
              <w:t>6</w:t>
            </w:r>
          </w:p>
        </w:tc>
        <w:tc>
          <w:tcPr>
            <w:tcW w:w="3496" w:type="dxa"/>
            <w:shd w:val="clear" w:color="auto" w:fill="auto"/>
          </w:tcPr>
          <w:p w14:paraId="7AB1650C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Семинар</w:t>
            </w:r>
          </w:p>
          <w:p w14:paraId="027E7AB8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493693F9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Вектор карьеры. Выпускники – студентам.</w:t>
            </w:r>
          </w:p>
        </w:tc>
        <w:tc>
          <w:tcPr>
            <w:tcW w:w="6175" w:type="dxa"/>
            <w:shd w:val="clear" w:color="auto" w:fill="auto"/>
          </w:tcPr>
          <w:p w14:paraId="4DD79AF7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color w:val="000000"/>
                <w:lang w:val="ru-RU"/>
              </w:rPr>
              <w:t>Встреча с успешными выпускниками недавних лет выпуска направления «Менеджмент» - представителями</w:t>
            </w:r>
          </w:p>
          <w:p w14:paraId="6360C899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color w:val="000000"/>
                <w:lang w:val="ru-RU"/>
              </w:rPr>
              <w:t xml:space="preserve">разных карьерных траекторий. </w:t>
            </w:r>
          </w:p>
          <w:p w14:paraId="12FC91BE" w14:textId="77777777" w:rsidR="00B842E5" w:rsidRPr="00B842E5" w:rsidRDefault="00B842E5" w:rsidP="001A2EC1">
            <w:pPr>
              <w:rPr>
                <w:color w:val="000000"/>
                <w:lang w:val="ru-RU"/>
              </w:rPr>
            </w:pPr>
            <w:r w:rsidRPr="00B842E5">
              <w:rPr>
                <w:color w:val="000000"/>
                <w:lang w:val="ru-RU"/>
              </w:rPr>
              <w:t>Дискуссия с выпускниками о перспективах и возможных подводных камнях каждого из карьерных путей, ответы на вопросы студентов.</w:t>
            </w:r>
          </w:p>
        </w:tc>
      </w:tr>
      <w:tr w:rsidR="00B842E5" w:rsidRPr="00B842E5" w14:paraId="5E7D6E4D" w14:textId="77777777" w:rsidTr="001A2EC1">
        <w:trPr>
          <w:trHeight w:val="904"/>
        </w:trPr>
        <w:tc>
          <w:tcPr>
            <w:tcW w:w="507" w:type="dxa"/>
            <w:shd w:val="clear" w:color="auto" w:fill="auto"/>
          </w:tcPr>
          <w:p w14:paraId="23D83699" w14:textId="77777777" w:rsidR="00B842E5" w:rsidRPr="0040467D" w:rsidRDefault="00B842E5" w:rsidP="001A2EC1">
            <w:r>
              <w:t>17</w:t>
            </w:r>
          </w:p>
        </w:tc>
        <w:tc>
          <w:tcPr>
            <w:tcW w:w="3496" w:type="dxa"/>
            <w:shd w:val="clear" w:color="auto" w:fill="auto"/>
          </w:tcPr>
          <w:p w14:paraId="38B345A7" w14:textId="77777777" w:rsidR="00B842E5" w:rsidRDefault="00B842E5" w:rsidP="001A2EC1">
            <w:r w:rsidRPr="0040467D">
              <w:t>Итоговое занятие.</w:t>
            </w:r>
          </w:p>
          <w:p w14:paraId="5083E8BD" w14:textId="77777777" w:rsidR="00B842E5" w:rsidRDefault="00B842E5" w:rsidP="001A2EC1"/>
          <w:p w14:paraId="6F848907" w14:textId="77777777" w:rsidR="00B842E5" w:rsidRPr="0040467D" w:rsidRDefault="00B842E5" w:rsidP="001A2EC1">
            <w:r w:rsidRPr="0040467D">
              <w:t xml:space="preserve"> Зачет.</w:t>
            </w:r>
          </w:p>
        </w:tc>
        <w:tc>
          <w:tcPr>
            <w:tcW w:w="6175" w:type="dxa"/>
            <w:shd w:val="clear" w:color="auto" w:fill="auto"/>
          </w:tcPr>
          <w:p w14:paraId="4A89C0BC" w14:textId="77777777" w:rsidR="00B842E5" w:rsidRPr="00B842E5" w:rsidRDefault="00B842E5" w:rsidP="001A2EC1">
            <w:pPr>
              <w:rPr>
                <w:b/>
                <w:lang w:val="ru-RU"/>
              </w:rPr>
            </w:pPr>
            <w:r w:rsidRPr="00B842E5">
              <w:rPr>
                <w:b/>
                <w:lang w:val="ru-RU"/>
              </w:rPr>
              <w:t>Защита индивидуального плана профессионального и карьерного развития.</w:t>
            </w:r>
          </w:p>
          <w:p w14:paraId="21B3DB6B" w14:textId="77777777" w:rsidR="00B842E5" w:rsidRPr="00B842E5" w:rsidRDefault="00B842E5" w:rsidP="001A2EC1">
            <w:pPr>
              <w:rPr>
                <w:lang w:val="ru-RU"/>
              </w:rPr>
            </w:pPr>
          </w:p>
          <w:p w14:paraId="0BF559A9" w14:textId="77777777" w:rsidR="00B842E5" w:rsidRPr="00B842E5" w:rsidRDefault="00B842E5" w:rsidP="001A2EC1">
            <w:pPr>
              <w:rPr>
                <w:lang w:val="ru-RU"/>
              </w:rPr>
            </w:pPr>
            <w:r w:rsidRPr="00B842E5">
              <w:rPr>
                <w:lang w:val="ru-RU"/>
              </w:rPr>
              <w:t>Ожидаемый результат – слушатель понимает, каковы его профессиональные интересы, склонности и перспективы  (в т.ч., потребности в дополнительном развитии  компетенций); Слушатель в процессе курса определился с первым (следующим) местом практики/стажировки/работы; Слушатель предварительно подобрал себе с учетом этих факторов место и формат занятости.</w:t>
            </w:r>
          </w:p>
        </w:tc>
      </w:tr>
    </w:tbl>
    <w:p w14:paraId="5C998498" w14:textId="77777777" w:rsidR="00B842E5" w:rsidRDefault="00B842E5" w:rsidP="00B842E5">
      <w:pPr>
        <w:spacing w:before="100" w:line="276" w:lineRule="auto"/>
        <w:ind w:left="720"/>
        <w:jc w:val="both"/>
        <w:rPr>
          <w:b/>
          <w:lang w:val="ru-RU"/>
        </w:rPr>
      </w:pPr>
    </w:p>
    <w:p w14:paraId="7007A46E" w14:textId="77777777" w:rsidR="00DD1D78" w:rsidRDefault="00DD1D78" w:rsidP="00DD1D78">
      <w:pPr>
        <w:ind w:left="720"/>
        <w:rPr>
          <w:b/>
          <w:bCs/>
          <w:kern w:val="1"/>
          <w:lang w:val="ru-RU"/>
        </w:rPr>
      </w:pPr>
    </w:p>
    <w:p w14:paraId="703BF8EF" w14:textId="77777777" w:rsidR="00240359" w:rsidRPr="00C10309" w:rsidRDefault="00240359" w:rsidP="00DD1D78">
      <w:pPr>
        <w:ind w:left="720"/>
        <w:rPr>
          <w:b/>
          <w:bCs/>
          <w:kern w:val="1"/>
          <w:lang w:val="ru-RU"/>
        </w:rPr>
      </w:pPr>
      <w:r w:rsidRPr="00380003">
        <w:rPr>
          <w:b/>
          <w:bCs/>
          <w:kern w:val="1"/>
          <w:lang w:val="ru-RU"/>
        </w:rPr>
        <w:t>ИНФОРМАЦИОННОЕ</w:t>
      </w:r>
      <w:r w:rsidRPr="00C10309">
        <w:rPr>
          <w:b/>
          <w:bCs/>
          <w:kern w:val="1"/>
          <w:lang w:val="ru-RU"/>
        </w:rPr>
        <w:t xml:space="preserve"> ОБЕСПЕЧЕНИЕ ДИСЦИПЛИНЫ</w:t>
      </w:r>
    </w:p>
    <w:p w14:paraId="47C9D518" w14:textId="77777777" w:rsidR="008E7E5B" w:rsidRDefault="008E7E5B" w:rsidP="008E7E5B">
      <w:pPr>
        <w:ind w:left="360"/>
        <w:rPr>
          <w:i/>
          <w:lang w:val="ru-RU"/>
        </w:rPr>
      </w:pPr>
    </w:p>
    <w:p w14:paraId="2500E5B1" w14:textId="77777777" w:rsidR="008E7E5B" w:rsidRPr="006B1AA1" w:rsidRDefault="008E7E5B" w:rsidP="008E7E5B">
      <w:pPr>
        <w:ind w:left="360"/>
        <w:rPr>
          <w:i/>
          <w:lang w:val="ru-RU"/>
        </w:rPr>
      </w:pPr>
      <w:r w:rsidRPr="006B1AA1">
        <w:rPr>
          <w:i/>
          <w:lang w:val="ru-RU"/>
        </w:rPr>
        <w:t>Основная литература:</w:t>
      </w:r>
      <w:r w:rsidRPr="00C51651">
        <w:rPr>
          <w:rStyle w:val="aff5"/>
          <w:i/>
        </w:rPr>
        <w:endnoteReference w:id="1"/>
      </w:r>
    </w:p>
    <w:p w14:paraId="2E56E333" w14:textId="77777777" w:rsidR="00003F6B" w:rsidRPr="00003F6B" w:rsidRDefault="00003F6B" w:rsidP="00003F6B">
      <w:pPr>
        <w:numPr>
          <w:ilvl w:val="0"/>
          <w:numId w:val="38"/>
        </w:numPr>
        <w:suppressAutoHyphens w:val="0"/>
        <w:ind w:left="360"/>
        <w:jc w:val="both"/>
        <w:rPr>
          <w:lang w:val="ru-RU"/>
        </w:rPr>
      </w:pPr>
      <w:r w:rsidRPr="00003F6B">
        <w:rPr>
          <w:lang w:val="ru-RU"/>
        </w:rPr>
        <w:t>Артамонова М.В. Трудовые конфликты в организации: Учебно-методическое пособие. Вып. 2. - М.: Экономический факультет МГУ имени М.В. Ломоносова; ТЕИС, 2010. – 113 с.</w:t>
      </w:r>
    </w:p>
    <w:p w14:paraId="5656E9D4" w14:textId="77777777" w:rsidR="00003F6B" w:rsidRDefault="00003F6B" w:rsidP="00003F6B">
      <w:pPr>
        <w:numPr>
          <w:ilvl w:val="0"/>
          <w:numId w:val="38"/>
        </w:numPr>
        <w:suppressAutoHyphens w:val="0"/>
        <w:ind w:left="360"/>
        <w:jc w:val="both"/>
      </w:pPr>
      <w:r w:rsidRPr="00003F6B">
        <w:rPr>
          <w:lang w:val="ru-RU"/>
        </w:rPr>
        <w:t xml:space="preserve">Зайцев, Г. Г. Управление деловой карьерой: учеб. пособие для студ. высш. учеб. заведений / Г. Г.  </w:t>
      </w:r>
      <w:r w:rsidRPr="004737DF">
        <w:t>Зайцев, Г. В. Черкасская. – М. : Издательский центр «Академия», 200</w:t>
      </w:r>
      <w:r>
        <w:t>7</w:t>
      </w:r>
    </w:p>
    <w:p w14:paraId="5F553CBC" w14:textId="77777777" w:rsidR="00003F6B" w:rsidRPr="00003F6B" w:rsidRDefault="00003F6B" w:rsidP="00003F6B">
      <w:pPr>
        <w:numPr>
          <w:ilvl w:val="0"/>
          <w:numId w:val="38"/>
        </w:numPr>
        <w:suppressAutoHyphens w:val="0"/>
        <w:ind w:left="360"/>
        <w:jc w:val="both"/>
        <w:rPr>
          <w:lang w:val="ru-RU"/>
        </w:rPr>
      </w:pPr>
      <w:r w:rsidRPr="00003F6B">
        <w:rPr>
          <w:lang w:val="ru-RU"/>
        </w:rPr>
        <w:t xml:space="preserve">Киселева, Е. В. Планирование и развитие карьеры: учебное пособие для студентов высших учебных заведений / Е. В. Киселева. – Вологда : Легия, 2010. </w:t>
      </w:r>
    </w:p>
    <w:p w14:paraId="6407E684" w14:textId="77777777" w:rsidR="00003F6B" w:rsidRPr="00003F6B" w:rsidRDefault="00003F6B" w:rsidP="00003F6B">
      <w:pPr>
        <w:numPr>
          <w:ilvl w:val="0"/>
          <w:numId w:val="38"/>
        </w:numPr>
        <w:suppressAutoHyphens w:val="0"/>
        <w:ind w:left="360"/>
        <w:jc w:val="both"/>
        <w:rPr>
          <w:lang w:val="ru-RU"/>
        </w:rPr>
      </w:pPr>
      <w:r w:rsidRPr="00003F6B">
        <w:rPr>
          <w:sz w:val="22"/>
          <w:szCs w:val="22"/>
          <w:lang w:val="ru-RU"/>
        </w:rPr>
        <w:t xml:space="preserve">Разумова Т.О. Стажировки и практики в системе формирования профессиональных компетенций выпускника вуза. (Глава в монографии). – В кн.: Инновационные факторы развития высшего </w:t>
      </w:r>
      <w:r w:rsidRPr="00003F6B">
        <w:rPr>
          <w:sz w:val="22"/>
          <w:szCs w:val="22"/>
          <w:lang w:val="ru-RU"/>
        </w:rPr>
        <w:lastRenderedPageBreak/>
        <w:t>образования/под ред. Колесова В.П., Ломанова П.Н. М.: МАКС Пресс, 2012. – 15 п.л. (1 п л. – авторские).</w:t>
      </w:r>
    </w:p>
    <w:p w14:paraId="1E233736" w14:textId="77777777" w:rsidR="00003F6B" w:rsidRPr="00003F6B" w:rsidRDefault="00003F6B" w:rsidP="00003F6B">
      <w:pPr>
        <w:numPr>
          <w:ilvl w:val="0"/>
          <w:numId w:val="38"/>
        </w:numPr>
        <w:suppressAutoHyphens w:val="0"/>
        <w:ind w:left="360"/>
        <w:jc w:val="both"/>
        <w:rPr>
          <w:lang w:val="ru-RU"/>
        </w:rPr>
      </w:pPr>
      <w:r w:rsidRPr="00003F6B">
        <w:rPr>
          <w:lang w:val="ru-RU"/>
        </w:rPr>
        <w:t xml:space="preserve">Развитие навыков с целью повышения эффективности – Вестник </w:t>
      </w:r>
      <w:r w:rsidRPr="00AF3D42">
        <w:t>McKinsey</w:t>
      </w:r>
      <w:r w:rsidRPr="00003F6B">
        <w:rPr>
          <w:lang w:val="ru-RU"/>
        </w:rPr>
        <w:t>&amp;</w:t>
      </w:r>
      <w:r w:rsidRPr="00AF3D42">
        <w:t>Compalny</w:t>
      </w:r>
      <w:r w:rsidRPr="00003F6B">
        <w:rPr>
          <w:lang w:val="ru-RU"/>
        </w:rPr>
        <w:t xml:space="preserve"> №31 (2014) - [Электронный ресурс] - </w:t>
      </w:r>
      <w:hyperlink r:id="rId12" w:history="1">
        <w:r w:rsidRPr="004B38D4">
          <w:rPr>
            <w:rStyle w:val="afd"/>
          </w:rPr>
          <w:t>http</w:t>
        </w:r>
        <w:r w:rsidRPr="00003F6B">
          <w:rPr>
            <w:rStyle w:val="afd"/>
            <w:lang w:val="ru-RU"/>
          </w:rPr>
          <w:t>://</w:t>
        </w:r>
        <w:r w:rsidRPr="004B38D4">
          <w:rPr>
            <w:rStyle w:val="afd"/>
          </w:rPr>
          <w:t>www</w:t>
        </w:r>
        <w:r w:rsidRPr="00003F6B">
          <w:rPr>
            <w:rStyle w:val="afd"/>
            <w:lang w:val="ru-RU"/>
          </w:rPr>
          <w:t>.</w:t>
        </w:r>
        <w:r w:rsidRPr="004B38D4">
          <w:rPr>
            <w:rStyle w:val="afd"/>
          </w:rPr>
          <w:t>vestnikmckinsey</w:t>
        </w:r>
        <w:r w:rsidRPr="00003F6B">
          <w:rPr>
            <w:rStyle w:val="afd"/>
            <w:lang w:val="ru-RU"/>
          </w:rPr>
          <w:t>.</w:t>
        </w:r>
        <w:r w:rsidRPr="004B38D4">
          <w:rPr>
            <w:rStyle w:val="afd"/>
          </w:rPr>
          <w:t>ru</w:t>
        </w:r>
        <w:r w:rsidRPr="00003F6B">
          <w:rPr>
            <w:rStyle w:val="afd"/>
            <w:lang w:val="ru-RU"/>
          </w:rPr>
          <w:t>/</w:t>
        </w:r>
        <w:r w:rsidRPr="004B38D4">
          <w:rPr>
            <w:rStyle w:val="afd"/>
          </w:rPr>
          <w:t>organizational</w:t>
        </w:r>
        <w:r w:rsidRPr="00003F6B">
          <w:rPr>
            <w:rStyle w:val="afd"/>
            <w:lang w:val="ru-RU"/>
          </w:rPr>
          <w:t>-</w:t>
        </w:r>
        <w:r w:rsidRPr="004B38D4">
          <w:rPr>
            <w:rStyle w:val="afd"/>
          </w:rPr>
          <w:t>models</w:t>
        </w:r>
        <w:r w:rsidRPr="00003F6B">
          <w:rPr>
            <w:rStyle w:val="afd"/>
            <w:lang w:val="ru-RU"/>
          </w:rPr>
          <w:t>-</w:t>
        </w:r>
        <w:r w:rsidRPr="004B38D4">
          <w:rPr>
            <w:rStyle w:val="afd"/>
          </w:rPr>
          <w:t>and</w:t>
        </w:r>
        <w:r w:rsidRPr="00003F6B">
          <w:rPr>
            <w:rStyle w:val="afd"/>
            <w:lang w:val="ru-RU"/>
          </w:rPr>
          <w:t>-</w:t>
        </w:r>
        <w:r w:rsidRPr="004B38D4">
          <w:rPr>
            <w:rStyle w:val="afd"/>
          </w:rPr>
          <w:t>management</w:t>
        </w:r>
        <w:r w:rsidRPr="00003F6B">
          <w:rPr>
            <w:rStyle w:val="afd"/>
            <w:lang w:val="ru-RU"/>
          </w:rPr>
          <w:t>-</w:t>
        </w:r>
        <w:r w:rsidRPr="004B38D4">
          <w:rPr>
            <w:rStyle w:val="afd"/>
          </w:rPr>
          <w:t>systems</w:t>
        </w:r>
        <w:r w:rsidRPr="00003F6B">
          <w:rPr>
            <w:rStyle w:val="afd"/>
            <w:lang w:val="ru-RU"/>
          </w:rPr>
          <w:t>/</w:t>
        </w:r>
        <w:r w:rsidRPr="004B38D4">
          <w:rPr>
            <w:rStyle w:val="afd"/>
          </w:rPr>
          <w:t>Razvitie</w:t>
        </w:r>
        <w:r w:rsidRPr="00003F6B">
          <w:rPr>
            <w:rStyle w:val="afd"/>
            <w:lang w:val="ru-RU"/>
          </w:rPr>
          <w:t>-</w:t>
        </w:r>
        <w:r w:rsidRPr="004B38D4">
          <w:rPr>
            <w:rStyle w:val="afd"/>
          </w:rPr>
          <w:t>navykov</w:t>
        </w:r>
        <w:r w:rsidRPr="00003F6B">
          <w:rPr>
            <w:rStyle w:val="afd"/>
            <w:lang w:val="ru-RU"/>
          </w:rPr>
          <w:t>-</w:t>
        </w:r>
        <w:r w:rsidRPr="004B38D4">
          <w:rPr>
            <w:rStyle w:val="afd"/>
          </w:rPr>
          <w:t>s</w:t>
        </w:r>
        <w:r w:rsidRPr="00003F6B">
          <w:rPr>
            <w:rStyle w:val="afd"/>
            <w:lang w:val="ru-RU"/>
          </w:rPr>
          <w:t>-</w:t>
        </w:r>
        <w:r w:rsidRPr="004B38D4">
          <w:rPr>
            <w:rStyle w:val="afd"/>
          </w:rPr>
          <w:t>tselyu</w:t>
        </w:r>
        <w:r w:rsidRPr="00003F6B">
          <w:rPr>
            <w:rStyle w:val="afd"/>
            <w:lang w:val="ru-RU"/>
          </w:rPr>
          <w:t>-</w:t>
        </w:r>
        <w:r w:rsidRPr="004B38D4">
          <w:rPr>
            <w:rStyle w:val="afd"/>
          </w:rPr>
          <w:t>povysheniya</w:t>
        </w:r>
        <w:r w:rsidRPr="00003F6B">
          <w:rPr>
            <w:rStyle w:val="afd"/>
            <w:lang w:val="ru-RU"/>
          </w:rPr>
          <w:t>-</w:t>
        </w:r>
        <w:r w:rsidRPr="004B38D4">
          <w:rPr>
            <w:rStyle w:val="afd"/>
          </w:rPr>
          <w:t>effectivnosti</w:t>
        </w:r>
      </w:hyperlink>
    </w:p>
    <w:p w14:paraId="6579E676" w14:textId="77777777" w:rsidR="008E7E5B" w:rsidRDefault="008E7E5B" w:rsidP="008E7E5B">
      <w:pPr>
        <w:ind w:left="720"/>
        <w:jc w:val="both"/>
        <w:rPr>
          <w:i/>
          <w:lang w:val="ru-RU"/>
        </w:rPr>
      </w:pPr>
    </w:p>
    <w:p w14:paraId="5AD8EC8E" w14:textId="77777777" w:rsidR="00003F6B" w:rsidRDefault="00003F6B" w:rsidP="00003F6B">
      <w:pPr>
        <w:pStyle w:val="aff6"/>
        <w:numPr>
          <w:ilvl w:val="0"/>
          <w:numId w:val="0"/>
        </w:numPr>
        <w:spacing w:line="240" w:lineRule="auto"/>
        <w:ind w:firstLine="720"/>
        <w:rPr>
          <w:i/>
        </w:rPr>
      </w:pPr>
      <w:r>
        <w:rPr>
          <w:i/>
        </w:rPr>
        <w:t>Дополнительная литература по Курсу</w:t>
      </w:r>
    </w:p>
    <w:p w14:paraId="4EF7F5ED" w14:textId="77777777" w:rsidR="00003F6B" w:rsidRPr="00003F6B" w:rsidRDefault="00003F6B" w:rsidP="00003F6B">
      <w:pPr>
        <w:numPr>
          <w:ilvl w:val="0"/>
          <w:numId w:val="40"/>
        </w:numPr>
        <w:tabs>
          <w:tab w:val="num" w:pos="360"/>
        </w:tabs>
        <w:suppressAutoHyphens w:val="0"/>
        <w:autoSpaceDE w:val="0"/>
        <w:autoSpaceDN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Аврамова Е., Кулагина Е., Верпаховская Ю. Трудоустройство молодых специалистов // Человек и труд, выпуск №9, 2007. </w:t>
      </w:r>
    </w:p>
    <w:p w14:paraId="187EC5DB" w14:textId="27BC2BEB" w:rsidR="00003F6B" w:rsidRPr="00003F6B" w:rsidRDefault="00003F6B" w:rsidP="00003F6B">
      <w:pPr>
        <w:pStyle w:val="aff2"/>
        <w:numPr>
          <w:ilvl w:val="0"/>
          <w:numId w:val="40"/>
        </w:numPr>
        <w:jc w:val="both"/>
        <w:rPr>
          <w:highlight w:val="yellow"/>
          <w:lang w:val="ru-RU"/>
        </w:rPr>
      </w:pPr>
      <w:r w:rsidRPr="00D05FD7">
        <w:rPr>
          <w:highlight w:val="yellow"/>
          <w:lang w:val="ru-RU"/>
        </w:rPr>
        <w:t xml:space="preserve">Анализ рынка труда молодежи. Пакет учебно-информационных материалов по рынку труда молодежи/ Группа технической поддержки по вопросам Достойного труда и Бюро МОТ для стран Восточной Европы и Центральной Азии, </w:t>
      </w:r>
      <w:r w:rsidRPr="00D05FD7">
        <w:rPr>
          <w:highlight w:val="yellow"/>
        </w:rPr>
        <w:t>Employment</w:t>
      </w:r>
      <w:r w:rsidRPr="00D05FD7">
        <w:rPr>
          <w:highlight w:val="yellow"/>
          <w:lang w:val="ru-RU"/>
        </w:rPr>
        <w:t xml:space="preserve"> </w:t>
      </w:r>
      <w:r w:rsidRPr="00D05FD7">
        <w:rPr>
          <w:highlight w:val="yellow"/>
        </w:rPr>
        <w:t>Policy</w:t>
      </w:r>
      <w:r w:rsidRPr="00D05FD7">
        <w:rPr>
          <w:highlight w:val="yellow"/>
          <w:lang w:val="ru-RU"/>
        </w:rPr>
        <w:t xml:space="preserve"> </w:t>
      </w:r>
      <w:r w:rsidRPr="00D05FD7">
        <w:rPr>
          <w:highlight w:val="yellow"/>
        </w:rPr>
        <w:t>Department</w:t>
      </w:r>
      <w:r w:rsidRPr="00D05FD7">
        <w:rPr>
          <w:highlight w:val="yellow"/>
          <w:lang w:val="ru-RU"/>
        </w:rPr>
        <w:t>. – Москва: МОТ, 2015 - 147 с.</w:t>
      </w:r>
    </w:p>
    <w:p w14:paraId="19A265FC" w14:textId="77777777" w:rsidR="00003F6B" w:rsidRPr="00547375" w:rsidRDefault="00003F6B" w:rsidP="00003F6B">
      <w:pPr>
        <w:numPr>
          <w:ilvl w:val="0"/>
          <w:numId w:val="40"/>
        </w:numPr>
        <w:tabs>
          <w:tab w:val="num" w:pos="360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 w:rsidRPr="00003F6B">
        <w:rPr>
          <w:lang w:val="ru-RU"/>
        </w:rPr>
        <w:t xml:space="preserve">Антология «Психология деловых конфликтов». Серия: Менеджмент. – Пособие.  </w:t>
      </w:r>
      <w:r w:rsidRPr="001D7E5B">
        <w:t xml:space="preserve">Издательство: Бахрах-М, 2007. - 768 с., ISBN  5-94648-050-2. </w:t>
      </w:r>
    </w:p>
    <w:p w14:paraId="062F22B5" w14:textId="77777777" w:rsidR="00003F6B" w:rsidRPr="00547375" w:rsidRDefault="00003F6B" w:rsidP="00003F6B">
      <w:pPr>
        <w:numPr>
          <w:ilvl w:val="0"/>
          <w:numId w:val="40"/>
        </w:numPr>
        <w:tabs>
          <w:tab w:val="num" w:pos="360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 w:rsidRPr="00003F6B">
        <w:rPr>
          <w:lang w:val="ru-RU"/>
        </w:rPr>
        <w:t xml:space="preserve">Анцупов А.Я., Леонов Н.И. и др. </w:t>
      </w:r>
      <w:r w:rsidRPr="001D7E5B">
        <w:t>Хрестоматия по конфликтологии, 2004.</w:t>
      </w:r>
    </w:p>
    <w:p w14:paraId="59532908" w14:textId="77777777" w:rsidR="00003F6B" w:rsidRPr="00003F6B" w:rsidRDefault="00003F6B" w:rsidP="00003F6B">
      <w:pPr>
        <w:numPr>
          <w:ilvl w:val="0"/>
          <w:numId w:val="40"/>
        </w:numPr>
        <w:tabs>
          <w:tab w:val="num" w:pos="360"/>
        </w:tabs>
        <w:suppressAutoHyphens w:val="0"/>
        <w:autoSpaceDE w:val="0"/>
        <w:autoSpaceDN w:val="0"/>
        <w:jc w:val="both"/>
        <w:rPr>
          <w:sz w:val="22"/>
          <w:szCs w:val="22"/>
          <w:lang w:val="ru-RU"/>
        </w:rPr>
      </w:pPr>
      <w:r w:rsidRPr="00003F6B">
        <w:rPr>
          <w:lang w:val="ru-RU"/>
        </w:rPr>
        <w:t>Анцупов А.Я., Шипилов А.И. Конфликтология: Учеб. М.: ЮНИТИ, 2000</w:t>
      </w:r>
    </w:p>
    <w:p w14:paraId="665A0958" w14:textId="77777777" w:rsidR="00003F6B" w:rsidRPr="00003F6B" w:rsidRDefault="00003F6B" w:rsidP="00003F6B">
      <w:pPr>
        <w:numPr>
          <w:ilvl w:val="0"/>
          <w:numId w:val="40"/>
        </w:numPr>
        <w:suppressAutoHyphens w:val="0"/>
        <w:autoSpaceDE w:val="0"/>
        <w:autoSpaceDN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Артамонова М.В. Трудовые конфликты в организации: Учебно-методическое пособие. Вып. 2. - М.: Экономический факультет МГУ имени М.В. Ломоносова; ТЕИС, 2010. – 113 с.</w:t>
      </w:r>
    </w:p>
    <w:p w14:paraId="27257553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Артамонова М.В. Анализ исследований качества высшего образования в контексте взаимодействия с российским рынком труда. - Сборник докладов участников </w:t>
      </w:r>
      <w:r w:rsidRPr="00C51651">
        <w:rPr>
          <w:sz w:val="22"/>
          <w:szCs w:val="22"/>
        </w:rPr>
        <w:t>I</w:t>
      </w:r>
      <w:r w:rsidRPr="00003F6B">
        <w:rPr>
          <w:sz w:val="22"/>
          <w:szCs w:val="22"/>
          <w:lang w:val="ru-RU"/>
        </w:rPr>
        <w:t xml:space="preserve"> Российского экономического конгресса, 7-12 декабря </w:t>
      </w:r>
      <w:smartTag w:uri="urn:schemas-microsoft-com:office:smarttags" w:element="metricconverter">
        <w:smartTagPr>
          <w:attr w:name="ProductID" w:val="2009 г"/>
        </w:smartTagPr>
        <w:r w:rsidRPr="00003F6B">
          <w:rPr>
            <w:sz w:val="22"/>
            <w:szCs w:val="22"/>
            <w:lang w:val="ru-RU"/>
          </w:rPr>
          <w:t>2009 г</w:t>
        </w:r>
      </w:smartTag>
      <w:r w:rsidRPr="00003F6B">
        <w:rPr>
          <w:sz w:val="22"/>
          <w:szCs w:val="22"/>
          <w:lang w:val="ru-RU"/>
        </w:rPr>
        <w:t xml:space="preserve">. - М.: ИЭ РАН, 2009. </w:t>
      </w:r>
      <w:r w:rsidRPr="00C51651">
        <w:rPr>
          <w:sz w:val="22"/>
          <w:szCs w:val="22"/>
        </w:rPr>
        <w:t>ISBN 987-5-9940-0219-3.</w:t>
      </w:r>
    </w:p>
    <w:p w14:paraId="6312AA65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Артамонова М.В. Востребованность выпускника на рынке труда как критерий конкурентоспособности вуза. - В сб.: Инновационное развитие экономики России: роль университетов: </w:t>
      </w:r>
      <w:r w:rsidRPr="00C51651">
        <w:rPr>
          <w:sz w:val="22"/>
          <w:szCs w:val="22"/>
        </w:rPr>
        <w:t>III</w:t>
      </w:r>
      <w:r w:rsidRPr="00003F6B">
        <w:rPr>
          <w:sz w:val="22"/>
          <w:szCs w:val="22"/>
          <w:lang w:val="ru-RU"/>
        </w:rPr>
        <w:t xml:space="preserve"> международная конференция. Москва, МГУ имени М.В. Ломоносова, Экономический факультет; 21-24 апреля </w:t>
      </w:r>
      <w:smartTag w:uri="urn:schemas-microsoft-com:office:smarttags" w:element="metricconverter">
        <w:smartTagPr>
          <w:attr w:name="ProductID" w:val="2010 г"/>
        </w:smartTagPr>
        <w:r w:rsidRPr="00003F6B">
          <w:rPr>
            <w:sz w:val="22"/>
            <w:szCs w:val="22"/>
            <w:lang w:val="ru-RU"/>
          </w:rPr>
          <w:t>2010 г</w:t>
        </w:r>
      </w:smartTag>
      <w:r w:rsidRPr="00003F6B">
        <w:rPr>
          <w:sz w:val="22"/>
          <w:szCs w:val="22"/>
          <w:lang w:val="ru-RU"/>
        </w:rPr>
        <w:t xml:space="preserve">. Сборник статей: Том  </w:t>
      </w:r>
      <w:r w:rsidRPr="00C51651">
        <w:rPr>
          <w:sz w:val="22"/>
          <w:szCs w:val="22"/>
        </w:rPr>
        <w:t>I</w:t>
      </w:r>
      <w:r w:rsidRPr="00003F6B">
        <w:rPr>
          <w:sz w:val="22"/>
          <w:szCs w:val="22"/>
          <w:lang w:val="ru-RU"/>
        </w:rPr>
        <w:t xml:space="preserve"> / Под ред. В.П. Колесова, Л.А. Тутова. Рыбинск, ООО «Офис 2000», 2010. С. 561-567.</w:t>
      </w:r>
    </w:p>
    <w:p w14:paraId="5E1FDC33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Артамонова М.В. Выявление конфликтных полей в организации. - «Достойный труд – высшая цель и жизненная необходимость». Доклады и тезисы докладов круглого стола «Достойный труд в </w:t>
      </w:r>
      <w:r w:rsidRPr="00C51651">
        <w:rPr>
          <w:sz w:val="22"/>
          <w:szCs w:val="22"/>
        </w:rPr>
        <w:t>XXI</w:t>
      </w:r>
      <w:r w:rsidRPr="00003F6B">
        <w:rPr>
          <w:sz w:val="22"/>
          <w:szCs w:val="22"/>
          <w:lang w:val="ru-RU"/>
        </w:rPr>
        <w:t xml:space="preserve"> веке» 25 ноября 2004 года / под ред. проф. </w:t>
      </w:r>
      <w:r w:rsidRPr="00C51651">
        <w:rPr>
          <w:sz w:val="22"/>
          <w:szCs w:val="22"/>
        </w:rPr>
        <w:t>Р.П. Колосовой. - М.: Экономический факультет МГУ, ТЕИС, 2005. С. 383-393.</w:t>
      </w:r>
    </w:p>
    <w:p w14:paraId="074F85DE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Артамонова М.В. Конкурентоспособность выпускников вузов на рынке труда в условиях формирования экономики знаний. - Развитие образования на пути становления экономики знаний: Коллективная монография / Под ред. В.П. Колесова, Л.А. Тутова. – М. МАКС Пресс, 2008. – 96 с. (авторские С. 80-94).</w:t>
      </w:r>
    </w:p>
    <w:p w14:paraId="10CF5A5C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Артамонова М.В. Подготовка инновационных кадров – залог успешности и устойчивого развития современных организ</w:t>
      </w:r>
      <w:r w:rsidRPr="00003F6B">
        <w:rPr>
          <w:sz w:val="22"/>
          <w:szCs w:val="22"/>
          <w:lang w:val="ru-RU"/>
        </w:rPr>
        <w:t>а</w:t>
      </w:r>
      <w:r w:rsidRPr="00003F6B">
        <w:rPr>
          <w:sz w:val="22"/>
          <w:szCs w:val="22"/>
          <w:lang w:val="ru-RU"/>
        </w:rPr>
        <w:t xml:space="preserve">ций. - В сб.: Материалы докладов Международной научно-практической конференции «Социально-экономическое развитие организаций и регионов Беларуси: устойчивость, развитие и инновации» / УО «ВГТУ». – Витебск,  2012. – 380 с. С. 16-22. </w:t>
      </w:r>
    </w:p>
    <w:p w14:paraId="7DCA448C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Артамонова М.В. Подготовка кадров для малых инновационных предприятий. – В сб.: «Инновационное развитие экономики России: сценарии и стратегии: Пятая международная научная конференция; Москва, МГУ имени М.В. Ломоносова, Экономический факультет; 18-20 апреля </w:t>
      </w:r>
      <w:smartTag w:uri="urn:schemas-microsoft-com:office:smarttags" w:element="metricconverter">
        <w:smartTagPr>
          <w:attr w:name="ProductID" w:val="2012 г"/>
        </w:smartTagPr>
        <w:r w:rsidRPr="00003F6B">
          <w:rPr>
            <w:sz w:val="22"/>
            <w:szCs w:val="22"/>
            <w:lang w:val="ru-RU"/>
          </w:rPr>
          <w:t>2012 г</w:t>
        </w:r>
      </w:smartTag>
      <w:r w:rsidRPr="00003F6B">
        <w:rPr>
          <w:sz w:val="22"/>
          <w:szCs w:val="22"/>
          <w:lang w:val="ru-RU"/>
        </w:rPr>
        <w:t xml:space="preserve">. Сборник статей. Том 2 / под ред. В.П. Колесова, Л.А. Тутова. – М.: ТЕИС, 2012. – 808 с. С. 655-662. </w:t>
      </w:r>
    </w:p>
    <w:p w14:paraId="53B4B9DA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Артамонова М.В. Проблемы модернизации высшего образования в условиях международной интеграции. - «Россия и интернационализация высшего образования».  Материалы международной научно-практической конференции - М.: Экономический факультет МГУ, ТЕИС, 2005.</w:t>
      </w:r>
    </w:p>
    <w:p w14:paraId="574AB7EF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Артамонова М.В. Проблемы подготовки кадров: конфликт интересов бизнеса и высшей школы. – В сб.: Рынок труда и политика занятости: состояние и перспективы развития: Сборник выступлений и докладов. </w:t>
      </w:r>
      <w:r w:rsidRPr="00C51651">
        <w:rPr>
          <w:sz w:val="22"/>
          <w:szCs w:val="22"/>
        </w:rPr>
        <w:t xml:space="preserve">Сотрудничество, М., </w:t>
      </w:r>
      <w:smartTag w:uri="urn:schemas-microsoft-com:office:smarttags" w:element="metricconverter">
        <w:smartTagPr>
          <w:attr w:name="ProductID" w:val="2011 г"/>
        </w:smartTagPr>
        <w:r w:rsidRPr="00C51651">
          <w:rPr>
            <w:sz w:val="22"/>
            <w:szCs w:val="22"/>
          </w:rPr>
          <w:t>2011 г</w:t>
        </w:r>
      </w:smartTag>
      <w:r w:rsidRPr="00C51651">
        <w:rPr>
          <w:sz w:val="22"/>
          <w:szCs w:val="22"/>
        </w:rPr>
        <w:t>. - 168 с. С.85-88.</w:t>
      </w:r>
    </w:p>
    <w:p w14:paraId="687F408F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Артамонова М.В. Риски в работе с персоналом организации в условиях внедрения инноваций. – В сб.: «Человеческие ресурсы в координатах </w:t>
      </w:r>
      <w:r w:rsidRPr="00C51651">
        <w:rPr>
          <w:sz w:val="22"/>
          <w:szCs w:val="22"/>
        </w:rPr>
        <w:t>XXI</w:t>
      </w:r>
      <w:r w:rsidRPr="00003F6B">
        <w:rPr>
          <w:sz w:val="22"/>
          <w:szCs w:val="22"/>
          <w:lang w:val="ru-RU"/>
        </w:rPr>
        <w:t xml:space="preserve"> века»: Сборник научных статей по материалам Международной научно-практической конференции, 27 ноября </w:t>
      </w:r>
      <w:smartTag w:uri="urn:schemas-microsoft-com:office:smarttags" w:element="metricconverter">
        <w:smartTagPr>
          <w:attr w:name="ProductID" w:val="2012 г"/>
        </w:smartTagPr>
        <w:r w:rsidRPr="00003F6B">
          <w:rPr>
            <w:sz w:val="22"/>
            <w:szCs w:val="22"/>
            <w:lang w:val="ru-RU"/>
          </w:rPr>
          <w:t>2012 г</w:t>
        </w:r>
      </w:smartTag>
      <w:r w:rsidRPr="00003F6B">
        <w:rPr>
          <w:sz w:val="22"/>
          <w:szCs w:val="22"/>
          <w:lang w:val="ru-RU"/>
        </w:rPr>
        <w:t xml:space="preserve">. / Отв. ред. </w:t>
      </w:r>
      <w:r w:rsidRPr="00C51651">
        <w:rPr>
          <w:sz w:val="22"/>
          <w:szCs w:val="22"/>
        </w:rPr>
        <w:t xml:space="preserve">Л.В. Санкова. – Саратов: Издательство «КУБиК», 2012. – 406 с. С. 273-285. </w:t>
      </w:r>
    </w:p>
    <w:p w14:paraId="74DCAE00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Артамонова М.В. Роль национальных исследовательских университетов в развитии человеческого потенциала России. – В сб.: «М.В. Ломоносов и совреме</w:t>
      </w:r>
      <w:r w:rsidRPr="00003F6B">
        <w:rPr>
          <w:sz w:val="22"/>
          <w:szCs w:val="22"/>
          <w:lang w:val="ru-RU"/>
        </w:rPr>
        <w:t>н</w:t>
      </w:r>
      <w:r w:rsidRPr="00003F6B">
        <w:rPr>
          <w:sz w:val="22"/>
          <w:szCs w:val="22"/>
          <w:lang w:val="ru-RU"/>
        </w:rPr>
        <w:t xml:space="preserve">ная экономическая наука»: Сборник </w:t>
      </w:r>
      <w:r w:rsidRPr="00003F6B">
        <w:rPr>
          <w:sz w:val="22"/>
          <w:szCs w:val="22"/>
          <w:lang w:val="ru-RU"/>
        </w:rPr>
        <w:lastRenderedPageBreak/>
        <w:t xml:space="preserve">статей по материалам научной конференции «Ломоносовские чтения», 14-23 ноября </w:t>
      </w:r>
      <w:smartTag w:uri="urn:schemas-microsoft-com:office:smarttags" w:element="metricconverter">
        <w:smartTagPr>
          <w:attr w:name="ProductID" w:val="2011 г"/>
        </w:smartTagPr>
        <w:r w:rsidRPr="00003F6B">
          <w:rPr>
            <w:sz w:val="22"/>
            <w:szCs w:val="22"/>
            <w:lang w:val="ru-RU"/>
          </w:rPr>
          <w:t>2011 г</w:t>
        </w:r>
      </w:smartTag>
      <w:r w:rsidRPr="00003F6B">
        <w:rPr>
          <w:sz w:val="22"/>
          <w:szCs w:val="22"/>
          <w:lang w:val="ru-RU"/>
        </w:rPr>
        <w:t xml:space="preserve">. / Под ред. В.П. Колесова, Л.А. Тутова. – М.: МАКС Пресс, 2012. – 212 с. С.147-155. </w:t>
      </w:r>
    </w:p>
    <w:p w14:paraId="510C2019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Артамонова М.В. Создание инновационных университетов – залог успешной модернизации высшей школы. - Развитие процесса интеграции высшего образования России на основе Болонских принципов: Всероссийская научно-практическая конференция: Москва, МГУ имени М.В. Ломоносова, Экономический факультет; 26 ноября </w:t>
      </w:r>
      <w:smartTag w:uri="urn:schemas-microsoft-com:office:smarttags" w:element="metricconverter">
        <w:smartTagPr>
          <w:attr w:name="ProductID" w:val="2009 г"/>
        </w:smartTagPr>
        <w:r w:rsidRPr="00003F6B">
          <w:rPr>
            <w:sz w:val="22"/>
            <w:szCs w:val="22"/>
            <w:lang w:val="ru-RU"/>
          </w:rPr>
          <w:t>2009 г</w:t>
        </w:r>
      </w:smartTag>
      <w:r w:rsidRPr="00003F6B">
        <w:rPr>
          <w:sz w:val="22"/>
          <w:szCs w:val="22"/>
          <w:lang w:val="ru-RU"/>
        </w:rPr>
        <w:t>.: Доклады и тезисы выступлений / Редкол.: Колесов В.П., Егоров Е.В., Беляева Т.Б., Ломанов П.Н. – М.: Экономический факультет МГУ имени М.В. Ломоносова, 2009. - 500 с. (авт. с. 186-189).</w:t>
      </w:r>
    </w:p>
    <w:p w14:paraId="593840B6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Артамонова М.В. Трудовые конфликты в организации: Учебно-методическое пособие.  Вып.2. - М.: Экономический факультет МГУ имени М.В. Ломоносова; ТЕИС, 2010. – 113 с.</w:t>
      </w:r>
    </w:p>
    <w:p w14:paraId="5E1779F4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Баданина А.А., Борихина А.Н., Матвеев С.В., Разумова Е.В. Планирование карьеры при помощи рекрутинга. // Управление развитием персонала, №01(13) 2008, с.18-22.</w:t>
      </w:r>
    </w:p>
    <w:p w14:paraId="45AE7ECD" w14:textId="77777777" w:rsid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C51651">
        <w:rPr>
          <w:sz w:val="22"/>
          <w:szCs w:val="22"/>
        </w:rPr>
        <w:t xml:space="preserve">Баланс Бизнес Букс, </w:t>
      </w:r>
      <w:smartTag w:uri="urn:schemas-microsoft-com:office:smarttags" w:element="metricconverter">
        <w:smartTagPr>
          <w:attr w:name="ProductID" w:val="2005 г"/>
        </w:smartTagPr>
        <w:r w:rsidRPr="00C51651">
          <w:rPr>
            <w:sz w:val="22"/>
            <w:szCs w:val="22"/>
          </w:rPr>
          <w:t>2005 г</w:t>
        </w:r>
      </w:smartTag>
      <w:r w:rsidRPr="00C51651">
        <w:rPr>
          <w:sz w:val="22"/>
          <w:szCs w:val="22"/>
        </w:rPr>
        <w:t>., 272 с</w:t>
      </w:r>
    </w:p>
    <w:p w14:paraId="52434D4C" w14:textId="77777777" w:rsidR="00003F6B" w:rsidRPr="00003F6B" w:rsidRDefault="00003F6B" w:rsidP="00003F6B">
      <w:pPr>
        <w:numPr>
          <w:ilvl w:val="0"/>
          <w:numId w:val="40"/>
        </w:numPr>
        <w:suppressAutoHyphens w:val="0"/>
        <w:autoSpaceDE w:val="0"/>
        <w:autoSpaceDN w:val="0"/>
        <w:jc w:val="both"/>
        <w:rPr>
          <w:lang w:val="ru-RU"/>
        </w:rPr>
      </w:pPr>
      <w:r w:rsidRPr="00003F6B">
        <w:rPr>
          <w:lang w:val="ru-RU"/>
        </w:rPr>
        <w:t>Берн Э. Игры, в которые играют люди (психология человеческих взаимоотношений). - Издательство «АСТ», 2006. - 221 с.</w:t>
      </w:r>
    </w:p>
    <w:p w14:paraId="7AF939BE" w14:textId="77777777" w:rsidR="00003F6B" w:rsidRPr="001D7E5B" w:rsidRDefault="00003F6B" w:rsidP="00003F6B">
      <w:pPr>
        <w:numPr>
          <w:ilvl w:val="0"/>
          <w:numId w:val="40"/>
        </w:numPr>
        <w:suppressAutoHyphens w:val="0"/>
        <w:autoSpaceDE w:val="0"/>
        <w:autoSpaceDN w:val="0"/>
        <w:jc w:val="both"/>
      </w:pPr>
      <w:r w:rsidRPr="00003F6B">
        <w:rPr>
          <w:lang w:val="ru-RU"/>
        </w:rPr>
        <w:t xml:space="preserve">Большаков А.Г., Несмелова М.Ю. Конфликтология организаций: Учеб. пособие. </w:t>
      </w:r>
      <w:r w:rsidRPr="001D7E5B">
        <w:t>М.: МЗ Пресс, 2001.</w:t>
      </w:r>
    </w:p>
    <w:p w14:paraId="462925C2" w14:textId="77777777" w:rsidR="00003F6B" w:rsidRDefault="00003F6B" w:rsidP="00003F6B">
      <w:pPr>
        <w:numPr>
          <w:ilvl w:val="0"/>
          <w:numId w:val="40"/>
        </w:numPr>
        <w:suppressAutoHyphens w:val="0"/>
        <w:autoSpaceDE w:val="0"/>
        <w:autoSpaceDN w:val="0"/>
        <w:jc w:val="both"/>
      </w:pPr>
      <w:r w:rsidRPr="00003F6B">
        <w:rPr>
          <w:lang w:val="ru-RU"/>
        </w:rPr>
        <w:t xml:space="preserve">Ведение переговоров и разрешение конфликтов. </w:t>
      </w:r>
      <w:r w:rsidRPr="001D7E5B">
        <w:t>Издательство:</w:t>
      </w:r>
      <w:r w:rsidRPr="001D7E5B">
        <w:rPr>
          <w:i/>
        </w:rPr>
        <w:t xml:space="preserve"> </w:t>
      </w:r>
      <w:hyperlink r:id="rId13" w:tooltip="Издательство" w:history="1">
        <w:r w:rsidRPr="001D7E5B">
          <w:rPr>
            <w:rStyle w:val="afd"/>
          </w:rPr>
          <w:t>Альпина Бизнес Букс</w:t>
        </w:r>
      </w:hyperlink>
      <w:r w:rsidRPr="001D7E5B">
        <w:t>, 2000.</w:t>
      </w:r>
    </w:p>
    <w:p w14:paraId="339A6782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Волина В. Методы адаптации персонала. // Управление персоналом, 2011, №13.</w:t>
      </w:r>
    </w:p>
    <w:p w14:paraId="4581AC82" w14:textId="77777777" w:rsidR="00003F6B" w:rsidRPr="00003F6B" w:rsidRDefault="00003F6B" w:rsidP="00003F6B">
      <w:pPr>
        <w:numPr>
          <w:ilvl w:val="0"/>
          <w:numId w:val="40"/>
        </w:numPr>
        <w:suppressAutoHyphens w:val="0"/>
        <w:autoSpaceDE w:val="0"/>
        <w:autoSpaceDN w:val="0"/>
        <w:jc w:val="both"/>
        <w:rPr>
          <w:sz w:val="22"/>
          <w:szCs w:val="22"/>
          <w:lang w:val="ru-RU"/>
        </w:rPr>
      </w:pPr>
      <w:r w:rsidRPr="00003F6B">
        <w:rPr>
          <w:lang w:val="ru-RU"/>
        </w:rPr>
        <w:t>Ворожейкин И.Е., Кибанов А.Я., Захаров Д.К. Конфликтология: Учеб. М.: ИНФРА-М, 2000.</w:t>
      </w:r>
    </w:p>
    <w:p w14:paraId="1AC3DF9B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Воронов М.В., Толкачев В.А. Гармонизация вузовского образования и рынка труда как шаг в направлении развития инновационной экономики. -  В. Сб.: Высшее образование для инновационной экономики: Всероссийская научно-практическая конференция. Москва, МГУ имени М.В. Ломоносова, экономический факультет, 22 ноября </w:t>
      </w:r>
      <w:smartTag w:uri="urn:schemas-microsoft-com:office:smarttags" w:element="metricconverter">
        <w:smartTagPr>
          <w:attr w:name="ProductID" w:val="2012 г"/>
        </w:smartTagPr>
        <w:r w:rsidRPr="00003F6B">
          <w:rPr>
            <w:sz w:val="22"/>
            <w:szCs w:val="22"/>
            <w:lang w:val="ru-RU"/>
          </w:rPr>
          <w:t>2012 г</w:t>
        </w:r>
      </w:smartTag>
      <w:r w:rsidRPr="00003F6B">
        <w:rPr>
          <w:sz w:val="22"/>
          <w:szCs w:val="22"/>
          <w:lang w:val="ru-RU"/>
        </w:rPr>
        <w:t xml:space="preserve">.: Тезисы выступлений / Под ред. Колесова В.П., Егорова Е.В., Ломанова П.Н., Беляевой Т.Б. – М.: МАКС Пресс, 2012. – 328 с. – </w:t>
      </w:r>
      <w:r w:rsidRPr="00C51651">
        <w:rPr>
          <w:sz w:val="22"/>
          <w:szCs w:val="22"/>
        </w:rPr>
        <w:t>ISBN</w:t>
      </w:r>
      <w:r w:rsidRPr="00003F6B">
        <w:rPr>
          <w:sz w:val="22"/>
          <w:szCs w:val="22"/>
          <w:lang w:val="ru-RU"/>
        </w:rPr>
        <w:t xml:space="preserve"> 978-5-317—04242-4. </w:t>
      </w:r>
      <w:r w:rsidRPr="00C51651">
        <w:rPr>
          <w:sz w:val="22"/>
          <w:szCs w:val="22"/>
        </w:rPr>
        <w:t>С. 138-145.</w:t>
      </w:r>
    </w:p>
    <w:p w14:paraId="6765F1C2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Все выпускники получат помощь в трудоустройстве// Человек и труд. </w:t>
      </w:r>
      <w:r w:rsidRPr="00C51651">
        <w:rPr>
          <w:sz w:val="22"/>
          <w:szCs w:val="22"/>
        </w:rPr>
        <w:t>Выпуск №10, 2009.</w:t>
      </w:r>
    </w:p>
    <w:p w14:paraId="4CF87F02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ВЦИОМ: Исследование «</w:t>
      </w:r>
      <w:r w:rsidRPr="00C51651">
        <w:rPr>
          <w:sz w:val="22"/>
          <w:szCs w:val="22"/>
        </w:rPr>
        <w:t>HR</w:t>
      </w:r>
      <w:r w:rsidRPr="00003F6B">
        <w:rPr>
          <w:sz w:val="22"/>
          <w:szCs w:val="22"/>
          <w:lang w:val="ru-RU"/>
        </w:rPr>
        <w:t xml:space="preserve">-бренд», </w:t>
      </w:r>
      <w:smartTag w:uri="urn:schemas-microsoft-com:office:smarttags" w:element="metricconverter">
        <w:smartTagPr>
          <w:attr w:name="ProductID" w:val="2007 г"/>
        </w:smartTagPr>
        <w:r w:rsidRPr="00003F6B">
          <w:rPr>
            <w:sz w:val="22"/>
            <w:szCs w:val="22"/>
            <w:lang w:val="ru-RU"/>
          </w:rPr>
          <w:t>2007 г</w:t>
        </w:r>
      </w:smartTag>
      <w:r w:rsidRPr="00003F6B">
        <w:rPr>
          <w:sz w:val="22"/>
          <w:szCs w:val="22"/>
          <w:lang w:val="ru-RU"/>
        </w:rPr>
        <w:t>.</w:t>
      </w:r>
    </w:p>
    <w:p w14:paraId="742D6044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Выпускников без опыта охотнее берут в крупные компании. Раздел «</w:t>
      </w:r>
      <w:hyperlink r:id="rId14" w:history="1">
        <w:r w:rsidRPr="00003F6B">
          <w:rPr>
            <w:sz w:val="22"/>
            <w:szCs w:val="22"/>
            <w:lang w:val="ru-RU"/>
          </w:rPr>
          <w:t>Отдел кадров — обмен опытом</w:t>
        </w:r>
      </w:hyperlink>
      <w:r w:rsidRPr="00003F6B">
        <w:rPr>
          <w:sz w:val="22"/>
          <w:szCs w:val="22"/>
          <w:lang w:val="ru-RU"/>
        </w:rPr>
        <w:t xml:space="preserve">»; Материалы исследовательского центра </w:t>
      </w:r>
      <w:r w:rsidRPr="00C51651">
        <w:rPr>
          <w:sz w:val="22"/>
          <w:szCs w:val="22"/>
        </w:rPr>
        <w:t>SuperJob</w:t>
      </w:r>
      <w:r w:rsidRPr="00003F6B">
        <w:rPr>
          <w:sz w:val="22"/>
          <w:szCs w:val="22"/>
          <w:lang w:val="ru-RU"/>
        </w:rPr>
        <w:t xml:space="preserve"> </w:t>
      </w:r>
      <w:hyperlink r:id="rId15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www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superjob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community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otdel</w:t>
        </w:r>
        <w:r w:rsidRPr="00003F6B">
          <w:rPr>
            <w:rStyle w:val="afd"/>
            <w:sz w:val="22"/>
            <w:szCs w:val="22"/>
            <w:lang w:val="ru-RU"/>
          </w:rPr>
          <w:t>_</w:t>
        </w:r>
        <w:r w:rsidRPr="00C51651">
          <w:rPr>
            <w:rStyle w:val="afd"/>
            <w:sz w:val="22"/>
            <w:szCs w:val="22"/>
          </w:rPr>
          <w:t>kadrov</w:t>
        </w:r>
        <w:r w:rsidRPr="00003F6B">
          <w:rPr>
            <w:rStyle w:val="afd"/>
            <w:sz w:val="22"/>
            <w:szCs w:val="22"/>
            <w:lang w:val="ru-RU"/>
          </w:rPr>
          <w:t>/56658/</w:t>
        </w:r>
      </w:hyperlink>
      <w:r w:rsidRPr="00003F6B">
        <w:rPr>
          <w:sz w:val="22"/>
          <w:szCs w:val="22"/>
          <w:lang w:val="ru-RU"/>
        </w:rPr>
        <w:t xml:space="preserve"> Дата публикации:19.08.2011г.</w:t>
      </w:r>
    </w:p>
    <w:p w14:paraId="0BD30A2A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Высшее образование для инновационной экономики: Всероссийская научно-практическая конференция. Москва, МГУ имени М.В. Ломоносова, экономический факультет, 22 ноября </w:t>
      </w:r>
      <w:smartTag w:uri="urn:schemas-microsoft-com:office:smarttags" w:element="metricconverter">
        <w:smartTagPr>
          <w:attr w:name="ProductID" w:val="2012 г"/>
        </w:smartTagPr>
        <w:r w:rsidRPr="00003F6B">
          <w:rPr>
            <w:sz w:val="22"/>
            <w:szCs w:val="22"/>
            <w:lang w:val="ru-RU"/>
          </w:rPr>
          <w:t>2012 г</w:t>
        </w:r>
      </w:smartTag>
      <w:r w:rsidRPr="00003F6B">
        <w:rPr>
          <w:sz w:val="22"/>
          <w:szCs w:val="22"/>
          <w:lang w:val="ru-RU"/>
        </w:rPr>
        <w:t xml:space="preserve">.: Тезисы выступлений / Под ред. Колесова В.П., Егорова Е.В., Ломанова П.Н., Беляевой Т.Б. – М.: МАКС Пресс, 2012. – 328 с. – </w:t>
      </w:r>
      <w:r w:rsidRPr="00C51651">
        <w:rPr>
          <w:sz w:val="22"/>
          <w:szCs w:val="22"/>
        </w:rPr>
        <w:t>ISBN</w:t>
      </w:r>
      <w:r w:rsidRPr="00003F6B">
        <w:rPr>
          <w:sz w:val="22"/>
          <w:szCs w:val="22"/>
          <w:lang w:val="ru-RU"/>
        </w:rPr>
        <w:t xml:space="preserve"> 978-5-317—04242-4.</w:t>
      </w:r>
    </w:p>
    <w:p w14:paraId="3A39B1AB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Гаврилов В.Е. Использование модульного подхода для психологической классификации профессий в целях профориентации // Вопросы психологии. - 1987. - №1. - С. 111-117. </w:t>
      </w:r>
    </w:p>
    <w:p w14:paraId="5261C0BE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Гимпельсон В. Уровень образования российских работников: оптимальный, избыточный, недостаточный?: Препринт </w:t>
      </w:r>
      <w:r w:rsidRPr="00C51651">
        <w:rPr>
          <w:sz w:val="22"/>
          <w:szCs w:val="22"/>
        </w:rPr>
        <w:t>WP</w:t>
      </w:r>
      <w:r w:rsidRPr="00003F6B">
        <w:rPr>
          <w:sz w:val="22"/>
          <w:szCs w:val="22"/>
          <w:lang w:val="ru-RU"/>
        </w:rPr>
        <w:t>3/2010/09 / В.Е. Гимпельсон, Р.И. Капелюшников, А.Л. Лукьянова; ГУ ВШЭ. – М.: Изд. дом ГУ ВШЭ, 2010. – 64 с.</w:t>
      </w:r>
    </w:p>
    <w:p w14:paraId="0B2C07C7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Гэлэгер Р. Душа организации. Как создать успешную корпоративную культуру. - Добрая книга , 2006, 353 с.</w:t>
      </w:r>
    </w:p>
    <w:p w14:paraId="33330D19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Демин Д. Корпоративная культура: Десять самых распространенных заблуждений/ М.:  Альпина Паблишерз, </w:t>
      </w:r>
      <w:smartTag w:uri="urn:schemas-microsoft-com:office:smarttags" w:element="metricconverter">
        <w:smartTagPr>
          <w:attr w:name="ProductID" w:val="2010 г"/>
        </w:smartTagPr>
        <w:r w:rsidRPr="00003F6B">
          <w:rPr>
            <w:sz w:val="22"/>
            <w:szCs w:val="22"/>
            <w:lang w:val="ru-RU"/>
          </w:rPr>
          <w:t>2010 г</w:t>
        </w:r>
      </w:smartTag>
      <w:r w:rsidRPr="00003F6B">
        <w:rPr>
          <w:sz w:val="22"/>
          <w:szCs w:val="22"/>
          <w:lang w:val="ru-RU"/>
        </w:rPr>
        <w:t>.-138 с.</w:t>
      </w:r>
    </w:p>
    <w:p w14:paraId="488A4D93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Дмитриева Ю. Конкурентоспособный выпускник вуза с позиции работодателя // Кадровик. </w:t>
      </w:r>
      <w:r w:rsidRPr="00C51651">
        <w:rPr>
          <w:sz w:val="22"/>
          <w:szCs w:val="22"/>
        </w:rPr>
        <w:t>Кадровый менеджмент, выпуск № 2, 2010.</w:t>
      </w:r>
    </w:p>
    <w:p w14:paraId="7CCEE3E7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Дмитриева Ю. Условия трудоустройства выпускников ВУЗов на рынке труда // Кадровик. </w:t>
      </w:r>
      <w:r w:rsidRPr="00C51651">
        <w:rPr>
          <w:sz w:val="22"/>
          <w:szCs w:val="22"/>
        </w:rPr>
        <w:t>Кадровый менеджмент, выпуск №8, 2008.</w:t>
      </w:r>
    </w:p>
    <w:p w14:paraId="280A1D84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Жукова В.А. Инновационная модель развития высшего учебного заведения как фактор обеспечения высокого качества подготовки специалистов // Научные работы КНТУ. – Экономические науки, 2010, вып. 17.</w:t>
      </w:r>
    </w:p>
    <w:p w14:paraId="271B0987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Зак Т.В. Инвестиционная и сигнальная функции образования в России // Вестник АГТУ, серия «Экономика», 2009, № 1. </w:t>
      </w:r>
      <w:r w:rsidRPr="00C51651">
        <w:rPr>
          <w:sz w:val="22"/>
          <w:szCs w:val="22"/>
        </w:rPr>
        <w:t>С. 68-75.</w:t>
      </w:r>
    </w:p>
    <w:p w14:paraId="534938D6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Закон о молодежи: Документы и материалы по истории становления государственной молодежной политики в России: в 2 т. / сост. и авт. вступ. ст. И. М. Ильинский, Вал. А. Луков. М. : Изд-во Московского гуманитарного университета, 2008. </w:t>
      </w:r>
      <w:hyperlink r:id="rId16" w:history="1">
        <w:r w:rsidRPr="00C51651">
          <w:rPr>
            <w:rStyle w:val="afd"/>
            <w:sz w:val="22"/>
            <w:szCs w:val="22"/>
          </w:rPr>
          <w:t>http://www.hdirussia.ru/518</w:t>
        </w:r>
      </w:hyperlink>
    </w:p>
    <w:p w14:paraId="3B165DCF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lastRenderedPageBreak/>
        <w:t>Иванова Т., Планирование карьеры: основы самомаркетинга// Искусство управления, №3 2007, с.170-175.</w:t>
      </w:r>
    </w:p>
    <w:p w14:paraId="64198F89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Избранные материалы Всероссийских научно-практических конференций 2002-2004 гг. «Молодой специалист </w:t>
      </w:r>
      <w:r w:rsidRPr="00C51651">
        <w:rPr>
          <w:sz w:val="22"/>
          <w:szCs w:val="22"/>
        </w:rPr>
        <w:t>XXI</w:t>
      </w:r>
      <w:r w:rsidRPr="00003F6B">
        <w:rPr>
          <w:sz w:val="22"/>
          <w:szCs w:val="22"/>
          <w:lang w:val="ru-RU"/>
        </w:rPr>
        <w:t xml:space="preserve"> века»/под научной ред. д.э.н., проф. Колосовой Р.П., к.э.н. Разумовой Т.О., к.х.н. Карезина В.В. – М., МГУ, 2005.</w:t>
      </w:r>
    </w:p>
    <w:p w14:paraId="43A46398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Ильина Л.А. Формирование профессиональной компетентности как компонента подготовки менеджеров // Г.П. Гагаринская, Л.А. Ильина и др. Устойчивое развитие вуза на основе стратегии повышения качества образовательного процесса: Монография. – Самара: СамГТУ; Минск: БГУИР. – 295 с.</w:t>
      </w:r>
    </w:p>
    <w:p w14:paraId="148D9C7B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Инновационное развитие экономики России: роль университетов. – М., 2010.</w:t>
      </w:r>
    </w:p>
    <w:p w14:paraId="17B8E17E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Исследование проблем и перспектив трудоустройства выпускников вузов на современном рынке труда. ВУЗЫ и РАБОТОДАТЕЛИ 2009: Исследование Центра тестирования «Гуманитарные технологии» В.Алтухов; А. Серебряков; </w:t>
      </w:r>
      <w:hyperlink r:id="rId17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teletesting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modules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articles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index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php</w:t>
        </w:r>
        <w:r w:rsidRPr="00003F6B">
          <w:rPr>
            <w:rStyle w:val="afd"/>
            <w:sz w:val="22"/>
            <w:szCs w:val="22"/>
            <w:lang w:val="ru-RU"/>
          </w:rPr>
          <w:t>?</w:t>
        </w:r>
        <w:r w:rsidRPr="00C51651">
          <w:rPr>
            <w:rStyle w:val="afd"/>
            <w:sz w:val="22"/>
            <w:szCs w:val="22"/>
          </w:rPr>
          <w:t>op</w:t>
        </w:r>
        <w:r w:rsidRPr="00003F6B">
          <w:rPr>
            <w:rStyle w:val="afd"/>
            <w:sz w:val="22"/>
            <w:szCs w:val="22"/>
            <w:lang w:val="ru-RU"/>
          </w:rPr>
          <w:t>=</w:t>
        </w:r>
        <w:r w:rsidRPr="00C51651">
          <w:rPr>
            <w:rStyle w:val="afd"/>
            <w:sz w:val="22"/>
            <w:szCs w:val="22"/>
          </w:rPr>
          <w:t>viewarticle</w:t>
        </w:r>
        <w:r w:rsidRPr="00003F6B">
          <w:rPr>
            <w:rStyle w:val="afd"/>
            <w:sz w:val="22"/>
            <w:szCs w:val="22"/>
            <w:lang w:val="ru-RU"/>
          </w:rPr>
          <w:t>&amp;</w:t>
        </w:r>
        <w:r w:rsidRPr="00C51651">
          <w:rPr>
            <w:rStyle w:val="afd"/>
            <w:sz w:val="22"/>
            <w:szCs w:val="22"/>
          </w:rPr>
          <w:t>artid</w:t>
        </w:r>
        <w:r w:rsidRPr="00003F6B">
          <w:rPr>
            <w:rStyle w:val="afd"/>
            <w:sz w:val="22"/>
            <w:szCs w:val="22"/>
            <w:lang w:val="ru-RU"/>
          </w:rPr>
          <w:t>=25</w:t>
        </w:r>
      </w:hyperlink>
    </w:p>
    <w:p w14:paraId="2AAF6B34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Камерон К.С., Куинн Р.Э Диагностика и изменение организационной культуры: Пер. с англ./СПб.: Питер, </w:t>
      </w:r>
      <w:smartTag w:uri="urn:schemas-microsoft-com:office:smarttags" w:element="metricconverter">
        <w:smartTagPr>
          <w:attr w:name="ProductID" w:val="2001 г"/>
        </w:smartTagPr>
        <w:r w:rsidRPr="00003F6B">
          <w:rPr>
            <w:sz w:val="22"/>
            <w:szCs w:val="22"/>
            <w:lang w:val="ru-RU"/>
          </w:rPr>
          <w:t>2001 г</w:t>
        </w:r>
      </w:smartTag>
      <w:r w:rsidRPr="00003F6B">
        <w:rPr>
          <w:sz w:val="22"/>
          <w:szCs w:val="22"/>
          <w:lang w:val="ru-RU"/>
        </w:rPr>
        <w:t xml:space="preserve">. - 311 с.: - Пер. изд.: </w:t>
      </w:r>
      <w:r w:rsidRPr="00C51651">
        <w:rPr>
          <w:sz w:val="22"/>
          <w:szCs w:val="22"/>
        </w:rPr>
        <w:t>Diagnosing</w:t>
      </w:r>
      <w:r w:rsidRPr="00003F6B">
        <w:rPr>
          <w:sz w:val="22"/>
          <w:szCs w:val="22"/>
          <w:lang w:val="ru-RU"/>
        </w:rPr>
        <w:t xml:space="preserve"> </w:t>
      </w:r>
      <w:r w:rsidRPr="00C51651">
        <w:rPr>
          <w:sz w:val="22"/>
          <w:szCs w:val="22"/>
        </w:rPr>
        <w:t>and</w:t>
      </w:r>
      <w:r w:rsidRPr="00003F6B">
        <w:rPr>
          <w:sz w:val="22"/>
          <w:szCs w:val="22"/>
          <w:lang w:val="ru-RU"/>
        </w:rPr>
        <w:t xml:space="preserve"> </w:t>
      </w:r>
      <w:r w:rsidRPr="00C51651">
        <w:rPr>
          <w:sz w:val="22"/>
          <w:szCs w:val="22"/>
        </w:rPr>
        <w:t>changing</w:t>
      </w:r>
      <w:r w:rsidRPr="00003F6B">
        <w:rPr>
          <w:sz w:val="22"/>
          <w:szCs w:val="22"/>
          <w:lang w:val="ru-RU"/>
        </w:rPr>
        <w:t xml:space="preserve"> </w:t>
      </w:r>
      <w:r w:rsidRPr="00C51651">
        <w:rPr>
          <w:sz w:val="22"/>
          <w:szCs w:val="22"/>
        </w:rPr>
        <w:t>organizational</w:t>
      </w:r>
      <w:r w:rsidRPr="00003F6B">
        <w:rPr>
          <w:sz w:val="22"/>
          <w:szCs w:val="22"/>
          <w:lang w:val="ru-RU"/>
        </w:rPr>
        <w:t xml:space="preserve"> </w:t>
      </w:r>
      <w:r w:rsidRPr="00C51651">
        <w:rPr>
          <w:sz w:val="22"/>
          <w:szCs w:val="22"/>
        </w:rPr>
        <w:t>culture</w:t>
      </w:r>
      <w:r w:rsidRPr="00003F6B">
        <w:rPr>
          <w:sz w:val="22"/>
          <w:szCs w:val="22"/>
          <w:lang w:val="ru-RU"/>
        </w:rPr>
        <w:t>/</w:t>
      </w:r>
      <w:r w:rsidRPr="00C51651">
        <w:rPr>
          <w:sz w:val="22"/>
          <w:szCs w:val="22"/>
        </w:rPr>
        <w:t>Cameron</w:t>
      </w:r>
      <w:r w:rsidRPr="00003F6B">
        <w:rPr>
          <w:sz w:val="22"/>
          <w:szCs w:val="22"/>
          <w:lang w:val="ru-RU"/>
        </w:rPr>
        <w:t xml:space="preserve"> </w:t>
      </w:r>
      <w:r w:rsidRPr="00C51651">
        <w:rPr>
          <w:sz w:val="22"/>
          <w:szCs w:val="22"/>
        </w:rPr>
        <w:t>K</w:t>
      </w:r>
      <w:r w:rsidRPr="00003F6B">
        <w:rPr>
          <w:sz w:val="22"/>
          <w:szCs w:val="22"/>
          <w:lang w:val="ru-RU"/>
        </w:rPr>
        <w:t>.</w:t>
      </w:r>
      <w:r w:rsidRPr="00C51651">
        <w:rPr>
          <w:sz w:val="22"/>
          <w:szCs w:val="22"/>
        </w:rPr>
        <w:t>S</w:t>
      </w:r>
      <w:r w:rsidRPr="00003F6B">
        <w:rPr>
          <w:sz w:val="22"/>
          <w:szCs w:val="22"/>
          <w:lang w:val="ru-RU"/>
        </w:rPr>
        <w:t xml:space="preserve">., </w:t>
      </w:r>
      <w:r w:rsidRPr="00C51651">
        <w:rPr>
          <w:sz w:val="22"/>
          <w:szCs w:val="22"/>
        </w:rPr>
        <w:t>Quinn</w:t>
      </w:r>
      <w:r w:rsidRPr="00003F6B">
        <w:rPr>
          <w:sz w:val="22"/>
          <w:szCs w:val="22"/>
          <w:lang w:val="ru-RU"/>
        </w:rPr>
        <w:t xml:space="preserve"> </w:t>
      </w:r>
      <w:r w:rsidRPr="00C51651">
        <w:rPr>
          <w:sz w:val="22"/>
          <w:szCs w:val="22"/>
        </w:rPr>
        <w:t>R</w:t>
      </w:r>
      <w:r w:rsidRPr="00003F6B">
        <w:rPr>
          <w:sz w:val="22"/>
          <w:szCs w:val="22"/>
          <w:lang w:val="ru-RU"/>
        </w:rPr>
        <w:t>.</w:t>
      </w:r>
      <w:r w:rsidRPr="00C51651">
        <w:rPr>
          <w:sz w:val="22"/>
          <w:szCs w:val="22"/>
        </w:rPr>
        <w:t>E</w:t>
      </w:r>
      <w:r w:rsidRPr="00003F6B">
        <w:rPr>
          <w:sz w:val="22"/>
          <w:szCs w:val="22"/>
          <w:lang w:val="ru-RU"/>
        </w:rPr>
        <w:t xml:space="preserve">.. - </w:t>
      </w:r>
      <w:r w:rsidRPr="00C51651">
        <w:rPr>
          <w:sz w:val="22"/>
          <w:szCs w:val="22"/>
        </w:rPr>
        <w:t>Reading</w:t>
      </w:r>
      <w:r w:rsidRPr="00003F6B">
        <w:rPr>
          <w:sz w:val="22"/>
          <w:szCs w:val="22"/>
          <w:lang w:val="ru-RU"/>
        </w:rPr>
        <w:t xml:space="preserve"> </w:t>
      </w:r>
      <w:r w:rsidRPr="00C51651">
        <w:rPr>
          <w:sz w:val="22"/>
          <w:szCs w:val="22"/>
        </w:rPr>
        <w:t>et</w:t>
      </w:r>
      <w:r w:rsidRPr="00003F6B">
        <w:rPr>
          <w:sz w:val="22"/>
          <w:szCs w:val="22"/>
          <w:lang w:val="ru-RU"/>
        </w:rPr>
        <w:t xml:space="preserve"> </w:t>
      </w:r>
      <w:r w:rsidRPr="00C51651">
        <w:rPr>
          <w:sz w:val="22"/>
          <w:szCs w:val="22"/>
        </w:rPr>
        <w:t>al</w:t>
      </w:r>
      <w:r w:rsidRPr="00003F6B">
        <w:rPr>
          <w:sz w:val="22"/>
          <w:szCs w:val="22"/>
          <w:lang w:val="ru-RU"/>
        </w:rPr>
        <w:t xml:space="preserve">., 19994        Фей К., Денисон Д. Организационная культура и эффективность: возможно ли применение американской теории в России? </w:t>
      </w:r>
      <w:r w:rsidRPr="00C51651">
        <w:rPr>
          <w:sz w:val="22"/>
          <w:szCs w:val="22"/>
        </w:rPr>
        <w:t>Organization Science, 2003</w:t>
      </w:r>
    </w:p>
    <w:p w14:paraId="26B067DC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Капелюшников Р.И. Спрос и предложение высококвалифицированной рабочей силы в России: кто бежал быстрее? Препринт </w:t>
      </w:r>
      <w:r w:rsidRPr="00C51651">
        <w:rPr>
          <w:sz w:val="22"/>
          <w:szCs w:val="22"/>
        </w:rPr>
        <w:t>WP</w:t>
      </w:r>
      <w:r w:rsidRPr="00003F6B">
        <w:rPr>
          <w:sz w:val="22"/>
          <w:szCs w:val="22"/>
          <w:lang w:val="ru-RU"/>
        </w:rPr>
        <w:t>3/2011/09 / Р.И. Капелюшников; НИУ ВШЭ. – М.: Изд. дом ВШЭ, 2011. – 68 с.</w:t>
      </w:r>
    </w:p>
    <w:p w14:paraId="588D1EB7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Кибовская С.В. Взаимосвязь рынка образовательных услуг т рынка труда: инновационность и регионализация. – В сб.: Инновационное развитие экономики России: региональное разнообразие: Шестая  международная научная конференция; Москва, МГУ имени М.В. Ломоносова, экономический факультет; 17-19 апреля </w:t>
      </w:r>
      <w:smartTag w:uri="urn:schemas-microsoft-com:office:smarttags" w:element="metricconverter">
        <w:smartTagPr>
          <w:attr w:name="ProductID" w:val="2013 г"/>
        </w:smartTagPr>
        <w:r w:rsidRPr="00003F6B">
          <w:rPr>
            <w:sz w:val="22"/>
            <w:szCs w:val="22"/>
            <w:lang w:val="ru-RU"/>
          </w:rPr>
          <w:t>2013 г</w:t>
        </w:r>
      </w:smartTag>
      <w:r w:rsidRPr="00003F6B">
        <w:rPr>
          <w:sz w:val="22"/>
          <w:szCs w:val="22"/>
          <w:lang w:val="ru-RU"/>
        </w:rPr>
        <w:t>.:  Сборник статей. Том 2 / Под ред. А.А. Аузана, В.П. Колесова, Л.А. Тутова. – М.: ТЕИС, 2013. – 824 с. С. 751-756.</w:t>
      </w:r>
    </w:p>
    <w:p w14:paraId="38E02A5F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Кириченко Э.В. Особенности функционирования рынка труда молодых специалистов в инновационной экономике: вопросы теории и практики. – В сб.: «Инновационное развитие экономики России: сценарии и стратегии: Пятая международная научная конференция; Москва, МГУ имени М.В. Ломоносова, экономический факультет; 18-20 апреля </w:t>
      </w:r>
      <w:smartTag w:uri="urn:schemas-microsoft-com:office:smarttags" w:element="metricconverter">
        <w:smartTagPr>
          <w:attr w:name="ProductID" w:val="2012 г"/>
        </w:smartTagPr>
        <w:r w:rsidRPr="00003F6B">
          <w:rPr>
            <w:sz w:val="22"/>
            <w:szCs w:val="22"/>
            <w:lang w:val="ru-RU"/>
          </w:rPr>
          <w:t>2012 г</w:t>
        </w:r>
      </w:smartTag>
      <w:r w:rsidRPr="00003F6B">
        <w:rPr>
          <w:sz w:val="22"/>
          <w:szCs w:val="22"/>
          <w:lang w:val="ru-RU"/>
        </w:rPr>
        <w:t xml:space="preserve">. Сборник статей: Том 3 / Под ред. В.П. Колесова, Л.А. Тутова. – М.: Гриф и К, 2012. – 876 с. С. 749-757. </w:t>
      </w:r>
    </w:p>
    <w:p w14:paraId="0AC65AD4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Кириченко Э.В. Современные проявления теории сигналов на рынке труда молодых специалистов – В сб.: </w:t>
      </w:r>
      <w:r w:rsidRPr="00C51651">
        <w:rPr>
          <w:sz w:val="22"/>
          <w:szCs w:val="22"/>
        </w:rPr>
        <w:t>VI</w:t>
      </w:r>
      <w:r w:rsidRPr="00003F6B">
        <w:rPr>
          <w:sz w:val="22"/>
          <w:szCs w:val="22"/>
          <w:lang w:val="ru-RU"/>
        </w:rPr>
        <w:t xml:space="preserve"> Фестиваль науки МГУ имени М.В. Ломоносова: Сборник статей по материалам круглого стола «Российский рынок труда глазами молодых ученых» 8 октября </w:t>
      </w:r>
      <w:smartTag w:uri="urn:schemas-microsoft-com:office:smarttags" w:element="metricconverter">
        <w:smartTagPr>
          <w:attr w:name="ProductID" w:val="2011 г"/>
        </w:smartTagPr>
        <w:r w:rsidRPr="00003F6B">
          <w:rPr>
            <w:sz w:val="22"/>
            <w:szCs w:val="22"/>
            <w:lang w:val="ru-RU"/>
          </w:rPr>
          <w:t>2011 г</w:t>
        </w:r>
      </w:smartTag>
      <w:r w:rsidRPr="00003F6B">
        <w:rPr>
          <w:sz w:val="22"/>
          <w:szCs w:val="22"/>
          <w:lang w:val="ru-RU"/>
        </w:rPr>
        <w:t xml:space="preserve">. / Под ред. </w:t>
      </w:r>
      <w:r w:rsidRPr="00C51651">
        <w:rPr>
          <w:sz w:val="22"/>
          <w:szCs w:val="22"/>
        </w:rPr>
        <w:t xml:space="preserve">Р.П. Колосовой. — М.: ТЕИС, 2012. — 224 с. С. 119-127. </w:t>
      </w:r>
    </w:p>
    <w:p w14:paraId="76972219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Колосова Р.П., Разумова Т.О., Колесов В.П., Осьмова М.Н. и др. Глобальное экономическое развитие: тенденции, асимметрии, регулирование. </w:t>
      </w:r>
      <w:r w:rsidRPr="00C51651">
        <w:rPr>
          <w:sz w:val="22"/>
          <w:szCs w:val="22"/>
        </w:rPr>
        <w:t>Киев: КНЭУ , 2013. – 496 с. – 1000 экз. – ISBN 978-966-483-701-6.</w:t>
      </w:r>
    </w:p>
    <w:p w14:paraId="1F0403EF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Краснова С.Р. Когда адаптация необходима. / Справочник по управлению персоналом. – 2010. - №6. – С.17-18. </w:t>
      </w:r>
    </w:p>
    <w:p w14:paraId="78179C32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Кретова Н.А. Процесс профессионального самоопределения: принципы, содержание // Научные исследования в образовании. -2009, №2, с.24-27.</w:t>
      </w:r>
    </w:p>
    <w:p w14:paraId="3CD02918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Куприн, В. Профессиональная адаптация работников в компании/В. Куприн // Бизнес без проблем. Персонал. - 2013. - №1.- С.53-58. Комментарий к Трудовому кодексу Российской Федерации (постатейный, научно-практический)/Под ред. К.Я.Ананьевой. Вступ. статья В.А.Рыбакова – М.: ТОН-ИКФ ОМЕГА-Л, 2002. </w:t>
      </w:r>
    </w:p>
    <w:p w14:paraId="18C54C2C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Луданик М.В. Снижение экономической неактивности молодежи как стратегическое направление развития российского рынка труда. - В сб.: «Инновационное развитие экономики России: сценарии и стратегии: Пятая международная научная конференция; Москва, МГУ имени М.В. Ломоносова, экономический факультет; 18-20 апреля </w:t>
      </w:r>
      <w:smartTag w:uri="urn:schemas-microsoft-com:office:smarttags" w:element="metricconverter">
        <w:smartTagPr>
          <w:attr w:name="ProductID" w:val="2012 г"/>
        </w:smartTagPr>
        <w:r w:rsidRPr="00003F6B">
          <w:rPr>
            <w:sz w:val="22"/>
            <w:szCs w:val="22"/>
            <w:lang w:val="ru-RU"/>
          </w:rPr>
          <w:t>2012 г</w:t>
        </w:r>
      </w:smartTag>
      <w:r w:rsidRPr="00003F6B">
        <w:rPr>
          <w:sz w:val="22"/>
          <w:szCs w:val="22"/>
          <w:lang w:val="ru-RU"/>
        </w:rPr>
        <w:t xml:space="preserve">. Сборник статей: Том 1 / Под ред. В.П. Колесова, Л.А. Тутова. – М.: ТЕИС, 2012. – 824 с. С. 719-727. </w:t>
      </w:r>
    </w:p>
    <w:p w14:paraId="6407EE47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Маслова А.Н. Интеллектуальная безработица – проблема молодых. / Организация работы с молодежью в транзитивном обществе: проблемы и перспективы. Материалы международной научно—рактической конференции (24-25 сентября </w:t>
      </w:r>
      <w:smartTag w:uri="urn:schemas-microsoft-com:office:smarttags" w:element="metricconverter">
        <w:smartTagPr>
          <w:attr w:name="ProductID" w:val="2004 г"/>
        </w:smartTagPr>
        <w:r w:rsidRPr="00003F6B">
          <w:rPr>
            <w:sz w:val="22"/>
            <w:szCs w:val="22"/>
            <w:lang w:val="ru-RU"/>
          </w:rPr>
          <w:t>2004 г</w:t>
        </w:r>
      </w:smartTag>
      <w:r w:rsidRPr="00003F6B">
        <w:rPr>
          <w:sz w:val="22"/>
          <w:szCs w:val="22"/>
          <w:lang w:val="ru-RU"/>
        </w:rPr>
        <w:t xml:space="preserve">.). – Воронеж: ОАО Центрально-Черноземное книжное издательство, 2004. </w:t>
      </w:r>
    </w:p>
    <w:p w14:paraId="1F4CFFC6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Минажетдинова А.И. Крупные предприятия как социальные партнеры в сфере профессионального образования. – Сборник статей по материалам круглого стола «Российский </w:t>
      </w:r>
      <w:r w:rsidRPr="00003F6B">
        <w:rPr>
          <w:sz w:val="22"/>
          <w:szCs w:val="22"/>
          <w:lang w:val="ru-RU"/>
        </w:rPr>
        <w:lastRenderedPageBreak/>
        <w:t xml:space="preserve">рынок труда глазами молодых ученых». – М.: Издательский центр РГУ нефти и газа имени И.М. Губкина, 2013. – с. 358. </w:t>
      </w:r>
      <w:r w:rsidRPr="00C51651">
        <w:rPr>
          <w:sz w:val="22"/>
          <w:szCs w:val="22"/>
        </w:rPr>
        <w:t>С. 335-347.</w:t>
      </w:r>
    </w:p>
    <w:p w14:paraId="67FD0A92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Молодежь в России. Стат. Сборник. </w:t>
      </w:r>
      <w:r w:rsidRPr="00C51651">
        <w:rPr>
          <w:sz w:val="22"/>
          <w:szCs w:val="22"/>
        </w:rPr>
        <w:t>Юнисеф. Росстат. 2010.</w:t>
      </w:r>
    </w:p>
    <w:p w14:paraId="71741103" w14:textId="77777777" w:rsidR="00003F6B" w:rsidRPr="00D05FD7" w:rsidRDefault="00003F6B" w:rsidP="00003F6B">
      <w:pPr>
        <w:pStyle w:val="aff2"/>
        <w:numPr>
          <w:ilvl w:val="0"/>
          <w:numId w:val="40"/>
        </w:numPr>
        <w:suppressAutoHyphens w:val="0"/>
        <w:autoSpaceDE w:val="0"/>
        <w:autoSpaceDN w:val="0"/>
        <w:jc w:val="both"/>
        <w:rPr>
          <w:highlight w:val="yellow"/>
          <w:lang w:val="ru-RU"/>
        </w:rPr>
      </w:pPr>
      <w:r w:rsidRPr="00D05FD7">
        <w:rPr>
          <w:highlight w:val="yellow"/>
          <w:lang w:val="ru-RU"/>
        </w:rPr>
        <w:t xml:space="preserve">Мониторинг и оценка программ молодежной занятости: учебные материалы/Группа технической поддержки по вопросам Достойного труда и Бюро МОТ для стран Восточной Европы и Центральной Азии. – Москва: </w:t>
      </w:r>
      <w:r w:rsidRPr="00D05FD7">
        <w:rPr>
          <w:highlight w:val="yellow"/>
        </w:rPr>
        <w:t>ILO</w:t>
      </w:r>
      <w:r w:rsidRPr="00D05FD7">
        <w:rPr>
          <w:highlight w:val="yellow"/>
          <w:lang w:val="ru-RU"/>
        </w:rPr>
        <w:t>, 2016. – 274 с.</w:t>
      </w:r>
    </w:p>
    <w:p w14:paraId="5B08BF3A" w14:textId="67CEBCD6" w:rsidR="00003F6B" w:rsidRPr="00003F6B" w:rsidRDefault="00003F6B" w:rsidP="00003F6B">
      <w:pPr>
        <w:numPr>
          <w:ilvl w:val="0"/>
          <w:numId w:val="40"/>
        </w:numPr>
        <w:jc w:val="both"/>
        <w:rPr>
          <w:highlight w:val="yellow"/>
          <w:lang w:val="ru-RU"/>
        </w:rPr>
      </w:pPr>
      <w:r w:rsidRPr="00D05FD7">
        <w:rPr>
          <w:highlight w:val="yellow"/>
          <w:lang w:val="ru-RU"/>
        </w:rPr>
        <w:t>Навигатор по рынку труда: обучение молодежи навыкам поиска работы: пособие для ведущего семинаров и инструментарий/ Валли Корбанезе и Джанни Росас; Группа технической поддержки по вопросам достойного труда и Бюро МОТ для стран Восточной Европы и Центральной Азии. – Москва: МОТ, 2014.</w:t>
      </w:r>
      <w:bookmarkStart w:id="0" w:name="_GoBack"/>
      <w:bookmarkEnd w:id="0"/>
    </w:p>
    <w:p w14:paraId="718B735B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Никулин А. Факторы внешней среды, ограничивающие конкурентоспособность молодых специалистов в современных Российских условиях. – Сборник статей по материалам круглого стола «Российский рынок труда глазами молодых ученых». – М.: Издательский центр РГУ нефти и газа имени И.М. Губкина, 2013. – с. 358. С. 149-156.</w:t>
      </w:r>
    </w:p>
    <w:p w14:paraId="0DD54E9E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Образование в Российской Федерации: 2010: стат.сб.- М.:Государственный университет-Высшая школа экономики, 2010.</w:t>
      </w:r>
    </w:p>
    <w:p w14:paraId="4B35ADE2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Орлова А.А. Регулирование самозанятости молодежи в России: проблема определения основных дефиниций. – Сборник статей по материалам круглого стола «Российский рынок труда глазами молодых ученых». – М.: Издательский центр РГУ нефти и газа имени И.М. Губкина, 2013. – с. 358. </w:t>
      </w:r>
      <w:r w:rsidRPr="00C51651">
        <w:rPr>
          <w:sz w:val="22"/>
          <w:szCs w:val="22"/>
        </w:rPr>
        <w:t>С. 157-168.</w:t>
      </w:r>
    </w:p>
    <w:p w14:paraId="655C9090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Планирование потребности в персонале: необходимая процедура для любой организации. Источник:</w:t>
      </w:r>
      <w:r w:rsidRPr="00C51651">
        <w:rPr>
          <w:sz w:val="22"/>
          <w:szCs w:val="22"/>
        </w:rPr>
        <w:t> </w:t>
      </w:r>
      <w:hyperlink r:id="rId18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www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delso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  <w:r w:rsidRPr="00003F6B">
          <w:rPr>
            <w:rStyle w:val="afd"/>
            <w:sz w:val="22"/>
            <w:szCs w:val="22"/>
            <w:lang w:val="ru-RU"/>
          </w:rPr>
          <w:t>/</w:t>
        </w:r>
      </w:hyperlink>
      <w:r w:rsidRPr="00003F6B">
        <w:rPr>
          <w:sz w:val="22"/>
          <w:szCs w:val="22"/>
          <w:lang w:val="ru-RU"/>
        </w:rPr>
        <w:t xml:space="preserve">; </w:t>
      </w:r>
      <w:hyperlink r:id="rId19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hrm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planirovanie</w:t>
        </w:r>
        <w:r w:rsidRPr="00003F6B">
          <w:rPr>
            <w:rStyle w:val="afd"/>
            <w:sz w:val="22"/>
            <w:szCs w:val="22"/>
            <w:lang w:val="ru-RU"/>
          </w:rPr>
          <w:t>-</w:t>
        </w:r>
        <w:r w:rsidRPr="00C51651">
          <w:rPr>
            <w:rStyle w:val="afd"/>
            <w:sz w:val="22"/>
            <w:szCs w:val="22"/>
          </w:rPr>
          <w:t>potrebnosti</w:t>
        </w:r>
        <w:r w:rsidRPr="00003F6B">
          <w:rPr>
            <w:rStyle w:val="afd"/>
            <w:sz w:val="22"/>
            <w:szCs w:val="22"/>
            <w:lang w:val="ru-RU"/>
          </w:rPr>
          <w:t>-</w:t>
        </w:r>
        <w:r w:rsidRPr="00C51651">
          <w:rPr>
            <w:rStyle w:val="afd"/>
            <w:sz w:val="22"/>
            <w:szCs w:val="22"/>
          </w:rPr>
          <w:t>v</w:t>
        </w:r>
        <w:r w:rsidRPr="00003F6B">
          <w:rPr>
            <w:rStyle w:val="afd"/>
            <w:sz w:val="22"/>
            <w:szCs w:val="22"/>
            <w:lang w:val="ru-RU"/>
          </w:rPr>
          <w:t>-</w:t>
        </w:r>
        <w:r w:rsidRPr="00C51651">
          <w:rPr>
            <w:rStyle w:val="afd"/>
            <w:sz w:val="22"/>
            <w:szCs w:val="22"/>
          </w:rPr>
          <w:t>personale</w:t>
        </w:r>
      </w:hyperlink>
      <w:r w:rsidRPr="00003F6B">
        <w:rPr>
          <w:sz w:val="22"/>
          <w:szCs w:val="22"/>
          <w:lang w:val="ru-RU"/>
        </w:rPr>
        <w:t>; Дата публикации: 29.03.2010.</w:t>
      </w:r>
    </w:p>
    <w:p w14:paraId="2B22DFDF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Проблемы модернизации высшего образования в России / Под ред. Колесова В.П. и Ломанова П.Н. – М.:МАКС-Пресс, 2010.</w:t>
      </w:r>
    </w:p>
    <w:p w14:paraId="73F335A4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Разумова Т.О. Инновации и традиции в подготовке экономистов: роль практик и стажировок. – В сб.: «Инновационное развитие экономики России: сценарии и стратегии: Пятая международная научная конференция; Москва, МГУ имени М.В. Ломоносова, Экономический факультет; 18-20 апреля 2012г. Сборник статей. Том 2 / под ред. В.П. Колесова, Л.А. Тутова. – М.: ТЕИС, 2012. – 808 с. С. 741-748. </w:t>
      </w:r>
    </w:p>
    <w:p w14:paraId="545DC74B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Разумова Т.О. Стажировки и практики в системе формирования профессиональных компетенций выпускника вуза. (Глава в монографии). – В кн.: Инновационные факторы развития высшего образования/под ред. Колесова В.П., Ломанова П.Н. М.: МАКС Пресс, 2012. – 15 п.л. (1 п л. – авторские).</w:t>
      </w:r>
    </w:p>
    <w:p w14:paraId="2CB365AF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Разумова Т.О., Кириченко Э.В. Модификация теории образовательных сигналов на рынке труда выпускников вузов России // Вестник Воронежского государственного университета. </w:t>
      </w:r>
      <w:r w:rsidRPr="00C51651">
        <w:rPr>
          <w:sz w:val="22"/>
          <w:szCs w:val="22"/>
        </w:rPr>
        <w:t xml:space="preserve">Серия: Экономика и управление, 2012, №1. (Январь-июнь). </w:t>
      </w:r>
    </w:p>
    <w:p w14:paraId="7950B174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Разумова Т.О., Хозяинова О.А. «Профессиональная ориентация в вузе как фактор адаптации молодого специалиста к рынку труда»//Социальная политика и социальное партнерство. </w:t>
      </w:r>
      <w:r w:rsidRPr="00C51651">
        <w:rPr>
          <w:sz w:val="22"/>
          <w:szCs w:val="22"/>
        </w:rPr>
        <w:t>№2, 2009.</w:t>
      </w:r>
    </w:p>
    <w:p w14:paraId="27B4A8E7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Черных Е.А. Современная организационная культура предприятия: структура, типы, методы формирования и управления / Учебно-методическое пособие. </w:t>
      </w:r>
      <w:r w:rsidRPr="00C51651">
        <w:rPr>
          <w:sz w:val="22"/>
          <w:szCs w:val="22"/>
        </w:rPr>
        <w:t xml:space="preserve">М., Теис, </w:t>
      </w:r>
      <w:smartTag w:uri="urn:schemas-microsoft-com:office:smarttags" w:element="metricconverter">
        <w:smartTagPr>
          <w:attr w:name="ProductID" w:val="2011 г"/>
        </w:smartTagPr>
        <w:r w:rsidRPr="00C51651">
          <w:rPr>
            <w:sz w:val="22"/>
            <w:szCs w:val="22"/>
          </w:rPr>
          <w:t>2011 г</w:t>
        </w:r>
      </w:smartTag>
      <w:r w:rsidRPr="00C51651">
        <w:rPr>
          <w:sz w:val="22"/>
          <w:szCs w:val="22"/>
        </w:rPr>
        <w:t>.</w:t>
      </w:r>
    </w:p>
    <w:p w14:paraId="58C05FD6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Сайт Службы содействия трудоустройству при экономическом факультете МГУ имени М.В. Ломоносова. </w:t>
      </w:r>
      <w:r w:rsidRPr="00C51651">
        <w:rPr>
          <w:sz w:val="22"/>
          <w:szCs w:val="22"/>
        </w:rPr>
        <w:t>http</w:t>
      </w:r>
      <w:r w:rsidRPr="00003F6B">
        <w:rPr>
          <w:sz w:val="22"/>
          <w:szCs w:val="22"/>
          <w:lang w:val="ru-RU"/>
        </w:rPr>
        <w:t>://</w:t>
      </w:r>
      <w:r w:rsidRPr="00C51651">
        <w:rPr>
          <w:sz w:val="22"/>
          <w:szCs w:val="22"/>
        </w:rPr>
        <w:t>job</w:t>
      </w:r>
      <w:r w:rsidRPr="00003F6B">
        <w:rPr>
          <w:sz w:val="22"/>
          <w:szCs w:val="22"/>
          <w:lang w:val="ru-RU"/>
        </w:rPr>
        <w:t>.</w:t>
      </w:r>
      <w:r w:rsidRPr="00C51651">
        <w:rPr>
          <w:sz w:val="22"/>
          <w:szCs w:val="22"/>
        </w:rPr>
        <w:t>econ</w:t>
      </w:r>
      <w:r w:rsidRPr="00003F6B">
        <w:rPr>
          <w:sz w:val="22"/>
          <w:szCs w:val="22"/>
          <w:lang w:val="ru-RU"/>
        </w:rPr>
        <w:t>.</w:t>
      </w:r>
      <w:r w:rsidRPr="00C51651">
        <w:rPr>
          <w:sz w:val="22"/>
          <w:szCs w:val="22"/>
        </w:rPr>
        <w:t>msu</w:t>
      </w:r>
      <w:r w:rsidRPr="00003F6B">
        <w:rPr>
          <w:sz w:val="22"/>
          <w:szCs w:val="22"/>
          <w:lang w:val="ru-RU"/>
        </w:rPr>
        <w:t>.</w:t>
      </w:r>
      <w:r w:rsidRPr="00C51651">
        <w:rPr>
          <w:sz w:val="22"/>
          <w:szCs w:val="22"/>
        </w:rPr>
        <w:t>ru</w:t>
      </w:r>
    </w:p>
    <w:p w14:paraId="67297E3D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Самые желанные работодатели: результаты ежегодного исследования ведущих вузов Москвы от </w:t>
      </w:r>
      <w:r w:rsidRPr="00C51651">
        <w:rPr>
          <w:sz w:val="22"/>
          <w:szCs w:val="22"/>
        </w:rPr>
        <w:t>FutureToday</w:t>
      </w:r>
      <w:r w:rsidRPr="00003F6B">
        <w:rPr>
          <w:sz w:val="22"/>
          <w:szCs w:val="22"/>
          <w:lang w:val="ru-RU"/>
        </w:rPr>
        <w:t xml:space="preserve"> </w:t>
      </w:r>
      <w:hyperlink r:id="rId20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www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futuretoday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companies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fut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blogs</w:t>
        </w:r>
        <w:r w:rsidRPr="00003F6B">
          <w:rPr>
            <w:rStyle w:val="afd"/>
            <w:sz w:val="22"/>
            <w:szCs w:val="22"/>
            <w:lang w:val="ru-RU"/>
          </w:rPr>
          <w:t>/92511</w:t>
        </w:r>
      </w:hyperlink>
    </w:p>
    <w:p w14:paraId="3DDCE0C6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u w:val="single"/>
          <w:lang w:val="ru-RU"/>
        </w:rPr>
      </w:pPr>
      <w:r w:rsidRPr="00003F6B">
        <w:rPr>
          <w:sz w:val="22"/>
          <w:szCs w:val="22"/>
          <w:lang w:val="ru-RU"/>
        </w:rPr>
        <w:t xml:space="preserve">Сенашенко В.С. Современный университет как объект исследования. Высшая школа: опыт проблемы, перспективы: Материалы 5 Международной научно-практической конференции. – М.: РУДН, 2012. </w:t>
      </w:r>
    </w:p>
    <w:p w14:paraId="5DA7D402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rStyle w:val="afd"/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Специалисты поколения </w:t>
      </w:r>
      <w:r w:rsidRPr="00C51651">
        <w:rPr>
          <w:sz w:val="22"/>
          <w:szCs w:val="22"/>
        </w:rPr>
        <w:t>Y</w:t>
      </w:r>
      <w:r w:rsidRPr="00003F6B">
        <w:rPr>
          <w:sz w:val="22"/>
          <w:szCs w:val="22"/>
          <w:lang w:val="ru-RU"/>
        </w:rPr>
        <w:t xml:space="preserve"> </w:t>
      </w:r>
      <w:r w:rsidRPr="00C51651">
        <w:rPr>
          <w:rStyle w:val="afd"/>
          <w:sz w:val="22"/>
          <w:szCs w:val="22"/>
        </w:rPr>
        <w:fldChar w:fldCharType="begin"/>
      </w:r>
      <w:r w:rsidRPr="00003F6B">
        <w:rPr>
          <w:rStyle w:val="afd"/>
          <w:sz w:val="22"/>
          <w:szCs w:val="22"/>
          <w:lang w:val="ru-RU"/>
        </w:rPr>
        <w:instrText xml:space="preserve"> </w:instrText>
      </w:r>
      <w:r w:rsidRPr="00C51651">
        <w:rPr>
          <w:rStyle w:val="afd"/>
          <w:sz w:val="22"/>
          <w:szCs w:val="22"/>
        </w:rPr>
        <w:instrText>HYPERLINK</w:instrText>
      </w:r>
      <w:r w:rsidRPr="00003F6B">
        <w:rPr>
          <w:rStyle w:val="afd"/>
          <w:sz w:val="22"/>
          <w:szCs w:val="22"/>
          <w:lang w:val="ru-RU"/>
        </w:rPr>
        <w:instrText xml:space="preserve"> "</w:instrText>
      </w:r>
      <w:r w:rsidRPr="00C51651">
        <w:rPr>
          <w:rStyle w:val="afd"/>
          <w:sz w:val="22"/>
          <w:szCs w:val="22"/>
        </w:rPr>
        <w:instrText>http</w:instrText>
      </w:r>
      <w:r w:rsidRPr="00003F6B">
        <w:rPr>
          <w:rStyle w:val="afd"/>
          <w:sz w:val="22"/>
          <w:szCs w:val="22"/>
          <w:lang w:val="ru-RU"/>
        </w:rPr>
        <w:instrText>://</w:instrText>
      </w:r>
      <w:r w:rsidRPr="00C51651">
        <w:rPr>
          <w:rStyle w:val="afd"/>
          <w:sz w:val="22"/>
          <w:szCs w:val="22"/>
        </w:rPr>
        <w:instrText>hr</w:instrText>
      </w:r>
      <w:r w:rsidRPr="00003F6B">
        <w:rPr>
          <w:rStyle w:val="afd"/>
          <w:sz w:val="22"/>
          <w:szCs w:val="22"/>
          <w:lang w:val="ru-RU"/>
        </w:rPr>
        <w:instrText>-</w:instrText>
      </w:r>
      <w:r w:rsidRPr="00C51651">
        <w:rPr>
          <w:rStyle w:val="afd"/>
          <w:sz w:val="22"/>
          <w:szCs w:val="22"/>
        </w:rPr>
        <w:instrText>portal</w:instrText>
      </w:r>
      <w:r w:rsidRPr="00003F6B">
        <w:rPr>
          <w:rStyle w:val="afd"/>
          <w:sz w:val="22"/>
          <w:szCs w:val="22"/>
          <w:lang w:val="ru-RU"/>
        </w:rPr>
        <w:instrText>.</w:instrText>
      </w:r>
      <w:r w:rsidRPr="00C51651">
        <w:rPr>
          <w:rStyle w:val="afd"/>
          <w:sz w:val="22"/>
          <w:szCs w:val="22"/>
        </w:rPr>
        <w:instrText>ru</w:instrText>
      </w:r>
      <w:r w:rsidRPr="00003F6B">
        <w:rPr>
          <w:rStyle w:val="afd"/>
          <w:sz w:val="22"/>
          <w:szCs w:val="22"/>
          <w:lang w:val="ru-RU"/>
        </w:rPr>
        <w:instrText>/</w:instrText>
      </w:r>
      <w:r w:rsidRPr="00C51651">
        <w:rPr>
          <w:rStyle w:val="afd"/>
          <w:sz w:val="22"/>
          <w:szCs w:val="22"/>
        </w:rPr>
        <w:instrText>article</w:instrText>
      </w:r>
      <w:r w:rsidRPr="00003F6B">
        <w:rPr>
          <w:rStyle w:val="afd"/>
          <w:sz w:val="22"/>
          <w:szCs w:val="22"/>
          <w:lang w:val="ru-RU"/>
        </w:rPr>
        <w:instrText>/</w:instrText>
      </w:r>
      <w:r w:rsidRPr="00C51651">
        <w:rPr>
          <w:rStyle w:val="afd"/>
          <w:sz w:val="22"/>
          <w:szCs w:val="22"/>
        </w:rPr>
        <w:instrText>specialisty</w:instrText>
      </w:r>
      <w:r w:rsidRPr="00003F6B">
        <w:rPr>
          <w:rStyle w:val="afd"/>
          <w:sz w:val="22"/>
          <w:szCs w:val="22"/>
          <w:lang w:val="ru-RU"/>
        </w:rPr>
        <w:instrText>-</w:instrText>
      </w:r>
      <w:r w:rsidRPr="00C51651">
        <w:rPr>
          <w:rStyle w:val="afd"/>
          <w:sz w:val="22"/>
          <w:szCs w:val="22"/>
        </w:rPr>
        <w:instrText>pokoleniya</w:instrText>
      </w:r>
      <w:r w:rsidRPr="00003F6B">
        <w:rPr>
          <w:rStyle w:val="afd"/>
          <w:sz w:val="22"/>
          <w:szCs w:val="22"/>
          <w:lang w:val="ru-RU"/>
        </w:rPr>
        <w:instrText>-</w:instrText>
      </w:r>
      <w:r w:rsidRPr="00C51651">
        <w:rPr>
          <w:rStyle w:val="afd"/>
          <w:sz w:val="22"/>
          <w:szCs w:val="22"/>
        </w:rPr>
        <w:instrText>y</w:instrText>
      </w:r>
      <w:r w:rsidRPr="00003F6B">
        <w:rPr>
          <w:rStyle w:val="afd"/>
          <w:sz w:val="22"/>
          <w:szCs w:val="22"/>
          <w:lang w:val="ru-RU"/>
        </w:rPr>
        <w:instrText xml:space="preserve">" </w:instrText>
      </w:r>
      <w:r w:rsidRPr="00C51651">
        <w:rPr>
          <w:rStyle w:val="afd"/>
          <w:sz w:val="22"/>
          <w:szCs w:val="22"/>
        </w:rPr>
        <w:fldChar w:fldCharType="separate"/>
      </w:r>
      <w:r w:rsidRPr="00C51651">
        <w:rPr>
          <w:rStyle w:val="afd"/>
          <w:sz w:val="22"/>
          <w:szCs w:val="22"/>
        </w:rPr>
        <w:t>http</w:t>
      </w:r>
      <w:r w:rsidRPr="00003F6B">
        <w:rPr>
          <w:rStyle w:val="afd"/>
          <w:sz w:val="22"/>
          <w:szCs w:val="22"/>
          <w:lang w:val="ru-RU"/>
        </w:rPr>
        <w:t>://</w:t>
      </w:r>
      <w:r w:rsidRPr="00C51651">
        <w:rPr>
          <w:rStyle w:val="afd"/>
          <w:sz w:val="22"/>
          <w:szCs w:val="22"/>
        </w:rPr>
        <w:t>hr</w:t>
      </w:r>
      <w:r w:rsidRPr="00003F6B">
        <w:rPr>
          <w:rStyle w:val="afd"/>
          <w:sz w:val="22"/>
          <w:szCs w:val="22"/>
          <w:lang w:val="ru-RU"/>
        </w:rPr>
        <w:t>-</w:t>
      </w:r>
      <w:r w:rsidRPr="00C51651">
        <w:rPr>
          <w:rStyle w:val="afd"/>
          <w:sz w:val="22"/>
          <w:szCs w:val="22"/>
        </w:rPr>
        <w:t>portal</w:t>
      </w:r>
      <w:r w:rsidRPr="00003F6B">
        <w:rPr>
          <w:rStyle w:val="afd"/>
          <w:sz w:val="22"/>
          <w:szCs w:val="22"/>
          <w:lang w:val="ru-RU"/>
        </w:rPr>
        <w:t>.</w:t>
      </w:r>
      <w:r w:rsidRPr="00C51651">
        <w:rPr>
          <w:rStyle w:val="afd"/>
          <w:sz w:val="22"/>
          <w:szCs w:val="22"/>
        </w:rPr>
        <w:t>ru</w:t>
      </w:r>
      <w:r w:rsidRPr="00003F6B">
        <w:rPr>
          <w:rStyle w:val="afd"/>
          <w:sz w:val="22"/>
          <w:szCs w:val="22"/>
          <w:lang w:val="ru-RU"/>
        </w:rPr>
        <w:t>/</w:t>
      </w:r>
      <w:r w:rsidRPr="00C51651">
        <w:rPr>
          <w:rStyle w:val="afd"/>
          <w:sz w:val="22"/>
          <w:szCs w:val="22"/>
        </w:rPr>
        <w:t>article</w:t>
      </w:r>
      <w:r w:rsidRPr="00003F6B">
        <w:rPr>
          <w:rStyle w:val="afd"/>
          <w:sz w:val="22"/>
          <w:szCs w:val="22"/>
          <w:lang w:val="ru-RU"/>
        </w:rPr>
        <w:t>/</w:t>
      </w:r>
      <w:r w:rsidRPr="00C51651">
        <w:rPr>
          <w:rStyle w:val="afd"/>
          <w:sz w:val="22"/>
          <w:szCs w:val="22"/>
        </w:rPr>
        <w:t>specialisty</w:t>
      </w:r>
      <w:r w:rsidRPr="00003F6B">
        <w:rPr>
          <w:rStyle w:val="afd"/>
          <w:sz w:val="22"/>
          <w:szCs w:val="22"/>
          <w:lang w:val="ru-RU"/>
        </w:rPr>
        <w:t>-</w:t>
      </w:r>
      <w:r w:rsidRPr="00C51651">
        <w:rPr>
          <w:rStyle w:val="afd"/>
          <w:sz w:val="22"/>
          <w:szCs w:val="22"/>
        </w:rPr>
        <w:t>pokoleniya</w:t>
      </w:r>
      <w:r w:rsidRPr="00003F6B">
        <w:rPr>
          <w:rStyle w:val="afd"/>
          <w:sz w:val="22"/>
          <w:szCs w:val="22"/>
          <w:lang w:val="ru-RU"/>
        </w:rPr>
        <w:t>-</w:t>
      </w:r>
      <w:r w:rsidRPr="00C51651">
        <w:rPr>
          <w:rStyle w:val="afd"/>
          <w:sz w:val="22"/>
          <w:szCs w:val="22"/>
        </w:rPr>
        <w:t>y</w:t>
      </w:r>
    </w:p>
    <w:p w14:paraId="0A7D46E4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C51651">
        <w:rPr>
          <w:rStyle w:val="afd"/>
          <w:rFonts w:eastAsia="Calibri"/>
          <w:sz w:val="22"/>
          <w:szCs w:val="22"/>
        </w:rPr>
        <w:fldChar w:fldCharType="end"/>
      </w:r>
      <w:r w:rsidRPr="00003F6B">
        <w:rPr>
          <w:sz w:val="22"/>
          <w:szCs w:val="22"/>
          <w:lang w:val="ru-RU"/>
        </w:rPr>
        <w:t xml:space="preserve">Статистический бюллетень «Образование в России». </w:t>
      </w:r>
      <w:smartTag w:uri="urn:schemas-microsoft-com:office:smarttags" w:element="metricconverter">
        <w:smartTagPr>
          <w:attr w:name="ProductID" w:val="2008. М"/>
        </w:smartTagPr>
        <w:r w:rsidRPr="00C51651">
          <w:rPr>
            <w:sz w:val="22"/>
            <w:szCs w:val="22"/>
          </w:rPr>
          <w:t>2008. М</w:t>
        </w:r>
      </w:smartTag>
      <w:r w:rsidRPr="00C51651">
        <w:rPr>
          <w:sz w:val="22"/>
          <w:szCs w:val="22"/>
        </w:rPr>
        <w:t xml:space="preserve">.: МГУПИ, 2009. </w:t>
      </w:r>
    </w:p>
    <w:p w14:paraId="03155D77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rFonts w:eastAsia="Calibri"/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Статистические опросы компании </w:t>
      </w:r>
      <w:r w:rsidRPr="00C51651">
        <w:rPr>
          <w:sz w:val="22"/>
          <w:szCs w:val="22"/>
        </w:rPr>
        <w:t>HeadHunter</w:t>
      </w:r>
      <w:r w:rsidRPr="00003F6B">
        <w:rPr>
          <w:sz w:val="22"/>
          <w:szCs w:val="22"/>
          <w:lang w:val="ru-RU"/>
        </w:rPr>
        <w:t xml:space="preserve">. 2010-2011 гг., и исследования компании </w:t>
      </w:r>
      <w:r w:rsidRPr="00C51651">
        <w:rPr>
          <w:sz w:val="22"/>
          <w:szCs w:val="22"/>
        </w:rPr>
        <w:t>Microsoft</w:t>
      </w:r>
      <w:r w:rsidRPr="00003F6B">
        <w:rPr>
          <w:sz w:val="22"/>
          <w:szCs w:val="22"/>
          <w:lang w:val="ru-RU"/>
        </w:rPr>
        <w:t>-2010 (</w:t>
      </w:r>
      <w:r w:rsidRPr="00C51651">
        <w:rPr>
          <w:sz w:val="22"/>
          <w:szCs w:val="22"/>
        </w:rPr>
        <w:t>www</w:t>
      </w:r>
      <w:r w:rsidRPr="00003F6B">
        <w:rPr>
          <w:sz w:val="22"/>
          <w:szCs w:val="22"/>
          <w:lang w:val="ru-RU"/>
        </w:rPr>
        <w:t>.</w:t>
      </w:r>
      <w:r w:rsidRPr="00C51651">
        <w:rPr>
          <w:sz w:val="22"/>
          <w:szCs w:val="22"/>
        </w:rPr>
        <w:t>hh</w:t>
      </w:r>
      <w:r w:rsidRPr="00003F6B">
        <w:rPr>
          <w:sz w:val="22"/>
          <w:szCs w:val="22"/>
          <w:lang w:val="ru-RU"/>
        </w:rPr>
        <w:t>.</w:t>
      </w:r>
      <w:r w:rsidRPr="00C51651">
        <w:rPr>
          <w:sz w:val="22"/>
          <w:szCs w:val="22"/>
        </w:rPr>
        <w:t>ru</w:t>
      </w:r>
      <w:r w:rsidRPr="00003F6B">
        <w:rPr>
          <w:sz w:val="22"/>
          <w:szCs w:val="22"/>
          <w:lang w:val="ru-RU"/>
        </w:rPr>
        <w:t>).</w:t>
      </w:r>
    </w:p>
    <w:p w14:paraId="65AF6064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Твоя будущая профессия: Сборник тестов по профессиональной ориентации. </w:t>
      </w:r>
      <w:r w:rsidRPr="00C51651">
        <w:rPr>
          <w:sz w:val="22"/>
          <w:szCs w:val="22"/>
        </w:rPr>
        <w:t xml:space="preserve">Феникс, </w:t>
      </w:r>
      <w:smartTag w:uri="urn:schemas-microsoft-com:office:smarttags" w:element="metricconverter">
        <w:smartTagPr>
          <w:attr w:name="ProductID" w:val="2006 г"/>
        </w:smartTagPr>
        <w:r w:rsidRPr="00C51651">
          <w:rPr>
            <w:sz w:val="22"/>
            <w:szCs w:val="22"/>
          </w:rPr>
          <w:t>2006 г</w:t>
        </w:r>
      </w:smartTag>
      <w:r w:rsidRPr="00C51651">
        <w:rPr>
          <w:sz w:val="22"/>
          <w:szCs w:val="22"/>
        </w:rPr>
        <w:t>.</w:t>
      </w:r>
    </w:p>
    <w:p w14:paraId="1411C515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Теория и практика экономики и управления инновациями: учебно-методическое пособие / Л.Н. Нехорошева [и др.]; под. ред. </w:t>
      </w:r>
      <w:r w:rsidRPr="00C51651">
        <w:rPr>
          <w:sz w:val="22"/>
          <w:szCs w:val="22"/>
        </w:rPr>
        <w:t>Л.Н. Нехорошевой. – Минск: БГАТУ, 2013. – 608 с. ISBN 978-985-519-567-3.</w:t>
      </w:r>
    </w:p>
    <w:p w14:paraId="08C27E90" w14:textId="77777777" w:rsidR="00003F6B" w:rsidRPr="00003F6B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>Технологии управления персоналом в России. Опыт профессионалов. М.: «</w:t>
      </w:r>
      <w:r w:rsidRPr="00C51651">
        <w:rPr>
          <w:sz w:val="22"/>
          <w:szCs w:val="22"/>
        </w:rPr>
        <w:t>HRC</w:t>
      </w:r>
      <w:r w:rsidRPr="00003F6B">
        <w:rPr>
          <w:sz w:val="22"/>
          <w:szCs w:val="22"/>
          <w:lang w:val="ru-RU"/>
        </w:rPr>
        <w:t>. Кадровый клуб», «Книжный мир», 2001.</w:t>
      </w:r>
    </w:p>
    <w:p w14:paraId="287E1C2D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Томсон Кевин М. Рецепты корпоративной культуры. </w:t>
      </w:r>
      <w:r w:rsidRPr="00C51651">
        <w:rPr>
          <w:sz w:val="22"/>
          <w:szCs w:val="22"/>
        </w:rPr>
        <w:t>Как изменить привычное поведение.-</w:t>
      </w:r>
    </w:p>
    <w:p w14:paraId="090BB73A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lastRenderedPageBreak/>
        <w:t xml:space="preserve">Трубицын К. Формирование профессиональных компетенций в системе непрерывного профессионального образования // Кадровик. </w:t>
      </w:r>
      <w:r w:rsidRPr="00C51651">
        <w:rPr>
          <w:sz w:val="22"/>
          <w:szCs w:val="22"/>
        </w:rPr>
        <w:t>Кадровый менеджмент (управление персоналом), 2012, № 8.</w:t>
      </w:r>
    </w:p>
    <w:p w14:paraId="2180ED7C" w14:textId="77777777" w:rsidR="00003F6B" w:rsidRPr="00C51651" w:rsidRDefault="00003F6B" w:rsidP="00003F6B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003F6B">
        <w:rPr>
          <w:sz w:val="22"/>
          <w:szCs w:val="22"/>
          <w:lang w:val="ru-RU"/>
        </w:rPr>
        <w:t xml:space="preserve">Чернышева Е.В. Востребованность молодых специалистов на рынке труда. – Сборник статей по материалам круглого стола «Российский рынок труда глазами молодых ученых». – М.: Издательский центр РГУ нефти и газа имени И.М. Губкина, 2013. – с. 358. </w:t>
      </w:r>
      <w:r w:rsidRPr="00C51651">
        <w:rPr>
          <w:sz w:val="22"/>
          <w:szCs w:val="22"/>
        </w:rPr>
        <w:t>С. 218-223.</w:t>
      </w:r>
    </w:p>
    <w:p w14:paraId="6A237779" w14:textId="77777777" w:rsidR="00003F6B" w:rsidRPr="00C51651" w:rsidRDefault="00003F6B" w:rsidP="00003F6B">
      <w:pPr>
        <w:ind w:left="720"/>
        <w:jc w:val="both"/>
        <w:rPr>
          <w:i/>
        </w:rPr>
      </w:pPr>
    </w:p>
    <w:p w14:paraId="6DAB5D75" w14:textId="77777777" w:rsidR="00003F6B" w:rsidRPr="00C51651" w:rsidRDefault="00003F6B" w:rsidP="00003F6B">
      <w:pPr>
        <w:ind w:left="720"/>
        <w:jc w:val="both"/>
        <w:rPr>
          <w:i/>
        </w:rPr>
      </w:pPr>
      <w:r w:rsidRPr="00C51651">
        <w:rPr>
          <w:i/>
        </w:rPr>
        <w:t>Интернет-источники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003F6B" w:rsidRPr="00C51651" w14:paraId="1D5015F5" w14:textId="77777777" w:rsidTr="001A2EC1">
        <w:trPr>
          <w:trHeight w:val="220"/>
        </w:trPr>
        <w:tc>
          <w:tcPr>
            <w:tcW w:w="4802" w:type="dxa"/>
          </w:tcPr>
          <w:p w14:paraId="622D3F0C" w14:textId="77777777" w:rsidR="00003F6B" w:rsidRPr="00C51651" w:rsidRDefault="00003F6B" w:rsidP="001A2EC1">
            <w:pPr>
              <w:jc w:val="center"/>
              <w:rPr>
                <w:b/>
              </w:rPr>
            </w:pPr>
            <w:r w:rsidRPr="00C51651">
              <w:rPr>
                <w:b/>
              </w:rPr>
              <w:t>Адрес</w:t>
            </w:r>
          </w:p>
        </w:tc>
        <w:tc>
          <w:tcPr>
            <w:tcW w:w="4769" w:type="dxa"/>
          </w:tcPr>
          <w:p w14:paraId="7CD89EC6" w14:textId="77777777" w:rsidR="00003F6B" w:rsidRPr="00C51651" w:rsidRDefault="00003F6B" w:rsidP="001A2EC1">
            <w:pPr>
              <w:jc w:val="center"/>
              <w:rPr>
                <w:b/>
              </w:rPr>
            </w:pPr>
            <w:r w:rsidRPr="00C51651">
              <w:rPr>
                <w:b/>
              </w:rPr>
              <w:t>Организация</w:t>
            </w:r>
          </w:p>
        </w:tc>
      </w:tr>
      <w:tr w:rsidR="00003F6B" w:rsidRPr="00003F6B" w14:paraId="05AEF464" w14:textId="77777777" w:rsidTr="001A2EC1">
        <w:tc>
          <w:tcPr>
            <w:tcW w:w="4802" w:type="dxa"/>
          </w:tcPr>
          <w:p w14:paraId="24670D94" w14:textId="77777777" w:rsidR="00003F6B" w:rsidRPr="00C51651" w:rsidRDefault="00003F6B" w:rsidP="001A2EC1">
            <w:pPr>
              <w:jc w:val="both"/>
            </w:pPr>
            <w:r w:rsidRPr="00C51651">
              <w:t>http://www.econ.msu.ru/cd/19</w:t>
            </w:r>
          </w:p>
        </w:tc>
        <w:tc>
          <w:tcPr>
            <w:tcW w:w="4769" w:type="dxa"/>
          </w:tcPr>
          <w:p w14:paraId="2080BBBD" w14:textId="77777777" w:rsidR="00003F6B" w:rsidRPr="00003F6B" w:rsidRDefault="00003F6B" w:rsidP="001A2EC1">
            <w:pPr>
              <w:jc w:val="both"/>
              <w:rPr>
                <w:lang w:val="ru-RU"/>
              </w:rPr>
            </w:pPr>
            <w:r w:rsidRPr="00003F6B">
              <w:rPr>
                <w:lang w:val="ru-RU"/>
              </w:rPr>
              <w:t>Кафедра экономики труда и персонала экономического факультета МГУ</w:t>
            </w:r>
          </w:p>
        </w:tc>
      </w:tr>
      <w:tr w:rsidR="00003F6B" w:rsidRPr="00C51651" w14:paraId="64631B95" w14:textId="77777777" w:rsidTr="001A2EC1">
        <w:tc>
          <w:tcPr>
            <w:tcW w:w="4802" w:type="dxa"/>
          </w:tcPr>
          <w:p w14:paraId="23E252AF" w14:textId="77777777" w:rsidR="00003F6B" w:rsidRPr="00003F6B" w:rsidRDefault="00003F6B" w:rsidP="001A2EC1">
            <w:pPr>
              <w:rPr>
                <w:lang w:val="ru-RU"/>
              </w:rPr>
            </w:pPr>
            <w:hyperlink r:id="rId21" w:history="1">
              <w:r w:rsidRPr="00C51651">
                <w:t>http</w:t>
              </w:r>
              <w:r w:rsidRPr="00003F6B">
                <w:rPr>
                  <w:lang w:val="ru-RU"/>
                </w:rPr>
                <w:t>://</w:t>
              </w:r>
              <w:r w:rsidRPr="00C51651">
                <w:t>www</w:t>
              </w:r>
              <w:r w:rsidRPr="00003F6B">
                <w:rPr>
                  <w:lang w:val="ru-RU"/>
                </w:rPr>
                <w:t>.</w:t>
              </w:r>
              <w:r w:rsidRPr="00C51651">
                <w:t>ilo</w:t>
              </w:r>
              <w:r w:rsidRPr="00003F6B">
                <w:rPr>
                  <w:lang w:val="ru-RU"/>
                </w:rPr>
                <w:t>.</w:t>
              </w:r>
              <w:r w:rsidRPr="00C51651">
                <w:t>ru</w:t>
              </w:r>
            </w:hyperlink>
          </w:p>
          <w:p w14:paraId="3C8AB973" w14:textId="77777777" w:rsidR="00003F6B" w:rsidRPr="00003F6B" w:rsidRDefault="00003F6B" w:rsidP="001A2EC1">
            <w:pPr>
              <w:jc w:val="both"/>
              <w:rPr>
                <w:lang w:val="ru-RU"/>
              </w:rPr>
            </w:pPr>
            <w:r w:rsidRPr="00003F6B">
              <w:rPr>
                <w:lang w:val="ru-RU"/>
              </w:rPr>
              <w:t xml:space="preserve"> </w:t>
            </w:r>
            <w:hyperlink r:id="rId22" w:history="1">
              <w:r w:rsidRPr="00C51651">
                <w:t>http</w:t>
              </w:r>
              <w:r w:rsidRPr="00003F6B">
                <w:rPr>
                  <w:lang w:val="ru-RU"/>
                </w:rPr>
                <w:t>://</w:t>
              </w:r>
              <w:r w:rsidRPr="00C51651">
                <w:t>www</w:t>
              </w:r>
              <w:r w:rsidRPr="00003F6B">
                <w:rPr>
                  <w:lang w:val="ru-RU"/>
                </w:rPr>
                <w:t>.</w:t>
              </w:r>
              <w:r w:rsidRPr="00C51651">
                <w:t>ilo</w:t>
              </w:r>
              <w:r w:rsidRPr="00003F6B">
                <w:rPr>
                  <w:lang w:val="ru-RU"/>
                </w:rPr>
                <w:t>.</w:t>
              </w:r>
              <w:r w:rsidRPr="00C51651">
                <w:t>org</w:t>
              </w:r>
            </w:hyperlink>
          </w:p>
        </w:tc>
        <w:tc>
          <w:tcPr>
            <w:tcW w:w="4769" w:type="dxa"/>
          </w:tcPr>
          <w:p w14:paraId="30F93B42" w14:textId="77777777" w:rsidR="00003F6B" w:rsidRPr="00C51651" w:rsidRDefault="00003F6B" w:rsidP="001A2EC1">
            <w:pPr>
              <w:jc w:val="both"/>
            </w:pPr>
            <w:r w:rsidRPr="00C51651">
              <w:t>Международная организация труда</w:t>
            </w:r>
          </w:p>
        </w:tc>
      </w:tr>
      <w:tr w:rsidR="00003F6B" w:rsidRPr="00003F6B" w14:paraId="0CD3550D" w14:textId="77777777" w:rsidTr="001A2EC1">
        <w:tc>
          <w:tcPr>
            <w:tcW w:w="4802" w:type="dxa"/>
          </w:tcPr>
          <w:p w14:paraId="4925FD58" w14:textId="77777777" w:rsidR="00003F6B" w:rsidRPr="00C51651" w:rsidRDefault="00003F6B" w:rsidP="001A2EC1">
            <w:pPr>
              <w:jc w:val="both"/>
            </w:pPr>
            <w:hyperlink r:id="rId23" w:history="1">
              <w:r w:rsidRPr="00C51651">
                <w:rPr>
                  <w:rStyle w:val="afd"/>
                </w:rPr>
                <w:t>http://www.mzsrrf.ru/</w:t>
              </w:r>
            </w:hyperlink>
          </w:p>
        </w:tc>
        <w:tc>
          <w:tcPr>
            <w:tcW w:w="4769" w:type="dxa"/>
          </w:tcPr>
          <w:p w14:paraId="5174E71E" w14:textId="77777777" w:rsidR="00003F6B" w:rsidRPr="00003F6B" w:rsidRDefault="00003F6B" w:rsidP="001A2EC1">
            <w:pPr>
              <w:jc w:val="both"/>
              <w:rPr>
                <w:lang w:val="ru-RU"/>
              </w:rPr>
            </w:pPr>
            <w:r w:rsidRPr="00003F6B">
              <w:rPr>
                <w:lang w:val="ru-RU"/>
              </w:rPr>
              <w:t>Министерство здравоохранения и социального развития Российской Федерации</w:t>
            </w:r>
          </w:p>
        </w:tc>
      </w:tr>
      <w:tr w:rsidR="00003F6B" w:rsidRPr="00003F6B" w14:paraId="4DDC9521" w14:textId="77777777" w:rsidTr="001A2EC1">
        <w:tc>
          <w:tcPr>
            <w:tcW w:w="4802" w:type="dxa"/>
          </w:tcPr>
          <w:p w14:paraId="22727D76" w14:textId="77777777" w:rsidR="00003F6B" w:rsidRPr="00C51651" w:rsidRDefault="00003F6B" w:rsidP="001A2EC1">
            <w:pPr>
              <w:jc w:val="both"/>
            </w:pPr>
            <w:hyperlink r:id="rId24" w:history="1">
              <w:r w:rsidRPr="00C51651">
                <w:rPr>
                  <w:rStyle w:val="afd"/>
                </w:rPr>
                <w:t>http://www.rostrud.info/</w:t>
              </w:r>
            </w:hyperlink>
          </w:p>
        </w:tc>
        <w:tc>
          <w:tcPr>
            <w:tcW w:w="4769" w:type="dxa"/>
          </w:tcPr>
          <w:p w14:paraId="1D43D204" w14:textId="77777777" w:rsidR="00003F6B" w:rsidRPr="00003F6B" w:rsidRDefault="00003F6B" w:rsidP="001A2EC1">
            <w:pPr>
              <w:jc w:val="both"/>
              <w:rPr>
                <w:lang w:val="ru-RU"/>
              </w:rPr>
            </w:pPr>
            <w:r w:rsidRPr="00003F6B">
              <w:rPr>
                <w:lang w:val="ru-RU"/>
              </w:rPr>
              <w:t>Федеральная служба по труду и занятости</w:t>
            </w:r>
          </w:p>
        </w:tc>
      </w:tr>
      <w:tr w:rsidR="00003F6B" w:rsidRPr="00003F6B" w14:paraId="70689961" w14:textId="77777777" w:rsidTr="001A2EC1">
        <w:tc>
          <w:tcPr>
            <w:tcW w:w="4802" w:type="dxa"/>
          </w:tcPr>
          <w:p w14:paraId="2251FD3D" w14:textId="77777777" w:rsidR="00003F6B" w:rsidRPr="00C51651" w:rsidRDefault="00003F6B" w:rsidP="001A2EC1">
            <w:pPr>
              <w:jc w:val="both"/>
            </w:pPr>
            <w:hyperlink r:id="rId25" w:history="1">
              <w:r w:rsidRPr="00C51651">
                <w:rPr>
                  <w:rStyle w:val="afd"/>
                </w:rPr>
                <w:t>http://www.niitruda.ru/</w:t>
              </w:r>
            </w:hyperlink>
          </w:p>
        </w:tc>
        <w:tc>
          <w:tcPr>
            <w:tcW w:w="4769" w:type="dxa"/>
          </w:tcPr>
          <w:p w14:paraId="3E6CD65E" w14:textId="77777777" w:rsidR="00003F6B" w:rsidRPr="00C51651" w:rsidRDefault="00003F6B" w:rsidP="001A2EC1">
            <w:pPr>
              <w:pStyle w:val="30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51651">
              <w:rPr>
                <w:sz w:val="24"/>
                <w:szCs w:val="24"/>
              </w:rPr>
              <w:t xml:space="preserve">Научно-исследовательский институт труда и социального страхования. </w:t>
            </w:r>
          </w:p>
        </w:tc>
      </w:tr>
      <w:tr w:rsidR="00003F6B" w:rsidRPr="00003F6B" w14:paraId="08B601BB" w14:textId="77777777" w:rsidTr="001A2EC1">
        <w:tc>
          <w:tcPr>
            <w:tcW w:w="4802" w:type="dxa"/>
          </w:tcPr>
          <w:p w14:paraId="77D11825" w14:textId="77777777" w:rsidR="00003F6B" w:rsidRPr="00C51651" w:rsidRDefault="00003F6B" w:rsidP="001A2EC1">
            <w:pPr>
              <w:jc w:val="both"/>
            </w:pPr>
            <w:hyperlink r:id="rId26" w:history="1">
              <w:r w:rsidRPr="00C51651">
                <w:rPr>
                  <w:rStyle w:val="afd"/>
                </w:rPr>
                <w:t>http://demoscope.ru/weekly/</w:t>
              </w:r>
            </w:hyperlink>
          </w:p>
        </w:tc>
        <w:tc>
          <w:tcPr>
            <w:tcW w:w="4769" w:type="dxa"/>
          </w:tcPr>
          <w:p w14:paraId="2B9831AA" w14:textId="77777777" w:rsidR="00003F6B" w:rsidRPr="00C51651" w:rsidRDefault="00003F6B" w:rsidP="001A2EC1">
            <w:pPr>
              <w:pStyle w:val="30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51651">
              <w:rPr>
                <w:sz w:val="24"/>
                <w:szCs w:val="24"/>
                <w:lang w:val="en-US"/>
              </w:rPr>
              <w:t>Demoscope</w:t>
            </w:r>
            <w:r w:rsidRPr="00C51651">
              <w:rPr>
                <w:sz w:val="24"/>
                <w:szCs w:val="24"/>
              </w:rPr>
              <w:t xml:space="preserve"> </w:t>
            </w:r>
            <w:r w:rsidRPr="00C51651">
              <w:rPr>
                <w:sz w:val="24"/>
                <w:szCs w:val="24"/>
                <w:lang w:val="en-US"/>
              </w:rPr>
              <w:t>Weekly</w:t>
            </w:r>
            <w:r w:rsidRPr="00C51651">
              <w:rPr>
                <w:sz w:val="24"/>
                <w:szCs w:val="24"/>
              </w:rPr>
              <w:t xml:space="preserve">. Электронная версия бюллетеня «Население и общество». – Институт демографии Государственного университета – Высшая школа экономики. </w:t>
            </w:r>
          </w:p>
        </w:tc>
      </w:tr>
      <w:tr w:rsidR="00003F6B" w:rsidRPr="00003F6B" w14:paraId="78B9AF0C" w14:textId="77777777" w:rsidTr="001A2EC1">
        <w:tc>
          <w:tcPr>
            <w:tcW w:w="9571" w:type="dxa"/>
            <w:gridSpan w:val="2"/>
          </w:tcPr>
          <w:p w14:paraId="496D1489" w14:textId="77777777" w:rsidR="00003F6B" w:rsidRPr="00003F6B" w:rsidRDefault="00003F6B" w:rsidP="001A2EC1">
            <w:pPr>
              <w:jc w:val="center"/>
              <w:rPr>
                <w:lang w:val="ru-RU"/>
              </w:rPr>
            </w:pPr>
            <w:r w:rsidRPr="00003F6B">
              <w:rPr>
                <w:b/>
                <w:lang w:val="ru-RU"/>
              </w:rPr>
              <w:t>Базы данных, статистика, социологические исследования</w:t>
            </w:r>
          </w:p>
        </w:tc>
      </w:tr>
      <w:tr w:rsidR="00003F6B" w:rsidRPr="00003F6B" w14:paraId="4630478D" w14:textId="77777777" w:rsidTr="001A2EC1">
        <w:tc>
          <w:tcPr>
            <w:tcW w:w="4802" w:type="dxa"/>
          </w:tcPr>
          <w:p w14:paraId="067D530D" w14:textId="77777777" w:rsidR="00003F6B" w:rsidRPr="00C51651" w:rsidRDefault="00003F6B" w:rsidP="001A2EC1">
            <w:pPr>
              <w:jc w:val="both"/>
            </w:pPr>
            <w:hyperlink r:id="rId27" w:history="1">
              <w:r w:rsidRPr="00C51651">
                <w:t>http://laborsta.ilo.org/</w:t>
              </w:r>
            </w:hyperlink>
            <w:r w:rsidRPr="00C51651">
              <w:t xml:space="preserve">  </w:t>
            </w:r>
          </w:p>
          <w:p w14:paraId="10E7DE96" w14:textId="77777777" w:rsidR="00003F6B" w:rsidRPr="00C51651" w:rsidRDefault="00003F6B" w:rsidP="001A2EC1">
            <w:pPr>
              <w:jc w:val="both"/>
            </w:pPr>
          </w:p>
        </w:tc>
        <w:tc>
          <w:tcPr>
            <w:tcW w:w="4769" w:type="dxa"/>
          </w:tcPr>
          <w:p w14:paraId="2A52D132" w14:textId="77777777" w:rsidR="00003F6B" w:rsidRPr="00003F6B" w:rsidRDefault="00003F6B" w:rsidP="001A2EC1">
            <w:pPr>
              <w:jc w:val="both"/>
              <w:rPr>
                <w:lang w:val="ru-RU"/>
              </w:rPr>
            </w:pPr>
            <w:r w:rsidRPr="00003F6B">
              <w:rPr>
                <w:lang w:val="ru-RU"/>
              </w:rPr>
              <w:t>Статистическая база данных МОТ по более 200 странам и регионам</w:t>
            </w:r>
          </w:p>
        </w:tc>
      </w:tr>
      <w:tr w:rsidR="00003F6B" w:rsidRPr="00C51651" w14:paraId="46FD0383" w14:textId="77777777" w:rsidTr="001A2EC1">
        <w:tc>
          <w:tcPr>
            <w:tcW w:w="4802" w:type="dxa"/>
          </w:tcPr>
          <w:p w14:paraId="4535C4A3" w14:textId="77777777" w:rsidR="00003F6B" w:rsidRPr="00C51651" w:rsidRDefault="00003F6B" w:rsidP="001A2EC1">
            <w:pPr>
              <w:jc w:val="both"/>
            </w:pPr>
            <w:hyperlink r:id="rId28" w:history="1">
              <w:r w:rsidRPr="00C51651">
                <w:t>http://www.gks.ru</w:t>
              </w:r>
            </w:hyperlink>
          </w:p>
        </w:tc>
        <w:tc>
          <w:tcPr>
            <w:tcW w:w="4769" w:type="dxa"/>
          </w:tcPr>
          <w:p w14:paraId="3AC587F1" w14:textId="77777777" w:rsidR="00003F6B" w:rsidRPr="00C51651" w:rsidRDefault="00003F6B" w:rsidP="001A2EC1">
            <w:pPr>
              <w:jc w:val="both"/>
            </w:pPr>
            <w:r w:rsidRPr="00C51651">
              <w:t>Росстат</w:t>
            </w:r>
          </w:p>
        </w:tc>
      </w:tr>
      <w:tr w:rsidR="00003F6B" w:rsidRPr="00C51651" w14:paraId="3CE11A98" w14:textId="77777777" w:rsidTr="001A2EC1">
        <w:tc>
          <w:tcPr>
            <w:tcW w:w="4802" w:type="dxa"/>
          </w:tcPr>
          <w:p w14:paraId="737CA60F" w14:textId="77777777" w:rsidR="00003F6B" w:rsidRPr="00C51651" w:rsidRDefault="00003F6B" w:rsidP="001A2EC1">
            <w:pPr>
              <w:jc w:val="both"/>
            </w:pPr>
            <w:hyperlink r:id="rId29" w:history="1">
              <w:r w:rsidRPr="00C51651">
                <w:t>http://www.cpc.unc.edu/projects/rlms/data.html</w:t>
              </w:r>
            </w:hyperlink>
            <w:r w:rsidRPr="00C51651">
              <w:t xml:space="preserve"> </w:t>
            </w:r>
          </w:p>
        </w:tc>
        <w:tc>
          <w:tcPr>
            <w:tcW w:w="4769" w:type="dxa"/>
          </w:tcPr>
          <w:p w14:paraId="0FFB75C1" w14:textId="77777777" w:rsidR="00003F6B" w:rsidRPr="00C51651" w:rsidRDefault="00003F6B" w:rsidP="001A2EC1">
            <w:pPr>
              <w:jc w:val="both"/>
            </w:pPr>
            <w:r w:rsidRPr="00C51651">
              <w:t>база данных RLMS</w:t>
            </w:r>
          </w:p>
        </w:tc>
      </w:tr>
      <w:tr w:rsidR="00003F6B" w:rsidRPr="00003F6B" w14:paraId="5C595D74" w14:textId="77777777" w:rsidTr="001A2EC1">
        <w:tc>
          <w:tcPr>
            <w:tcW w:w="4802" w:type="dxa"/>
          </w:tcPr>
          <w:p w14:paraId="22C61CE0" w14:textId="77777777" w:rsidR="00003F6B" w:rsidRPr="00C51651" w:rsidRDefault="00003F6B" w:rsidP="001A2EC1">
            <w:pPr>
              <w:jc w:val="both"/>
            </w:pPr>
            <w:hyperlink r:id="rId30" w:history="1">
              <w:r w:rsidRPr="00C51651">
                <w:rPr>
                  <w:rStyle w:val="afd"/>
                </w:rPr>
                <w:t>http://siteresources.worldbank.org/</w:t>
              </w:r>
            </w:hyperlink>
            <w:r w:rsidRPr="00C51651">
              <w:t xml:space="preserve"> </w:t>
            </w:r>
          </w:p>
        </w:tc>
        <w:tc>
          <w:tcPr>
            <w:tcW w:w="4769" w:type="dxa"/>
          </w:tcPr>
          <w:p w14:paraId="254E872E" w14:textId="77777777" w:rsidR="00003F6B" w:rsidRPr="00C51651" w:rsidRDefault="00003F6B" w:rsidP="001A2EC1">
            <w:pPr>
              <w:pStyle w:val="30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51651">
              <w:rPr>
                <w:sz w:val="24"/>
                <w:szCs w:val="24"/>
              </w:rPr>
              <w:t xml:space="preserve">Национальное обследование благосостояния домохозяйств и участия в социальных программах  (НОБУС) </w:t>
            </w:r>
          </w:p>
          <w:p w14:paraId="50A4C654" w14:textId="77777777" w:rsidR="00003F6B" w:rsidRPr="00003F6B" w:rsidRDefault="00003F6B" w:rsidP="001A2EC1">
            <w:pPr>
              <w:jc w:val="both"/>
              <w:rPr>
                <w:lang w:val="ru-RU"/>
              </w:rPr>
            </w:pPr>
          </w:p>
        </w:tc>
      </w:tr>
      <w:tr w:rsidR="00003F6B" w:rsidRPr="00C51651" w14:paraId="57106905" w14:textId="77777777" w:rsidTr="001A2EC1">
        <w:tc>
          <w:tcPr>
            <w:tcW w:w="4802" w:type="dxa"/>
          </w:tcPr>
          <w:p w14:paraId="6B631C48" w14:textId="77777777" w:rsidR="00003F6B" w:rsidRPr="00003F6B" w:rsidRDefault="00003F6B" w:rsidP="001A2EC1">
            <w:pPr>
              <w:jc w:val="both"/>
              <w:rPr>
                <w:lang w:val="ru-RU"/>
              </w:rPr>
            </w:pPr>
            <w:r w:rsidRPr="00C51651">
              <w:t>http</w:t>
            </w:r>
            <w:r w:rsidRPr="00003F6B">
              <w:rPr>
                <w:lang w:val="ru-RU"/>
              </w:rPr>
              <w:t>://</w:t>
            </w:r>
            <w:r w:rsidRPr="00C51651">
              <w:t>www</w:t>
            </w:r>
            <w:r w:rsidRPr="00003F6B">
              <w:rPr>
                <w:lang w:val="ru-RU"/>
              </w:rPr>
              <w:t>.</w:t>
            </w:r>
            <w:r w:rsidRPr="00C51651">
              <w:t>oecd</w:t>
            </w:r>
            <w:r w:rsidRPr="00003F6B">
              <w:rPr>
                <w:lang w:val="ru-RU"/>
              </w:rPr>
              <w:t>.</w:t>
            </w:r>
            <w:r w:rsidRPr="00C51651">
              <w:t>org</w:t>
            </w:r>
            <w:r w:rsidRPr="00003F6B">
              <w:rPr>
                <w:lang w:val="ru-RU"/>
              </w:rPr>
              <w:t>/</w:t>
            </w:r>
            <w:r w:rsidRPr="00C51651">
              <w:t>statistics</w:t>
            </w:r>
          </w:p>
        </w:tc>
        <w:tc>
          <w:tcPr>
            <w:tcW w:w="4769" w:type="dxa"/>
          </w:tcPr>
          <w:p w14:paraId="5440DAA2" w14:textId="77777777" w:rsidR="00003F6B" w:rsidRPr="00C51651" w:rsidRDefault="00003F6B" w:rsidP="001A2EC1">
            <w:pPr>
              <w:pStyle w:val="30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51651">
              <w:rPr>
                <w:sz w:val="24"/>
                <w:szCs w:val="24"/>
                <w:lang w:val="en-US"/>
              </w:rPr>
              <w:t>Organisation for Economic Co-operation and Development, Statistical Portal</w:t>
            </w:r>
          </w:p>
        </w:tc>
      </w:tr>
      <w:tr w:rsidR="00003F6B" w:rsidRPr="00C51651" w14:paraId="14D17D7C" w14:textId="77777777" w:rsidTr="001A2EC1">
        <w:tc>
          <w:tcPr>
            <w:tcW w:w="4802" w:type="dxa"/>
          </w:tcPr>
          <w:p w14:paraId="2B99BB6F" w14:textId="77777777" w:rsidR="00003F6B" w:rsidRPr="00C51651" w:rsidRDefault="00003F6B" w:rsidP="001A2EC1">
            <w:pPr>
              <w:jc w:val="both"/>
            </w:pPr>
            <w:hyperlink r:id="rId31" w:history="1">
              <w:r w:rsidRPr="00C51651">
                <w:rPr>
                  <w:rStyle w:val="afd"/>
                </w:rPr>
                <w:t>http://laborsta.ilo.org/</w:t>
              </w:r>
            </w:hyperlink>
          </w:p>
        </w:tc>
        <w:tc>
          <w:tcPr>
            <w:tcW w:w="4769" w:type="dxa"/>
          </w:tcPr>
          <w:p w14:paraId="43B86A44" w14:textId="77777777" w:rsidR="00003F6B" w:rsidRPr="00C51651" w:rsidRDefault="00003F6B" w:rsidP="001A2EC1">
            <w:pPr>
              <w:pStyle w:val="30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51651">
              <w:rPr>
                <w:sz w:val="24"/>
                <w:szCs w:val="24"/>
                <w:lang w:val="en-US"/>
              </w:rPr>
              <w:t xml:space="preserve">Laborsta – International Labour Office database on labour statistics, ILO Bureau of Statistics. </w:t>
            </w:r>
          </w:p>
        </w:tc>
      </w:tr>
      <w:tr w:rsidR="00003F6B" w:rsidRPr="00003F6B" w14:paraId="608A60FC" w14:textId="77777777" w:rsidTr="001A2EC1">
        <w:tc>
          <w:tcPr>
            <w:tcW w:w="9571" w:type="dxa"/>
            <w:gridSpan w:val="2"/>
          </w:tcPr>
          <w:p w14:paraId="43C7BC2A" w14:textId="77777777" w:rsidR="00003F6B" w:rsidRPr="00003F6B" w:rsidRDefault="00003F6B" w:rsidP="001A2EC1">
            <w:pPr>
              <w:jc w:val="center"/>
              <w:rPr>
                <w:lang w:val="ru-RU"/>
              </w:rPr>
            </w:pPr>
            <w:r w:rsidRPr="00003F6B">
              <w:rPr>
                <w:b/>
                <w:lang w:val="ru-RU"/>
              </w:rPr>
              <w:t>Электронные версии журналов по проблемам внутрифирменных трудовых отношений</w:t>
            </w:r>
          </w:p>
        </w:tc>
      </w:tr>
      <w:tr w:rsidR="00003F6B" w:rsidRPr="00C51651" w14:paraId="7FC09D7D" w14:textId="77777777" w:rsidTr="001A2EC1">
        <w:tc>
          <w:tcPr>
            <w:tcW w:w="4802" w:type="dxa"/>
          </w:tcPr>
          <w:p w14:paraId="37B7998F" w14:textId="77777777" w:rsidR="00003F6B" w:rsidRPr="00C51651" w:rsidRDefault="00003F6B" w:rsidP="001A2EC1">
            <w:hyperlink r:id="rId32" w:history="1">
              <w:r w:rsidRPr="00C51651">
                <w:t>http://www.chelt.r</w:t>
              </w:r>
              <w:r w:rsidRPr="00C51651">
                <w:t>u</w:t>
              </w:r>
            </w:hyperlink>
            <w:r w:rsidRPr="00C51651">
              <w:t xml:space="preserve">   </w:t>
            </w:r>
          </w:p>
        </w:tc>
        <w:tc>
          <w:tcPr>
            <w:tcW w:w="4769" w:type="dxa"/>
          </w:tcPr>
          <w:p w14:paraId="198AE003" w14:textId="77777777" w:rsidR="00003F6B" w:rsidRPr="00C51651" w:rsidRDefault="00003F6B" w:rsidP="001A2EC1">
            <w:pPr>
              <w:jc w:val="both"/>
            </w:pPr>
            <w:r w:rsidRPr="00C51651">
              <w:t>журнал "Человек и труд"</w:t>
            </w:r>
          </w:p>
        </w:tc>
      </w:tr>
      <w:tr w:rsidR="00003F6B" w:rsidRPr="00C51651" w14:paraId="64CC027A" w14:textId="77777777" w:rsidTr="001A2EC1">
        <w:tc>
          <w:tcPr>
            <w:tcW w:w="4802" w:type="dxa"/>
          </w:tcPr>
          <w:p w14:paraId="1B66D2C7" w14:textId="77777777" w:rsidR="00003F6B" w:rsidRPr="00C51651" w:rsidRDefault="00003F6B" w:rsidP="001A2EC1">
            <w:r w:rsidRPr="00C51651">
              <w:t>http://www.top-personal.ru</w:t>
            </w:r>
          </w:p>
        </w:tc>
        <w:tc>
          <w:tcPr>
            <w:tcW w:w="4769" w:type="dxa"/>
          </w:tcPr>
          <w:p w14:paraId="52B0D443" w14:textId="77777777" w:rsidR="00003F6B" w:rsidRPr="00C51651" w:rsidRDefault="00003F6B" w:rsidP="001A2EC1">
            <w:pPr>
              <w:jc w:val="both"/>
            </w:pPr>
            <w:r w:rsidRPr="00C51651">
              <w:t>журнал «Управление персоналом»</w:t>
            </w:r>
          </w:p>
        </w:tc>
      </w:tr>
    </w:tbl>
    <w:p w14:paraId="0187F0FE" w14:textId="77777777" w:rsidR="00003F6B" w:rsidRPr="00003F6B" w:rsidRDefault="00003F6B" w:rsidP="00003F6B">
      <w:pPr>
        <w:ind w:left="36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Электронный ресурс: </w:t>
      </w:r>
      <w:hyperlink r:id="rId33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www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hr</w:t>
        </w:r>
        <w:r w:rsidRPr="00003F6B">
          <w:rPr>
            <w:rStyle w:val="afd"/>
            <w:sz w:val="22"/>
            <w:szCs w:val="22"/>
            <w:lang w:val="ru-RU"/>
          </w:rPr>
          <w:t>-</w:t>
        </w:r>
        <w:r w:rsidRPr="00C51651">
          <w:rPr>
            <w:rStyle w:val="afd"/>
            <w:sz w:val="22"/>
            <w:szCs w:val="22"/>
          </w:rPr>
          <w:t>portal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</w:hyperlink>
    </w:p>
    <w:p w14:paraId="5734FE9D" w14:textId="77777777" w:rsidR="00003F6B" w:rsidRPr="00003F6B" w:rsidRDefault="00003F6B" w:rsidP="00003F6B">
      <w:pPr>
        <w:ind w:left="36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Электронный ресурс: </w:t>
      </w:r>
      <w:hyperlink r:id="rId34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www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e</w:t>
        </w:r>
        <w:r w:rsidRPr="00003F6B">
          <w:rPr>
            <w:rStyle w:val="afd"/>
            <w:sz w:val="22"/>
            <w:szCs w:val="22"/>
            <w:lang w:val="ru-RU"/>
          </w:rPr>
          <w:t>-</w:t>
        </w:r>
        <w:r w:rsidRPr="00C51651">
          <w:rPr>
            <w:rStyle w:val="afd"/>
            <w:sz w:val="22"/>
            <w:szCs w:val="22"/>
          </w:rPr>
          <w:t>xecutive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</w:hyperlink>
    </w:p>
    <w:p w14:paraId="2718ABAC" w14:textId="77777777" w:rsidR="00003F6B" w:rsidRPr="00003F6B" w:rsidRDefault="00003F6B" w:rsidP="00003F6B">
      <w:pPr>
        <w:ind w:left="360"/>
        <w:jc w:val="both"/>
        <w:rPr>
          <w:color w:val="0000FF"/>
          <w:sz w:val="22"/>
          <w:szCs w:val="22"/>
          <w:u w:val="single"/>
          <w:lang w:val="ru-RU"/>
        </w:rPr>
      </w:pPr>
      <w:r w:rsidRPr="00003F6B">
        <w:rPr>
          <w:sz w:val="22"/>
          <w:szCs w:val="22"/>
          <w:lang w:val="ru-RU"/>
        </w:rPr>
        <w:t xml:space="preserve">Электронный ресурс: </w:t>
      </w:r>
      <w:hyperlink r:id="rId35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www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deloros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</w:hyperlink>
    </w:p>
    <w:p w14:paraId="787EB43B" w14:textId="77777777" w:rsidR="00003F6B" w:rsidRPr="00003F6B" w:rsidRDefault="00003F6B" w:rsidP="00003F6B">
      <w:pPr>
        <w:ind w:left="360"/>
        <w:jc w:val="both"/>
        <w:rPr>
          <w:rStyle w:val="afd"/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Электронный ресурс: </w:t>
      </w:r>
      <w:hyperlink r:id="rId36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www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labourmarket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news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index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php</w:t>
        </w:r>
      </w:hyperlink>
    </w:p>
    <w:p w14:paraId="2FD537F7" w14:textId="77777777" w:rsidR="00003F6B" w:rsidRPr="00003F6B" w:rsidRDefault="00003F6B" w:rsidP="00003F6B">
      <w:pPr>
        <w:ind w:left="36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Электронный ресурс: </w:t>
      </w:r>
      <w:hyperlink r:id="rId37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www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levada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</w:hyperlink>
    </w:p>
    <w:p w14:paraId="21D0D460" w14:textId="77777777" w:rsidR="00003F6B" w:rsidRPr="00003F6B" w:rsidRDefault="00003F6B" w:rsidP="00003F6B">
      <w:pPr>
        <w:ind w:left="360"/>
        <w:jc w:val="both"/>
        <w:rPr>
          <w:rStyle w:val="afd"/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Электронный ресурс: </w:t>
      </w:r>
      <w:hyperlink r:id="rId38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www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profguide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polls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poll</w:t>
        </w:r>
        <w:r w:rsidRPr="00003F6B">
          <w:rPr>
            <w:rStyle w:val="afd"/>
            <w:sz w:val="22"/>
            <w:szCs w:val="22"/>
            <w:lang w:val="ru-RU"/>
          </w:rPr>
          <w:t>-</w:t>
        </w:r>
        <w:r w:rsidRPr="00C51651">
          <w:rPr>
            <w:rStyle w:val="afd"/>
            <w:sz w:val="22"/>
            <w:szCs w:val="22"/>
          </w:rPr>
          <w:t>id</w:t>
        </w:r>
        <w:r w:rsidRPr="00003F6B">
          <w:rPr>
            <w:rStyle w:val="afd"/>
            <w:sz w:val="22"/>
            <w:szCs w:val="22"/>
            <w:lang w:val="ru-RU"/>
          </w:rPr>
          <w:t>-48/</w:t>
        </w:r>
        <w:r w:rsidRPr="00C51651">
          <w:rPr>
            <w:rStyle w:val="afd"/>
            <w:sz w:val="22"/>
            <w:szCs w:val="22"/>
          </w:rPr>
          <w:t>results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html</w:t>
        </w:r>
      </w:hyperlink>
    </w:p>
    <w:p w14:paraId="637031F4" w14:textId="77777777" w:rsidR="00003F6B" w:rsidRPr="00003F6B" w:rsidRDefault="00003F6B" w:rsidP="00003F6B">
      <w:pPr>
        <w:ind w:left="36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Электронный ресурс: </w:t>
      </w:r>
      <w:hyperlink r:id="rId39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www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reitor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</w:hyperlink>
    </w:p>
    <w:p w14:paraId="623937A1" w14:textId="77777777" w:rsidR="00003F6B" w:rsidRPr="00003F6B" w:rsidRDefault="00003F6B" w:rsidP="00003F6B">
      <w:pPr>
        <w:ind w:left="360"/>
        <w:jc w:val="both"/>
        <w:rPr>
          <w:rStyle w:val="afd"/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Электронный ресурс: </w:t>
      </w:r>
      <w:hyperlink r:id="rId40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sreda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org</w:t>
        </w:r>
        <w:r w:rsidRPr="00003F6B">
          <w:rPr>
            <w:rStyle w:val="afd"/>
            <w:sz w:val="22"/>
            <w:szCs w:val="22"/>
            <w:lang w:val="ru-RU"/>
          </w:rPr>
          <w:t>/2012/36-1-</w:t>
        </w:r>
        <w:r w:rsidRPr="00C51651">
          <w:rPr>
            <w:rStyle w:val="afd"/>
            <w:sz w:val="22"/>
            <w:szCs w:val="22"/>
          </w:rPr>
          <w:t>prestizh</w:t>
        </w:r>
        <w:r w:rsidRPr="00003F6B">
          <w:rPr>
            <w:rStyle w:val="afd"/>
            <w:sz w:val="22"/>
            <w:szCs w:val="22"/>
            <w:lang w:val="ru-RU"/>
          </w:rPr>
          <w:t>-</w:t>
        </w:r>
        <w:r w:rsidRPr="00C51651">
          <w:rPr>
            <w:rStyle w:val="afd"/>
            <w:sz w:val="22"/>
            <w:szCs w:val="22"/>
          </w:rPr>
          <w:t>vyisshego</w:t>
        </w:r>
        <w:r w:rsidRPr="00003F6B">
          <w:rPr>
            <w:rStyle w:val="afd"/>
            <w:sz w:val="22"/>
            <w:szCs w:val="22"/>
            <w:lang w:val="ru-RU"/>
          </w:rPr>
          <w:t>-</w:t>
        </w:r>
        <w:r w:rsidRPr="00C51651">
          <w:rPr>
            <w:rStyle w:val="afd"/>
            <w:sz w:val="22"/>
            <w:szCs w:val="22"/>
          </w:rPr>
          <w:t>obrazovaniya</w:t>
        </w:r>
        <w:r w:rsidRPr="00003F6B">
          <w:rPr>
            <w:rStyle w:val="afd"/>
            <w:sz w:val="22"/>
            <w:szCs w:val="22"/>
            <w:lang w:val="ru-RU"/>
          </w:rPr>
          <w:t>/7048</w:t>
        </w:r>
      </w:hyperlink>
    </w:p>
    <w:p w14:paraId="4817FB19" w14:textId="77777777" w:rsidR="00003F6B" w:rsidRPr="00003F6B" w:rsidRDefault="00003F6B" w:rsidP="00003F6B">
      <w:pPr>
        <w:ind w:left="360"/>
        <w:jc w:val="both"/>
        <w:rPr>
          <w:sz w:val="22"/>
          <w:szCs w:val="22"/>
          <w:lang w:val="ru-RU"/>
        </w:rPr>
      </w:pPr>
      <w:r w:rsidRPr="00003F6B">
        <w:rPr>
          <w:sz w:val="22"/>
          <w:szCs w:val="22"/>
          <w:lang w:val="ru-RU"/>
        </w:rPr>
        <w:t xml:space="preserve">Электронный ресурс: </w:t>
      </w:r>
      <w:hyperlink r:id="rId41" w:history="1">
        <w:r w:rsidRPr="00C51651">
          <w:rPr>
            <w:rStyle w:val="afd"/>
            <w:sz w:val="22"/>
            <w:szCs w:val="22"/>
          </w:rPr>
          <w:t>http</w:t>
        </w:r>
        <w:r w:rsidRPr="00003F6B">
          <w:rPr>
            <w:rStyle w:val="afd"/>
            <w:sz w:val="22"/>
            <w:szCs w:val="22"/>
            <w:lang w:val="ru-RU"/>
          </w:rPr>
          <w:t>://</w:t>
        </w:r>
        <w:r w:rsidRPr="00C51651">
          <w:rPr>
            <w:rStyle w:val="afd"/>
            <w:sz w:val="22"/>
            <w:szCs w:val="22"/>
          </w:rPr>
          <w:t>wciom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ru</w:t>
        </w:r>
        <w:r w:rsidRPr="00003F6B">
          <w:rPr>
            <w:rStyle w:val="afd"/>
            <w:sz w:val="22"/>
            <w:szCs w:val="22"/>
            <w:lang w:val="ru-RU"/>
          </w:rPr>
          <w:t>/</w:t>
        </w:r>
        <w:r w:rsidRPr="00C51651">
          <w:rPr>
            <w:rStyle w:val="afd"/>
            <w:sz w:val="22"/>
            <w:szCs w:val="22"/>
          </w:rPr>
          <w:t>index</w:t>
        </w:r>
        <w:r w:rsidRPr="00003F6B">
          <w:rPr>
            <w:rStyle w:val="afd"/>
            <w:sz w:val="22"/>
            <w:szCs w:val="22"/>
            <w:lang w:val="ru-RU"/>
          </w:rPr>
          <w:t>.</w:t>
        </w:r>
        <w:r w:rsidRPr="00C51651">
          <w:rPr>
            <w:rStyle w:val="afd"/>
            <w:sz w:val="22"/>
            <w:szCs w:val="22"/>
          </w:rPr>
          <w:t>php</w:t>
        </w:r>
        <w:r w:rsidRPr="00003F6B">
          <w:rPr>
            <w:rStyle w:val="afd"/>
            <w:sz w:val="22"/>
            <w:szCs w:val="22"/>
            <w:lang w:val="ru-RU"/>
          </w:rPr>
          <w:t>?</w:t>
        </w:r>
        <w:r w:rsidRPr="00C51651">
          <w:rPr>
            <w:rStyle w:val="afd"/>
            <w:sz w:val="22"/>
            <w:szCs w:val="22"/>
          </w:rPr>
          <w:t>id</w:t>
        </w:r>
        <w:r w:rsidRPr="00003F6B">
          <w:rPr>
            <w:rStyle w:val="afd"/>
            <w:sz w:val="22"/>
            <w:szCs w:val="22"/>
            <w:lang w:val="ru-RU"/>
          </w:rPr>
          <w:t>=459&amp;</w:t>
        </w:r>
        <w:r w:rsidRPr="00C51651">
          <w:rPr>
            <w:rStyle w:val="afd"/>
            <w:sz w:val="22"/>
            <w:szCs w:val="22"/>
          </w:rPr>
          <w:t>uid</w:t>
        </w:r>
        <w:r w:rsidRPr="00003F6B">
          <w:rPr>
            <w:rStyle w:val="afd"/>
            <w:sz w:val="22"/>
            <w:szCs w:val="22"/>
            <w:lang w:val="ru-RU"/>
          </w:rPr>
          <w:t>=13090</w:t>
        </w:r>
      </w:hyperlink>
    </w:p>
    <w:p w14:paraId="310CD4EA" w14:textId="77777777" w:rsidR="00184987" w:rsidRPr="00184987" w:rsidRDefault="00184987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14:paraId="5450DF43" w14:textId="77777777" w:rsidR="00202947" w:rsidRPr="003A0D06" w:rsidRDefault="006F23EA" w:rsidP="00C53DF1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УЧЕБНО-МЕТОДИЧЕСКОЕ ОБЕСПЕЧЕНИЕ ДИСЦИПЛИНЫ</w:t>
      </w:r>
      <w:r w:rsidR="002C6A3B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14:paraId="3D91E767" w14:textId="77777777" w:rsidR="008E7E5B" w:rsidRPr="00C51651" w:rsidRDefault="008E7E5B" w:rsidP="008E7E5B">
      <w:pPr>
        <w:pStyle w:val="Boditt"/>
        <w:ind w:left="360" w:firstLine="0"/>
        <w:rPr>
          <w:sz w:val="24"/>
          <w:szCs w:val="24"/>
        </w:rPr>
      </w:pPr>
      <w:r w:rsidRPr="00C51651">
        <w:rPr>
          <w:sz w:val="24"/>
          <w:szCs w:val="24"/>
        </w:rPr>
        <w:t>Компетенции формируются в ходе лекций, семинарских занятий и самостоятельной работы, в том числе, в ходе</w:t>
      </w:r>
      <w:r>
        <w:rPr>
          <w:sz w:val="24"/>
          <w:szCs w:val="24"/>
        </w:rPr>
        <w:t>:</w:t>
      </w:r>
    </w:p>
    <w:p w14:paraId="216740FF" w14:textId="77777777" w:rsidR="008E7E5B" w:rsidRPr="00C51651" w:rsidRDefault="008E7E5B" w:rsidP="008E7E5B">
      <w:pPr>
        <w:pStyle w:val="Boditt"/>
        <w:ind w:left="360" w:firstLine="0"/>
        <w:rPr>
          <w:sz w:val="24"/>
          <w:szCs w:val="24"/>
        </w:rPr>
      </w:pPr>
      <w:r w:rsidRPr="00C51651">
        <w:rPr>
          <w:sz w:val="24"/>
          <w:szCs w:val="24"/>
        </w:rPr>
        <w:t>- проведения деловой игры</w:t>
      </w:r>
    </w:p>
    <w:p w14:paraId="113543AB" w14:textId="77777777" w:rsidR="008E7E5B" w:rsidRPr="00C51651" w:rsidRDefault="008E7E5B" w:rsidP="008E7E5B">
      <w:pPr>
        <w:pStyle w:val="Boditt"/>
        <w:ind w:left="360" w:firstLine="0"/>
        <w:rPr>
          <w:sz w:val="24"/>
          <w:szCs w:val="24"/>
        </w:rPr>
      </w:pPr>
      <w:r w:rsidRPr="00C51651">
        <w:rPr>
          <w:sz w:val="24"/>
          <w:szCs w:val="24"/>
        </w:rPr>
        <w:t xml:space="preserve">- обсуждения ситуаций на 2-х Круглых столах, </w:t>
      </w:r>
    </w:p>
    <w:p w14:paraId="4371A01B" w14:textId="77777777" w:rsidR="008E7E5B" w:rsidRPr="00C51651" w:rsidRDefault="008E7E5B" w:rsidP="008E7E5B">
      <w:pPr>
        <w:pStyle w:val="Boditt"/>
        <w:ind w:left="360" w:firstLine="0"/>
        <w:rPr>
          <w:sz w:val="24"/>
          <w:szCs w:val="24"/>
        </w:rPr>
      </w:pPr>
      <w:r w:rsidRPr="00C51651">
        <w:rPr>
          <w:sz w:val="24"/>
          <w:szCs w:val="24"/>
        </w:rPr>
        <w:t>-</w:t>
      </w:r>
      <w:r>
        <w:rPr>
          <w:sz w:val="24"/>
          <w:szCs w:val="24"/>
        </w:rPr>
        <w:t xml:space="preserve"> подготовки и написания тестов </w:t>
      </w:r>
      <w:r w:rsidRPr="008E7E5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SHL</w:t>
      </w:r>
      <w:r>
        <w:rPr>
          <w:sz w:val="24"/>
          <w:szCs w:val="24"/>
        </w:rPr>
        <w:t>, Профкарьера (модификация ЭФ МГУ))</w:t>
      </w:r>
      <w:r w:rsidRPr="00C51651">
        <w:rPr>
          <w:sz w:val="24"/>
          <w:szCs w:val="24"/>
        </w:rPr>
        <w:t>,</w:t>
      </w:r>
    </w:p>
    <w:p w14:paraId="7918135B" w14:textId="77777777" w:rsidR="008E7E5B" w:rsidRDefault="008E7E5B" w:rsidP="008E7E5B">
      <w:pPr>
        <w:pStyle w:val="Boditt"/>
        <w:ind w:left="360" w:firstLine="0"/>
        <w:rPr>
          <w:sz w:val="24"/>
          <w:szCs w:val="24"/>
        </w:rPr>
      </w:pPr>
      <w:r w:rsidRPr="00C51651">
        <w:rPr>
          <w:sz w:val="24"/>
          <w:szCs w:val="24"/>
        </w:rPr>
        <w:t>- выполнения домашнего задания по составлению резюме на вакансии и др.</w:t>
      </w:r>
    </w:p>
    <w:p w14:paraId="2BAB8B50" w14:textId="77777777" w:rsidR="00253D41" w:rsidRPr="00C51651" w:rsidRDefault="00253D41" w:rsidP="008E7E5B">
      <w:pPr>
        <w:pStyle w:val="Boditt"/>
        <w:ind w:left="360" w:firstLine="0"/>
        <w:rPr>
          <w:sz w:val="24"/>
          <w:szCs w:val="24"/>
        </w:rPr>
      </w:pPr>
      <w:r>
        <w:rPr>
          <w:sz w:val="24"/>
          <w:szCs w:val="24"/>
        </w:rPr>
        <w:t>- встречи с экспертом-практиком (лекция по теме «Факторы успешного трудоустройства. Компетентностный подход»)</w:t>
      </w:r>
    </w:p>
    <w:p w14:paraId="6F0C3C46" w14:textId="77777777" w:rsidR="008E7E5B" w:rsidRPr="008E7E5B" w:rsidRDefault="008E7E5B" w:rsidP="008E7E5B">
      <w:pPr>
        <w:ind w:left="360"/>
        <w:rPr>
          <w:lang w:val="ru-RU"/>
        </w:rPr>
      </w:pPr>
    </w:p>
    <w:p w14:paraId="43713CD2" w14:textId="77777777" w:rsidR="008E7E5B" w:rsidRPr="008E7E5B" w:rsidRDefault="008E7E5B" w:rsidP="008E7E5B">
      <w:pPr>
        <w:ind w:left="360"/>
        <w:rPr>
          <w:b/>
          <w:lang w:val="ru-RU"/>
        </w:rPr>
      </w:pPr>
      <w:r w:rsidRPr="008E7E5B">
        <w:rPr>
          <w:b/>
          <w:lang w:val="ru-RU"/>
        </w:rPr>
        <w:t>Примеры контрольных заданий для проверки знаний студентов по курсу.</w:t>
      </w:r>
    </w:p>
    <w:p w14:paraId="6A3713A3" w14:textId="77777777" w:rsidR="008E7E5B" w:rsidRPr="008E7E5B" w:rsidRDefault="008E7E5B" w:rsidP="008E7E5B">
      <w:pPr>
        <w:ind w:left="360"/>
        <w:rPr>
          <w:b/>
          <w:lang w:val="ru-RU"/>
        </w:rPr>
      </w:pPr>
    </w:p>
    <w:p w14:paraId="5DF93BC4" w14:textId="77777777" w:rsidR="008E7E5B" w:rsidRPr="008E7E5B" w:rsidRDefault="008E7E5B" w:rsidP="008E7E5B">
      <w:pPr>
        <w:ind w:left="360"/>
        <w:jc w:val="both"/>
        <w:rPr>
          <w:lang w:val="ru-RU"/>
        </w:rPr>
      </w:pPr>
      <w:r w:rsidRPr="008E7E5B">
        <w:rPr>
          <w:b/>
          <w:lang w:val="ru-RU"/>
        </w:rPr>
        <w:t>Тема 1.</w:t>
      </w:r>
      <w:r w:rsidRPr="008E7E5B">
        <w:rPr>
          <w:lang w:val="ru-RU"/>
        </w:rPr>
        <w:t xml:space="preserve"> ОСОБЕННОСТИ ПОЛОЖЕНИЯ И ПОВЕДЕНИЯ МОЛОДЕЖИ НА РЫНКЕ ТРУДА</w:t>
      </w:r>
    </w:p>
    <w:p w14:paraId="3D76A917" w14:textId="77777777" w:rsidR="008E7E5B" w:rsidRPr="00C51651" w:rsidRDefault="008E7E5B" w:rsidP="008E7E5B">
      <w:pPr>
        <w:pStyle w:val="a7"/>
        <w:ind w:left="360"/>
      </w:pPr>
      <w:r w:rsidRPr="00C51651">
        <w:t xml:space="preserve">Задание: </w:t>
      </w:r>
      <w:r w:rsidRPr="00C51651">
        <w:rPr>
          <w:b/>
        </w:rPr>
        <w:t>Круглый стол №1</w:t>
      </w:r>
      <w:r w:rsidRPr="00C51651">
        <w:t xml:space="preserve"> по теме «Современный рынок труда и трудовые отношения с позиции формирования занятости молодежи»</w:t>
      </w:r>
    </w:p>
    <w:p w14:paraId="0C41BDDC" w14:textId="77777777" w:rsidR="008E7E5B" w:rsidRDefault="008E7E5B" w:rsidP="008E7E5B">
      <w:pPr>
        <w:ind w:left="360"/>
        <w:jc w:val="both"/>
        <w:rPr>
          <w:lang w:val="ru-RU"/>
        </w:rPr>
      </w:pPr>
      <w:r w:rsidRPr="008E7E5B">
        <w:rPr>
          <w:lang w:val="ru-RU"/>
        </w:rPr>
        <w:t>Данная проблематика позволяет студентам расширить представление о рынке труда молодежи, возможностям в сфере занятости для молодежи, самоопределению в отношении будущего рабочего места. Обсуждение этих вопросов в рамках круглого стола является важнейшей учебной составляющей, повышающей компетенции студентов, навыки работы в команде, анализа имеющихся источников, аргументирование своей точки зрения и т.д.</w:t>
      </w:r>
    </w:p>
    <w:p w14:paraId="511D66FB" w14:textId="77777777" w:rsidR="00253D41" w:rsidRPr="008E7E5B" w:rsidRDefault="00253D41" w:rsidP="008E7E5B">
      <w:pPr>
        <w:ind w:left="360"/>
        <w:jc w:val="both"/>
        <w:rPr>
          <w:lang w:val="ru-RU"/>
        </w:rPr>
      </w:pPr>
    </w:p>
    <w:p w14:paraId="70047EA7" w14:textId="77777777" w:rsidR="008E7E5B" w:rsidRPr="00C51651" w:rsidRDefault="008E7E5B" w:rsidP="008E7E5B">
      <w:pPr>
        <w:pStyle w:val="a7"/>
        <w:ind w:left="360"/>
      </w:pPr>
      <w:r w:rsidRPr="00EC5B4A">
        <w:rPr>
          <w:b/>
        </w:rPr>
        <w:t>Тема 2</w:t>
      </w:r>
      <w:r w:rsidRPr="00C51651">
        <w:t>. УСЛОВИЯ И ОРГАНИЗАЦИЯ ПРОФЕССИОНАЛЬНОГО САМООПРЕДЕЛЕНИЯ В ВУЗЕ</w:t>
      </w:r>
    </w:p>
    <w:p w14:paraId="777BB3D7" w14:textId="77777777" w:rsidR="008E7E5B" w:rsidRPr="00172160" w:rsidRDefault="008E7E5B" w:rsidP="008E7E5B">
      <w:pPr>
        <w:ind w:left="360"/>
        <w:jc w:val="both"/>
        <w:rPr>
          <w:szCs w:val="26"/>
          <w:lang w:val="ru-RU"/>
        </w:rPr>
      </w:pPr>
      <w:r w:rsidRPr="008E7E5B">
        <w:rPr>
          <w:lang w:val="ru-RU"/>
        </w:rPr>
        <w:t xml:space="preserve">Задание: пройти тест на определение </w:t>
      </w:r>
      <w:r w:rsidR="00172160">
        <w:rPr>
          <w:lang w:val="ru-RU"/>
        </w:rPr>
        <w:t>склонностей личности, способностей и интересов в профессиональной деятельности в сфере экономики.</w:t>
      </w:r>
      <w:r w:rsidRPr="008E7E5B">
        <w:rPr>
          <w:lang w:val="ru-RU"/>
        </w:rPr>
        <w:t xml:space="preserve"> </w:t>
      </w:r>
      <w:r w:rsidRPr="00172160">
        <w:rPr>
          <w:sz w:val="22"/>
          <w:lang w:val="ru-RU"/>
        </w:rPr>
        <w:t>Т</w:t>
      </w:r>
      <w:r w:rsidRPr="00172160">
        <w:rPr>
          <w:szCs w:val="26"/>
          <w:lang w:val="ru-RU"/>
        </w:rPr>
        <w:t>ест проводится в компьютерном классе.</w:t>
      </w:r>
    </w:p>
    <w:p w14:paraId="5FAF43F4" w14:textId="77777777" w:rsidR="008E7E5B" w:rsidRDefault="008E7E5B" w:rsidP="008E7E5B">
      <w:pPr>
        <w:pStyle w:val="a7"/>
        <w:ind w:left="360"/>
      </w:pPr>
      <w:r w:rsidRPr="00C51651">
        <w:t xml:space="preserve">Задание поможет студентам лучше понять </w:t>
      </w:r>
      <w:r w:rsidR="00172160">
        <w:t>оптимальные для каждого типы</w:t>
      </w:r>
      <w:r w:rsidRPr="00C51651">
        <w:t xml:space="preserve"> деятельности, а также «спроецировать» тип деятельности на существующие на рынке труд</w:t>
      </w:r>
      <w:r w:rsidR="00172160">
        <w:t>а</w:t>
      </w:r>
      <w:r w:rsidRPr="00C51651">
        <w:t xml:space="preserve"> профессии.</w:t>
      </w:r>
    </w:p>
    <w:p w14:paraId="61CEC36D" w14:textId="77777777" w:rsidR="00253D41" w:rsidRDefault="00253D41" w:rsidP="008E7E5B">
      <w:pPr>
        <w:pStyle w:val="a7"/>
        <w:ind w:left="360"/>
        <w:rPr>
          <w:b/>
        </w:rPr>
      </w:pPr>
    </w:p>
    <w:p w14:paraId="542C19FE" w14:textId="77777777" w:rsidR="008E7E5B" w:rsidRPr="00C51651" w:rsidRDefault="008E7E5B" w:rsidP="008E7E5B">
      <w:pPr>
        <w:pStyle w:val="a7"/>
        <w:ind w:left="360"/>
      </w:pPr>
      <w:r w:rsidRPr="00C51651">
        <w:rPr>
          <w:b/>
        </w:rPr>
        <w:t xml:space="preserve">Тема </w:t>
      </w:r>
      <w:r w:rsidR="00253D41">
        <w:rPr>
          <w:b/>
        </w:rPr>
        <w:t>5</w:t>
      </w:r>
      <w:r w:rsidRPr="00C51651">
        <w:rPr>
          <w:b/>
        </w:rPr>
        <w:t>.</w:t>
      </w:r>
      <w:r w:rsidRPr="00C51651">
        <w:t xml:space="preserve"> УПРАВЛЕНИЕ ТРУДОМ И ПЕРСОНАЛОМ И ЕГО РОЛЬ ПРИ ТРУДОУСТРОЙСТВЕ МОЛОДЕЖИ В КОМПАНИЮ</w:t>
      </w:r>
    </w:p>
    <w:p w14:paraId="3AEE069B" w14:textId="77777777" w:rsidR="008E7E5B" w:rsidRPr="008E7E5B" w:rsidRDefault="008E7E5B" w:rsidP="008E7E5B">
      <w:pPr>
        <w:ind w:left="360"/>
        <w:jc w:val="both"/>
        <w:rPr>
          <w:lang w:val="ru-RU"/>
        </w:rPr>
      </w:pPr>
      <w:r w:rsidRPr="008E7E5B">
        <w:rPr>
          <w:lang w:val="ru-RU"/>
        </w:rPr>
        <w:t xml:space="preserve">Задание: выбор привлекательной для студента и, предварительно, подходящей для него вакансии (на момент посещения курса или на перспективу 1-2 года) и </w:t>
      </w:r>
      <w:r w:rsidRPr="008E7E5B">
        <w:rPr>
          <w:b/>
          <w:lang w:val="ru-RU"/>
        </w:rPr>
        <w:t>составление Резюме</w:t>
      </w:r>
      <w:r w:rsidRPr="008E7E5B">
        <w:rPr>
          <w:lang w:val="ru-RU"/>
        </w:rPr>
        <w:t xml:space="preserve"> на нее.</w:t>
      </w:r>
    </w:p>
    <w:p w14:paraId="58804046" w14:textId="77777777" w:rsidR="008E7E5B" w:rsidRPr="008E7E5B" w:rsidRDefault="008E7E5B" w:rsidP="008E7E5B">
      <w:pPr>
        <w:ind w:left="360"/>
        <w:jc w:val="both"/>
        <w:rPr>
          <w:lang w:val="ru-RU"/>
        </w:rPr>
      </w:pPr>
      <w:r w:rsidRPr="008E7E5B">
        <w:rPr>
          <w:lang w:val="ru-RU"/>
        </w:rPr>
        <w:t>Выполнение Задания поможет студентам понять, какие объективные характеристики, знания и навыки, которыми они обладают, востребованы на рынке труда, какие знания и навыки необходимо приобрести для позиционирования в качестве упешного кандидата; отработать стиль подачи информации в кадровой документации и проч.</w:t>
      </w:r>
    </w:p>
    <w:p w14:paraId="4B2EA0B6" w14:textId="77777777" w:rsidR="00253D41" w:rsidRDefault="00253D41" w:rsidP="008E7E5B">
      <w:pPr>
        <w:pStyle w:val="a7"/>
        <w:ind w:left="360"/>
        <w:rPr>
          <w:b/>
        </w:rPr>
      </w:pPr>
    </w:p>
    <w:p w14:paraId="56D83371" w14:textId="77777777" w:rsidR="008E7E5B" w:rsidRPr="008E7E5B" w:rsidRDefault="008E7E5B" w:rsidP="008E7E5B">
      <w:pPr>
        <w:ind w:left="360"/>
        <w:jc w:val="both"/>
        <w:rPr>
          <w:lang w:val="ru-RU"/>
        </w:rPr>
      </w:pPr>
      <w:r w:rsidRPr="008E7E5B">
        <w:rPr>
          <w:b/>
          <w:lang w:val="ru-RU"/>
        </w:rPr>
        <w:t xml:space="preserve">Тема </w:t>
      </w:r>
      <w:r w:rsidR="00253D41">
        <w:rPr>
          <w:b/>
          <w:lang w:val="ru-RU"/>
        </w:rPr>
        <w:t>7</w:t>
      </w:r>
      <w:r w:rsidRPr="008E7E5B">
        <w:rPr>
          <w:b/>
          <w:lang w:val="ru-RU"/>
        </w:rPr>
        <w:t>.</w:t>
      </w:r>
      <w:r w:rsidRPr="008E7E5B">
        <w:rPr>
          <w:lang w:val="ru-RU"/>
        </w:rPr>
        <w:t xml:space="preserve">  ВНУТРИФИРМЕННАЯ АДАПТАЦИЯ МОЛОДЫХ СПЕЦИАЛИСТОВ. </w:t>
      </w:r>
    </w:p>
    <w:p w14:paraId="3F3A6146" w14:textId="77777777" w:rsidR="008E7E5B" w:rsidRPr="008E7E5B" w:rsidRDefault="008E7E5B" w:rsidP="008E7E5B">
      <w:pPr>
        <w:ind w:left="360"/>
        <w:rPr>
          <w:lang w:val="ru-RU"/>
        </w:rPr>
      </w:pPr>
      <w:r w:rsidRPr="008E7E5B">
        <w:rPr>
          <w:lang w:val="ru-RU"/>
        </w:rPr>
        <w:t xml:space="preserve">Задание: </w:t>
      </w:r>
      <w:r w:rsidRPr="008E7E5B">
        <w:rPr>
          <w:b/>
          <w:lang w:val="ru-RU"/>
        </w:rPr>
        <w:t>Деловая Игра</w:t>
      </w:r>
      <w:r w:rsidRPr="008E7E5B">
        <w:rPr>
          <w:lang w:val="ru-RU"/>
        </w:rPr>
        <w:t xml:space="preserve"> «Построение карьеры». Задача каждого студента – смоделировать основные шаги профессионального и карьерного развития, сопоставляя и сопровождая их другими личностными и социальными выборами – построением семьи, творческой самореализацией и проч.</w:t>
      </w:r>
    </w:p>
    <w:p w14:paraId="3DB2917F" w14:textId="77777777" w:rsidR="008E7E5B" w:rsidRDefault="008E7E5B" w:rsidP="008E7E5B">
      <w:pPr>
        <w:ind w:left="360"/>
        <w:jc w:val="both"/>
        <w:rPr>
          <w:lang w:val="ru-RU"/>
        </w:rPr>
      </w:pPr>
      <w:r w:rsidRPr="008E7E5B">
        <w:rPr>
          <w:lang w:val="ru-RU"/>
        </w:rPr>
        <w:t>Деловая игра позволит студентам сформулировать свою карьерную траекторию, что поможет им в дальнейшем иметь представление, определенные компетенции и навыки по формированию собственной карьеры, направленные на конкурентные преимущества молодежи на рынке труда.</w:t>
      </w:r>
    </w:p>
    <w:p w14:paraId="06849187" w14:textId="77777777" w:rsidR="00253D41" w:rsidRDefault="00253D41" w:rsidP="008E7E5B">
      <w:pPr>
        <w:ind w:left="360"/>
        <w:jc w:val="both"/>
        <w:rPr>
          <w:lang w:val="ru-RU"/>
        </w:rPr>
      </w:pPr>
    </w:p>
    <w:p w14:paraId="26CF9A19" w14:textId="77777777" w:rsidR="00253D41" w:rsidRPr="00C51651" w:rsidRDefault="00253D41" w:rsidP="00253D41">
      <w:pPr>
        <w:pStyle w:val="a7"/>
        <w:ind w:left="360"/>
      </w:pPr>
      <w:r w:rsidRPr="00C51651">
        <w:rPr>
          <w:b/>
        </w:rPr>
        <w:t>Тема</w:t>
      </w:r>
      <w:r>
        <w:rPr>
          <w:b/>
        </w:rPr>
        <w:t xml:space="preserve"> 8</w:t>
      </w:r>
      <w:r w:rsidRPr="00C51651">
        <w:rPr>
          <w:b/>
        </w:rPr>
        <w:t>.</w:t>
      </w:r>
      <w:r w:rsidRPr="00C51651">
        <w:t xml:space="preserve">  КОРПОРАТИВНАЯ КУЛЬТУРА ПРЕДПРИЯТИЯ И ЕЕ ВЛИЯНИЕ НА МОЛОДОГО СОТРУДНИКА. </w:t>
      </w:r>
    </w:p>
    <w:p w14:paraId="05577173" w14:textId="77777777" w:rsidR="00253D41" w:rsidRPr="00C51651" w:rsidRDefault="00253D41" w:rsidP="00253D41">
      <w:pPr>
        <w:pStyle w:val="a7"/>
        <w:ind w:left="360"/>
      </w:pPr>
      <w:r w:rsidRPr="00C51651">
        <w:t xml:space="preserve">Задание: </w:t>
      </w:r>
      <w:r w:rsidRPr="00C51651">
        <w:rPr>
          <w:b/>
        </w:rPr>
        <w:t>Круглый стол №2</w:t>
      </w:r>
      <w:r w:rsidRPr="00C51651">
        <w:t xml:space="preserve"> по теме «Лучшие практики адаптационных программ для молодых специалистов в современных Российских компаниях»</w:t>
      </w:r>
    </w:p>
    <w:p w14:paraId="06A7FD61" w14:textId="77777777" w:rsidR="00253D41" w:rsidRPr="00C51651" w:rsidRDefault="00253D41" w:rsidP="00253D41">
      <w:pPr>
        <w:pStyle w:val="a7"/>
        <w:ind w:left="360"/>
      </w:pPr>
      <w:r w:rsidRPr="00C51651">
        <w:t xml:space="preserve">Для участия в круглом столе необходимо: </w:t>
      </w:r>
    </w:p>
    <w:p w14:paraId="75B03958" w14:textId="77777777" w:rsidR="00253D41" w:rsidRPr="00C51651" w:rsidRDefault="00253D41" w:rsidP="00253D41">
      <w:pPr>
        <w:pStyle w:val="a7"/>
        <w:ind w:left="360"/>
      </w:pPr>
      <w:r w:rsidRPr="00C51651">
        <w:lastRenderedPageBreak/>
        <w:t xml:space="preserve">(1) найти и критически оценить адаптационную программу для нового сотрудника с учетом оргкультуры, доминирующей в компании, </w:t>
      </w:r>
    </w:p>
    <w:p w14:paraId="0494CD46" w14:textId="77777777" w:rsidR="00253D41" w:rsidRPr="00C51651" w:rsidRDefault="00253D41" w:rsidP="00253D41">
      <w:pPr>
        <w:pStyle w:val="a7"/>
        <w:ind w:left="360"/>
      </w:pPr>
      <w:r w:rsidRPr="00C51651">
        <w:t xml:space="preserve">(2) сделать презентацию и выступить с ней на круглом столе в Power Point, </w:t>
      </w:r>
    </w:p>
    <w:p w14:paraId="5B93A3E9" w14:textId="77777777" w:rsidR="00253D41" w:rsidRPr="00C51651" w:rsidRDefault="00253D41" w:rsidP="00253D41">
      <w:pPr>
        <w:pStyle w:val="a7"/>
        <w:ind w:left="360"/>
      </w:pPr>
      <w:r w:rsidRPr="00C51651">
        <w:t>(3) подготовить аналитическую записку в формате Word,</w:t>
      </w:r>
    </w:p>
    <w:p w14:paraId="4A04054D" w14:textId="77777777" w:rsidR="00253D41" w:rsidRPr="00C51651" w:rsidRDefault="00253D41" w:rsidP="00253D41">
      <w:pPr>
        <w:pStyle w:val="a7"/>
        <w:ind w:left="360"/>
      </w:pPr>
      <w:r w:rsidRPr="00C51651">
        <w:t>(4) ответить на вопросы оппонентов,</w:t>
      </w:r>
    </w:p>
    <w:p w14:paraId="174C24C8" w14:textId="77777777" w:rsidR="00253D41" w:rsidRPr="00C51651" w:rsidRDefault="00253D41" w:rsidP="00253D41">
      <w:pPr>
        <w:pStyle w:val="a7"/>
        <w:ind w:left="360"/>
      </w:pPr>
      <w:r w:rsidRPr="00C51651">
        <w:t>(5) активно участвовать в дискуссии о выборе наилучшей практики адаптационных программ российских компаний, из представленных на круглом столе.</w:t>
      </w:r>
    </w:p>
    <w:p w14:paraId="5F2BBCE9" w14:textId="77777777" w:rsidR="00253D41" w:rsidRPr="00253D41" w:rsidRDefault="00253D41" w:rsidP="00253D41">
      <w:pPr>
        <w:ind w:left="360"/>
        <w:jc w:val="both"/>
        <w:rPr>
          <w:lang w:val="ru-RU"/>
        </w:rPr>
      </w:pPr>
      <w:r w:rsidRPr="008E7E5B">
        <w:rPr>
          <w:lang w:val="ru-RU"/>
        </w:rPr>
        <w:t xml:space="preserve">Обсуждение данной проблематики дает возможность студентам иметь представление о имеющихся практиках адаптационных программ для молодых специалистов на современных предприятиях. </w:t>
      </w:r>
      <w:r w:rsidRPr="00253D41">
        <w:rPr>
          <w:lang w:val="ru-RU"/>
        </w:rPr>
        <w:t>Заставляет скорректировать завышенные ожидания, закрепляет объективность в суждениях.</w:t>
      </w:r>
    </w:p>
    <w:p w14:paraId="2BFB0F96" w14:textId="77777777" w:rsidR="00253D41" w:rsidRPr="008E7E5B" w:rsidRDefault="00253D41" w:rsidP="008E7E5B">
      <w:pPr>
        <w:ind w:left="360"/>
        <w:jc w:val="both"/>
        <w:rPr>
          <w:lang w:val="ru-RU"/>
        </w:rPr>
      </w:pPr>
    </w:p>
    <w:p w14:paraId="5991B845" w14:textId="77777777" w:rsidR="00F62FB9" w:rsidRPr="0027689D" w:rsidRDefault="006F23EA" w:rsidP="00C53DF1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ФОНДЫ ОЦЕНОЧНЫХ СРЕДСТВ</w:t>
      </w:r>
      <w:r w:rsidR="00383C68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>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F62FB9" w:rsidRPr="004A6BAA" w14:paraId="406224ED" w14:textId="77777777" w:rsidTr="00F62FB9">
        <w:tc>
          <w:tcPr>
            <w:tcW w:w="4219" w:type="dxa"/>
            <w:shd w:val="clear" w:color="auto" w:fill="auto"/>
          </w:tcPr>
          <w:p w14:paraId="4657138C" w14:textId="5CA948E9" w:rsidR="00F62FB9" w:rsidRPr="0027689D" w:rsidRDefault="00F62FB9" w:rsidP="004A6BAA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 xml:space="preserve">Результаты обучения по дисциплине </w:t>
            </w:r>
          </w:p>
        </w:tc>
        <w:tc>
          <w:tcPr>
            <w:tcW w:w="5953" w:type="dxa"/>
            <w:shd w:val="clear" w:color="auto" w:fill="auto"/>
          </w:tcPr>
          <w:p w14:paraId="29E48F82" w14:textId="0A4C0D0D" w:rsidR="00093B92" w:rsidRPr="0027689D" w:rsidRDefault="0027689D" w:rsidP="004A6BAA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>Оценочные средства</w:t>
            </w:r>
          </w:p>
        </w:tc>
      </w:tr>
      <w:tr w:rsidR="00F62FB9" w:rsidRPr="008E7E5B" w14:paraId="0799FCD7" w14:textId="77777777" w:rsidTr="00F62FB9">
        <w:tc>
          <w:tcPr>
            <w:tcW w:w="4219" w:type="dxa"/>
            <w:shd w:val="clear" w:color="auto" w:fill="auto"/>
          </w:tcPr>
          <w:p w14:paraId="102F6281" w14:textId="77777777" w:rsidR="00F62FB9" w:rsidRPr="00F62FB9" w:rsidRDefault="008A0381" w:rsidP="008A0381">
            <w:pPr>
              <w:jc w:val="both"/>
              <w:rPr>
                <w:i/>
                <w:u w:val="single"/>
                <w:lang w:val="ru-RU" w:eastAsia="ru-RU"/>
              </w:rPr>
            </w:pPr>
            <w:r>
              <w:rPr>
                <w:b/>
                <w:lang w:val="ru-RU"/>
              </w:rPr>
              <w:t xml:space="preserve">(ОК 4) </w:t>
            </w:r>
            <w:r w:rsidRPr="008A0381">
              <w:rPr>
                <w:b/>
                <w:lang w:val="ru-RU"/>
              </w:rPr>
              <w:t>Уметь</w:t>
            </w:r>
            <w:r>
              <w:rPr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>преподнести и четко формулировать свои представления об успешном профессиональном и карьерном развитии молодого специалиста</w:t>
            </w:r>
          </w:p>
        </w:tc>
        <w:tc>
          <w:tcPr>
            <w:tcW w:w="5953" w:type="dxa"/>
            <w:shd w:val="clear" w:color="auto" w:fill="auto"/>
          </w:tcPr>
          <w:p w14:paraId="04E2B081" w14:textId="77777777" w:rsidR="00F62FB9" w:rsidRPr="00E1021B" w:rsidRDefault="00172160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172160">
              <w:rPr>
                <w:i/>
                <w:lang w:val="ru-RU" w:eastAsia="ru-RU"/>
              </w:rPr>
              <w:t>Деловая игра «Построение карьеры»</w:t>
            </w:r>
          </w:p>
        </w:tc>
      </w:tr>
      <w:tr w:rsidR="00F62FB9" w:rsidRPr="00D2061C" w14:paraId="4FCAD977" w14:textId="77777777" w:rsidTr="00F62FB9">
        <w:tc>
          <w:tcPr>
            <w:tcW w:w="4219" w:type="dxa"/>
            <w:shd w:val="clear" w:color="auto" w:fill="auto"/>
          </w:tcPr>
          <w:p w14:paraId="39856B85" w14:textId="77777777" w:rsidR="00F62FB9" w:rsidRPr="00F62FB9" w:rsidRDefault="008A0381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>
              <w:rPr>
                <w:b/>
                <w:lang w:val="ru-RU"/>
              </w:rPr>
              <w:t xml:space="preserve">(ОК 4) </w:t>
            </w:r>
            <w:r w:rsidRPr="008A0381">
              <w:rPr>
                <w:b/>
                <w:lang w:val="ru-RU"/>
              </w:rPr>
              <w:t>Уметь</w:t>
            </w:r>
            <w:r>
              <w:rPr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>взаимодействовать в группе, применять эти знания в рамках дискуссий, что в дальнейшем позволит проявлять полученные способности в трудовом коллективе.</w:t>
            </w:r>
          </w:p>
        </w:tc>
        <w:tc>
          <w:tcPr>
            <w:tcW w:w="5953" w:type="dxa"/>
            <w:shd w:val="clear" w:color="auto" w:fill="auto"/>
          </w:tcPr>
          <w:p w14:paraId="4E7A959F" w14:textId="673468D8" w:rsidR="00F62FB9" w:rsidRPr="00E1021B" w:rsidRDefault="00172160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172160">
              <w:rPr>
                <w:i/>
                <w:lang w:val="ru-RU" w:eastAsia="ru-RU"/>
              </w:rPr>
              <w:t>Под</w:t>
            </w:r>
            <w:r w:rsidR="00B76D1F">
              <w:rPr>
                <w:i/>
                <w:lang w:val="ru-RU" w:eastAsia="ru-RU"/>
              </w:rPr>
              <w:t>готовка и выступление на Круглом столе</w:t>
            </w:r>
            <w:r w:rsidRPr="00172160">
              <w:rPr>
                <w:i/>
                <w:lang w:val="ru-RU" w:eastAsia="ru-RU"/>
              </w:rPr>
              <w:t>,</w:t>
            </w:r>
            <w:r w:rsidR="004A6BAA">
              <w:rPr>
                <w:i/>
                <w:lang w:val="ru-RU" w:eastAsia="ru-RU"/>
              </w:rPr>
              <w:t xml:space="preserve"> </w:t>
            </w:r>
            <w:r w:rsidRPr="00172160">
              <w:rPr>
                <w:i/>
                <w:lang w:val="ru-RU" w:eastAsia="ru-RU"/>
              </w:rPr>
              <w:t>участие в групповых дискуссиях (Темы</w:t>
            </w:r>
            <w:r w:rsidR="00AB6650">
              <w:rPr>
                <w:i/>
                <w:lang w:val="ru-RU" w:eastAsia="ru-RU"/>
              </w:rPr>
              <w:t>:</w:t>
            </w:r>
            <w:r w:rsidRPr="00172160">
              <w:rPr>
                <w:i/>
                <w:lang w:val="ru-RU" w:eastAsia="ru-RU"/>
              </w:rPr>
              <w:t xml:space="preserve"> «Особенности положения молодежи на рынке труда», «Построение карьеры», «Корпоративная культура компании»</w:t>
            </w:r>
            <w:r w:rsidR="00AB6650">
              <w:rPr>
                <w:i/>
                <w:lang w:val="ru-RU" w:eastAsia="ru-RU"/>
              </w:rPr>
              <w:t>)</w:t>
            </w:r>
          </w:p>
        </w:tc>
      </w:tr>
      <w:tr w:rsidR="00F62FB9" w:rsidRPr="00D2061C" w14:paraId="2F60ECEE" w14:textId="77777777" w:rsidTr="00F62FB9">
        <w:tc>
          <w:tcPr>
            <w:tcW w:w="4219" w:type="dxa"/>
            <w:shd w:val="clear" w:color="auto" w:fill="auto"/>
          </w:tcPr>
          <w:p w14:paraId="340588DE" w14:textId="77777777" w:rsidR="008A0381" w:rsidRPr="008A0381" w:rsidRDefault="008A0381" w:rsidP="008A0381">
            <w:pPr>
              <w:jc w:val="both"/>
              <w:rPr>
                <w:lang w:val="ru-RU"/>
              </w:rPr>
            </w:pPr>
            <w:r w:rsidRPr="008A0381">
              <w:rPr>
                <w:b/>
                <w:lang w:val="ru-RU"/>
              </w:rPr>
              <w:t>(ОК 6) Знать</w:t>
            </w:r>
            <w:r>
              <w:rPr>
                <w:lang w:val="ru-RU"/>
              </w:rPr>
              <w:t xml:space="preserve"> </w:t>
            </w:r>
            <w:r w:rsidRPr="008A0381">
              <w:rPr>
                <w:lang w:val="ru-RU"/>
              </w:rPr>
              <w:t>основы трудового законодательства и политики содействия  заня</w:t>
            </w:r>
            <w:r w:rsidR="00253D41">
              <w:rPr>
                <w:lang w:val="ru-RU"/>
              </w:rPr>
              <w:t xml:space="preserve">тости молодежи на рынке труда, </w:t>
            </w:r>
            <w:r w:rsidRPr="008A0381">
              <w:rPr>
                <w:lang w:val="ru-RU"/>
              </w:rPr>
              <w:t>пересечения полей рынка образовательных услуг и рынка труда.</w:t>
            </w:r>
          </w:p>
          <w:p w14:paraId="53606FEF" w14:textId="77777777" w:rsidR="00F62FB9" w:rsidRPr="00F62FB9" w:rsidRDefault="00F62FB9" w:rsidP="008A0381">
            <w:pPr>
              <w:jc w:val="both"/>
              <w:rPr>
                <w:i/>
                <w:u w:val="single"/>
                <w:lang w:val="ru-RU" w:eastAsia="ru-RU"/>
              </w:rPr>
            </w:pPr>
          </w:p>
        </w:tc>
        <w:tc>
          <w:tcPr>
            <w:tcW w:w="5953" w:type="dxa"/>
            <w:shd w:val="clear" w:color="auto" w:fill="auto"/>
          </w:tcPr>
          <w:p w14:paraId="35B30203" w14:textId="77777777" w:rsidR="00F62FB9" w:rsidRPr="00E1021B" w:rsidRDefault="00172160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FF1919">
              <w:rPr>
                <w:i/>
                <w:lang w:val="ru-RU" w:eastAsia="ru-RU"/>
              </w:rPr>
              <w:t>Занятия лекционного типа;</w:t>
            </w:r>
            <w:r w:rsidR="00E16630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 xml:space="preserve">аналитическое задание по </w:t>
            </w:r>
            <w:r w:rsidR="00E16630">
              <w:rPr>
                <w:i/>
                <w:lang w:val="ru-RU" w:eastAsia="ru-RU"/>
              </w:rPr>
              <w:t>анализу рынка труда (сайты по поиску работы/ наиболее востребованные вакансии, в том числе, в сфере экономики)</w:t>
            </w:r>
          </w:p>
        </w:tc>
      </w:tr>
      <w:tr w:rsidR="008A0381" w:rsidRPr="00D2061C" w14:paraId="763597E3" w14:textId="77777777" w:rsidTr="00F62FB9">
        <w:tc>
          <w:tcPr>
            <w:tcW w:w="4219" w:type="dxa"/>
            <w:shd w:val="clear" w:color="auto" w:fill="auto"/>
          </w:tcPr>
          <w:p w14:paraId="346E3703" w14:textId="77777777" w:rsidR="008A0381" w:rsidRPr="00F62FB9" w:rsidRDefault="008A0381" w:rsidP="008A0381">
            <w:pPr>
              <w:jc w:val="both"/>
              <w:rPr>
                <w:i/>
                <w:u w:val="single"/>
                <w:lang w:val="ru-RU" w:eastAsia="ru-RU"/>
              </w:rPr>
            </w:pPr>
            <w:r>
              <w:rPr>
                <w:b/>
                <w:lang w:val="ru-RU"/>
              </w:rPr>
              <w:t xml:space="preserve">(ОК 6) </w:t>
            </w:r>
            <w:r w:rsidRPr="008A0381">
              <w:rPr>
                <w:b/>
                <w:lang w:val="ru-RU"/>
              </w:rPr>
              <w:t>Уметь</w:t>
            </w:r>
            <w:r>
              <w:rPr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>применять имеющиеся нормы правого законодательства о труде.</w:t>
            </w:r>
          </w:p>
        </w:tc>
        <w:tc>
          <w:tcPr>
            <w:tcW w:w="5953" w:type="dxa"/>
            <w:shd w:val="clear" w:color="auto" w:fill="auto"/>
          </w:tcPr>
          <w:p w14:paraId="03412BAF" w14:textId="77777777" w:rsidR="008A0381" w:rsidRPr="00E1021B" w:rsidRDefault="00E16630" w:rsidP="00E16630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E16630">
              <w:rPr>
                <w:i/>
                <w:lang w:val="ru-RU" w:eastAsia="ru-RU"/>
              </w:rPr>
              <w:t>Задания на занятии семинарского типа: «составление описания вакансии», «прием молодого специалиста на работу»</w:t>
            </w:r>
          </w:p>
        </w:tc>
      </w:tr>
      <w:tr w:rsidR="008A0381" w:rsidRPr="00D2061C" w14:paraId="11E8F810" w14:textId="77777777" w:rsidTr="00F62FB9">
        <w:tc>
          <w:tcPr>
            <w:tcW w:w="4219" w:type="dxa"/>
            <w:shd w:val="clear" w:color="auto" w:fill="auto"/>
          </w:tcPr>
          <w:p w14:paraId="0110CBF8" w14:textId="77777777" w:rsidR="008A0381" w:rsidRPr="008A0381" w:rsidRDefault="008A0381" w:rsidP="008A0381">
            <w:pPr>
              <w:jc w:val="both"/>
              <w:rPr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(ОК 7) </w:t>
            </w:r>
            <w:r w:rsidRPr="008A0381">
              <w:rPr>
                <w:rFonts w:eastAsia="Calibri"/>
                <w:b/>
                <w:lang w:val="ru-RU"/>
              </w:rPr>
              <w:t>Уметь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 xml:space="preserve">использовать основные методы построения карьерного пути; </w:t>
            </w:r>
          </w:p>
        </w:tc>
        <w:tc>
          <w:tcPr>
            <w:tcW w:w="5953" w:type="dxa"/>
            <w:shd w:val="clear" w:color="auto" w:fill="auto"/>
          </w:tcPr>
          <w:p w14:paraId="7C6D8DE1" w14:textId="77777777" w:rsidR="008A0381" w:rsidRPr="00E1021B" w:rsidRDefault="00E16630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FF1919">
              <w:rPr>
                <w:i/>
                <w:lang w:val="ru-RU" w:eastAsia="ru-RU"/>
              </w:rPr>
              <w:t>Занятия лекционного типа;</w:t>
            </w:r>
            <w:r>
              <w:rPr>
                <w:i/>
                <w:lang w:val="ru-RU" w:eastAsia="ru-RU"/>
              </w:rPr>
              <w:t xml:space="preserve"> деловая игра «Построение карьеры», дискуссия по теме «Оценка персонала и компетентностный подход»</w:t>
            </w:r>
          </w:p>
        </w:tc>
      </w:tr>
      <w:tr w:rsidR="008A0381" w:rsidRPr="00D2061C" w14:paraId="1E46AEBC" w14:textId="77777777" w:rsidTr="00F62FB9">
        <w:tc>
          <w:tcPr>
            <w:tcW w:w="4219" w:type="dxa"/>
            <w:shd w:val="clear" w:color="auto" w:fill="auto"/>
          </w:tcPr>
          <w:p w14:paraId="31813E7A" w14:textId="77777777" w:rsidR="008A0381" w:rsidRPr="008A0381" w:rsidRDefault="008A0381" w:rsidP="008A0381">
            <w:pPr>
              <w:jc w:val="both"/>
              <w:rPr>
                <w:i/>
                <w:u w:val="single"/>
                <w:lang w:val="ru-RU" w:eastAsia="ru-RU"/>
              </w:rPr>
            </w:pPr>
            <w:r>
              <w:rPr>
                <w:rFonts w:eastAsia="Calibri"/>
                <w:b/>
                <w:lang w:val="ru-RU"/>
              </w:rPr>
              <w:t xml:space="preserve">(ОК 7) </w:t>
            </w:r>
            <w:r w:rsidRPr="008A0381">
              <w:rPr>
                <w:rFonts w:eastAsia="Calibri"/>
                <w:b/>
                <w:lang w:val="ru-RU"/>
              </w:rPr>
              <w:t>Уметь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 xml:space="preserve">адаптироваться на новом рабочем месте; </w:t>
            </w:r>
          </w:p>
        </w:tc>
        <w:tc>
          <w:tcPr>
            <w:tcW w:w="5953" w:type="dxa"/>
            <w:shd w:val="clear" w:color="auto" w:fill="auto"/>
          </w:tcPr>
          <w:p w14:paraId="46469ECB" w14:textId="246BF728" w:rsidR="008A0381" w:rsidRPr="00E1021B" w:rsidRDefault="00E16630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E16630">
              <w:rPr>
                <w:i/>
                <w:lang w:val="ru-RU" w:eastAsia="ru-RU"/>
              </w:rPr>
              <w:t xml:space="preserve">Задания на занятии семинарского типа «Факторы успешной адаптации» - дискуссия, </w:t>
            </w:r>
            <w:r w:rsidR="00AB6650">
              <w:rPr>
                <w:i/>
                <w:lang w:val="ru-RU" w:eastAsia="ru-RU"/>
              </w:rPr>
              <w:t>к</w:t>
            </w:r>
            <w:r w:rsidR="00AB6650" w:rsidRPr="00AB6650">
              <w:rPr>
                <w:i/>
                <w:lang w:val="ru-RU" w:eastAsia="ru-RU"/>
              </w:rPr>
              <w:t>руглый стол по теме: «Лучшие практики адаптационных программ для молодых специалистов в современных Российских компаниях»</w:t>
            </w:r>
            <w:r w:rsidR="00AB6650">
              <w:rPr>
                <w:i/>
                <w:lang w:val="ru-RU" w:eastAsia="ru-RU"/>
              </w:rPr>
              <w:t>,</w:t>
            </w:r>
            <w:r w:rsidR="00AB6650" w:rsidRPr="00AB6650">
              <w:rPr>
                <w:i/>
                <w:lang w:val="ru-RU" w:eastAsia="ru-RU"/>
              </w:rPr>
              <w:t xml:space="preserve"> </w:t>
            </w:r>
            <w:r w:rsidRPr="00E16630">
              <w:rPr>
                <w:i/>
                <w:lang w:val="ru-RU" w:eastAsia="ru-RU"/>
              </w:rPr>
              <w:t xml:space="preserve">«ролевая» игра – встреча с руководителем, </w:t>
            </w:r>
            <w:r w:rsidRPr="00E16630">
              <w:rPr>
                <w:i/>
                <w:lang w:val="ru-RU" w:eastAsia="ru-RU"/>
              </w:rPr>
              <w:lastRenderedPageBreak/>
              <w:t>обсуждение современных технологий адаптации сотрудников</w:t>
            </w:r>
            <w:r>
              <w:rPr>
                <w:i/>
                <w:color w:val="C00000"/>
                <w:u w:val="single"/>
                <w:lang w:val="ru-RU" w:eastAsia="ru-RU"/>
              </w:rPr>
              <w:t xml:space="preserve"> </w:t>
            </w:r>
          </w:p>
        </w:tc>
      </w:tr>
      <w:tr w:rsidR="008A0381" w:rsidRPr="00D2061C" w14:paraId="22C2EE0C" w14:textId="77777777" w:rsidTr="00F62FB9">
        <w:tc>
          <w:tcPr>
            <w:tcW w:w="4219" w:type="dxa"/>
            <w:shd w:val="clear" w:color="auto" w:fill="auto"/>
          </w:tcPr>
          <w:p w14:paraId="18AA25BC" w14:textId="77777777" w:rsidR="008A0381" w:rsidRPr="00F62FB9" w:rsidRDefault="008A0381" w:rsidP="00F62FB9">
            <w:pPr>
              <w:keepNext/>
              <w:spacing w:before="240" w:after="120" w:line="276" w:lineRule="auto"/>
              <w:jc w:val="both"/>
              <w:rPr>
                <w:i/>
                <w:u w:val="single"/>
                <w:lang w:val="ru-RU" w:eastAsia="ru-RU"/>
              </w:rPr>
            </w:pPr>
            <w:r>
              <w:rPr>
                <w:rFonts w:eastAsia="Calibri"/>
                <w:b/>
                <w:lang w:val="ru-RU"/>
              </w:rPr>
              <w:lastRenderedPageBreak/>
              <w:t xml:space="preserve">(ОК 7) </w:t>
            </w:r>
            <w:r w:rsidRPr="008A0381">
              <w:rPr>
                <w:rFonts w:eastAsia="Calibri"/>
                <w:b/>
                <w:lang w:val="ru-RU"/>
              </w:rPr>
              <w:t>Уметь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>определять доминирующий на предприятии тип организационной культуры</w:t>
            </w:r>
          </w:p>
        </w:tc>
        <w:tc>
          <w:tcPr>
            <w:tcW w:w="5953" w:type="dxa"/>
            <w:shd w:val="clear" w:color="auto" w:fill="auto"/>
          </w:tcPr>
          <w:p w14:paraId="5276630E" w14:textId="1B75E2E7" w:rsidR="008A0381" w:rsidRPr="00E1021B" w:rsidRDefault="00E16630" w:rsidP="00AB6650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E16630">
              <w:rPr>
                <w:i/>
                <w:lang w:val="ru-RU" w:eastAsia="ru-RU"/>
              </w:rPr>
              <w:t xml:space="preserve">Занятие </w:t>
            </w:r>
            <w:r w:rsidR="00AB6650">
              <w:rPr>
                <w:i/>
                <w:lang w:val="ru-RU" w:eastAsia="ru-RU"/>
              </w:rPr>
              <w:t xml:space="preserve">семинарского типа: </w:t>
            </w:r>
            <w:r w:rsidRPr="00E16630">
              <w:rPr>
                <w:i/>
                <w:lang w:val="ru-RU" w:eastAsia="ru-RU"/>
              </w:rPr>
              <w:t>«Корпоративная культура компании и ее влияние на молодого сотрудника»</w:t>
            </w:r>
            <w:r w:rsidR="00AB6650">
              <w:rPr>
                <w:i/>
                <w:lang w:val="ru-RU" w:eastAsia="ru-RU"/>
              </w:rPr>
              <w:t>, дискуссия о типах организационных культур в современных российских компаниях</w:t>
            </w:r>
          </w:p>
        </w:tc>
      </w:tr>
      <w:tr w:rsidR="00E16630" w:rsidRPr="00D2061C" w14:paraId="6A793061" w14:textId="77777777" w:rsidTr="00F62FB9">
        <w:tc>
          <w:tcPr>
            <w:tcW w:w="4219" w:type="dxa"/>
            <w:shd w:val="clear" w:color="auto" w:fill="auto"/>
          </w:tcPr>
          <w:p w14:paraId="2B3313A8" w14:textId="77777777" w:rsidR="00E16630" w:rsidRPr="008A0381" w:rsidRDefault="00E16630" w:rsidP="008A0381">
            <w:pPr>
              <w:jc w:val="both"/>
              <w:rPr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(ПК 7) </w:t>
            </w:r>
            <w:r w:rsidRPr="008A0381">
              <w:rPr>
                <w:rFonts w:eastAsia="Calibri"/>
                <w:b/>
                <w:lang w:val="ru-RU"/>
              </w:rPr>
              <w:t>Знать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 xml:space="preserve">факторы для успешного поиска работы, количественные и качественные характеристики рабочих мест для молодежи, </w:t>
            </w:r>
          </w:p>
        </w:tc>
        <w:tc>
          <w:tcPr>
            <w:tcW w:w="5953" w:type="dxa"/>
            <w:shd w:val="clear" w:color="auto" w:fill="auto"/>
          </w:tcPr>
          <w:p w14:paraId="6185F0F1" w14:textId="77777777" w:rsidR="00E16630" w:rsidRPr="00E1021B" w:rsidRDefault="00E16630" w:rsidP="006B1AA1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FF1919">
              <w:rPr>
                <w:i/>
                <w:lang w:val="ru-RU" w:eastAsia="ru-RU"/>
              </w:rPr>
              <w:t>Занятия лекционного типа;</w:t>
            </w:r>
            <w:r>
              <w:rPr>
                <w:i/>
                <w:lang w:val="ru-RU" w:eastAsia="ru-RU"/>
              </w:rPr>
              <w:t xml:space="preserve"> аналитическое задание по анализу рынка труда (сайты по поиску работы/ наиболее востребованные вакансии, в том числе, в сфере экономики)</w:t>
            </w:r>
          </w:p>
        </w:tc>
      </w:tr>
      <w:tr w:rsidR="00E16630" w:rsidRPr="00D2061C" w14:paraId="4482B8E3" w14:textId="77777777" w:rsidTr="00F62FB9">
        <w:tc>
          <w:tcPr>
            <w:tcW w:w="4219" w:type="dxa"/>
            <w:shd w:val="clear" w:color="auto" w:fill="auto"/>
          </w:tcPr>
          <w:p w14:paraId="4641E97B" w14:textId="77777777" w:rsidR="00E16630" w:rsidRPr="008A0381" w:rsidRDefault="00E16630" w:rsidP="008A0381">
            <w:pPr>
              <w:jc w:val="both"/>
              <w:rPr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(ПК 7) </w:t>
            </w:r>
            <w:r w:rsidRPr="008A0381">
              <w:rPr>
                <w:rFonts w:eastAsia="Calibri"/>
                <w:b/>
                <w:lang w:val="ru-RU"/>
              </w:rPr>
              <w:t>Знать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 xml:space="preserve">основы трудового законодательства и политики содействия  занятости молодежи на рынке труда,  пересечения полей рынка образовательных услуг и рынка труда. </w:t>
            </w:r>
          </w:p>
        </w:tc>
        <w:tc>
          <w:tcPr>
            <w:tcW w:w="5953" w:type="dxa"/>
            <w:shd w:val="clear" w:color="auto" w:fill="auto"/>
          </w:tcPr>
          <w:p w14:paraId="69A6F144" w14:textId="77777777" w:rsidR="00E16630" w:rsidRPr="00E1021B" w:rsidRDefault="00E16630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>
              <w:rPr>
                <w:i/>
                <w:lang w:val="ru-RU" w:eastAsia="ru-RU"/>
              </w:rPr>
              <w:t>Занятия</w:t>
            </w:r>
            <w:r w:rsidRPr="00E16630">
              <w:rPr>
                <w:i/>
                <w:lang w:val="ru-RU" w:eastAsia="ru-RU"/>
              </w:rPr>
              <w:t xml:space="preserve"> лекционного типа</w:t>
            </w:r>
            <w:r>
              <w:rPr>
                <w:i/>
                <w:lang w:val="ru-RU" w:eastAsia="ru-RU"/>
              </w:rPr>
              <w:t xml:space="preserve"> «Управление трудом и персоналом и его роль при трудоустройстве молодежи в компанию»; «</w:t>
            </w:r>
            <w:r w:rsidRPr="00E16630">
              <w:rPr>
                <w:i/>
                <w:lang w:val="ru-RU" w:eastAsia="ru-RU"/>
              </w:rPr>
              <w:t>Занятость молодежи: возможности и ограничения в регулировании положения на рынке труда</w:t>
            </w:r>
            <w:r>
              <w:rPr>
                <w:i/>
                <w:lang w:val="ru-RU" w:eastAsia="ru-RU"/>
              </w:rPr>
              <w:t>»</w:t>
            </w:r>
            <w:r w:rsidRPr="00E16630">
              <w:rPr>
                <w:i/>
                <w:lang w:val="ru-RU" w:eastAsia="ru-RU"/>
              </w:rPr>
              <w:t>.</w:t>
            </w:r>
          </w:p>
        </w:tc>
      </w:tr>
      <w:tr w:rsidR="00E16630" w:rsidRPr="00D2061C" w14:paraId="5A57338B" w14:textId="77777777" w:rsidTr="00F62FB9">
        <w:tc>
          <w:tcPr>
            <w:tcW w:w="4219" w:type="dxa"/>
            <w:shd w:val="clear" w:color="auto" w:fill="auto"/>
          </w:tcPr>
          <w:p w14:paraId="65FBA79E" w14:textId="77777777" w:rsidR="00E16630" w:rsidRPr="008A0381" w:rsidRDefault="00E16630" w:rsidP="008A0381">
            <w:pPr>
              <w:jc w:val="both"/>
              <w:rPr>
                <w:lang w:val="ru-RU"/>
              </w:rPr>
            </w:pPr>
            <w:r w:rsidRPr="008A0381">
              <w:rPr>
                <w:b/>
                <w:lang w:val="ru-RU"/>
              </w:rPr>
              <w:t>(ПК-7)</w:t>
            </w:r>
            <w:r>
              <w:rPr>
                <w:lang w:val="ru-RU"/>
              </w:rPr>
              <w:t xml:space="preserve"> </w:t>
            </w:r>
            <w:r w:rsidRPr="008A0381">
              <w:rPr>
                <w:b/>
                <w:lang w:val="ru-RU"/>
              </w:rPr>
              <w:t>Уметь</w:t>
            </w:r>
            <w:r>
              <w:rPr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>и</w:t>
            </w:r>
            <w:r>
              <w:rPr>
                <w:lang w:val="ru-RU"/>
              </w:rPr>
              <w:t>с</w:t>
            </w:r>
            <w:r w:rsidRPr="008A0381">
              <w:rPr>
                <w:lang w:val="ru-RU"/>
              </w:rPr>
              <w:t xml:space="preserve">кать информацию о вакансиях на молодежном рынке труда; </w:t>
            </w:r>
          </w:p>
        </w:tc>
        <w:tc>
          <w:tcPr>
            <w:tcW w:w="5953" w:type="dxa"/>
            <w:shd w:val="clear" w:color="auto" w:fill="auto"/>
          </w:tcPr>
          <w:p w14:paraId="025A395C" w14:textId="77777777" w:rsidR="00E16630" w:rsidRPr="00E1021B" w:rsidRDefault="00E16630" w:rsidP="00F62FB9">
            <w:pPr>
              <w:keepNext/>
              <w:spacing w:before="240" w:after="120"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>
              <w:rPr>
                <w:i/>
                <w:lang w:val="ru-RU" w:eastAsia="ru-RU"/>
              </w:rPr>
              <w:t>аналитическое задание по анализу рынка труда (сайты по поиску работы/ наиболее востребованные вакансии, в том числе, в сфере экономики)</w:t>
            </w:r>
          </w:p>
        </w:tc>
      </w:tr>
      <w:tr w:rsidR="00E16630" w:rsidRPr="00D2061C" w14:paraId="065BFD21" w14:textId="77777777" w:rsidTr="00F62FB9">
        <w:tc>
          <w:tcPr>
            <w:tcW w:w="4219" w:type="dxa"/>
            <w:shd w:val="clear" w:color="auto" w:fill="auto"/>
          </w:tcPr>
          <w:p w14:paraId="5E615362" w14:textId="77777777" w:rsidR="00E16630" w:rsidRPr="00F62FB9" w:rsidRDefault="00E16630" w:rsidP="008A0381">
            <w:pPr>
              <w:jc w:val="both"/>
              <w:rPr>
                <w:i/>
                <w:u w:val="single"/>
                <w:lang w:val="ru-RU" w:eastAsia="ru-RU"/>
              </w:rPr>
            </w:pPr>
            <w:r w:rsidRPr="008A0381">
              <w:rPr>
                <w:b/>
                <w:lang w:val="ru-RU"/>
              </w:rPr>
              <w:t>(ПК-7)</w:t>
            </w:r>
            <w:r>
              <w:rPr>
                <w:lang w:val="ru-RU"/>
              </w:rPr>
              <w:t xml:space="preserve"> </w:t>
            </w:r>
            <w:r w:rsidRPr="008A0381">
              <w:rPr>
                <w:b/>
                <w:lang w:val="ru-RU"/>
              </w:rPr>
              <w:t>Уметь</w:t>
            </w:r>
            <w:r>
              <w:rPr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>анализировать и оценивать ситуацию на текущем рынке труда (уровень занятости, безработицы, экономической активности населения), социально-значимые проблемы для молодежи, экономические события и процессы в трудовой сфере.</w:t>
            </w:r>
          </w:p>
        </w:tc>
        <w:tc>
          <w:tcPr>
            <w:tcW w:w="5953" w:type="dxa"/>
            <w:shd w:val="clear" w:color="auto" w:fill="auto"/>
          </w:tcPr>
          <w:p w14:paraId="56C8B90E" w14:textId="77777777" w:rsidR="00E16630" w:rsidRDefault="00E16630" w:rsidP="00E1663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6D7041D9" w14:textId="376D0B59" w:rsidR="00E16630" w:rsidRPr="00DE4E7D" w:rsidRDefault="00E16630" w:rsidP="00E1663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4E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Обсуждение в формате </w:t>
            </w:r>
            <w:r w:rsidR="00AB66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дискуссии </w:t>
            </w:r>
            <w:r w:rsidRPr="00DE4E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теме «Современный рынок труда и трудовые отношения с позиции формирования занятости молодежи» в рамках семинарского занятия - обсуждение Тем 1, 4 и 5. </w:t>
            </w:r>
          </w:p>
          <w:p w14:paraId="069B1407" w14:textId="77777777" w:rsidR="00E16630" w:rsidRPr="00E16630" w:rsidRDefault="00E16630" w:rsidP="00F62FB9">
            <w:pPr>
              <w:keepNext/>
              <w:spacing w:before="240" w:after="120" w:line="276" w:lineRule="auto"/>
              <w:jc w:val="both"/>
              <w:rPr>
                <w:i/>
                <w:lang w:val="ru-RU" w:eastAsia="ru-RU"/>
              </w:rPr>
            </w:pPr>
          </w:p>
        </w:tc>
      </w:tr>
      <w:tr w:rsidR="00E16630" w:rsidRPr="00D2061C" w14:paraId="35CF650B" w14:textId="77777777" w:rsidTr="00F62FB9">
        <w:tc>
          <w:tcPr>
            <w:tcW w:w="4219" w:type="dxa"/>
            <w:shd w:val="clear" w:color="auto" w:fill="auto"/>
          </w:tcPr>
          <w:p w14:paraId="120A9164" w14:textId="77777777" w:rsidR="00E16630" w:rsidRPr="008A0381" w:rsidRDefault="00E16630" w:rsidP="008A0381">
            <w:pPr>
              <w:jc w:val="both"/>
              <w:rPr>
                <w:b/>
                <w:lang w:val="ru-RU"/>
              </w:rPr>
            </w:pPr>
            <w:r w:rsidRPr="008A0381">
              <w:rPr>
                <w:b/>
                <w:lang w:val="ru-RU"/>
              </w:rPr>
              <w:t>(ПК-9)</w:t>
            </w:r>
            <w:r w:rsidRPr="008A0381">
              <w:rPr>
                <w:lang w:val="ru-RU"/>
              </w:rPr>
              <w:t xml:space="preserve"> </w:t>
            </w:r>
            <w:r w:rsidRPr="008A0381">
              <w:rPr>
                <w:rFonts w:eastAsia="Calibri"/>
                <w:b/>
                <w:lang w:val="ru-RU"/>
              </w:rPr>
              <w:t>Знать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Pr="008A0381">
              <w:rPr>
                <w:lang w:val="ru-RU"/>
              </w:rPr>
              <w:t>основы профориентации молодежи по сферам занятости, адаптации ее на рынке труда, построения карьерного пути.</w:t>
            </w:r>
          </w:p>
        </w:tc>
        <w:tc>
          <w:tcPr>
            <w:tcW w:w="5953" w:type="dxa"/>
            <w:shd w:val="clear" w:color="auto" w:fill="auto"/>
          </w:tcPr>
          <w:p w14:paraId="3A7857DC" w14:textId="77777777" w:rsidR="00E16630" w:rsidRPr="00FF1919" w:rsidRDefault="00E16630" w:rsidP="00F62FB9">
            <w:pPr>
              <w:keepNext/>
              <w:spacing w:before="240" w:after="120" w:line="276" w:lineRule="auto"/>
              <w:jc w:val="both"/>
              <w:rPr>
                <w:i/>
                <w:lang w:val="ru-RU" w:eastAsia="ru-RU"/>
              </w:rPr>
            </w:pPr>
            <w:r w:rsidRPr="00FF1919">
              <w:rPr>
                <w:i/>
                <w:lang w:val="ru-RU" w:eastAsia="ru-RU"/>
              </w:rPr>
              <w:t>Занятия лекционного типа; прохождение профориентационного теста «Профкарьера» (модификация ЭФ МГУ)</w:t>
            </w:r>
          </w:p>
        </w:tc>
      </w:tr>
      <w:tr w:rsidR="00E16630" w:rsidRPr="00D2061C" w14:paraId="1A9DA7A2" w14:textId="77777777" w:rsidTr="00F62FB9">
        <w:tc>
          <w:tcPr>
            <w:tcW w:w="4219" w:type="dxa"/>
            <w:shd w:val="clear" w:color="auto" w:fill="auto"/>
          </w:tcPr>
          <w:p w14:paraId="706433D4" w14:textId="77777777" w:rsidR="00E16630" w:rsidRPr="008A0381" w:rsidRDefault="00E16630" w:rsidP="008A0381">
            <w:pPr>
              <w:jc w:val="both"/>
              <w:rPr>
                <w:lang w:val="ru-RU"/>
              </w:rPr>
            </w:pPr>
            <w:r w:rsidRPr="008A0381">
              <w:rPr>
                <w:b/>
                <w:lang w:val="ru-RU"/>
              </w:rPr>
              <w:t>(ПК-9)</w:t>
            </w:r>
            <w:r>
              <w:rPr>
                <w:lang w:val="ru-RU"/>
              </w:rPr>
              <w:t xml:space="preserve"> </w:t>
            </w:r>
            <w:r w:rsidRPr="008A0381">
              <w:rPr>
                <w:b/>
                <w:lang w:val="ru-RU"/>
              </w:rPr>
              <w:t>Уметь</w:t>
            </w:r>
          </w:p>
          <w:p w14:paraId="4F254E3E" w14:textId="77777777" w:rsidR="00E16630" w:rsidRPr="008A0381" w:rsidRDefault="00E16630" w:rsidP="008A0381">
            <w:pPr>
              <w:jc w:val="both"/>
              <w:rPr>
                <w:b/>
                <w:lang w:val="ru-RU"/>
              </w:rPr>
            </w:pPr>
            <w:r w:rsidRPr="008A0381">
              <w:rPr>
                <w:lang w:val="ru-RU"/>
              </w:rPr>
              <w:t>организовывать работу в команде для создания и разработки проекта по теме курса.</w:t>
            </w:r>
          </w:p>
        </w:tc>
        <w:tc>
          <w:tcPr>
            <w:tcW w:w="5953" w:type="dxa"/>
            <w:shd w:val="clear" w:color="auto" w:fill="auto"/>
          </w:tcPr>
          <w:p w14:paraId="65376EAC" w14:textId="0B17DD27" w:rsidR="00E16630" w:rsidRPr="00FF1919" w:rsidRDefault="00E16630" w:rsidP="00F62FB9">
            <w:pPr>
              <w:keepNext/>
              <w:spacing w:before="240" w:after="120" w:line="276" w:lineRule="auto"/>
              <w:jc w:val="both"/>
              <w:rPr>
                <w:i/>
                <w:lang w:val="ru-RU" w:eastAsia="ru-RU"/>
              </w:rPr>
            </w:pPr>
            <w:r w:rsidRPr="00FF1919">
              <w:rPr>
                <w:i/>
                <w:lang w:val="ru-RU" w:eastAsia="ru-RU"/>
              </w:rPr>
              <w:t>Подготовка в малых группах к выступлению на Круглом столе по теме «</w:t>
            </w:r>
            <w:r w:rsidR="00AB6650" w:rsidRPr="00AB6650">
              <w:rPr>
                <w:i/>
                <w:lang w:val="ru-RU" w:eastAsia="ru-RU"/>
              </w:rPr>
              <w:t>Лучшие практики адаптационных программ для молодых специалистов в с</w:t>
            </w:r>
            <w:r w:rsidR="00AB6650">
              <w:rPr>
                <w:i/>
                <w:lang w:val="ru-RU" w:eastAsia="ru-RU"/>
              </w:rPr>
              <w:t>овременных Российских компаниях</w:t>
            </w:r>
            <w:r w:rsidRPr="00FF1919">
              <w:rPr>
                <w:i/>
                <w:lang w:val="ru-RU" w:eastAsia="ru-RU"/>
              </w:rPr>
              <w:t>»</w:t>
            </w:r>
          </w:p>
        </w:tc>
      </w:tr>
    </w:tbl>
    <w:p w14:paraId="2D34C1F4" w14:textId="77777777" w:rsidR="00184987" w:rsidRDefault="00184987" w:rsidP="00184987">
      <w:pPr>
        <w:keepNext/>
        <w:spacing w:before="240" w:after="120" w:line="276" w:lineRule="auto"/>
        <w:ind w:left="720"/>
        <w:jc w:val="both"/>
        <w:rPr>
          <w:b/>
          <w:bCs/>
          <w:kern w:val="1"/>
          <w:lang w:val="ru-RU"/>
        </w:rPr>
      </w:pPr>
    </w:p>
    <w:p w14:paraId="5C0167C9" w14:textId="77777777" w:rsidR="00F20B45" w:rsidRDefault="006945C2" w:rsidP="00C53DF1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БАЛЛЬНАЯ СИСТЕМА ОЦЕНКИ</w:t>
      </w:r>
    </w:p>
    <w:p w14:paraId="3CF76210" w14:textId="77777777"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>
        <w:rPr>
          <w:color w:val="000000"/>
          <w:spacing w:val="5"/>
          <w:lang w:val="ru-RU" w:eastAsia="ru-RU"/>
        </w:rPr>
        <w:t xml:space="preserve"> (текущая </w:t>
      </w:r>
      <w:r w:rsidR="006945C2">
        <w:rPr>
          <w:color w:val="000000"/>
          <w:spacing w:val="5"/>
          <w:lang w:val="ru-RU" w:eastAsia="ru-RU"/>
        </w:rPr>
        <w:t>и промежуточна</w:t>
      </w:r>
      <w:r w:rsidR="00BF661A">
        <w:rPr>
          <w:color w:val="000000"/>
          <w:spacing w:val="5"/>
          <w:lang w:val="ru-RU" w:eastAsia="ru-RU"/>
        </w:rPr>
        <w:t xml:space="preserve">я </w:t>
      </w:r>
      <w:r w:rsidR="005A2F48">
        <w:rPr>
          <w:color w:val="000000"/>
          <w:spacing w:val="5"/>
          <w:lang w:val="ru-RU" w:eastAsia="ru-RU"/>
        </w:rPr>
        <w:t>аттестация)</w:t>
      </w:r>
      <w:r w:rsidRPr="000B33BD">
        <w:rPr>
          <w:color w:val="000000"/>
          <w:spacing w:val="5"/>
          <w:lang w:val="ru-RU" w:eastAsia="ru-RU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298"/>
        <w:gridCol w:w="2612"/>
      </w:tblGrid>
      <w:tr w:rsidR="00340632" w:rsidRPr="007B3D24" w14:paraId="5BF11BD0" w14:textId="77777777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979C3B2" w14:textId="77777777" w:rsidR="00184987" w:rsidRDefault="005A2F48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Формы текущей 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и </w:t>
            </w:r>
            <w:r w:rsidR="006945C2">
              <w:rPr>
                <w:rFonts w:eastAsia="Calibri"/>
                <w:b/>
                <w:bCs/>
                <w:lang w:val="ru-RU" w:eastAsia="en-US"/>
              </w:rPr>
              <w:t>промежуточной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ru-RU" w:eastAsia="en-US"/>
              </w:rPr>
              <w:t>аттестации</w:t>
            </w:r>
            <w:r w:rsidR="0027689D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4F55733B" w14:textId="77777777" w:rsidR="00184987" w:rsidRDefault="0027689D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  <w:p w14:paraId="1C328A1C" w14:textId="0CB2BE2C" w:rsidR="00340632" w:rsidRPr="007B3D24" w:rsidRDefault="00340632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9E90852" w14:textId="77777777" w:rsidR="00340632" w:rsidRPr="00FF1919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lastRenderedPageBreak/>
              <w:t>Баллы</w:t>
            </w:r>
            <w:r w:rsidR="00FF1919">
              <w:rPr>
                <w:rFonts w:eastAsia="Calibri"/>
                <w:b/>
                <w:bCs/>
                <w:lang w:eastAsia="en-US"/>
              </w:rPr>
              <w:t xml:space="preserve"> (</w:t>
            </w:r>
            <w:r w:rsidR="00FF1919">
              <w:rPr>
                <w:rFonts w:eastAsia="Calibri"/>
                <w:b/>
                <w:bCs/>
                <w:lang w:val="ru-RU" w:eastAsia="en-US"/>
              </w:rPr>
              <w:t>максимум)</w:t>
            </w:r>
          </w:p>
        </w:tc>
      </w:tr>
      <w:tr w:rsidR="000B33BD" w:rsidRPr="007B3D24" w14:paraId="5D0EE98A" w14:textId="77777777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14:paraId="4BC4D53A" w14:textId="77777777" w:rsidR="000B33BD" w:rsidRPr="007B3D24" w:rsidRDefault="00FF1919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Деловая игра «Построение карьеры»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14:paraId="5934E3AA" w14:textId="77777777" w:rsidR="000B33BD" w:rsidRPr="007B3D24" w:rsidRDefault="00FF1919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10 баллов</w:t>
            </w:r>
          </w:p>
        </w:tc>
      </w:tr>
      <w:tr w:rsidR="00FF1919" w:rsidRPr="007B3D24" w14:paraId="2FF71C55" w14:textId="77777777">
        <w:tc>
          <w:tcPr>
            <w:tcW w:w="7479" w:type="dxa"/>
            <w:shd w:val="clear" w:color="auto" w:fill="auto"/>
          </w:tcPr>
          <w:p w14:paraId="20224BD8" w14:textId="77777777" w:rsidR="00FF1919" w:rsidRPr="007B3D24" w:rsidRDefault="00FF1919" w:rsidP="00172160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Профориентационный тест «Профкарьера»</w:t>
            </w:r>
          </w:p>
        </w:tc>
        <w:tc>
          <w:tcPr>
            <w:tcW w:w="2657" w:type="dxa"/>
            <w:shd w:val="clear" w:color="auto" w:fill="auto"/>
          </w:tcPr>
          <w:p w14:paraId="5EC468D8" w14:textId="77777777" w:rsidR="00FF1919" w:rsidRPr="007B3D24" w:rsidRDefault="00FF1919" w:rsidP="00172160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10 баллов</w:t>
            </w:r>
          </w:p>
        </w:tc>
      </w:tr>
      <w:tr w:rsidR="00FF1919" w:rsidRPr="00FF1919" w14:paraId="04D820FB" w14:textId="77777777">
        <w:tc>
          <w:tcPr>
            <w:tcW w:w="7479" w:type="dxa"/>
            <w:shd w:val="clear" w:color="auto" w:fill="auto"/>
          </w:tcPr>
          <w:p w14:paraId="3606B801" w14:textId="77777777" w:rsidR="00FF1919" w:rsidRPr="00FF1919" w:rsidRDefault="00FF1919" w:rsidP="00172160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 xml:space="preserve">Тест способностей </w:t>
            </w:r>
            <w:r>
              <w:rPr>
                <w:b/>
                <w:bCs/>
                <w:color w:val="000000"/>
                <w:spacing w:val="5"/>
                <w:lang w:eastAsia="ru-RU"/>
              </w:rPr>
              <w:t>SHL</w:t>
            </w:r>
          </w:p>
        </w:tc>
        <w:tc>
          <w:tcPr>
            <w:tcW w:w="2657" w:type="dxa"/>
            <w:shd w:val="clear" w:color="auto" w:fill="auto"/>
          </w:tcPr>
          <w:p w14:paraId="3ACDD103" w14:textId="77777777" w:rsidR="00FF1919" w:rsidRPr="00FF1919" w:rsidRDefault="00FF1919" w:rsidP="00172160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eastAsia="ru-RU"/>
              </w:rPr>
            </w:pPr>
            <w:r>
              <w:rPr>
                <w:color w:val="000000"/>
                <w:spacing w:val="5"/>
                <w:lang w:eastAsia="ru-RU"/>
              </w:rPr>
              <w:t xml:space="preserve">10 </w:t>
            </w:r>
            <w:r>
              <w:rPr>
                <w:color w:val="000000"/>
                <w:spacing w:val="5"/>
                <w:lang w:val="ru-RU" w:eastAsia="ru-RU"/>
              </w:rPr>
              <w:t>баллов</w:t>
            </w:r>
            <w:r>
              <w:rPr>
                <w:color w:val="000000"/>
                <w:spacing w:val="5"/>
                <w:lang w:eastAsia="ru-RU"/>
              </w:rPr>
              <w:t xml:space="preserve"> </w:t>
            </w:r>
          </w:p>
        </w:tc>
      </w:tr>
      <w:tr w:rsidR="00FF1919" w:rsidRPr="00FF1919" w14:paraId="788DF9B9" w14:textId="77777777">
        <w:tc>
          <w:tcPr>
            <w:tcW w:w="7479" w:type="dxa"/>
            <w:shd w:val="clear" w:color="auto" w:fill="auto"/>
          </w:tcPr>
          <w:p w14:paraId="7275FC32" w14:textId="77777777" w:rsidR="00FF1919" w:rsidRPr="007B3D24" w:rsidRDefault="00FF1919" w:rsidP="00172160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Деловая игра «Собеседование»</w:t>
            </w:r>
          </w:p>
        </w:tc>
        <w:tc>
          <w:tcPr>
            <w:tcW w:w="2657" w:type="dxa"/>
            <w:shd w:val="clear" w:color="auto" w:fill="auto"/>
          </w:tcPr>
          <w:p w14:paraId="33590127" w14:textId="77777777" w:rsidR="00FF1919" w:rsidRPr="007B3D24" w:rsidRDefault="00FF1919" w:rsidP="00172160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10 баллов</w:t>
            </w:r>
          </w:p>
        </w:tc>
      </w:tr>
      <w:tr w:rsidR="00FF1919" w:rsidRPr="00FF1919" w14:paraId="7AAFDCDE" w14:textId="77777777">
        <w:tc>
          <w:tcPr>
            <w:tcW w:w="7479" w:type="dxa"/>
            <w:shd w:val="clear" w:color="auto" w:fill="auto"/>
          </w:tcPr>
          <w:p w14:paraId="79B23620" w14:textId="77777777" w:rsidR="00FF1919" w:rsidRPr="007B3D24" w:rsidRDefault="00FF1919" w:rsidP="00172160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Подготовка резюме</w:t>
            </w:r>
          </w:p>
        </w:tc>
        <w:tc>
          <w:tcPr>
            <w:tcW w:w="2657" w:type="dxa"/>
            <w:shd w:val="clear" w:color="auto" w:fill="auto"/>
          </w:tcPr>
          <w:p w14:paraId="44D356A5" w14:textId="77777777" w:rsidR="00FF1919" w:rsidRPr="007B3D24" w:rsidRDefault="00FF1919" w:rsidP="00172160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20 баллов</w:t>
            </w:r>
          </w:p>
        </w:tc>
      </w:tr>
      <w:tr w:rsidR="00FF1919" w:rsidRPr="00FF1919" w14:paraId="477CB242" w14:textId="77777777">
        <w:tc>
          <w:tcPr>
            <w:tcW w:w="7479" w:type="dxa"/>
            <w:shd w:val="clear" w:color="auto" w:fill="auto"/>
          </w:tcPr>
          <w:p w14:paraId="47B92430" w14:textId="77777777" w:rsidR="00FF1919" w:rsidRPr="007B3D24" w:rsidRDefault="00FF1919" w:rsidP="00172160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Подготовка сообщения и выступление на Круглом столе</w:t>
            </w:r>
          </w:p>
        </w:tc>
        <w:tc>
          <w:tcPr>
            <w:tcW w:w="2657" w:type="dxa"/>
            <w:shd w:val="clear" w:color="auto" w:fill="auto"/>
          </w:tcPr>
          <w:p w14:paraId="24AE22E0" w14:textId="77777777" w:rsidR="00FF1919" w:rsidRPr="007B3D24" w:rsidRDefault="00FF1919" w:rsidP="00172160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24 балла</w:t>
            </w:r>
          </w:p>
        </w:tc>
      </w:tr>
      <w:tr w:rsidR="00FF1919" w:rsidRPr="00FF1919" w14:paraId="1399CA61" w14:textId="77777777">
        <w:tc>
          <w:tcPr>
            <w:tcW w:w="7479" w:type="dxa"/>
            <w:shd w:val="clear" w:color="auto" w:fill="auto"/>
          </w:tcPr>
          <w:p w14:paraId="15CF6160" w14:textId="77777777" w:rsidR="00FF1919" w:rsidRPr="007B3D24" w:rsidRDefault="00FF1919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Активность на занятиях (посещаемость, активность)</w:t>
            </w:r>
          </w:p>
        </w:tc>
        <w:tc>
          <w:tcPr>
            <w:tcW w:w="2657" w:type="dxa"/>
            <w:shd w:val="clear" w:color="auto" w:fill="auto"/>
          </w:tcPr>
          <w:p w14:paraId="4FD759B8" w14:textId="77777777" w:rsidR="00FF1919" w:rsidRPr="007B3D24" w:rsidRDefault="00FF1919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16 баллов</w:t>
            </w:r>
          </w:p>
        </w:tc>
      </w:tr>
      <w:tr w:rsidR="00FF1919" w:rsidRPr="007B3D24" w14:paraId="2D50138A" w14:textId="77777777">
        <w:tc>
          <w:tcPr>
            <w:tcW w:w="7479" w:type="dxa"/>
            <w:shd w:val="clear" w:color="auto" w:fill="auto"/>
          </w:tcPr>
          <w:p w14:paraId="0DF5993F" w14:textId="77777777" w:rsidR="00FF1919" w:rsidRPr="007B3D24" w:rsidRDefault="00FF1919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ИТОГО</w:t>
            </w:r>
          </w:p>
        </w:tc>
        <w:tc>
          <w:tcPr>
            <w:tcW w:w="2657" w:type="dxa"/>
            <w:shd w:val="clear" w:color="auto" w:fill="auto"/>
          </w:tcPr>
          <w:p w14:paraId="2204CD98" w14:textId="77777777" w:rsidR="00FF1919" w:rsidRPr="007B3D24" w:rsidRDefault="00FF1919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100 баллов</w:t>
            </w:r>
          </w:p>
        </w:tc>
      </w:tr>
    </w:tbl>
    <w:p w14:paraId="740A6E5F" w14:textId="77777777"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4F39192A" w14:textId="77777777"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C96F18" w14:paraId="5E2816AD" w14:textId="77777777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C873467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9F22C95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AA52FCF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0B33BD" w14:paraId="70CE524C" w14:textId="77777777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2FADC10" w14:textId="77777777" w:rsidR="000B33BD" w:rsidRPr="000B33BD" w:rsidRDefault="00FF1919">
            <w:pPr>
              <w:pStyle w:val="Default"/>
            </w:pPr>
            <w:r>
              <w:t>Зачет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D93D43" w14:textId="77777777" w:rsidR="000B33BD" w:rsidRPr="000B33BD" w:rsidRDefault="00FF1919" w:rsidP="001F4F59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0FF8F3" w14:textId="77777777" w:rsidR="000B33BD" w:rsidRPr="000B33BD" w:rsidRDefault="00FF1919" w:rsidP="001F4F59">
            <w:pPr>
              <w:pStyle w:val="Default"/>
              <w:jc w:val="center"/>
            </w:pPr>
            <w:r>
              <w:t>60</w:t>
            </w:r>
          </w:p>
        </w:tc>
      </w:tr>
      <w:tr w:rsidR="001F4F59" w:rsidRPr="000B33BD" w14:paraId="2C95C9BE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382D83" w14:textId="77777777" w:rsidR="000B33BD" w:rsidRPr="000B33BD" w:rsidRDefault="00FF1919">
            <w:pPr>
              <w:pStyle w:val="Default"/>
            </w:pPr>
            <w:r>
              <w:t>Незачет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36D6D4" w14:textId="77777777" w:rsidR="000B33BD" w:rsidRPr="000B33BD" w:rsidRDefault="00FF1919" w:rsidP="001F4F59">
            <w:pPr>
              <w:pStyle w:val="Default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DC4D7E" w14:textId="77777777" w:rsidR="000B33BD" w:rsidRPr="000B33BD" w:rsidRDefault="00FF1919" w:rsidP="001F4F59">
            <w:pPr>
              <w:pStyle w:val="Default"/>
              <w:jc w:val="center"/>
            </w:pPr>
            <w:r>
              <w:t>59</w:t>
            </w:r>
          </w:p>
        </w:tc>
      </w:tr>
    </w:tbl>
    <w:p w14:paraId="0969583E" w14:textId="77777777" w:rsidR="00AD6821" w:rsidRPr="00322705" w:rsidRDefault="000B33BD" w:rsidP="00C53DF1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>ТЕХНИЧЕСКОЕ ОБЕСПЕЧЕНИЕ ДИСЦИПЛИНЫ</w:t>
      </w:r>
    </w:p>
    <w:p w14:paraId="296AEA50" w14:textId="77777777" w:rsidR="00FF1919" w:rsidRPr="00FF1919" w:rsidRDefault="00FF1919" w:rsidP="00FF1919">
      <w:pPr>
        <w:jc w:val="both"/>
        <w:rPr>
          <w:rFonts w:eastAsia="Calibri"/>
          <w:color w:val="000000"/>
          <w:lang w:val="ru-RU"/>
        </w:rPr>
      </w:pPr>
      <w:r w:rsidRPr="00FF1919">
        <w:rPr>
          <w:rFonts w:eastAsia="Calibri"/>
          <w:b/>
          <w:color w:val="000000"/>
          <w:lang w:val="ru-RU"/>
        </w:rPr>
        <w:t xml:space="preserve">Необходимое помещение для занятий: </w:t>
      </w:r>
      <w:r w:rsidRPr="00FF1919">
        <w:rPr>
          <w:rFonts w:eastAsia="Calibri"/>
          <w:color w:val="000000"/>
          <w:lang w:val="ru-RU"/>
        </w:rPr>
        <w:t>Учебная аудитория с мультимедийным оборудованием</w:t>
      </w:r>
      <w:r w:rsidRPr="00FF1919">
        <w:rPr>
          <w:lang w:val="ru-RU"/>
        </w:rPr>
        <w:t xml:space="preserve"> и интерактивными досками</w:t>
      </w:r>
      <w:r w:rsidRPr="00FF1919">
        <w:rPr>
          <w:rFonts w:eastAsia="Calibri"/>
          <w:color w:val="000000"/>
          <w:lang w:val="ru-RU"/>
        </w:rPr>
        <w:t>:</w:t>
      </w:r>
      <w:r w:rsidRPr="00FF1919">
        <w:rPr>
          <w:lang w:val="ru-RU"/>
        </w:rPr>
        <w:t xml:space="preserve"> </w:t>
      </w:r>
    </w:p>
    <w:p w14:paraId="05ABC3DA" w14:textId="77777777" w:rsidR="00FF1919" w:rsidRDefault="00FF1919" w:rsidP="00C53DF1">
      <w:pPr>
        <w:numPr>
          <w:ilvl w:val="0"/>
          <w:numId w:val="13"/>
        </w:numPr>
        <w:suppressAutoHyphens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Для проведения лекций</w:t>
      </w:r>
    </w:p>
    <w:p w14:paraId="29852BEF" w14:textId="77777777" w:rsidR="00FF1919" w:rsidRDefault="00FF1919" w:rsidP="00C53DF1">
      <w:pPr>
        <w:numPr>
          <w:ilvl w:val="0"/>
          <w:numId w:val="13"/>
        </w:numPr>
        <w:suppressAutoHyphens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Для проведения семинарских занятий</w:t>
      </w:r>
    </w:p>
    <w:p w14:paraId="74F329F7" w14:textId="77777777" w:rsidR="00FF1919" w:rsidRPr="00FF1919" w:rsidRDefault="00FF1919" w:rsidP="00C53DF1">
      <w:pPr>
        <w:numPr>
          <w:ilvl w:val="0"/>
          <w:numId w:val="13"/>
        </w:numPr>
        <w:suppressAutoHyphens w:val="0"/>
        <w:jc w:val="both"/>
        <w:rPr>
          <w:rFonts w:eastAsia="Calibri"/>
          <w:color w:val="000000"/>
          <w:lang w:val="ru-RU"/>
        </w:rPr>
      </w:pPr>
      <w:r w:rsidRPr="00FF1919">
        <w:rPr>
          <w:rFonts w:eastAsia="Calibri"/>
          <w:color w:val="000000"/>
          <w:lang w:val="ru-RU"/>
        </w:rPr>
        <w:t xml:space="preserve">Для проведения </w:t>
      </w:r>
      <w:r w:rsidRPr="00FF1919">
        <w:rPr>
          <w:sz w:val="22"/>
          <w:szCs w:val="22"/>
          <w:lang w:val="ru-RU"/>
        </w:rPr>
        <w:t>мастер-классов с приглашением экспертов и специалистов в области управления человеческими ресурсами, в сфере оценки образовательных компетенций и навыков</w:t>
      </w:r>
    </w:p>
    <w:p w14:paraId="2F9DE723" w14:textId="77777777" w:rsidR="00FF1919" w:rsidRPr="00FF1919" w:rsidRDefault="00FF1919" w:rsidP="00FF1919">
      <w:pPr>
        <w:rPr>
          <w:b/>
          <w:lang w:val="ru-RU"/>
        </w:rPr>
      </w:pPr>
      <w:r w:rsidRPr="00FF1919">
        <w:rPr>
          <w:b/>
          <w:lang w:val="ru-RU"/>
        </w:rPr>
        <w:t>Необходимое оборудование для занятий:</w:t>
      </w:r>
    </w:p>
    <w:p w14:paraId="57B8EDAC" w14:textId="77777777" w:rsidR="00FF1919" w:rsidRDefault="00FF1919" w:rsidP="00FF1919">
      <w:pPr>
        <w:rPr>
          <w:lang w:val="ru-RU"/>
        </w:rPr>
      </w:pPr>
      <w:r>
        <w:rPr>
          <w:lang w:val="ru-RU"/>
        </w:rPr>
        <w:t>Компьютерный класс для проведения теста «Профкарьера (модификация ЭФ МГУ)</w:t>
      </w:r>
    </w:p>
    <w:p w14:paraId="6C82D605" w14:textId="77777777" w:rsidR="00FF1919" w:rsidRPr="00FF1919" w:rsidRDefault="00FF1919" w:rsidP="00FF1919">
      <w:pPr>
        <w:rPr>
          <w:lang w:val="ru-RU"/>
        </w:rPr>
      </w:pPr>
      <w:r w:rsidRPr="00FF1919">
        <w:rPr>
          <w:b/>
          <w:lang w:val="ru-RU"/>
        </w:rPr>
        <w:t>Информационная система для размещения материалов</w:t>
      </w:r>
      <w:r>
        <w:rPr>
          <w:lang w:val="ru-RU"/>
        </w:rPr>
        <w:t xml:space="preserve">: сайт Экономического факультета </w:t>
      </w:r>
      <w:r>
        <w:t>on</w:t>
      </w:r>
      <w:r w:rsidRPr="00FF1919">
        <w:rPr>
          <w:lang w:val="ru-RU"/>
        </w:rPr>
        <w:t>.</w:t>
      </w:r>
      <w:r>
        <w:t>econ</w:t>
      </w:r>
      <w:r w:rsidRPr="00FF1919">
        <w:rPr>
          <w:lang w:val="ru-RU"/>
        </w:rPr>
        <w:t>.</w:t>
      </w:r>
      <w:r>
        <w:t>msu</w:t>
      </w:r>
      <w:r w:rsidRPr="00FF1919">
        <w:rPr>
          <w:lang w:val="ru-RU"/>
        </w:rPr>
        <w:t>.</w:t>
      </w:r>
      <w:r>
        <w:t>ru</w:t>
      </w:r>
    </w:p>
    <w:p w14:paraId="7259654A" w14:textId="77777777" w:rsidR="00FF1919" w:rsidRPr="00FF1919" w:rsidRDefault="00FF1919" w:rsidP="00FF1919">
      <w:pPr>
        <w:rPr>
          <w:lang w:val="ru-RU"/>
        </w:rPr>
      </w:pPr>
    </w:p>
    <w:p w14:paraId="6A8FC23D" w14:textId="77777777" w:rsidR="00BF661A" w:rsidRPr="00BF661A" w:rsidRDefault="00BF661A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14:paraId="281B8FD4" w14:textId="77777777" w:rsidR="00C10309" w:rsidRDefault="00AD6821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Автор</w:t>
      </w:r>
      <w:r w:rsidR="009D1967">
        <w:rPr>
          <w:b/>
          <w:lang w:val="ru-RU"/>
        </w:rPr>
        <w:t>(</w:t>
      </w:r>
      <w:r w:rsidR="006945C2">
        <w:rPr>
          <w:b/>
          <w:lang w:val="ru-RU"/>
        </w:rPr>
        <w:t>ы</w:t>
      </w:r>
      <w:r w:rsidR="009D1967">
        <w:rPr>
          <w:b/>
          <w:lang w:val="ru-RU"/>
        </w:rPr>
        <w:t>)</w:t>
      </w:r>
      <w:r w:rsidR="006945C2">
        <w:rPr>
          <w:b/>
          <w:lang w:val="ru-RU"/>
        </w:rPr>
        <w:t xml:space="preserve"> </w:t>
      </w:r>
      <w:r>
        <w:rPr>
          <w:b/>
          <w:lang w:val="ru-RU"/>
        </w:rPr>
        <w:t>программы:</w:t>
      </w:r>
      <w:r w:rsidR="009B0642">
        <w:rPr>
          <w:b/>
          <w:lang w:val="ru-RU"/>
        </w:rPr>
        <w:t xml:space="preserve"> </w:t>
      </w:r>
      <w:r w:rsidR="006945C2">
        <w:rPr>
          <w:b/>
          <w:lang w:val="ru-RU"/>
        </w:rPr>
        <w:t>___</w:t>
      </w:r>
      <w:r w:rsidR="00C10309">
        <w:rPr>
          <w:b/>
          <w:lang w:val="ru-RU"/>
        </w:rPr>
        <w:t>__________________________________________________________</w:t>
      </w:r>
    </w:p>
    <w:p w14:paraId="4469808C" w14:textId="77777777" w:rsidR="00162ACB" w:rsidRPr="00C10309" w:rsidRDefault="00C10309" w:rsidP="003A0D06">
      <w:pPr>
        <w:jc w:val="center"/>
        <w:rPr>
          <w:i/>
          <w:lang w:val="ru-RU"/>
        </w:rPr>
      </w:pPr>
      <w:r w:rsidRPr="00C10309">
        <w:rPr>
          <w:i/>
          <w:lang w:val="ru-RU"/>
        </w:rPr>
        <w:t>(подпись, расшифровка подписи)</w:t>
      </w:r>
    </w:p>
    <w:sectPr w:rsidR="00162ACB" w:rsidRPr="00C10309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9EAA" w14:textId="77777777" w:rsidR="00D52AEA" w:rsidRDefault="00D52AEA">
      <w:r>
        <w:separator/>
      </w:r>
    </w:p>
  </w:endnote>
  <w:endnote w:type="continuationSeparator" w:id="0">
    <w:p w14:paraId="01E795C5" w14:textId="77777777" w:rsidR="00D52AEA" w:rsidRDefault="00D52AEA">
      <w:r>
        <w:continuationSeparator/>
      </w:r>
    </w:p>
  </w:endnote>
  <w:endnote w:id="1">
    <w:p w14:paraId="0A8CC7E1" w14:textId="77777777" w:rsidR="005B2327" w:rsidRPr="00FF1919" w:rsidRDefault="005B2327" w:rsidP="008E7E5B">
      <w:pPr>
        <w:pStyle w:val="aff3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0F4C" w14:textId="635A43AD" w:rsidR="005B2327" w:rsidRDefault="005B2327">
    <w:pPr>
      <w:pStyle w:val="aa"/>
      <w:ind w:right="360"/>
    </w:pPr>
    <w:r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293D" wp14:editId="50F85ED0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80B75" w14:textId="77777777" w:rsidR="005B2327" w:rsidRPr="00FD22DE" w:rsidRDefault="005B2327" w:rsidP="00FD22DE">
                          <w:pPr>
                            <w:pStyle w:val="a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764E">
                            <w:rPr>
                              <w:noProof/>
                              <w:sz w:val="22"/>
                              <w:szCs w:val="22"/>
                            </w:rPr>
                            <w:t>17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293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" filled="f" fillcolor="#5c83b4" stroked="f" strokecolor="#737373">
              <v:textbox>
                <w:txbxContent>
                  <w:p w14:paraId="0F780B75" w14:textId="77777777" w:rsidR="005B2327" w:rsidRPr="00FD22DE" w:rsidRDefault="005B2327" w:rsidP="00FD22DE">
                    <w:pPr>
                      <w:pStyle w:val="a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AB764E">
                      <w:rPr>
                        <w:noProof/>
                        <w:sz w:val="22"/>
                        <w:szCs w:val="22"/>
                      </w:rPr>
                      <w:t>17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0458D" w14:textId="77777777" w:rsidR="00D52AEA" w:rsidRDefault="00D52AEA">
      <w:r>
        <w:separator/>
      </w:r>
    </w:p>
  </w:footnote>
  <w:footnote w:type="continuationSeparator" w:id="0">
    <w:p w14:paraId="31B9A0D3" w14:textId="77777777" w:rsidR="00D52AEA" w:rsidRDefault="00D5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6232859"/>
    <w:multiLevelType w:val="hybridMultilevel"/>
    <w:tmpl w:val="4CB409D6"/>
    <w:lvl w:ilvl="0" w:tplc="9126C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E30F7"/>
    <w:multiLevelType w:val="hybridMultilevel"/>
    <w:tmpl w:val="5ED8232E"/>
    <w:lvl w:ilvl="0" w:tplc="0B5E6AC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811F75"/>
    <w:multiLevelType w:val="hybridMultilevel"/>
    <w:tmpl w:val="01E4D048"/>
    <w:lvl w:ilvl="0" w:tplc="9126C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0275C"/>
    <w:multiLevelType w:val="hybridMultilevel"/>
    <w:tmpl w:val="AFF03106"/>
    <w:lvl w:ilvl="0" w:tplc="B7D6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61E28"/>
    <w:multiLevelType w:val="multilevel"/>
    <w:tmpl w:val="B9880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F03F4C"/>
    <w:multiLevelType w:val="hybridMultilevel"/>
    <w:tmpl w:val="631C8BE0"/>
    <w:lvl w:ilvl="0" w:tplc="938CE842">
      <w:start w:val="1"/>
      <w:numFmt w:val="decimal"/>
      <w:lvlText w:val="(%1)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8163EB7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341077"/>
    <w:multiLevelType w:val="hybridMultilevel"/>
    <w:tmpl w:val="937A4F8E"/>
    <w:lvl w:ilvl="0" w:tplc="9126C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52104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21037A"/>
    <w:multiLevelType w:val="hybridMultilevel"/>
    <w:tmpl w:val="1D84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509E9"/>
    <w:multiLevelType w:val="hybridMultilevel"/>
    <w:tmpl w:val="42BA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D4661"/>
    <w:multiLevelType w:val="hybridMultilevel"/>
    <w:tmpl w:val="164251D2"/>
    <w:lvl w:ilvl="0" w:tplc="C33C6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F2784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B03828"/>
    <w:multiLevelType w:val="hybridMultilevel"/>
    <w:tmpl w:val="2E4806D4"/>
    <w:lvl w:ilvl="0" w:tplc="D44AAF7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278E5"/>
    <w:multiLevelType w:val="hybridMultilevel"/>
    <w:tmpl w:val="90522818"/>
    <w:lvl w:ilvl="0" w:tplc="FC004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E0F8E"/>
    <w:multiLevelType w:val="hybridMultilevel"/>
    <w:tmpl w:val="94224DA8"/>
    <w:lvl w:ilvl="0" w:tplc="1A0A4F6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42964"/>
    <w:multiLevelType w:val="hybridMultilevel"/>
    <w:tmpl w:val="1EECCAB8"/>
    <w:lvl w:ilvl="0" w:tplc="0B5E6AC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E2523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C64F80"/>
    <w:multiLevelType w:val="hybridMultilevel"/>
    <w:tmpl w:val="2C9E3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3C5D40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051EE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EE719D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716F5F"/>
    <w:multiLevelType w:val="hybridMultilevel"/>
    <w:tmpl w:val="9E08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70C"/>
    <w:multiLevelType w:val="hybridMultilevel"/>
    <w:tmpl w:val="1F8CC21A"/>
    <w:lvl w:ilvl="0" w:tplc="9126C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E2274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DC399A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535E53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D32914"/>
    <w:multiLevelType w:val="hybridMultilevel"/>
    <w:tmpl w:val="35AA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5825EB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BB6D23"/>
    <w:multiLevelType w:val="hybridMultilevel"/>
    <w:tmpl w:val="FD38DB84"/>
    <w:lvl w:ilvl="0" w:tplc="006CB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64CE5"/>
    <w:multiLevelType w:val="hybridMultilevel"/>
    <w:tmpl w:val="D31C848E"/>
    <w:lvl w:ilvl="0" w:tplc="C36ECC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8736F"/>
    <w:multiLevelType w:val="hybridMultilevel"/>
    <w:tmpl w:val="5A1A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E81ADA"/>
    <w:multiLevelType w:val="hybridMultilevel"/>
    <w:tmpl w:val="3050B356"/>
    <w:lvl w:ilvl="0" w:tplc="3886D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0700C"/>
    <w:multiLevelType w:val="hybridMultilevel"/>
    <w:tmpl w:val="74C8B93C"/>
    <w:lvl w:ilvl="0" w:tplc="AF525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63EE3"/>
    <w:multiLevelType w:val="multilevel"/>
    <w:tmpl w:val="B9880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FA079E"/>
    <w:multiLevelType w:val="hybridMultilevel"/>
    <w:tmpl w:val="ECAC34F4"/>
    <w:lvl w:ilvl="0" w:tplc="B0FE8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47"/>
  </w:num>
  <w:num w:numId="5">
    <w:abstractNumId w:val="49"/>
  </w:num>
  <w:num w:numId="6">
    <w:abstractNumId w:val="19"/>
  </w:num>
  <w:num w:numId="7">
    <w:abstractNumId w:val="43"/>
  </w:num>
  <w:num w:numId="8">
    <w:abstractNumId w:val="26"/>
  </w:num>
  <w:num w:numId="9">
    <w:abstractNumId w:val="46"/>
  </w:num>
  <w:num w:numId="10">
    <w:abstractNumId w:val="29"/>
  </w:num>
  <w:num w:numId="11">
    <w:abstractNumId w:val="28"/>
  </w:num>
  <w:num w:numId="12">
    <w:abstractNumId w:val="33"/>
  </w:num>
  <w:num w:numId="13">
    <w:abstractNumId w:val="21"/>
  </w:num>
  <w:num w:numId="14">
    <w:abstractNumId w:val="32"/>
  </w:num>
  <w:num w:numId="15">
    <w:abstractNumId w:val="16"/>
  </w:num>
  <w:num w:numId="16">
    <w:abstractNumId w:val="42"/>
  </w:num>
  <w:num w:numId="17">
    <w:abstractNumId w:val="38"/>
  </w:num>
  <w:num w:numId="18">
    <w:abstractNumId w:val="39"/>
  </w:num>
  <w:num w:numId="19">
    <w:abstractNumId w:val="18"/>
  </w:num>
  <w:num w:numId="20">
    <w:abstractNumId w:val="25"/>
  </w:num>
  <w:num w:numId="21">
    <w:abstractNumId w:val="20"/>
  </w:num>
  <w:num w:numId="22">
    <w:abstractNumId w:val="35"/>
  </w:num>
  <w:num w:numId="23">
    <w:abstractNumId w:val="40"/>
  </w:num>
  <w:num w:numId="24">
    <w:abstractNumId w:val="45"/>
  </w:num>
  <w:num w:numId="25">
    <w:abstractNumId w:val="31"/>
  </w:num>
  <w:num w:numId="26">
    <w:abstractNumId w:val="34"/>
  </w:num>
  <w:num w:numId="27">
    <w:abstractNumId w:val="48"/>
  </w:num>
  <w:num w:numId="28">
    <w:abstractNumId w:val="27"/>
  </w:num>
  <w:num w:numId="29">
    <w:abstractNumId w:val="15"/>
  </w:num>
  <w:num w:numId="30">
    <w:abstractNumId w:val="24"/>
  </w:num>
  <w:num w:numId="31">
    <w:abstractNumId w:val="13"/>
  </w:num>
  <w:num w:numId="32">
    <w:abstractNumId w:val="17"/>
  </w:num>
  <w:num w:numId="33">
    <w:abstractNumId w:val="30"/>
  </w:num>
  <w:num w:numId="34">
    <w:abstractNumId w:val="44"/>
  </w:num>
  <w:num w:numId="35">
    <w:abstractNumId w:val="12"/>
  </w:num>
  <w:num w:numId="36">
    <w:abstractNumId w:val="14"/>
  </w:num>
  <w:num w:numId="37">
    <w:abstractNumId w:val="37"/>
  </w:num>
  <w:num w:numId="38">
    <w:abstractNumId w:val="23"/>
  </w:num>
  <w:num w:numId="39">
    <w:abstractNumId w:val="41"/>
  </w:num>
  <w:num w:numId="40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03F6B"/>
    <w:rsid w:val="00011EF9"/>
    <w:rsid w:val="00012805"/>
    <w:rsid w:val="00012E8B"/>
    <w:rsid w:val="00017431"/>
    <w:rsid w:val="00022739"/>
    <w:rsid w:val="000251D7"/>
    <w:rsid w:val="0002774E"/>
    <w:rsid w:val="0003496A"/>
    <w:rsid w:val="00037281"/>
    <w:rsid w:val="00053686"/>
    <w:rsid w:val="00054197"/>
    <w:rsid w:val="00077308"/>
    <w:rsid w:val="00093B92"/>
    <w:rsid w:val="000B33BD"/>
    <w:rsid w:val="000C1AA8"/>
    <w:rsid w:val="000E2F27"/>
    <w:rsid w:val="000F02F2"/>
    <w:rsid w:val="0010321B"/>
    <w:rsid w:val="00103615"/>
    <w:rsid w:val="001129C3"/>
    <w:rsid w:val="00121B54"/>
    <w:rsid w:val="0013467C"/>
    <w:rsid w:val="0015672B"/>
    <w:rsid w:val="00162ACB"/>
    <w:rsid w:val="00172160"/>
    <w:rsid w:val="00175D29"/>
    <w:rsid w:val="001802AC"/>
    <w:rsid w:val="00181E06"/>
    <w:rsid w:val="00184987"/>
    <w:rsid w:val="00191837"/>
    <w:rsid w:val="00194BA8"/>
    <w:rsid w:val="001B3FA5"/>
    <w:rsid w:val="001C046C"/>
    <w:rsid w:val="001C554B"/>
    <w:rsid w:val="001D5D36"/>
    <w:rsid w:val="001D7724"/>
    <w:rsid w:val="001F45F3"/>
    <w:rsid w:val="001F4F59"/>
    <w:rsid w:val="001F765A"/>
    <w:rsid w:val="0020001D"/>
    <w:rsid w:val="0020187A"/>
    <w:rsid w:val="00202947"/>
    <w:rsid w:val="00210A67"/>
    <w:rsid w:val="00212053"/>
    <w:rsid w:val="00216076"/>
    <w:rsid w:val="00216419"/>
    <w:rsid w:val="002220C3"/>
    <w:rsid w:val="00240359"/>
    <w:rsid w:val="00244FAE"/>
    <w:rsid w:val="00245F0B"/>
    <w:rsid w:val="002461DC"/>
    <w:rsid w:val="002539A5"/>
    <w:rsid w:val="00253D41"/>
    <w:rsid w:val="0027689D"/>
    <w:rsid w:val="0028293E"/>
    <w:rsid w:val="00290D07"/>
    <w:rsid w:val="002947F4"/>
    <w:rsid w:val="002B575D"/>
    <w:rsid w:val="002B5C8F"/>
    <w:rsid w:val="002C13D8"/>
    <w:rsid w:val="002C6A3B"/>
    <w:rsid w:val="002D73FA"/>
    <w:rsid w:val="002E1BE3"/>
    <w:rsid w:val="00315F82"/>
    <w:rsid w:val="00316160"/>
    <w:rsid w:val="0031620F"/>
    <w:rsid w:val="00316935"/>
    <w:rsid w:val="003171B9"/>
    <w:rsid w:val="00322705"/>
    <w:rsid w:val="00325A30"/>
    <w:rsid w:val="00327931"/>
    <w:rsid w:val="00340632"/>
    <w:rsid w:val="003427EC"/>
    <w:rsid w:val="00343B97"/>
    <w:rsid w:val="00343C10"/>
    <w:rsid w:val="003451B8"/>
    <w:rsid w:val="00356731"/>
    <w:rsid w:val="00373783"/>
    <w:rsid w:val="00380003"/>
    <w:rsid w:val="00383C68"/>
    <w:rsid w:val="00383F2F"/>
    <w:rsid w:val="00385775"/>
    <w:rsid w:val="0038661A"/>
    <w:rsid w:val="0039571D"/>
    <w:rsid w:val="003A0D06"/>
    <w:rsid w:val="003A3903"/>
    <w:rsid w:val="003A5B94"/>
    <w:rsid w:val="003B1836"/>
    <w:rsid w:val="003B3D95"/>
    <w:rsid w:val="003B719A"/>
    <w:rsid w:val="003B7A46"/>
    <w:rsid w:val="003C2856"/>
    <w:rsid w:val="003D3E42"/>
    <w:rsid w:val="003D6AB2"/>
    <w:rsid w:val="003E4E27"/>
    <w:rsid w:val="003F368A"/>
    <w:rsid w:val="003F5731"/>
    <w:rsid w:val="003F7B81"/>
    <w:rsid w:val="004142EB"/>
    <w:rsid w:val="00414755"/>
    <w:rsid w:val="004231D0"/>
    <w:rsid w:val="004432DD"/>
    <w:rsid w:val="004434FF"/>
    <w:rsid w:val="00443E0C"/>
    <w:rsid w:val="00461F81"/>
    <w:rsid w:val="004628CA"/>
    <w:rsid w:val="00471D84"/>
    <w:rsid w:val="00486B3A"/>
    <w:rsid w:val="00487149"/>
    <w:rsid w:val="0048772F"/>
    <w:rsid w:val="004A1A70"/>
    <w:rsid w:val="004A6BAA"/>
    <w:rsid w:val="004B6B8A"/>
    <w:rsid w:val="004C39E7"/>
    <w:rsid w:val="004D6ACD"/>
    <w:rsid w:val="004E36CF"/>
    <w:rsid w:val="004E4182"/>
    <w:rsid w:val="004F1E69"/>
    <w:rsid w:val="005214F0"/>
    <w:rsid w:val="005310B3"/>
    <w:rsid w:val="00535E5E"/>
    <w:rsid w:val="00536D6B"/>
    <w:rsid w:val="0055123C"/>
    <w:rsid w:val="00560920"/>
    <w:rsid w:val="00563966"/>
    <w:rsid w:val="005744FB"/>
    <w:rsid w:val="00575994"/>
    <w:rsid w:val="00576C40"/>
    <w:rsid w:val="00580176"/>
    <w:rsid w:val="005A29F5"/>
    <w:rsid w:val="005A2F48"/>
    <w:rsid w:val="005A6142"/>
    <w:rsid w:val="005B2327"/>
    <w:rsid w:val="005B4DD6"/>
    <w:rsid w:val="005C6DC2"/>
    <w:rsid w:val="005D3B51"/>
    <w:rsid w:val="005E4E45"/>
    <w:rsid w:val="005F691A"/>
    <w:rsid w:val="005F7609"/>
    <w:rsid w:val="00604C01"/>
    <w:rsid w:val="00630BFA"/>
    <w:rsid w:val="006337F4"/>
    <w:rsid w:val="006371CC"/>
    <w:rsid w:val="0064159D"/>
    <w:rsid w:val="00654DBF"/>
    <w:rsid w:val="00677989"/>
    <w:rsid w:val="00685D97"/>
    <w:rsid w:val="00690734"/>
    <w:rsid w:val="006945C2"/>
    <w:rsid w:val="006A30A9"/>
    <w:rsid w:val="006A6D58"/>
    <w:rsid w:val="006B1AA1"/>
    <w:rsid w:val="006B4BB2"/>
    <w:rsid w:val="006C117B"/>
    <w:rsid w:val="006C6058"/>
    <w:rsid w:val="006D1207"/>
    <w:rsid w:val="006E1272"/>
    <w:rsid w:val="006E478F"/>
    <w:rsid w:val="006E5E5D"/>
    <w:rsid w:val="006F15CB"/>
    <w:rsid w:val="006F23EA"/>
    <w:rsid w:val="006F33D3"/>
    <w:rsid w:val="006F60FC"/>
    <w:rsid w:val="0070198A"/>
    <w:rsid w:val="007040EF"/>
    <w:rsid w:val="00706B9B"/>
    <w:rsid w:val="00711ABC"/>
    <w:rsid w:val="0074643B"/>
    <w:rsid w:val="00746894"/>
    <w:rsid w:val="007500D1"/>
    <w:rsid w:val="007513F7"/>
    <w:rsid w:val="00752E7F"/>
    <w:rsid w:val="00757BC1"/>
    <w:rsid w:val="00766079"/>
    <w:rsid w:val="00772995"/>
    <w:rsid w:val="00780D53"/>
    <w:rsid w:val="007816E6"/>
    <w:rsid w:val="00782B6A"/>
    <w:rsid w:val="00782E3C"/>
    <w:rsid w:val="0079215E"/>
    <w:rsid w:val="00792C5D"/>
    <w:rsid w:val="00792E49"/>
    <w:rsid w:val="007B3D24"/>
    <w:rsid w:val="007B4940"/>
    <w:rsid w:val="007D23BA"/>
    <w:rsid w:val="007D3662"/>
    <w:rsid w:val="007D3CD1"/>
    <w:rsid w:val="007F7B94"/>
    <w:rsid w:val="0080627B"/>
    <w:rsid w:val="00807B34"/>
    <w:rsid w:val="00812878"/>
    <w:rsid w:val="00825BF0"/>
    <w:rsid w:val="00827111"/>
    <w:rsid w:val="00831C29"/>
    <w:rsid w:val="00834E70"/>
    <w:rsid w:val="00837E96"/>
    <w:rsid w:val="008566CF"/>
    <w:rsid w:val="00863A47"/>
    <w:rsid w:val="00864A24"/>
    <w:rsid w:val="00864FB1"/>
    <w:rsid w:val="00867360"/>
    <w:rsid w:val="00867EE7"/>
    <w:rsid w:val="0087230D"/>
    <w:rsid w:val="00875FE8"/>
    <w:rsid w:val="00881CF9"/>
    <w:rsid w:val="00892167"/>
    <w:rsid w:val="008A0381"/>
    <w:rsid w:val="008A4EEF"/>
    <w:rsid w:val="008B7E7E"/>
    <w:rsid w:val="008C4299"/>
    <w:rsid w:val="008D14F2"/>
    <w:rsid w:val="008D3357"/>
    <w:rsid w:val="008E1C40"/>
    <w:rsid w:val="008E4B49"/>
    <w:rsid w:val="008E4DF0"/>
    <w:rsid w:val="008E7E5B"/>
    <w:rsid w:val="009015C1"/>
    <w:rsid w:val="009032C3"/>
    <w:rsid w:val="00907E38"/>
    <w:rsid w:val="0091573E"/>
    <w:rsid w:val="00921F7C"/>
    <w:rsid w:val="00932884"/>
    <w:rsid w:val="0096561A"/>
    <w:rsid w:val="00971D4E"/>
    <w:rsid w:val="0097240B"/>
    <w:rsid w:val="00976B04"/>
    <w:rsid w:val="00980BC6"/>
    <w:rsid w:val="00980C7B"/>
    <w:rsid w:val="00982947"/>
    <w:rsid w:val="00982B81"/>
    <w:rsid w:val="009957B9"/>
    <w:rsid w:val="0099599B"/>
    <w:rsid w:val="009A404F"/>
    <w:rsid w:val="009A54EA"/>
    <w:rsid w:val="009A5A94"/>
    <w:rsid w:val="009B0642"/>
    <w:rsid w:val="009B51B8"/>
    <w:rsid w:val="009D1967"/>
    <w:rsid w:val="009D3258"/>
    <w:rsid w:val="009E7064"/>
    <w:rsid w:val="009F03C9"/>
    <w:rsid w:val="009F47DD"/>
    <w:rsid w:val="009F63C1"/>
    <w:rsid w:val="00A02FE8"/>
    <w:rsid w:val="00A24327"/>
    <w:rsid w:val="00A42100"/>
    <w:rsid w:val="00A436FC"/>
    <w:rsid w:val="00A465C9"/>
    <w:rsid w:val="00A610EB"/>
    <w:rsid w:val="00A73461"/>
    <w:rsid w:val="00A75713"/>
    <w:rsid w:val="00A90229"/>
    <w:rsid w:val="00A908CB"/>
    <w:rsid w:val="00A93804"/>
    <w:rsid w:val="00A93E41"/>
    <w:rsid w:val="00AA4B1F"/>
    <w:rsid w:val="00AB6650"/>
    <w:rsid w:val="00AB764E"/>
    <w:rsid w:val="00AC1D3D"/>
    <w:rsid w:val="00AC412E"/>
    <w:rsid w:val="00AC6EFF"/>
    <w:rsid w:val="00AD027E"/>
    <w:rsid w:val="00AD669D"/>
    <w:rsid w:val="00AD6821"/>
    <w:rsid w:val="00AD7456"/>
    <w:rsid w:val="00B0407F"/>
    <w:rsid w:val="00B06628"/>
    <w:rsid w:val="00B1088E"/>
    <w:rsid w:val="00B12938"/>
    <w:rsid w:val="00B12AA5"/>
    <w:rsid w:val="00B1708B"/>
    <w:rsid w:val="00B21A21"/>
    <w:rsid w:val="00B23D28"/>
    <w:rsid w:val="00B25599"/>
    <w:rsid w:val="00B35A93"/>
    <w:rsid w:val="00B46EE1"/>
    <w:rsid w:val="00B54CC3"/>
    <w:rsid w:val="00B747F6"/>
    <w:rsid w:val="00B76D1F"/>
    <w:rsid w:val="00B842E5"/>
    <w:rsid w:val="00B861F4"/>
    <w:rsid w:val="00BA26E2"/>
    <w:rsid w:val="00BB1E48"/>
    <w:rsid w:val="00BC5586"/>
    <w:rsid w:val="00BD02C8"/>
    <w:rsid w:val="00BE148A"/>
    <w:rsid w:val="00BE2FD5"/>
    <w:rsid w:val="00BE7F7B"/>
    <w:rsid w:val="00BF05D9"/>
    <w:rsid w:val="00BF661A"/>
    <w:rsid w:val="00C1011E"/>
    <w:rsid w:val="00C10263"/>
    <w:rsid w:val="00C10309"/>
    <w:rsid w:val="00C13B2D"/>
    <w:rsid w:val="00C1642C"/>
    <w:rsid w:val="00C23CA1"/>
    <w:rsid w:val="00C27F92"/>
    <w:rsid w:val="00C30D52"/>
    <w:rsid w:val="00C331F5"/>
    <w:rsid w:val="00C445E9"/>
    <w:rsid w:val="00C466DE"/>
    <w:rsid w:val="00C53DF1"/>
    <w:rsid w:val="00C549C5"/>
    <w:rsid w:val="00C6229E"/>
    <w:rsid w:val="00C81382"/>
    <w:rsid w:val="00C814A9"/>
    <w:rsid w:val="00C820DC"/>
    <w:rsid w:val="00C839E3"/>
    <w:rsid w:val="00C9273C"/>
    <w:rsid w:val="00C95B7F"/>
    <w:rsid w:val="00C96F18"/>
    <w:rsid w:val="00CB67C6"/>
    <w:rsid w:val="00CB7D8E"/>
    <w:rsid w:val="00CC4716"/>
    <w:rsid w:val="00CF2D5E"/>
    <w:rsid w:val="00CF3580"/>
    <w:rsid w:val="00CF4806"/>
    <w:rsid w:val="00CF53B6"/>
    <w:rsid w:val="00D0603F"/>
    <w:rsid w:val="00D2061C"/>
    <w:rsid w:val="00D31F1D"/>
    <w:rsid w:val="00D3539A"/>
    <w:rsid w:val="00D437AF"/>
    <w:rsid w:val="00D455FF"/>
    <w:rsid w:val="00D46AD3"/>
    <w:rsid w:val="00D46D20"/>
    <w:rsid w:val="00D501E3"/>
    <w:rsid w:val="00D52AEA"/>
    <w:rsid w:val="00D553BC"/>
    <w:rsid w:val="00D56180"/>
    <w:rsid w:val="00D61602"/>
    <w:rsid w:val="00D70BE8"/>
    <w:rsid w:val="00D86674"/>
    <w:rsid w:val="00D93281"/>
    <w:rsid w:val="00DA77F2"/>
    <w:rsid w:val="00DD019C"/>
    <w:rsid w:val="00DD09DC"/>
    <w:rsid w:val="00DD1D78"/>
    <w:rsid w:val="00DD3AB8"/>
    <w:rsid w:val="00DD3BA1"/>
    <w:rsid w:val="00DE02F4"/>
    <w:rsid w:val="00DE22EF"/>
    <w:rsid w:val="00DE2FD5"/>
    <w:rsid w:val="00DE3B2C"/>
    <w:rsid w:val="00DE4E7D"/>
    <w:rsid w:val="00DF2D1A"/>
    <w:rsid w:val="00DF6DFB"/>
    <w:rsid w:val="00DF7061"/>
    <w:rsid w:val="00E01692"/>
    <w:rsid w:val="00E1021B"/>
    <w:rsid w:val="00E106EA"/>
    <w:rsid w:val="00E16630"/>
    <w:rsid w:val="00E26DCF"/>
    <w:rsid w:val="00E40877"/>
    <w:rsid w:val="00E429BC"/>
    <w:rsid w:val="00E45F94"/>
    <w:rsid w:val="00E606EF"/>
    <w:rsid w:val="00E617A4"/>
    <w:rsid w:val="00E6325A"/>
    <w:rsid w:val="00E63F7F"/>
    <w:rsid w:val="00E64E1B"/>
    <w:rsid w:val="00E73201"/>
    <w:rsid w:val="00E73FCB"/>
    <w:rsid w:val="00E80C5C"/>
    <w:rsid w:val="00E81A34"/>
    <w:rsid w:val="00E90F3E"/>
    <w:rsid w:val="00E9165C"/>
    <w:rsid w:val="00E93051"/>
    <w:rsid w:val="00E97E36"/>
    <w:rsid w:val="00EA5AE0"/>
    <w:rsid w:val="00EB052F"/>
    <w:rsid w:val="00EB2D0F"/>
    <w:rsid w:val="00EB6543"/>
    <w:rsid w:val="00EC4C3E"/>
    <w:rsid w:val="00EE43B5"/>
    <w:rsid w:val="00EE46B7"/>
    <w:rsid w:val="00F01BCD"/>
    <w:rsid w:val="00F04C5D"/>
    <w:rsid w:val="00F06642"/>
    <w:rsid w:val="00F20B45"/>
    <w:rsid w:val="00F272E1"/>
    <w:rsid w:val="00F368FA"/>
    <w:rsid w:val="00F51950"/>
    <w:rsid w:val="00F53387"/>
    <w:rsid w:val="00F60347"/>
    <w:rsid w:val="00F626C2"/>
    <w:rsid w:val="00F62FB9"/>
    <w:rsid w:val="00F82D9A"/>
    <w:rsid w:val="00F86BF9"/>
    <w:rsid w:val="00F91D0F"/>
    <w:rsid w:val="00F95F4F"/>
    <w:rsid w:val="00FA175D"/>
    <w:rsid w:val="00FB197F"/>
    <w:rsid w:val="00FB2278"/>
    <w:rsid w:val="00FB634A"/>
    <w:rsid w:val="00FB64BD"/>
    <w:rsid w:val="00FC75F6"/>
    <w:rsid w:val="00FD22DE"/>
    <w:rsid w:val="00FD2C43"/>
    <w:rsid w:val="00FD45DB"/>
    <w:rsid w:val="00FE410D"/>
    <w:rsid w:val="00FF1919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AD7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05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rsid w:val="00012805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rsid w:val="0001280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12805"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rsid w:val="00012805"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rsid w:val="00012805"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rsid w:val="00012805"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rsid w:val="00012805"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012805"/>
    <w:rPr>
      <w:rFonts w:ascii="Wingdings" w:hAnsi="Wingdings"/>
    </w:rPr>
  </w:style>
  <w:style w:type="character" w:customStyle="1" w:styleId="WW8Num3z1">
    <w:name w:val="WW8Num3z1"/>
    <w:rsid w:val="00012805"/>
    <w:rPr>
      <w:rFonts w:ascii="Courier New" w:hAnsi="Courier New" w:cs="Courier New"/>
    </w:rPr>
  </w:style>
  <w:style w:type="character" w:customStyle="1" w:styleId="WW8Num3z3">
    <w:name w:val="WW8Num3z3"/>
    <w:rsid w:val="00012805"/>
    <w:rPr>
      <w:rFonts w:ascii="Symbol" w:hAnsi="Symbol"/>
    </w:rPr>
  </w:style>
  <w:style w:type="character" w:customStyle="1" w:styleId="WW8Num5z0">
    <w:name w:val="WW8Num5z0"/>
    <w:rsid w:val="00012805"/>
    <w:rPr>
      <w:rFonts w:ascii="Symbol" w:hAnsi="Symbol"/>
    </w:rPr>
  </w:style>
  <w:style w:type="character" w:customStyle="1" w:styleId="WW8Num5z1">
    <w:name w:val="WW8Num5z1"/>
    <w:rsid w:val="00012805"/>
    <w:rPr>
      <w:rFonts w:ascii="Courier New" w:hAnsi="Courier New" w:cs="Courier New"/>
    </w:rPr>
  </w:style>
  <w:style w:type="character" w:customStyle="1" w:styleId="WW8Num5z2">
    <w:name w:val="WW8Num5z2"/>
    <w:rsid w:val="00012805"/>
    <w:rPr>
      <w:rFonts w:ascii="Wingdings" w:hAnsi="Wingdings"/>
    </w:rPr>
  </w:style>
  <w:style w:type="character" w:customStyle="1" w:styleId="WW8Num6z0">
    <w:name w:val="WW8Num6z0"/>
    <w:rsid w:val="00012805"/>
    <w:rPr>
      <w:rFonts w:ascii="Symbol" w:hAnsi="Symbol"/>
    </w:rPr>
  </w:style>
  <w:style w:type="character" w:customStyle="1" w:styleId="WW8Num6z1">
    <w:name w:val="WW8Num6z1"/>
    <w:rsid w:val="00012805"/>
    <w:rPr>
      <w:rFonts w:ascii="Courier New" w:hAnsi="Courier New" w:cs="Courier New"/>
    </w:rPr>
  </w:style>
  <w:style w:type="character" w:customStyle="1" w:styleId="WW8Num6z2">
    <w:name w:val="WW8Num6z2"/>
    <w:rsid w:val="00012805"/>
    <w:rPr>
      <w:rFonts w:ascii="Wingdings" w:hAnsi="Wingdings"/>
    </w:rPr>
  </w:style>
  <w:style w:type="character" w:customStyle="1" w:styleId="WW8Num12z0">
    <w:name w:val="WW8Num12z0"/>
    <w:rsid w:val="00012805"/>
    <w:rPr>
      <w:rFonts w:ascii="Symbol" w:hAnsi="Symbol"/>
    </w:rPr>
  </w:style>
  <w:style w:type="character" w:customStyle="1" w:styleId="WW8Num12z1">
    <w:name w:val="WW8Num12z1"/>
    <w:rsid w:val="00012805"/>
    <w:rPr>
      <w:rFonts w:ascii="Courier New" w:hAnsi="Courier New" w:cs="Courier New"/>
    </w:rPr>
  </w:style>
  <w:style w:type="character" w:customStyle="1" w:styleId="WW8Num12z2">
    <w:name w:val="WW8Num12z2"/>
    <w:rsid w:val="00012805"/>
    <w:rPr>
      <w:rFonts w:ascii="Wingdings" w:hAnsi="Wingdings"/>
    </w:rPr>
  </w:style>
  <w:style w:type="character" w:customStyle="1" w:styleId="WW8Num13z0">
    <w:name w:val="WW8Num13z0"/>
    <w:rsid w:val="00012805"/>
    <w:rPr>
      <w:rFonts w:ascii="Symbol" w:hAnsi="Symbol"/>
    </w:rPr>
  </w:style>
  <w:style w:type="character" w:customStyle="1" w:styleId="WW8Num13z1">
    <w:name w:val="WW8Num13z1"/>
    <w:rsid w:val="00012805"/>
    <w:rPr>
      <w:rFonts w:ascii="Courier New" w:hAnsi="Courier New" w:cs="Courier New"/>
    </w:rPr>
  </w:style>
  <w:style w:type="character" w:customStyle="1" w:styleId="WW8Num13z2">
    <w:name w:val="WW8Num13z2"/>
    <w:rsid w:val="00012805"/>
    <w:rPr>
      <w:rFonts w:ascii="Wingdings" w:hAnsi="Wingdings"/>
    </w:rPr>
  </w:style>
  <w:style w:type="character" w:customStyle="1" w:styleId="WW8Num14z0">
    <w:name w:val="WW8Num14z0"/>
    <w:rsid w:val="00012805"/>
    <w:rPr>
      <w:rFonts w:ascii="Symbol" w:hAnsi="Symbol"/>
    </w:rPr>
  </w:style>
  <w:style w:type="character" w:customStyle="1" w:styleId="WW8Num14z1">
    <w:name w:val="WW8Num14z1"/>
    <w:rsid w:val="00012805"/>
    <w:rPr>
      <w:rFonts w:ascii="Courier New" w:hAnsi="Courier New" w:cs="Courier New"/>
    </w:rPr>
  </w:style>
  <w:style w:type="character" w:customStyle="1" w:styleId="WW8Num14z2">
    <w:name w:val="WW8Num14z2"/>
    <w:rsid w:val="00012805"/>
    <w:rPr>
      <w:rFonts w:ascii="Wingdings" w:hAnsi="Wingdings"/>
    </w:rPr>
  </w:style>
  <w:style w:type="character" w:customStyle="1" w:styleId="10">
    <w:name w:val="Основной шрифт абзаца1"/>
    <w:rsid w:val="00012805"/>
  </w:style>
  <w:style w:type="character" w:styleId="a4">
    <w:name w:val="page number"/>
    <w:basedOn w:val="10"/>
    <w:semiHidden/>
    <w:rsid w:val="00012805"/>
  </w:style>
  <w:style w:type="character" w:customStyle="1" w:styleId="a5">
    <w:name w:val="Знак Знак"/>
    <w:rsid w:val="0001280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sid w:val="00012805"/>
    <w:rPr>
      <w:sz w:val="24"/>
      <w:szCs w:val="24"/>
      <w:lang w:val="en-US" w:eastAsia="ar-SA" w:bidi="ar-SA"/>
    </w:rPr>
  </w:style>
  <w:style w:type="paragraph" w:customStyle="1" w:styleId="a6">
    <w:name w:val="Заголовок"/>
    <w:basedOn w:val="a0"/>
    <w:next w:val="a7"/>
    <w:rsid w:val="000128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rsid w:val="00012805"/>
    <w:rPr>
      <w:rFonts w:ascii="Academy" w:hAnsi="Academy"/>
      <w:sz w:val="22"/>
      <w:szCs w:val="20"/>
      <w:lang w:val="ru-RU"/>
    </w:rPr>
  </w:style>
  <w:style w:type="paragraph" w:styleId="a8">
    <w:name w:val="List"/>
    <w:basedOn w:val="a7"/>
    <w:semiHidden/>
    <w:rsid w:val="00012805"/>
    <w:rPr>
      <w:rFonts w:ascii="Arial" w:hAnsi="Arial" w:cs="Tahoma"/>
    </w:rPr>
  </w:style>
  <w:style w:type="paragraph" w:customStyle="1" w:styleId="11">
    <w:name w:val="Название1"/>
    <w:basedOn w:val="a0"/>
    <w:rsid w:val="0001280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012805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rsid w:val="00012805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rsid w:val="00012805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9">
    <w:name w:val="Body Text Indent"/>
    <w:basedOn w:val="a0"/>
    <w:semiHidden/>
    <w:rsid w:val="00012805"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rsid w:val="00012805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rsid w:val="00012805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a">
    <w:name w:val="footer"/>
    <w:basedOn w:val="a0"/>
    <w:link w:val="ab"/>
    <w:uiPriority w:val="99"/>
    <w:rsid w:val="00012805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rsid w:val="00012805"/>
    <w:pPr>
      <w:numPr>
        <w:numId w:val="2"/>
      </w:numPr>
    </w:pPr>
    <w:rPr>
      <w:rFonts w:eastAsia="Calibri"/>
      <w:szCs w:val="22"/>
      <w:lang w:val="ru-RU"/>
    </w:rPr>
  </w:style>
  <w:style w:type="paragraph" w:styleId="ac">
    <w:name w:val="header"/>
    <w:basedOn w:val="a0"/>
    <w:link w:val="ad"/>
    <w:uiPriority w:val="99"/>
    <w:rsid w:val="0001280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0"/>
    <w:rsid w:val="00012805"/>
    <w:pPr>
      <w:suppressLineNumbers/>
    </w:pPr>
  </w:style>
  <w:style w:type="paragraph" w:customStyle="1" w:styleId="af">
    <w:name w:val="Заголовок таблицы"/>
    <w:basedOn w:val="ae"/>
    <w:rsid w:val="00012805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012805"/>
  </w:style>
  <w:style w:type="character" w:customStyle="1" w:styleId="ab">
    <w:name w:val="Нижний колонтитул Знак"/>
    <w:link w:val="aa"/>
    <w:uiPriority w:val="99"/>
    <w:rsid w:val="004142EB"/>
    <w:rPr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3">
    <w:name w:val="Title"/>
    <w:basedOn w:val="a0"/>
    <w:link w:val="af4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4">
    <w:name w:val="Название Знак"/>
    <w:link w:val="af3"/>
    <w:rsid w:val="00383F2F"/>
    <w:rPr>
      <w:rFonts w:ascii="Verdana" w:hAnsi="Verdana"/>
      <w:b/>
      <w:sz w:val="16"/>
      <w:lang w:val="ru-RU" w:eastAsia="ru-RU"/>
    </w:rPr>
  </w:style>
  <w:style w:type="paragraph" w:styleId="af5">
    <w:name w:val="Plain Text"/>
    <w:basedOn w:val="a0"/>
    <w:link w:val="af6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link w:val="af5"/>
    <w:rsid w:val="00DF6DFB"/>
    <w:rPr>
      <w:rFonts w:ascii="Courier New" w:hAnsi="Courier New"/>
      <w:lang w:val="ru-RU" w:eastAsia="ru-RU"/>
    </w:rPr>
  </w:style>
  <w:style w:type="table" w:styleId="af7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9B0642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9B0642"/>
    <w:rPr>
      <w:lang w:val="en-US"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064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B0642"/>
    <w:rPr>
      <w:b/>
      <w:bCs/>
      <w:lang w:val="en-US" w:eastAsia="ar-SA"/>
    </w:rPr>
  </w:style>
  <w:style w:type="character" w:customStyle="1" w:styleId="ad">
    <w:name w:val="Верхний колонтитул Знак"/>
    <w:link w:val="ac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d">
    <w:name w:val="Hyperlink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e">
    <w:name w:val="Strong"/>
    <w:qFormat/>
    <w:rsid w:val="009A5A94"/>
    <w:rPr>
      <w:b/>
      <w:bCs/>
    </w:rPr>
  </w:style>
  <w:style w:type="paragraph" w:styleId="aff">
    <w:name w:val="footnote text"/>
    <w:basedOn w:val="a0"/>
    <w:link w:val="aff0"/>
    <w:uiPriority w:val="99"/>
    <w:unhideWhenUsed/>
    <w:rsid w:val="00240359"/>
  </w:style>
  <w:style w:type="character" w:customStyle="1" w:styleId="aff0">
    <w:name w:val="Текст сноски Знак"/>
    <w:link w:val="aff"/>
    <w:uiPriority w:val="99"/>
    <w:rsid w:val="00240359"/>
    <w:rPr>
      <w:sz w:val="24"/>
      <w:szCs w:val="24"/>
      <w:lang w:val="en-US" w:eastAsia="ar-SA"/>
    </w:rPr>
  </w:style>
  <w:style w:type="character" w:styleId="aff1">
    <w:name w:val="footnote reference"/>
    <w:uiPriority w:val="99"/>
    <w:unhideWhenUsed/>
    <w:rsid w:val="00240359"/>
    <w:rPr>
      <w:vertAlign w:val="superscript"/>
    </w:rPr>
  </w:style>
  <w:style w:type="paragraph" w:styleId="aff2">
    <w:name w:val="List Paragraph"/>
    <w:basedOn w:val="a0"/>
    <w:uiPriority w:val="34"/>
    <w:qFormat/>
    <w:rsid w:val="00184987"/>
    <w:pPr>
      <w:ind w:left="720"/>
      <w:contextualSpacing/>
    </w:pPr>
  </w:style>
  <w:style w:type="character" w:customStyle="1" w:styleId="FontStyle28">
    <w:name w:val="Font Style28"/>
    <w:rsid w:val="008A0381"/>
    <w:rPr>
      <w:rFonts w:ascii="Times New Roman" w:hAnsi="Times New Roman"/>
      <w:sz w:val="22"/>
    </w:rPr>
  </w:style>
  <w:style w:type="paragraph" w:customStyle="1" w:styleId="Style13">
    <w:name w:val="Style13"/>
    <w:basedOn w:val="a0"/>
    <w:rsid w:val="008A0381"/>
    <w:pPr>
      <w:widowControl w:val="0"/>
      <w:suppressAutoHyphens w:val="0"/>
      <w:autoSpaceDE w:val="0"/>
      <w:autoSpaceDN w:val="0"/>
      <w:adjustRightInd w:val="0"/>
      <w:jc w:val="both"/>
    </w:pPr>
    <w:rPr>
      <w:lang w:val="ru-RU" w:eastAsia="ru-RU"/>
    </w:rPr>
  </w:style>
  <w:style w:type="paragraph" w:styleId="aff3">
    <w:name w:val="endnote text"/>
    <w:basedOn w:val="a0"/>
    <w:link w:val="aff4"/>
    <w:rsid w:val="008E7E5B"/>
    <w:pPr>
      <w:suppressAutoHyphens w:val="0"/>
    </w:pPr>
    <w:rPr>
      <w:sz w:val="20"/>
      <w:szCs w:val="20"/>
      <w:lang w:val="ru-RU" w:eastAsia="ru-RU"/>
    </w:rPr>
  </w:style>
  <w:style w:type="character" w:customStyle="1" w:styleId="aff4">
    <w:name w:val="Текст концевой сноски Знак"/>
    <w:basedOn w:val="a1"/>
    <w:link w:val="aff3"/>
    <w:rsid w:val="008E7E5B"/>
  </w:style>
  <w:style w:type="character" w:styleId="aff5">
    <w:name w:val="endnote reference"/>
    <w:rsid w:val="008E7E5B"/>
    <w:rPr>
      <w:vertAlign w:val="superscript"/>
    </w:rPr>
  </w:style>
  <w:style w:type="paragraph" w:customStyle="1" w:styleId="Boditt">
    <w:name w:val="Bodi tt"/>
    <w:rsid w:val="008E7E5B"/>
    <w:pPr>
      <w:ind w:firstLine="425"/>
      <w:jc w:val="both"/>
    </w:pPr>
    <w:rPr>
      <w:sz w:val="22"/>
    </w:rPr>
  </w:style>
  <w:style w:type="character" w:customStyle="1" w:styleId="InternetLink">
    <w:name w:val="Internet Link"/>
    <w:rsid w:val="00976B04"/>
    <w:rPr>
      <w:color w:val="0000FF"/>
      <w:u w:val="single"/>
    </w:rPr>
  </w:style>
  <w:style w:type="paragraph" w:customStyle="1" w:styleId="aff6">
    <w:name w:val="список с точками"/>
    <w:basedOn w:val="a0"/>
    <w:rsid w:val="00003F6B"/>
    <w:pPr>
      <w:numPr>
        <w:numId w:val="3"/>
      </w:numPr>
      <w:tabs>
        <w:tab w:val="num" w:pos="756"/>
      </w:tabs>
      <w:suppressAutoHyphens w:val="0"/>
      <w:spacing w:line="312" w:lineRule="auto"/>
      <w:ind w:left="756"/>
      <w:jc w:val="both"/>
    </w:pPr>
    <w:rPr>
      <w:lang w:val="ru-RU" w:eastAsia="ru-RU"/>
    </w:rPr>
  </w:style>
  <w:style w:type="paragraph" w:styleId="30">
    <w:name w:val="Body Text Indent 3"/>
    <w:basedOn w:val="a0"/>
    <w:link w:val="32"/>
    <w:rsid w:val="00003F6B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0"/>
    <w:rsid w:val="00003F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zon.ru/context/detail/id/1567905/" TargetMode="External"/><Relationship Id="rId18" Type="http://schemas.openxmlformats.org/officeDocument/2006/relationships/hyperlink" Target="http://www.delso.ru/" TargetMode="External"/><Relationship Id="rId26" Type="http://schemas.openxmlformats.org/officeDocument/2006/relationships/hyperlink" Target="http://demoscope.ru/weekly/" TargetMode="External"/><Relationship Id="rId39" Type="http://schemas.openxmlformats.org/officeDocument/2006/relationships/hyperlink" Target="http://www.reito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lo.ru" TargetMode="External"/><Relationship Id="rId34" Type="http://schemas.openxmlformats.org/officeDocument/2006/relationships/hyperlink" Target="http://www.e-xecutive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estnikmckinsey.ru/organizational-models-and-management-systems/Razvitie-navykov-s-tselyu-povysheniya-effectivnosti" TargetMode="External"/><Relationship Id="rId17" Type="http://schemas.openxmlformats.org/officeDocument/2006/relationships/hyperlink" Target="http://teletesting.ru/modules/articles/index.php?op=viewarticle&amp;artid=25" TargetMode="External"/><Relationship Id="rId25" Type="http://schemas.openxmlformats.org/officeDocument/2006/relationships/hyperlink" Target="http://www.niitruda.ru/" TargetMode="External"/><Relationship Id="rId33" Type="http://schemas.openxmlformats.org/officeDocument/2006/relationships/hyperlink" Target="http://www.hr-portal.ru" TargetMode="External"/><Relationship Id="rId38" Type="http://schemas.openxmlformats.org/officeDocument/2006/relationships/hyperlink" Target="http://www.profguide.ru/polls/poll-id-48/resul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dirussia.ru/518" TargetMode="External"/><Relationship Id="rId20" Type="http://schemas.openxmlformats.org/officeDocument/2006/relationships/hyperlink" Target="http://www.futuretoday.ru/companies/fut/blogs/92511" TargetMode="External"/><Relationship Id="rId29" Type="http://schemas.openxmlformats.org/officeDocument/2006/relationships/hyperlink" Target="http://www.cpc.unc.edu/projects/rlms/data.html" TargetMode="External"/><Relationship Id="rId41" Type="http://schemas.openxmlformats.org/officeDocument/2006/relationships/hyperlink" Target="http://wciom.ru/index.php?id=459&amp;uid=130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l.bakalavr@gmail.com" TargetMode="External"/><Relationship Id="rId24" Type="http://schemas.openxmlformats.org/officeDocument/2006/relationships/hyperlink" Target="http://www.rostrud.info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levada.ru" TargetMode="External"/><Relationship Id="rId40" Type="http://schemas.openxmlformats.org/officeDocument/2006/relationships/hyperlink" Target="http://sreda.org/2012/36-1-prestizh-vyisshego-obrazovaniya/70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job.ru/community/otdel_kadrov/56658/" TargetMode="External"/><Relationship Id="rId23" Type="http://schemas.openxmlformats.org/officeDocument/2006/relationships/hyperlink" Target="http://www.mzsrrf.ru/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labourmarket.ru/news/index.php" TargetMode="External"/><Relationship Id="rId10" Type="http://schemas.openxmlformats.org/officeDocument/2006/relationships/hyperlink" Target="mailto:zolotina.o@gmail.com" TargetMode="External"/><Relationship Id="rId19" Type="http://schemas.openxmlformats.org/officeDocument/2006/relationships/hyperlink" Target="http://hrm.ru/planirovanie-potrebnosti-v-personale" TargetMode="External"/><Relationship Id="rId31" Type="http://schemas.openxmlformats.org/officeDocument/2006/relationships/hyperlink" Target="http://laborsta.ilo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artamonova@gmail.com" TargetMode="External"/><Relationship Id="rId14" Type="http://schemas.openxmlformats.org/officeDocument/2006/relationships/hyperlink" Target="http://www.superjob.ru/community/otdel_kadrov/" TargetMode="External"/><Relationship Id="rId22" Type="http://schemas.openxmlformats.org/officeDocument/2006/relationships/hyperlink" Target="http://www.ilo.org" TargetMode="External"/><Relationship Id="rId27" Type="http://schemas.openxmlformats.org/officeDocument/2006/relationships/hyperlink" Target="http://www.ilo.org/public/english/bureau/stat" TargetMode="External"/><Relationship Id="rId30" Type="http://schemas.openxmlformats.org/officeDocument/2006/relationships/hyperlink" Target="http://siteresources.worldbank.org/INTRUSSIANFEDERATION/Resources/NOBUS.pdf" TargetMode="External"/><Relationship Id="rId35" Type="http://schemas.openxmlformats.org/officeDocument/2006/relationships/hyperlink" Target="http://www.deloros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F46B8-DCBA-4BD5-9C75-7D3D1932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6408</Words>
  <Characters>36530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42853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creator>tlobanova</dc:creator>
  <cp:lastModifiedBy>Вакулинская Александра Ивановна</cp:lastModifiedBy>
  <cp:revision>7</cp:revision>
  <cp:lastPrinted>2018-10-16T13:56:00Z</cp:lastPrinted>
  <dcterms:created xsi:type="dcterms:W3CDTF">2019-11-15T12:34:00Z</dcterms:created>
  <dcterms:modified xsi:type="dcterms:W3CDTF">2019-11-15T13:06:00Z</dcterms:modified>
</cp:coreProperties>
</file>