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78B3" w14:textId="789B6E5F" w:rsidR="005A0113" w:rsidRPr="00BD5CCC" w:rsidRDefault="00BD5CCC" w:rsidP="002642F5">
      <w:pPr>
        <w:spacing w:before="120" w:after="120" w:line="240" w:lineRule="auto"/>
        <w:jc w:val="center"/>
        <w:rPr>
          <w:b/>
          <w:sz w:val="28"/>
          <w:szCs w:val="28"/>
        </w:rPr>
      </w:pPr>
      <w:bookmarkStart w:id="0" w:name="_GoBack"/>
      <w:r w:rsidRPr="00BD5CCC">
        <w:rPr>
          <w:b/>
          <w:sz w:val="28"/>
          <w:szCs w:val="28"/>
        </w:rPr>
        <w:t>Российская налоговая система и возможности налоговой полит</w:t>
      </w:r>
      <w:r>
        <w:rPr>
          <w:b/>
          <w:sz w:val="28"/>
          <w:szCs w:val="28"/>
        </w:rPr>
        <w:t>и</w:t>
      </w:r>
      <w:r w:rsidRPr="00BD5CCC">
        <w:rPr>
          <w:b/>
          <w:sz w:val="28"/>
          <w:szCs w:val="28"/>
        </w:rPr>
        <w:t>ки</w:t>
      </w:r>
    </w:p>
    <w:p w14:paraId="2622A118" w14:textId="62775D4D" w:rsidR="00471BCA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ФИО преподавателя:</w:t>
      </w:r>
      <w:r w:rsidR="007628AD" w:rsidRPr="002642F5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0034DD">
        <w:rPr>
          <w:rFonts w:eastAsia="Times New Roman" w:cstheme="minorHAnsi"/>
          <w:sz w:val="24"/>
          <w:szCs w:val="24"/>
          <w:lang w:eastAsia="ru-RU"/>
        </w:rPr>
        <w:t xml:space="preserve">д.э.н. </w:t>
      </w:r>
      <w:r w:rsidR="00BD5CCC">
        <w:rPr>
          <w:rFonts w:eastAsia="Times New Roman" w:cstheme="minorHAnsi"/>
          <w:sz w:val="24"/>
          <w:szCs w:val="24"/>
          <w:lang w:eastAsia="ru-RU"/>
        </w:rPr>
        <w:t>Лыкова Людмила Никитична</w:t>
      </w:r>
    </w:p>
    <w:bookmarkEnd w:id="0"/>
    <w:p w14:paraId="52C47A62" w14:textId="4972B5F3" w:rsidR="00BD5CCC" w:rsidRPr="00B15A59" w:rsidRDefault="005A0113" w:rsidP="00B15A59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Цель освоения дисциплины</w:t>
      </w:r>
      <w:r w:rsidR="000F6EC3" w:rsidRPr="002642F5">
        <w:rPr>
          <w:rFonts w:eastAsia="Times New Roman" w:cstheme="minorHAnsi"/>
          <w:sz w:val="24"/>
          <w:szCs w:val="24"/>
          <w:lang w:eastAsia="ru-RU"/>
        </w:rPr>
        <w:t>:</w:t>
      </w:r>
      <w:r w:rsidR="008D2AC5" w:rsidRPr="002642F5">
        <w:rPr>
          <w:rFonts w:eastAsia="Times New Roman" w:cstheme="minorHAnsi"/>
          <w:sz w:val="24"/>
          <w:szCs w:val="24"/>
          <w:lang w:eastAsia="ru-RU"/>
        </w:rPr>
        <w:t xml:space="preserve"> повысить уровень</w:t>
      </w:r>
      <w:r w:rsidR="000F6EC3" w:rsidRPr="002642F5">
        <w:rPr>
          <w:rFonts w:eastAsia="Times New Roman" w:cstheme="minorHAnsi"/>
          <w:sz w:val="24"/>
          <w:szCs w:val="24"/>
          <w:lang w:eastAsia="ru-RU"/>
        </w:rPr>
        <w:t xml:space="preserve"> знаний </w:t>
      </w:r>
      <w:r w:rsidR="000034DD">
        <w:rPr>
          <w:rFonts w:eastAsia="Times New Roman" w:cstheme="minorHAnsi"/>
          <w:sz w:val="24"/>
          <w:szCs w:val="24"/>
          <w:lang w:eastAsia="ru-RU"/>
        </w:rPr>
        <w:t>об основных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 xml:space="preserve"> налог</w:t>
      </w:r>
      <w:r w:rsidR="000034DD">
        <w:rPr>
          <w:rFonts w:eastAsia="Times New Roman" w:cstheme="minorHAnsi"/>
          <w:sz w:val="24"/>
          <w:szCs w:val="24"/>
          <w:lang w:eastAsia="ru-RU"/>
        </w:rPr>
        <w:t>ах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 xml:space="preserve"> действующей российской налоговой системы, в частности НДС, налог</w:t>
      </w:r>
      <w:r w:rsidR="000034DD">
        <w:rPr>
          <w:rFonts w:eastAsia="Times New Roman" w:cstheme="minorHAnsi"/>
          <w:sz w:val="24"/>
          <w:szCs w:val="24"/>
          <w:lang w:eastAsia="ru-RU"/>
        </w:rPr>
        <w:t>е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 xml:space="preserve"> на прибыль организаций, НДФЛ, НДПИ и специальных налоговых режим</w:t>
      </w:r>
      <w:r w:rsidR="000034DD">
        <w:rPr>
          <w:rFonts w:eastAsia="Times New Roman" w:cstheme="minorHAnsi"/>
          <w:sz w:val="24"/>
          <w:szCs w:val="24"/>
          <w:lang w:eastAsia="ru-RU"/>
        </w:rPr>
        <w:t>ах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 xml:space="preserve"> (определение налогоплательщиков, порядок формирования налоговых баз, расчета и уплаты налогов);</w:t>
      </w:r>
      <w:r w:rsidR="00B15A59">
        <w:rPr>
          <w:rFonts w:eastAsia="Times New Roman" w:cstheme="minorHAnsi"/>
          <w:sz w:val="24"/>
          <w:szCs w:val="24"/>
          <w:lang w:eastAsia="ru-RU"/>
        </w:rPr>
        <w:t xml:space="preserve"> и с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>формировать представление о возможностях и границах проведения налоговой политики на баз</w:t>
      </w:r>
      <w:r w:rsidR="00891EA5" w:rsidRPr="00B15A59">
        <w:rPr>
          <w:rFonts w:eastAsia="Times New Roman" w:cstheme="minorHAnsi"/>
          <w:sz w:val="24"/>
          <w:szCs w:val="24"/>
          <w:lang w:eastAsia="ru-RU"/>
        </w:rPr>
        <w:t>е</w:t>
      </w:r>
      <w:r w:rsidR="00BD5CCC" w:rsidRPr="00B15A59">
        <w:rPr>
          <w:rFonts w:eastAsia="Times New Roman" w:cstheme="minorHAnsi"/>
          <w:sz w:val="24"/>
          <w:szCs w:val="24"/>
          <w:lang w:eastAsia="ru-RU"/>
        </w:rPr>
        <w:t xml:space="preserve"> данной конструкции налоговой системы (стимулирование экономического роста и инновационной активности, социальная поддержка населения).</w:t>
      </w:r>
    </w:p>
    <w:p w14:paraId="43F72211" w14:textId="0EE29E89" w:rsidR="0015738F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Место дисциплины в учебном плане</w:t>
      </w:r>
      <w:r w:rsidRPr="002642F5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497578" w:rsidRPr="002642F5">
        <w:rPr>
          <w:rFonts w:eastAsia="Times New Roman" w:cstheme="minorHAnsi"/>
          <w:sz w:val="24"/>
          <w:szCs w:val="24"/>
          <w:lang w:eastAsia="ru-RU"/>
        </w:rPr>
        <w:t xml:space="preserve">вариативная, </w:t>
      </w:r>
      <w:r w:rsidR="00512158">
        <w:rPr>
          <w:rFonts w:eastAsia="Times New Roman" w:cstheme="minorHAnsi"/>
          <w:sz w:val="24"/>
          <w:szCs w:val="24"/>
          <w:lang w:eastAsia="ru-RU"/>
        </w:rPr>
        <w:t>4</w:t>
      </w:r>
      <w:r w:rsidR="00497578" w:rsidRPr="002642F5">
        <w:rPr>
          <w:rFonts w:eastAsia="Times New Roman" w:cstheme="minorHAnsi"/>
          <w:sz w:val="24"/>
          <w:szCs w:val="24"/>
          <w:lang w:eastAsia="ru-RU"/>
        </w:rPr>
        <w:t xml:space="preserve"> семестр</w:t>
      </w:r>
      <w:r w:rsidR="00D7109B" w:rsidRPr="002642F5">
        <w:rPr>
          <w:rFonts w:eastAsia="Times New Roman" w:cstheme="minorHAnsi"/>
          <w:sz w:val="24"/>
          <w:szCs w:val="24"/>
          <w:lang w:eastAsia="ru-RU"/>
        </w:rPr>
        <w:t>.</w:t>
      </w:r>
    </w:p>
    <w:p w14:paraId="62A08ABB" w14:textId="6398F9B3" w:rsidR="0015738F" w:rsidRPr="00E90006" w:rsidRDefault="005A0113" w:rsidP="002642F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 xml:space="preserve">Краткое содержание </w:t>
      </w:r>
      <w:r w:rsidRPr="00E90006">
        <w:rPr>
          <w:rFonts w:eastAsia="Times New Roman" w:cstheme="minorHAnsi"/>
          <w:b/>
          <w:sz w:val="24"/>
          <w:szCs w:val="24"/>
          <w:lang w:eastAsia="ru-RU"/>
        </w:rPr>
        <w:t>дисциплины</w:t>
      </w:r>
      <w:r w:rsidRPr="00E90006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E90006" w:rsidRPr="00E90006">
        <w:rPr>
          <w:rFonts w:cstheme="minorHAnsi"/>
          <w:sz w:val="24"/>
          <w:szCs w:val="24"/>
          <w:lang w:eastAsia="ru-RU"/>
        </w:rPr>
        <w:t>Структура и состав российской налоговой системы</w:t>
      </w:r>
      <w:r w:rsidR="0015738F" w:rsidRPr="00E90006">
        <w:rPr>
          <w:rFonts w:cstheme="minorHAnsi"/>
          <w:sz w:val="24"/>
          <w:szCs w:val="24"/>
        </w:rPr>
        <w:t xml:space="preserve">. </w:t>
      </w:r>
      <w:r w:rsidR="00E90006" w:rsidRPr="00E90006">
        <w:rPr>
          <w:rFonts w:cstheme="minorHAnsi"/>
          <w:sz w:val="24"/>
          <w:szCs w:val="24"/>
          <w:lang w:eastAsia="ru-RU"/>
        </w:rPr>
        <w:t>Налог на добавленную стоимость и роль косвенного налогообложения в РФ. Налогообложение прибыли организаций и возможности поддержки инновационной активности.</w:t>
      </w:r>
      <w:r w:rsidR="00471BCA" w:rsidRPr="00E90006">
        <w:rPr>
          <w:rFonts w:cstheme="minorHAnsi"/>
          <w:sz w:val="24"/>
          <w:szCs w:val="24"/>
        </w:rPr>
        <w:t xml:space="preserve"> </w:t>
      </w:r>
      <w:r w:rsidR="00E90006" w:rsidRPr="00E90006">
        <w:rPr>
          <w:rFonts w:cstheme="minorHAnsi"/>
          <w:sz w:val="24"/>
          <w:szCs w:val="24"/>
          <w:lang w:eastAsia="ru-RU"/>
        </w:rPr>
        <w:t>Налогообложение в добывающем секторе российской экономики (НДПИ И НДД)</w:t>
      </w:r>
      <w:r w:rsidR="00471BCA" w:rsidRPr="00E90006">
        <w:rPr>
          <w:rFonts w:cstheme="minorHAnsi"/>
          <w:sz w:val="24"/>
          <w:szCs w:val="24"/>
        </w:rPr>
        <w:t xml:space="preserve">. </w:t>
      </w:r>
      <w:r w:rsidR="00E90006" w:rsidRPr="00E90006">
        <w:rPr>
          <w:rFonts w:cstheme="minorHAnsi"/>
          <w:bCs/>
          <w:color w:val="000000"/>
          <w:sz w:val="24"/>
          <w:szCs w:val="24"/>
        </w:rPr>
        <w:t xml:space="preserve">Налогообложение физических лиц и распределение налоговой нагрузки на различные категории населения. </w:t>
      </w:r>
      <w:r w:rsidR="00E90006" w:rsidRPr="00E90006">
        <w:rPr>
          <w:rFonts w:cstheme="minorHAnsi"/>
          <w:sz w:val="24"/>
          <w:szCs w:val="24"/>
        </w:rPr>
        <w:t>Налогообложение малого бизнеса и специальные налоговые режимы (цели, средства и результаты)</w:t>
      </w:r>
      <w:r w:rsidR="00D746E8">
        <w:rPr>
          <w:rFonts w:cstheme="minorHAnsi"/>
          <w:sz w:val="24"/>
          <w:szCs w:val="24"/>
        </w:rPr>
        <w:t>.</w:t>
      </w:r>
      <w:r w:rsidR="00E90006" w:rsidRPr="00E90006">
        <w:rPr>
          <w:rFonts w:cstheme="minorHAnsi"/>
          <w:sz w:val="24"/>
          <w:szCs w:val="24"/>
        </w:rPr>
        <w:t xml:space="preserve"> </w:t>
      </w:r>
      <w:r w:rsidR="00D746E8">
        <w:rPr>
          <w:rFonts w:cstheme="minorHAnsi"/>
          <w:sz w:val="24"/>
          <w:szCs w:val="24"/>
        </w:rPr>
        <w:t>Мировая практика с</w:t>
      </w:r>
      <w:r w:rsidR="00E90006" w:rsidRPr="00E90006">
        <w:rPr>
          <w:rFonts w:cstheme="minorHAnsi"/>
          <w:sz w:val="24"/>
          <w:szCs w:val="24"/>
        </w:rPr>
        <w:t>овременны</w:t>
      </w:r>
      <w:r w:rsidR="00D746E8">
        <w:rPr>
          <w:rFonts w:cstheme="minorHAnsi"/>
          <w:sz w:val="24"/>
          <w:szCs w:val="24"/>
        </w:rPr>
        <w:t>х</w:t>
      </w:r>
      <w:r w:rsidR="00E90006" w:rsidRPr="00E90006">
        <w:rPr>
          <w:rFonts w:cstheme="minorHAnsi"/>
          <w:sz w:val="24"/>
          <w:szCs w:val="24"/>
        </w:rPr>
        <w:t xml:space="preserve"> налоговы</w:t>
      </w:r>
      <w:r w:rsidR="00D746E8">
        <w:rPr>
          <w:rFonts w:cstheme="minorHAnsi"/>
          <w:sz w:val="24"/>
          <w:szCs w:val="24"/>
        </w:rPr>
        <w:t>х</w:t>
      </w:r>
      <w:r w:rsidR="00E90006" w:rsidRPr="00E90006">
        <w:rPr>
          <w:rFonts w:cstheme="minorHAnsi"/>
          <w:sz w:val="24"/>
          <w:szCs w:val="24"/>
        </w:rPr>
        <w:t xml:space="preserve"> реформ: формирование целей, процесс принятия решений, результаты</w:t>
      </w:r>
      <w:r w:rsidR="00471BCA" w:rsidRPr="00E90006">
        <w:rPr>
          <w:rFonts w:cstheme="minorHAnsi"/>
          <w:sz w:val="24"/>
          <w:szCs w:val="24"/>
        </w:rPr>
        <w:t xml:space="preserve">. </w:t>
      </w:r>
      <w:r w:rsidR="0015738F" w:rsidRPr="00E90006">
        <w:rPr>
          <w:rFonts w:cstheme="minorHAnsi"/>
          <w:b/>
          <w:sz w:val="24"/>
          <w:szCs w:val="24"/>
        </w:rPr>
        <w:t xml:space="preserve"> </w:t>
      </w:r>
    </w:p>
    <w:p w14:paraId="19CC478B" w14:textId="38B22211" w:rsidR="00471BCA" w:rsidRPr="00512158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Общая трудо</w:t>
      </w:r>
      <w:r w:rsidR="004E72A8" w:rsidRPr="002642F5">
        <w:rPr>
          <w:rFonts w:eastAsia="Times New Roman" w:cstheme="minorHAnsi"/>
          <w:b/>
          <w:sz w:val="24"/>
          <w:szCs w:val="24"/>
          <w:lang w:eastAsia="ru-RU"/>
        </w:rPr>
        <w:t>емкость дисциплины</w:t>
      </w:r>
      <w:r w:rsidR="004E72A8" w:rsidRPr="002642F5">
        <w:rPr>
          <w:rFonts w:eastAsia="Times New Roman" w:cstheme="minorHAnsi"/>
          <w:sz w:val="24"/>
          <w:szCs w:val="24"/>
          <w:lang w:eastAsia="ru-RU"/>
        </w:rPr>
        <w:t>: 3 зачетные единицы, 108 академических часов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2642F5">
        <w:rPr>
          <w:rFonts w:eastAsia="Times New Roman" w:cstheme="minorHAnsi"/>
          <w:sz w:val="24"/>
          <w:szCs w:val="24"/>
          <w:lang w:eastAsia="ru-RU"/>
        </w:rPr>
        <w:t>52 академических часа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 xml:space="preserve"> - контактная работа с преподавателем, из них 28 академических часов – </w:t>
      </w:r>
      <w:r w:rsidR="00336E57">
        <w:rPr>
          <w:rFonts w:eastAsia="Times New Roman" w:cstheme="minorHAnsi"/>
          <w:sz w:val="24"/>
          <w:szCs w:val="24"/>
          <w:lang w:eastAsia="ru-RU"/>
        </w:rPr>
        <w:t>семинары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 xml:space="preserve">, 24 академических часов – индивидуальная работа, и 56 академических часа - самостоятельная работа студента </w:t>
      </w:r>
      <w:r w:rsidR="00D06A9F" w:rsidRPr="00512158">
        <w:rPr>
          <w:rFonts w:eastAsia="Times New Roman" w:cstheme="minorHAnsi"/>
          <w:sz w:val="24"/>
          <w:szCs w:val="24"/>
          <w:lang w:eastAsia="ru-RU"/>
        </w:rPr>
        <w:t>магистратуры)</w:t>
      </w:r>
      <w:r w:rsidR="009F13D9" w:rsidRPr="00512158">
        <w:rPr>
          <w:rFonts w:eastAsia="Times New Roman" w:cstheme="minorHAnsi"/>
          <w:sz w:val="24"/>
          <w:szCs w:val="24"/>
          <w:lang w:eastAsia="ru-RU"/>
        </w:rPr>
        <w:t>.</w:t>
      </w:r>
    </w:p>
    <w:p w14:paraId="29C02DCA" w14:textId="34B4CA0B" w:rsidR="005A0113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512158">
        <w:rPr>
          <w:rFonts w:eastAsia="Times New Roman" w:cstheme="minorHAnsi"/>
          <w:b/>
          <w:sz w:val="24"/>
          <w:szCs w:val="24"/>
          <w:lang w:eastAsia="ru-RU"/>
        </w:rPr>
        <w:t>Итоговый контроль по дисциплине</w:t>
      </w:r>
      <w:r w:rsidR="002642F5" w:rsidRPr="00512158">
        <w:rPr>
          <w:rFonts w:eastAsia="Times New Roman" w:cstheme="minorHAnsi"/>
          <w:b/>
          <w:sz w:val="24"/>
          <w:szCs w:val="24"/>
          <w:lang w:eastAsia="ru-RU"/>
        </w:rPr>
        <w:t>:</w:t>
      </w:r>
      <w:r w:rsidRPr="00512158">
        <w:rPr>
          <w:rFonts w:eastAsia="Times New Roman" w:cstheme="minorHAnsi"/>
          <w:sz w:val="24"/>
          <w:szCs w:val="24"/>
          <w:lang w:eastAsia="ru-RU"/>
        </w:rPr>
        <w:t xml:space="preserve"> проводится в форме </w:t>
      </w:r>
      <w:r w:rsidR="00512158" w:rsidRPr="00512158">
        <w:rPr>
          <w:rFonts w:eastAsia="Times New Roman" w:cstheme="minorHAnsi"/>
          <w:sz w:val="24"/>
          <w:szCs w:val="24"/>
          <w:lang w:eastAsia="ru-RU"/>
        </w:rPr>
        <w:t>защиты проекта (индивидуального или группового)</w:t>
      </w:r>
      <w:r w:rsidRPr="00512158">
        <w:rPr>
          <w:rFonts w:eastAsia="Times New Roman" w:cstheme="minorHAnsi"/>
          <w:sz w:val="24"/>
          <w:szCs w:val="24"/>
          <w:lang w:eastAsia="ru-RU"/>
        </w:rPr>
        <w:t>.</w:t>
      </w:r>
    </w:p>
    <w:p w14:paraId="1C75F462" w14:textId="77777777" w:rsidR="005A0113" w:rsidRPr="002642F5" w:rsidRDefault="005A0113" w:rsidP="002642F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42D06A0" w14:textId="659B503C" w:rsidR="005A0113" w:rsidRPr="002642F5" w:rsidRDefault="005A0113" w:rsidP="002642F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5A0113" w:rsidRPr="0026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72A"/>
    <w:multiLevelType w:val="hybridMultilevel"/>
    <w:tmpl w:val="7CC6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F4"/>
    <w:rsid w:val="000034DD"/>
    <w:rsid w:val="000221F7"/>
    <w:rsid w:val="00054629"/>
    <w:rsid w:val="000F6EC3"/>
    <w:rsid w:val="0015738F"/>
    <w:rsid w:val="00176221"/>
    <w:rsid w:val="002579AF"/>
    <w:rsid w:val="002642F5"/>
    <w:rsid w:val="002963D4"/>
    <w:rsid w:val="00336E57"/>
    <w:rsid w:val="003D1E91"/>
    <w:rsid w:val="00442370"/>
    <w:rsid w:val="00471BCA"/>
    <w:rsid w:val="00497578"/>
    <w:rsid w:val="004E72A8"/>
    <w:rsid w:val="004F1A79"/>
    <w:rsid w:val="00512158"/>
    <w:rsid w:val="00581723"/>
    <w:rsid w:val="005879D2"/>
    <w:rsid w:val="005A0113"/>
    <w:rsid w:val="006252A9"/>
    <w:rsid w:val="006367DA"/>
    <w:rsid w:val="007628AD"/>
    <w:rsid w:val="0079735A"/>
    <w:rsid w:val="007A1FF4"/>
    <w:rsid w:val="00836425"/>
    <w:rsid w:val="0084381E"/>
    <w:rsid w:val="00876508"/>
    <w:rsid w:val="00891EA5"/>
    <w:rsid w:val="008D2AC5"/>
    <w:rsid w:val="009E502C"/>
    <w:rsid w:val="009F13D9"/>
    <w:rsid w:val="00B15A59"/>
    <w:rsid w:val="00B65831"/>
    <w:rsid w:val="00BD5CCC"/>
    <w:rsid w:val="00C75611"/>
    <w:rsid w:val="00D00D1D"/>
    <w:rsid w:val="00D04BD4"/>
    <w:rsid w:val="00D06A9F"/>
    <w:rsid w:val="00D7109B"/>
    <w:rsid w:val="00D746E8"/>
    <w:rsid w:val="00DD36EB"/>
    <w:rsid w:val="00E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E643B"/>
  <w15:docId w15:val="{45887F04-82F9-49FB-910E-E73256DE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Татьяна Смирнова</cp:lastModifiedBy>
  <cp:revision>10</cp:revision>
  <dcterms:created xsi:type="dcterms:W3CDTF">2019-06-10T09:41:00Z</dcterms:created>
  <dcterms:modified xsi:type="dcterms:W3CDTF">2019-06-18T14:43:00Z</dcterms:modified>
</cp:coreProperties>
</file>