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0F68" w:rsidRPr="000D0D8C" w:rsidRDefault="00150F68" w:rsidP="00691212">
      <w:pPr>
        <w:spacing w:line="360" w:lineRule="auto"/>
        <w:jc w:val="right"/>
        <w:rPr>
          <w:b/>
          <w:bCs/>
          <w:sz w:val="28"/>
          <w:szCs w:val="28"/>
        </w:rPr>
      </w:pPr>
    </w:p>
    <w:p w:rsidR="00150F68" w:rsidRPr="000D0D8C" w:rsidRDefault="00150F68" w:rsidP="00CA6485">
      <w:pPr>
        <w:spacing w:line="360" w:lineRule="auto"/>
        <w:jc w:val="center"/>
        <w:rPr>
          <w:b/>
          <w:bCs/>
          <w:sz w:val="28"/>
          <w:szCs w:val="28"/>
        </w:rPr>
      </w:pPr>
      <w:r w:rsidRPr="000D0D8C">
        <w:rPr>
          <w:b/>
          <w:bCs/>
          <w:sz w:val="28"/>
          <w:szCs w:val="28"/>
        </w:rPr>
        <w:t>Макет учебной дисциплины (модуля)</w:t>
      </w:r>
    </w:p>
    <w:p w:rsidR="00694E3F" w:rsidRPr="00131644" w:rsidRDefault="00150F68" w:rsidP="00CA6485">
      <w:pPr>
        <w:spacing w:line="360" w:lineRule="auto"/>
        <w:jc w:val="center"/>
        <w:rPr>
          <w:b/>
          <w:bCs/>
          <w:sz w:val="28"/>
          <w:szCs w:val="28"/>
        </w:rPr>
      </w:pPr>
      <w:r w:rsidRPr="00131644">
        <w:rPr>
          <w:b/>
          <w:bCs/>
          <w:sz w:val="28"/>
          <w:szCs w:val="28"/>
        </w:rPr>
        <w:t>«</w:t>
      </w:r>
      <w:r>
        <w:rPr>
          <w:b/>
          <w:bCs/>
          <w:sz w:val="28"/>
          <w:szCs w:val="28"/>
        </w:rPr>
        <w:t>Информационные</w:t>
      </w:r>
      <w:r w:rsidRPr="001316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бухгалтерские</w:t>
      </w:r>
      <w:r w:rsidRPr="0013164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системы</w:t>
      </w:r>
      <w:r w:rsidRPr="00131644">
        <w:rPr>
          <w:b/>
          <w:bCs/>
          <w:sz w:val="28"/>
          <w:szCs w:val="28"/>
        </w:rPr>
        <w:t xml:space="preserve"> -1» </w:t>
      </w:r>
      <w:r w:rsidR="00694E3F" w:rsidRPr="00131644">
        <w:rPr>
          <w:b/>
          <w:bCs/>
          <w:sz w:val="28"/>
          <w:szCs w:val="28"/>
        </w:rPr>
        <w:t xml:space="preserve">/ </w:t>
      </w:r>
    </w:p>
    <w:p w:rsidR="00150F68" w:rsidRPr="00131644" w:rsidRDefault="00694E3F" w:rsidP="00CA6485">
      <w:pPr>
        <w:spacing w:line="360" w:lineRule="auto"/>
        <w:jc w:val="center"/>
        <w:rPr>
          <w:b/>
          <w:bCs/>
          <w:sz w:val="28"/>
          <w:szCs w:val="28"/>
          <w:lang w:val="en-US"/>
        </w:rPr>
      </w:pPr>
      <w:r w:rsidRPr="00131644">
        <w:rPr>
          <w:b/>
          <w:bCs/>
          <w:sz w:val="28"/>
          <w:szCs w:val="28"/>
          <w:lang w:val="en-US"/>
        </w:rPr>
        <w:t>«Information and accounting systems 1»</w:t>
      </w:r>
    </w:p>
    <w:p w:rsidR="00150F68" w:rsidRPr="00131644" w:rsidRDefault="00150F68" w:rsidP="00691212">
      <w:pPr>
        <w:rPr>
          <w:sz w:val="28"/>
          <w:szCs w:val="28"/>
          <w:lang w:val="en-US"/>
        </w:rPr>
      </w:pPr>
      <w:r w:rsidRPr="00951526">
        <w:rPr>
          <w:b/>
          <w:bCs/>
          <w:sz w:val="28"/>
          <w:szCs w:val="28"/>
        </w:rPr>
        <w:t>Кафедра</w:t>
      </w:r>
      <w:r w:rsidRPr="00131644">
        <w:rPr>
          <w:sz w:val="28"/>
          <w:szCs w:val="28"/>
          <w:lang w:val="en-US"/>
        </w:rPr>
        <w:t xml:space="preserve">   </w:t>
      </w:r>
      <w:r w:rsidRPr="00951526">
        <w:rPr>
          <w:sz w:val="28"/>
          <w:szCs w:val="28"/>
        </w:rPr>
        <w:t>Учета</w:t>
      </w:r>
      <w:r w:rsidRPr="00131644">
        <w:rPr>
          <w:sz w:val="28"/>
          <w:szCs w:val="28"/>
          <w:lang w:val="en-US"/>
        </w:rPr>
        <w:t xml:space="preserve">, </w:t>
      </w:r>
      <w:r w:rsidRPr="00951526">
        <w:rPr>
          <w:sz w:val="28"/>
          <w:szCs w:val="28"/>
        </w:rPr>
        <w:t>анализа</w:t>
      </w:r>
      <w:r w:rsidRPr="00131644">
        <w:rPr>
          <w:sz w:val="28"/>
          <w:szCs w:val="28"/>
          <w:lang w:val="en-US"/>
        </w:rPr>
        <w:t xml:space="preserve"> </w:t>
      </w:r>
      <w:r w:rsidRPr="00951526">
        <w:rPr>
          <w:sz w:val="28"/>
          <w:szCs w:val="28"/>
        </w:rPr>
        <w:t>и</w:t>
      </w:r>
      <w:r w:rsidRPr="00131644">
        <w:rPr>
          <w:sz w:val="28"/>
          <w:szCs w:val="28"/>
          <w:lang w:val="en-US"/>
        </w:rPr>
        <w:t xml:space="preserve"> </w:t>
      </w:r>
      <w:r w:rsidRPr="00951526">
        <w:rPr>
          <w:sz w:val="28"/>
          <w:szCs w:val="28"/>
        </w:rPr>
        <w:t>аудита</w:t>
      </w:r>
      <w:r w:rsidRPr="00131644">
        <w:rPr>
          <w:sz w:val="28"/>
          <w:szCs w:val="28"/>
          <w:lang w:val="en-US"/>
        </w:rPr>
        <w:t xml:space="preserve">       </w:t>
      </w:r>
      <w:proofErr w:type="spellStart"/>
      <w:r w:rsidRPr="00951526">
        <w:rPr>
          <w:b/>
          <w:bCs/>
          <w:sz w:val="28"/>
          <w:szCs w:val="28"/>
        </w:rPr>
        <w:t>Ауд</w:t>
      </w:r>
      <w:proofErr w:type="spellEnd"/>
      <w:r w:rsidRPr="00131644">
        <w:rPr>
          <w:b/>
          <w:bCs/>
          <w:sz w:val="28"/>
          <w:szCs w:val="28"/>
          <w:lang w:val="en-US"/>
        </w:rPr>
        <w:t>.</w:t>
      </w:r>
      <w:r w:rsidRPr="00131644">
        <w:rPr>
          <w:sz w:val="28"/>
          <w:szCs w:val="28"/>
          <w:lang w:val="en-US"/>
        </w:rPr>
        <w:t xml:space="preserve"> 377              </w:t>
      </w:r>
      <w:r w:rsidRPr="00951526">
        <w:rPr>
          <w:b/>
          <w:bCs/>
          <w:sz w:val="28"/>
          <w:szCs w:val="28"/>
        </w:rPr>
        <w:t>тел</w:t>
      </w:r>
      <w:r w:rsidRPr="00131644">
        <w:rPr>
          <w:b/>
          <w:bCs/>
          <w:sz w:val="28"/>
          <w:szCs w:val="28"/>
          <w:lang w:val="en-US"/>
        </w:rPr>
        <w:t>.</w:t>
      </w:r>
      <w:r w:rsidRPr="00131644">
        <w:rPr>
          <w:sz w:val="28"/>
          <w:szCs w:val="28"/>
          <w:lang w:val="en-US"/>
        </w:rPr>
        <w:t xml:space="preserve"> 8 (495) 939-32-97</w:t>
      </w:r>
    </w:p>
    <w:p w:rsidR="00150F68" w:rsidRPr="00951526" w:rsidRDefault="00150F68" w:rsidP="00691212">
      <w:pPr>
        <w:rPr>
          <w:sz w:val="28"/>
          <w:szCs w:val="28"/>
          <w:lang w:val="en-US"/>
        </w:rPr>
      </w:pPr>
      <w:proofErr w:type="gramStart"/>
      <w:r w:rsidRPr="00951526">
        <w:rPr>
          <w:b/>
          <w:bCs/>
          <w:sz w:val="28"/>
          <w:szCs w:val="28"/>
        </w:rPr>
        <w:t>Сайт</w:t>
      </w:r>
      <w:r w:rsidRPr="00131644">
        <w:rPr>
          <w:b/>
          <w:bCs/>
          <w:sz w:val="28"/>
          <w:szCs w:val="28"/>
          <w:lang w:val="en-US"/>
        </w:rPr>
        <w:t>:</w:t>
      </w:r>
      <w:r w:rsidRPr="00131644">
        <w:rPr>
          <w:sz w:val="28"/>
          <w:szCs w:val="28"/>
          <w:lang w:val="en-US"/>
        </w:rPr>
        <w:t xml:space="preserve">  </w:t>
      </w:r>
      <w:r w:rsidRPr="00951526">
        <w:rPr>
          <w:sz w:val="28"/>
          <w:szCs w:val="28"/>
          <w:lang w:val="en-US"/>
        </w:rPr>
        <w:t>ahd</w:t>
      </w:r>
      <w:r w:rsidRPr="00131644">
        <w:rPr>
          <w:sz w:val="28"/>
          <w:szCs w:val="28"/>
          <w:lang w:val="en-US"/>
        </w:rPr>
        <w:t>-</w:t>
      </w:r>
      <w:r w:rsidRPr="00951526">
        <w:rPr>
          <w:sz w:val="28"/>
          <w:szCs w:val="28"/>
          <w:lang w:val="en-US"/>
        </w:rPr>
        <w:t>kafedra</w:t>
      </w:r>
      <w:r w:rsidRPr="00131644">
        <w:rPr>
          <w:sz w:val="28"/>
          <w:szCs w:val="28"/>
          <w:lang w:val="en-US"/>
        </w:rPr>
        <w:t>.</w:t>
      </w:r>
      <w:r w:rsidRPr="00951526">
        <w:rPr>
          <w:sz w:val="28"/>
          <w:szCs w:val="28"/>
          <w:lang w:val="en-US"/>
        </w:rPr>
        <w:t>econ</w:t>
      </w:r>
      <w:r w:rsidRPr="00131644">
        <w:rPr>
          <w:sz w:val="28"/>
          <w:szCs w:val="28"/>
          <w:lang w:val="en-US"/>
        </w:rPr>
        <w:t>.</w:t>
      </w:r>
      <w:r w:rsidRPr="00951526">
        <w:rPr>
          <w:sz w:val="28"/>
          <w:szCs w:val="28"/>
          <w:lang w:val="en-US"/>
        </w:rPr>
        <w:t>msu</w:t>
      </w:r>
      <w:r w:rsidRPr="00131644">
        <w:rPr>
          <w:sz w:val="28"/>
          <w:szCs w:val="28"/>
          <w:lang w:val="en-US"/>
        </w:rPr>
        <w:t>.</w:t>
      </w:r>
      <w:r w:rsidRPr="00951526">
        <w:rPr>
          <w:sz w:val="28"/>
          <w:szCs w:val="28"/>
          <w:lang w:val="en-US"/>
        </w:rPr>
        <w:t>ru</w:t>
      </w:r>
      <w:proofErr w:type="gramEnd"/>
      <w:r w:rsidRPr="00131644">
        <w:rPr>
          <w:sz w:val="28"/>
          <w:szCs w:val="28"/>
          <w:lang w:val="en-US"/>
        </w:rPr>
        <w:t xml:space="preserve">.            </w:t>
      </w:r>
      <w:proofErr w:type="gramStart"/>
      <w:r w:rsidRPr="00951526">
        <w:rPr>
          <w:b/>
          <w:bCs/>
          <w:sz w:val="28"/>
          <w:szCs w:val="28"/>
          <w:lang w:val="en-US"/>
        </w:rPr>
        <w:t>e-mail</w:t>
      </w:r>
      <w:proofErr w:type="gramEnd"/>
      <w:r w:rsidRPr="00951526">
        <w:rPr>
          <w:b/>
          <w:bCs/>
          <w:sz w:val="28"/>
          <w:szCs w:val="28"/>
          <w:lang w:val="en-US"/>
        </w:rPr>
        <w:t>:</w:t>
      </w:r>
      <w:r w:rsidRPr="00951526">
        <w:rPr>
          <w:sz w:val="28"/>
          <w:szCs w:val="28"/>
          <w:lang w:val="en-US"/>
        </w:rPr>
        <w:t xml:space="preserve"> </w:t>
      </w:r>
      <w:proofErr w:type="spellStart"/>
      <w:r w:rsidRPr="00951526">
        <w:rPr>
          <w:sz w:val="28"/>
          <w:szCs w:val="28"/>
          <w:lang w:val="en-US"/>
        </w:rPr>
        <w:t>ahd-kafedra</w:t>
      </w:r>
      <w:proofErr w:type="spellEnd"/>
      <w:r w:rsidRPr="00951526">
        <w:rPr>
          <w:sz w:val="28"/>
          <w:szCs w:val="28"/>
          <w:lang w:val="en-US"/>
        </w:rPr>
        <w:t xml:space="preserve"> @mail.ru</w:t>
      </w:r>
    </w:p>
    <w:p w:rsidR="00150F68" w:rsidRPr="00951526" w:rsidRDefault="00150F68" w:rsidP="00745454">
      <w:pPr>
        <w:rPr>
          <w:i/>
          <w:iCs/>
          <w:sz w:val="28"/>
          <w:szCs w:val="28"/>
        </w:rPr>
      </w:pPr>
      <w:r w:rsidRPr="00951526">
        <w:rPr>
          <w:b/>
          <w:bCs/>
          <w:sz w:val="28"/>
          <w:szCs w:val="28"/>
        </w:rPr>
        <w:t>Статус дисциплины</w:t>
      </w:r>
      <w:r w:rsidRPr="00951526">
        <w:rPr>
          <w:sz w:val="28"/>
          <w:szCs w:val="28"/>
        </w:rPr>
        <w:t>: читается на программе бакалавров по направлению «Экономика»</w:t>
      </w:r>
      <w:r w:rsidR="00AE2AB1">
        <w:rPr>
          <w:sz w:val="28"/>
          <w:szCs w:val="28"/>
        </w:rPr>
        <w:t>, факультатив</w:t>
      </w:r>
      <w:r w:rsidRPr="007B5588">
        <w:rPr>
          <w:sz w:val="28"/>
          <w:szCs w:val="28"/>
        </w:rPr>
        <w:t xml:space="preserve"> </w:t>
      </w:r>
      <w:r w:rsidRPr="00951526">
        <w:rPr>
          <w:i/>
          <w:iCs/>
          <w:sz w:val="28"/>
          <w:szCs w:val="28"/>
        </w:rPr>
        <w:t xml:space="preserve">   </w:t>
      </w:r>
    </w:p>
    <w:p w:rsidR="00150F68" w:rsidRPr="00951526" w:rsidRDefault="00150F68" w:rsidP="00745454">
      <w:pPr>
        <w:rPr>
          <w:i/>
          <w:iCs/>
          <w:sz w:val="28"/>
          <w:szCs w:val="28"/>
        </w:rPr>
      </w:pPr>
    </w:p>
    <w:p w:rsidR="00150F68" w:rsidRPr="00951526" w:rsidRDefault="00150F68" w:rsidP="007C33D8">
      <w:pPr>
        <w:ind w:left="426" w:hanging="426"/>
        <w:rPr>
          <w:sz w:val="28"/>
          <w:szCs w:val="28"/>
        </w:rPr>
      </w:pPr>
      <w:r w:rsidRPr="00951526">
        <w:rPr>
          <w:b/>
          <w:bCs/>
          <w:sz w:val="28"/>
          <w:szCs w:val="28"/>
        </w:rPr>
        <w:t>Авторы программы и преподаватели дисциплины (модуля)</w:t>
      </w:r>
      <w:r w:rsidRPr="00951526">
        <w:rPr>
          <w:sz w:val="28"/>
          <w:szCs w:val="28"/>
        </w:rPr>
        <w:t xml:space="preserve">: </w:t>
      </w:r>
    </w:p>
    <w:p w:rsidR="00150F68" w:rsidRPr="00951526" w:rsidRDefault="00150F68" w:rsidP="00540130">
      <w:pPr>
        <w:rPr>
          <w:sz w:val="28"/>
          <w:szCs w:val="28"/>
        </w:rPr>
      </w:pPr>
      <w:r>
        <w:rPr>
          <w:sz w:val="28"/>
          <w:szCs w:val="28"/>
        </w:rPr>
        <w:t xml:space="preserve">Ульянова Н.В., </w:t>
      </w:r>
      <w:r w:rsidRPr="00951526">
        <w:rPr>
          <w:sz w:val="28"/>
          <w:szCs w:val="28"/>
        </w:rPr>
        <w:t>к.э.н.</w:t>
      </w:r>
      <w:r w:rsidR="001A3945">
        <w:rPr>
          <w:sz w:val="28"/>
          <w:szCs w:val="28"/>
        </w:rPr>
        <w:t xml:space="preserve">, доцент </w:t>
      </w:r>
    </w:p>
    <w:p w:rsidR="00150F68" w:rsidRPr="00951526" w:rsidRDefault="00150F68" w:rsidP="00362C10">
      <w:pPr>
        <w:ind w:left="426" w:hanging="426"/>
        <w:rPr>
          <w:sz w:val="28"/>
          <w:szCs w:val="28"/>
          <w:lang w:val="en-US"/>
        </w:rPr>
      </w:pPr>
      <w:r w:rsidRPr="00951526">
        <w:rPr>
          <w:sz w:val="28"/>
          <w:szCs w:val="28"/>
          <w:lang w:val="en-US"/>
        </w:rPr>
        <w:t>e-</w:t>
      </w:r>
      <w:proofErr w:type="gramStart"/>
      <w:r w:rsidRPr="00951526">
        <w:rPr>
          <w:sz w:val="28"/>
          <w:szCs w:val="28"/>
          <w:lang w:val="en-US"/>
        </w:rPr>
        <w:t>mail  n.ul@inbox.ru</w:t>
      </w:r>
      <w:proofErr w:type="gramEnd"/>
    </w:p>
    <w:p w:rsidR="00150F68" w:rsidRPr="00951526" w:rsidRDefault="00150F68" w:rsidP="00362C10">
      <w:pPr>
        <w:ind w:left="426" w:hanging="426"/>
        <w:rPr>
          <w:sz w:val="28"/>
          <w:szCs w:val="28"/>
        </w:rPr>
      </w:pPr>
      <w:r w:rsidRPr="00951526">
        <w:rPr>
          <w:sz w:val="28"/>
          <w:szCs w:val="28"/>
        </w:rPr>
        <w:t>Моб. тел.  985 789 00 59</w:t>
      </w:r>
    </w:p>
    <w:p w:rsidR="00150F68" w:rsidRPr="00951526" w:rsidRDefault="00150F68" w:rsidP="007C33D8">
      <w:pPr>
        <w:ind w:left="426" w:hanging="426"/>
        <w:rPr>
          <w:sz w:val="28"/>
          <w:szCs w:val="28"/>
        </w:rPr>
      </w:pPr>
    </w:p>
    <w:p w:rsidR="00150F68" w:rsidRPr="00951526" w:rsidRDefault="00150F68" w:rsidP="00F30C0D">
      <w:pPr>
        <w:pStyle w:val="af4"/>
        <w:numPr>
          <w:ilvl w:val="0"/>
          <w:numId w:val="11"/>
        </w:numPr>
        <w:rPr>
          <w:b/>
          <w:bCs/>
          <w:sz w:val="28"/>
          <w:szCs w:val="28"/>
        </w:rPr>
      </w:pPr>
      <w:r w:rsidRPr="00951526">
        <w:rPr>
          <w:b/>
          <w:bCs/>
          <w:sz w:val="28"/>
          <w:szCs w:val="28"/>
        </w:rPr>
        <w:t xml:space="preserve">Перечень планируемых результатов обучения </w:t>
      </w:r>
    </w:p>
    <w:p w:rsidR="00150F68" w:rsidRPr="00951526" w:rsidRDefault="00150F68" w:rsidP="00E46BB9">
      <w:pPr>
        <w:pStyle w:val="a4"/>
        <w:widowControl w:val="0"/>
        <w:suppressAutoHyphens/>
        <w:spacing w:line="240" w:lineRule="auto"/>
        <w:ind w:left="0" w:right="0" w:firstLine="360"/>
        <w:rPr>
          <w:color w:val="auto"/>
          <w:sz w:val="28"/>
          <w:szCs w:val="28"/>
        </w:rPr>
      </w:pPr>
      <w:r w:rsidRPr="00951526">
        <w:rPr>
          <w:color w:val="auto"/>
          <w:sz w:val="28"/>
          <w:szCs w:val="28"/>
        </w:rPr>
        <w:t xml:space="preserve">Способность решать </w:t>
      </w:r>
      <w:proofErr w:type="gramStart"/>
      <w:r w:rsidRPr="00951526">
        <w:rPr>
          <w:color w:val="auto"/>
          <w:sz w:val="28"/>
          <w:szCs w:val="28"/>
        </w:rPr>
        <w:t>стандартные  и</w:t>
      </w:r>
      <w:proofErr w:type="gramEnd"/>
      <w:r w:rsidRPr="00951526">
        <w:rPr>
          <w:color w:val="auto"/>
          <w:sz w:val="28"/>
          <w:szCs w:val="28"/>
        </w:rPr>
        <w:t xml:space="preserve"> нестандартные задачи профессиональной деятельности на основе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безопасности (ОПК-1);</w:t>
      </w:r>
    </w:p>
    <w:p w:rsidR="00564DE2" w:rsidRPr="00564DE2" w:rsidRDefault="00564DE2" w:rsidP="00564DE2">
      <w:pPr>
        <w:pStyle w:val="a4"/>
        <w:widowControl w:val="0"/>
        <w:suppressAutoHyphens/>
        <w:spacing w:line="240" w:lineRule="auto"/>
        <w:ind w:left="0" w:right="0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С</w:t>
      </w:r>
      <w:r w:rsidRPr="00564DE2">
        <w:rPr>
          <w:color w:val="auto"/>
          <w:sz w:val="28"/>
          <w:szCs w:val="28"/>
        </w:rPr>
        <w:t>пос</w:t>
      </w:r>
      <w:r>
        <w:rPr>
          <w:color w:val="auto"/>
          <w:sz w:val="28"/>
          <w:szCs w:val="28"/>
        </w:rPr>
        <w:t>обность</w:t>
      </w:r>
      <w:r w:rsidRPr="00564DE2">
        <w:rPr>
          <w:color w:val="auto"/>
          <w:sz w:val="28"/>
          <w:szCs w:val="28"/>
        </w:rPr>
        <w:t xml:space="preserve"> использовать для решения коммуникативных задач современные технические средства и информационные технологии (ПК-10);</w:t>
      </w:r>
    </w:p>
    <w:p w:rsidR="00150F68" w:rsidRPr="00951526" w:rsidRDefault="00150F68" w:rsidP="00F30C0D">
      <w:pPr>
        <w:pStyle w:val="af4"/>
        <w:numPr>
          <w:ilvl w:val="1"/>
          <w:numId w:val="11"/>
        </w:numPr>
        <w:rPr>
          <w:b/>
          <w:bCs/>
          <w:sz w:val="28"/>
          <w:szCs w:val="28"/>
        </w:rPr>
      </w:pPr>
      <w:r w:rsidRPr="00951526">
        <w:rPr>
          <w:b/>
          <w:bCs/>
          <w:sz w:val="28"/>
          <w:szCs w:val="28"/>
        </w:rPr>
        <w:t>В результате освоения дисциплины студент должен:</w:t>
      </w:r>
    </w:p>
    <w:p w:rsidR="00150F68" w:rsidRPr="00951526" w:rsidRDefault="00150F68" w:rsidP="00E46BB9">
      <w:pPr>
        <w:pStyle w:val="a4"/>
        <w:widowControl w:val="0"/>
        <w:suppressAutoHyphens/>
        <w:spacing w:line="240" w:lineRule="auto"/>
        <w:ind w:left="0" w:right="0" w:firstLine="360"/>
        <w:rPr>
          <w:color w:val="auto"/>
          <w:sz w:val="28"/>
          <w:szCs w:val="28"/>
        </w:rPr>
      </w:pPr>
      <w:r w:rsidRPr="00951526">
        <w:rPr>
          <w:b/>
          <w:bCs/>
          <w:color w:val="auto"/>
          <w:sz w:val="28"/>
          <w:szCs w:val="28"/>
        </w:rPr>
        <w:t>Знать</w:t>
      </w:r>
      <w:r w:rsidRPr="00951526">
        <w:rPr>
          <w:color w:val="auto"/>
          <w:sz w:val="28"/>
          <w:szCs w:val="28"/>
        </w:rPr>
        <w:t xml:space="preserve"> структуру и инструментарий </w:t>
      </w:r>
      <w:r>
        <w:rPr>
          <w:color w:val="auto"/>
          <w:sz w:val="28"/>
          <w:szCs w:val="28"/>
        </w:rPr>
        <w:t xml:space="preserve">информационной бухгалтерской системы </w:t>
      </w:r>
      <w:r w:rsidRPr="00951526">
        <w:rPr>
          <w:color w:val="auto"/>
          <w:sz w:val="28"/>
          <w:szCs w:val="28"/>
        </w:rPr>
        <w:t>для формирования отчетности в соответствии с требованиями нормативных документов</w:t>
      </w:r>
      <w:r w:rsidR="008A4CD1">
        <w:rPr>
          <w:color w:val="auto"/>
          <w:sz w:val="28"/>
          <w:szCs w:val="28"/>
        </w:rPr>
        <w:t xml:space="preserve"> и задач управления</w:t>
      </w:r>
      <w:r w:rsidRPr="00951526">
        <w:rPr>
          <w:color w:val="auto"/>
          <w:sz w:val="28"/>
          <w:szCs w:val="28"/>
        </w:rPr>
        <w:t xml:space="preserve">; </w:t>
      </w:r>
    </w:p>
    <w:p w:rsidR="00150F68" w:rsidRPr="00951526" w:rsidRDefault="00150F68" w:rsidP="00E46BB9">
      <w:pPr>
        <w:pStyle w:val="a4"/>
        <w:widowControl w:val="0"/>
        <w:suppressAutoHyphens/>
        <w:spacing w:line="240" w:lineRule="auto"/>
        <w:ind w:left="0" w:right="0" w:firstLine="360"/>
        <w:rPr>
          <w:color w:val="auto"/>
          <w:sz w:val="28"/>
          <w:szCs w:val="28"/>
        </w:rPr>
      </w:pPr>
      <w:r w:rsidRPr="00951526">
        <w:rPr>
          <w:b/>
          <w:bCs/>
          <w:color w:val="auto"/>
          <w:sz w:val="28"/>
          <w:szCs w:val="28"/>
        </w:rPr>
        <w:t>Уметь</w:t>
      </w:r>
      <w:r w:rsidRPr="00951526">
        <w:rPr>
          <w:color w:val="auto"/>
          <w:sz w:val="28"/>
          <w:szCs w:val="28"/>
        </w:rPr>
        <w:t xml:space="preserve"> идентифицировать, систематизировать и обрабатывать первичную информацию, формировать отчетную </w:t>
      </w:r>
      <w:proofErr w:type="gramStart"/>
      <w:r w:rsidRPr="00951526">
        <w:rPr>
          <w:color w:val="auto"/>
          <w:sz w:val="28"/>
          <w:szCs w:val="28"/>
        </w:rPr>
        <w:t>информацию  в</w:t>
      </w:r>
      <w:proofErr w:type="gramEnd"/>
      <w:r w:rsidRPr="00951526">
        <w:rPr>
          <w:color w:val="auto"/>
          <w:sz w:val="28"/>
          <w:szCs w:val="28"/>
        </w:rPr>
        <w:t xml:space="preserve"> </w:t>
      </w:r>
      <w:r>
        <w:rPr>
          <w:color w:val="auto"/>
          <w:sz w:val="28"/>
          <w:szCs w:val="28"/>
        </w:rPr>
        <w:t>информационной бухгалтерской системе</w:t>
      </w:r>
      <w:r w:rsidRPr="00951526">
        <w:rPr>
          <w:color w:val="auto"/>
          <w:sz w:val="28"/>
          <w:szCs w:val="28"/>
        </w:rPr>
        <w:t xml:space="preserve">; </w:t>
      </w:r>
    </w:p>
    <w:p w:rsidR="00150F68" w:rsidRPr="00951526" w:rsidRDefault="00150F68" w:rsidP="00E46BB9">
      <w:pPr>
        <w:pStyle w:val="a4"/>
        <w:widowControl w:val="0"/>
        <w:suppressAutoHyphens/>
        <w:spacing w:line="240" w:lineRule="auto"/>
        <w:ind w:left="0" w:right="0" w:firstLine="357"/>
        <w:rPr>
          <w:i/>
          <w:iCs/>
          <w:sz w:val="28"/>
          <w:szCs w:val="28"/>
        </w:rPr>
      </w:pPr>
      <w:r w:rsidRPr="00951526">
        <w:rPr>
          <w:b/>
          <w:bCs/>
          <w:color w:val="auto"/>
          <w:sz w:val="28"/>
          <w:szCs w:val="28"/>
        </w:rPr>
        <w:t>Владеть</w:t>
      </w:r>
      <w:r w:rsidRPr="00951526">
        <w:rPr>
          <w:i/>
          <w:iCs/>
          <w:sz w:val="28"/>
          <w:szCs w:val="28"/>
        </w:rPr>
        <w:t xml:space="preserve"> </w:t>
      </w:r>
      <w:r w:rsidRPr="00951526">
        <w:rPr>
          <w:sz w:val="28"/>
          <w:szCs w:val="28"/>
        </w:rPr>
        <w:t xml:space="preserve">навыками интерпретации отчетной информации </w:t>
      </w:r>
      <w:proofErr w:type="gramStart"/>
      <w:r w:rsidRPr="00951526">
        <w:rPr>
          <w:sz w:val="28"/>
          <w:szCs w:val="28"/>
        </w:rPr>
        <w:t>и  модификации</w:t>
      </w:r>
      <w:proofErr w:type="gramEnd"/>
      <w:r w:rsidRPr="00951526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информационной бухгалтерской системы </w:t>
      </w:r>
      <w:r w:rsidRPr="00951526">
        <w:rPr>
          <w:sz w:val="28"/>
          <w:szCs w:val="28"/>
        </w:rPr>
        <w:t>с целью формирования отчетных данных, удовлетворяющих запроса</w:t>
      </w:r>
      <w:r w:rsidR="00AE2AB1">
        <w:rPr>
          <w:sz w:val="28"/>
          <w:szCs w:val="28"/>
        </w:rPr>
        <w:t>м различных групп пользователей</w:t>
      </w:r>
    </w:p>
    <w:p w:rsidR="00150F68" w:rsidRPr="00951526" w:rsidRDefault="00150F68" w:rsidP="0088412B">
      <w:pPr>
        <w:pStyle w:val="af4"/>
        <w:ind w:left="360"/>
        <w:rPr>
          <w:b/>
          <w:bCs/>
          <w:sz w:val="28"/>
          <w:szCs w:val="28"/>
        </w:rPr>
      </w:pPr>
    </w:p>
    <w:p w:rsidR="00150F68" w:rsidRPr="00951526" w:rsidRDefault="00150F68" w:rsidP="00564DE2">
      <w:pPr>
        <w:pStyle w:val="af4"/>
        <w:ind w:left="357"/>
        <w:jc w:val="both"/>
        <w:rPr>
          <w:b/>
          <w:bCs/>
          <w:sz w:val="28"/>
          <w:szCs w:val="28"/>
        </w:rPr>
      </w:pPr>
      <w:r w:rsidRPr="00951526">
        <w:rPr>
          <w:b/>
          <w:bCs/>
          <w:sz w:val="28"/>
          <w:szCs w:val="28"/>
        </w:rPr>
        <w:t xml:space="preserve">2.  Место дисциплины в структуре основной образовательной программы (ООП) </w:t>
      </w:r>
      <w:proofErr w:type="gramStart"/>
      <w:r w:rsidRPr="00951526">
        <w:rPr>
          <w:b/>
          <w:bCs/>
          <w:sz w:val="28"/>
          <w:szCs w:val="28"/>
        </w:rPr>
        <w:t>подготовки  бакалавра</w:t>
      </w:r>
      <w:proofErr w:type="gramEnd"/>
      <w:r w:rsidRPr="00951526">
        <w:rPr>
          <w:b/>
          <w:bCs/>
          <w:sz w:val="28"/>
          <w:szCs w:val="28"/>
        </w:rPr>
        <w:t xml:space="preserve"> </w:t>
      </w:r>
    </w:p>
    <w:p w:rsidR="00150F68" w:rsidRPr="00951526" w:rsidRDefault="00150F68" w:rsidP="00E46BB9">
      <w:pPr>
        <w:pStyle w:val="a4"/>
        <w:widowControl w:val="0"/>
        <w:suppressAutoHyphens/>
        <w:spacing w:line="240" w:lineRule="auto"/>
        <w:ind w:left="357" w:right="0" w:firstLine="0"/>
        <w:rPr>
          <w:b/>
          <w:bCs/>
          <w:sz w:val="28"/>
          <w:szCs w:val="28"/>
        </w:rPr>
      </w:pPr>
      <w:r w:rsidRPr="00951526">
        <w:rPr>
          <w:b/>
          <w:bCs/>
          <w:color w:val="auto"/>
          <w:sz w:val="28"/>
          <w:szCs w:val="28"/>
        </w:rPr>
        <w:t xml:space="preserve">2.1. </w:t>
      </w:r>
      <w:r w:rsidRPr="00951526">
        <w:rPr>
          <w:b/>
          <w:bCs/>
          <w:sz w:val="28"/>
          <w:szCs w:val="28"/>
        </w:rPr>
        <w:t>Логика и содержательно-методическая взаимосвязь с другими частями образовательной программы</w:t>
      </w:r>
    </w:p>
    <w:p w:rsidR="00150F68" w:rsidRPr="00951526" w:rsidRDefault="00150F68" w:rsidP="00E46BB9">
      <w:pPr>
        <w:pStyle w:val="a4"/>
        <w:widowControl w:val="0"/>
        <w:suppressAutoHyphens/>
        <w:spacing w:line="240" w:lineRule="auto"/>
        <w:ind w:left="0" w:right="0" w:firstLine="357"/>
        <w:rPr>
          <w:color w:val="auto"/>
          <w:sz w:val="28"/>
          <w:szCs w:val="28"/>
        </w:rPr>
      </w:pPr>
      <w:r w:rsidRPr="00951526">
        <w:rPr>
          <w:color w:val="auto"/>
          <w:sz w:val="28"/>
          <w:szCs w:val="28"/>
        </w:rPr>
        <w:t xml:space="preserve">Учебная дисциплина предполагает наличие у студентов устойчивых знаний </w:t>
      </w:r>
      <w:proofErr w:type="gramStart"/>
      <w:r w:rsidRPr="00951526">
        <w:rPr>
          <w:color w:val="auto"/>
          <w:sz w:val="28"/>
          <w:szCs w:val="28"/>
        </w:rPr>
        <w:t>методов  бухгалтерского</w:t>
      </w:r>
      <w:proofErr w:type="gramEnd"/>
      <w:r w:rsidRPr="00951526">
        <w:rPr>
          <w:color w:val="auto"/>
          <w:sz w:val="28"/>
          <w:szCs w:val="28"/>
        </w:rPr>
        <w:t xml:space="preserve"> учета,   ориентации в проблемах микроэкономики, их понимания, анализа и решения. </w:t>
      </w:r>
    </w:p>
    <w:p w:rsidR="00150F68" w:rsidRPr="00951526" w:rsidRDefault="00150F68" w:rsidP="00F30C0D">
      <w:pPr>
        <w:ind w:left="360" w:firstLine="66"/>
        <w:jc w:val="both"/>
        <w:rPr>
          <w:b/>
          <w:bCs/>
          <w:sz w:val="28"/>
          <w:szCs w:val="28"/>
        </w:rPr>
      </w:pPr>
      <w:r w:rsidRPr="00951526">
        <w:rPr>
          <w:b/>
          <w:bCs/>
          <w:sz w:val="28"/>
          <w:szCs w:val="28"/>
        </w:rPr>
        <w:t xml:space="preserve">2.2. Учебными дисциплинами, </w:t>
      </w:r>
      <w:proofErr w:type="gramStart"/>
      <w:r w:rsidRPr="00951526">
        <w:rPr>
          <w:b/>
          <w:bCs/>
          <w:sz w:val="28"/>
          <w:szCs w:val="28"/>
        </w:rPr>
        <w:t>предшествующими  изучению</w:t>
      </w:r>
      <w:proofErr w:type="gramEnd"/>
      <w:r w:rsidRPr="00951526">
        <w:rPr>
          <w:b/>
          <w:bCs/>
          <w:sz w:val="28"/>
          <w:szCs w:val="28"/>
        </w:rPr>
        <w:t xml:space="preserve"> данного курса являются:</w:t>
      </w:r>
    </w:p>
    <w:p w:rsidR="00150F68" w:rsidRPr="00951526" w:rsidRDefault="00150F68" w:rsidP="00E46BB9">
      <w:pPr>
        <w:pStyle w:val="a4"/>
        <w:widowControl w:val="0"/>
        <w:suppressAutoHyphens/>
        <w:spacing w:line="240" w:lineRule="auto"/>
        <w:ind w:left="0" w:right="0" w:firstLine="360"/>
        <w:rPr>
          <w:color w:val="auto"/>
          <w:sz w:val="28"/>
          <w:szCs w:val="28"/>
        </w:rPr>
      </w:pPr>
      <w:r w:rsidRPr="00951526">
        <w:rPr>
          <w:color w:val="auto"/>
          <w:sz w:val="28"/>
          <w:szCs w:val="28"/>
        </w:rPr>
        <w:t>Бухгалтерский</w:t>
      </w:r>
      <w:r w:rsidR="00616FDA">
        <w:rPr>
          <w:color w:val="auto"/>
          <w:sz w:val="28"/>
          <w:szCs w:val="28"/>
        </w:rPr>
        <w:t xml:space="preserve"> учет и анализ</w:t>
      </w:r>
    </w:p>
    <w:p w:rsidR="00150F68" w:rsidRDefault="00150F68" w:rsidP="00E46BB9">
      <w:pPr>
        <w:pStyle w:val="a4"/>
        <w:widowControl w:val="0"/>
        <w:suppressAutoHyphens/>
        <w:spacing w:line="240" w:lineRule="auto"/>
        <w:ind w:left="0" w:right="0" w:firstLine="360"/>
        <w:rPr>
          <w:color w:val="auto"/>
          <w:sz w:val="28"/>
          <w:szCs w:val="28"/>
        </w:rPr>
      </w:pPr>
      <w:r w:rsidRPr="00951526">
        <w:rPr>
          <w:color w:val="auto"/>
          <w:sz w:val="28"/>
          <w:szCs w:val="28"/>
        </w:rPr>
        <w:t xml:space="preserve">Микроэкономика </w:t>
      </w:r>
    </w:p>
    <w:p w:rsidR="00150F68" w:rsidRDefault="00150F68" w:rsidP="00F30C0D">
      <w:pPr>
        <w:ind w:firstLine="426"/>
        <w:jc w:val="both"/>
        <w:rPr>
          <w:b/>
          <w:bCs/>
          <w:sz w:val="28"/>
          <w:szCs w:val="28"/>
        </w:rPr>
      </w:pPr>
      <w:r w:rsidRPr="00951526">
        <w:rPr>
          <w:b/>
          <w:bCs/>
          <w:sz w:val="28"/>
          <w:szCs w:val="28"/>
        </w:rPr>
        <w:lastRenderedPageBreak/>
        <w:t>2.3.</w:t>
      </w:r>
      <w:r w:rsidRPr="00951526">
        <w:rPr>
          <w:sz w:val="28"/>
          <w:szCs w:val="28"/>
        </w:rPr>
        <w:t xml:space="preserve"> </w:t>
      </w:r>
      <w:r w:rsidRPr="00951526">
        <w:rPr>
          <w:b/>
          <w:bCs/>
          <w:sz w:val="28"/>
          <w:szCs w:val="28"/>
        </w:rPr>
        <w:t xml:space="preserve">Использование </w:t>
      </w:r>
      <w:proofErr w:type="gramStart"/>
      <w:r w:rsidRPr="00951526">
        <w:rPr>
          <w:b/>
          <w:bCs/>
          <w:sz w:val="28"/>
          <w:szCs w:val="28"/>
        </w:rPr>
        <w:t>сформированных  компетенций</w:t>
      </w:r>
      <w:proofErr w:type="gramEnd"/>
      <w:r w:rsidRPr="00951526">
        <w:rPr>
          <w:b/>
          <w:bCs/>
          <w:sz w:val="28"/>
          <w:szCs w:val="28"/>
        </w:rPr>
        <w:t xml:space="preserve">  в изучении последующих учебных дисциплин:</w:t>
      </w:r>
    </w:p>
    <w:p w:rsidR="00150F68" w:rsidRDefault="00616FDA" w:rsidP="00E46BB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>Введение в п</w:t>
      </w:r>
      <w:r w:rsidR="00150F68" w:rsidRPr="00951526">
        <w:rPr>
          <w:sz w:val="28"/>
          <w:szCs w:val="28"/>
        </w:rPr>
        <w:t>роектный анализ</w:t>
      </w:r>
    </w:p>
    <w:p w:rsidR="00616FDA" w:rsidRDefault="00616FDA" w:rsidP="00E46BB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Управленческий учет </w:t>
      </w:r>
    </w:p>
    <w:p w:rsidR="00935B3A" w:rsidRDefault="00935B3A" w:rsidP="00E46BB9">
      <w:pPr>
        <w:ind w:firstLine="426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 xml:space="preserve">Функционально-стоимостной анализ </w:t>
      </w:r>
    </w:p>
    <w:p w:rsidR="00935B3A" w:rsidRPr="00951526" w:rsidRDefault="00935B3A" w:rsidP="00E46BB9">
      <w:pPr>
        <w:ind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Внутрифирменное планирование </w:t>
      </w:r>
    </w:p>
    <w:p w:rsidR="00150F68" w:rsidRPr="00951526" w:rsidRDefault="00150F68" w:rsidP="00E46BB9">
      <w:pPr>
        <w:ind w:firstLine="426"/>
        <w:jc w:val="both"/>
        <w:rPr>
          <w:sz w:val="28"/>
          <w:szCs w:val="28"/>
        </w:rPr>
      </w:pPr>
      <w:r w:rsidRPr="00951526">
        <w:rPr>
          <w:sz w:val="28"/>
          <w:szCs w:val="28"/>
        </w:rPr>
        <w:t>Производственная практика и выпускная квалификационная работа</w:t>
      </w:r>
    </w:p>
    <w:p w:rsidR="00AE7245" w:rsidRDefault="00150F68" w:rsidP="00540130">
      <w:pPr>
        <w:pStyle w:val="a4"/>
        <w:widowControl w:val="0"/>
        <w:suppressAutoHyphens/>
        <w:spacing w:line="360" w:lineRule="auto"/>
        <w:ind w:left="0" w:right="0" w:firstLine="360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150F68" w:rsidRPr="00951526" w:rsidRDefault="00150F68" w:rsidP="00540130">
      <w:pPr>
        <w:pStyle w:val="a4"/>
        <w:widowControl w:val="0"/>
        <w:suppressAutoHyphens/>
        <w:spacing w:line="360" w:lineRule="auto"/>
        <w:ind w:left="0" w:right="0" w:firstLine="360"/>
        <w:rPr>
          <w:color w:val="auto"/>
          <w:sz w:val="28"/>
          <w:szCs w:val="28"/>
        </w:rPr>
      </w:pPr>
      <w:r w:rsidRPr="00951526">
        <w:rPr>
          <w:b/>
          <w:bCs/>
          <w:color w:val="auto"/>
          <w:sz w:val="28"/>
          <w:szCs w:val="28"/>
        </w:rPr>
        <w:t xml:space="preserve">2.4. Учебный </w:t>
      </w:r>
      <w:proofErr w:type="gramStart"/>
      <w:r w:rsidRPr="00951526">
        <w:rPr>
          <w:b/>
          <w:bCs/>
          <w:color w:val="auto"/>
          <w:sz w:val="28"/>
          <w:szCs w:val="28"/>
        </w:rPr>
        <w:t xml:space="preserve">семестр </w:t>
      </w:r>
      <w:r w:rsidRPr="00951526">
        <w:rPr>
          <w:color w:val="auto"/>
          <w:sz w:val="28"/>
          <w:szCs w:val="28"/>
        </w:rPr>
        <w:t xml:space="preserve"> 3</w:t>
      </w:r>
      <w:proofErr w:type="gramEnd"/>
      <w:r w:rsidRPr="00951526">
        <w:rPr>
          <w:color w:val="auto"/>
          <w:sz w:val="28"/>
          <w:szCs w:val="28"/>
        </w:rPr>
        <w:t xml:space="preserve"> курс 6 семестр</w:t>
      </w:r>
    </w:p>
    <w:p w:rsidR="00150F68" w:rsidRPr="00951526" w:rsidRDefault="00150F68" w:rsidP="00F30C0D">
      <w:pPr>
        <w:pStyle w:val="a4"/>
        <w:widowControl w:val="0"/>
        <w:suppressAutoHyphens/>
        <w:spacing w:line="360" w:lineRule="auto"/>
        <w:ind w:left="360" w:right="0" w:firstLine="0"/>
        <w:rPr>
          <w:b/>
          <w:bCs/>
          <w:color w:val="auto"/>
          <w:sz w:val="28"/>
          <w:szCs w:val="28"/>
        </w:rPr>
      </w:pPr>
      <w:r w:rsidRPr="00951526">
        <w:rPr>
          <w:b/>
          <w:bCs/>
          <w:color w:val="auto"/>
          <w:sz w:val="28"/>
          <w:szCs w:val="28"/>
        </w:rPr>
        <w:t xml:space="preserve">3. Объем </w:t>
      </w:r>
      <w:proofErr w:type="gramStart"/>
      <w:r w:rsidRPr="00951526">
        <w:rPr>
          <w:b/>
          <w:bCs/>
          <w:color w:val="auto"/>
          <w:sz w:val="28"/>
          <w:szCs w:val="28"/>
        </w:rPr>
        <w:t xml:space="preserve">дисциплины  </w:t>
      </w:r>
      <w:r w:rsidR="00C00BF6">
        <w:rPr>
          <w:color w:val="auto"/>
          <w:sz w:val="28"/>
          <w:szCs w:val="28"/>
        </w:rPr>
        <w:t>2</w:t>
      </w:r>
      <w:proofErr w:type="gramEnd"/>
      <w:r w:rsidR="00C00BF6">
        <w:rPr>
          <w:color w:val="auto"/>
          <w:sz w:val="28"/>
          <w:szCs w:val="28"/>
        </w:rPr>
        <w:t xml:space="preserve"> академических кредита (72 часа</w:t>
      </w:r>
      <w:r w:rsidRPr="00951526">
        <w:rPr>
          <w:color w:val="auto"/>
          <w:sz w:val="28"/>
          <w:szCs w:val="28"/>
        </w:rPr>
        <w:t>)</w:t>
      </w:r>
      <w:r w:rsidRPr="00951526">
        <w:rPr>
          <w:b/>
          <w:bCs/>
          <w:color w:val="auto"/>
          <w:sz w:val="28"/>
          <w:szCs w:val="28"/>
        </w:rPr>
        <w:t xml:space="preserve"> </w:t>
      </w:r>
    </w:p>
    <w:p w:rsidR="00150F68" w:rsidRDefault="00150F68" w:rsidP="00F30C0D">
      <w:pPr>
        <w:pStyle w:val="a4"/>
        <w:widowControl w:val="0"/>
        <w:suppressAutoHyphens/>
        <w:spacing w:line="360" w:lineRule="auto"/>
        <w:ind w:left="360" w:right="0" w:firstLine="0"/>
        <w:rPr>
          <w:b/>
          <w:bCs/>
          <w:color w:val="auto"/>
          <w:sz w:val="28"/>
          <w:szCs w:val="28"/>
        </w:rPr>
      </w:pPr>
      <w:r w:rsidRPr="00951526">
        <w:rPr>
          <w:b/>
          <w:bCs/>
          <w:color w:val="auto"/>
          <w:sz w:val="28"/>
          <w:szCs w:val="28"/>
        </w:rPr>
        <w:t>4. Структура и содержание дисциплины</w:t>
      </w:r>
    </w:p>
    <w:p w:rsidR="00150F68" w:rsidRPr="00564DE2" w:rsidRDefault="00564DE2" w:rsidP="00564DE2">
      <w:pPr>
        <w:pStyle w:val="a4"/>
        <w:widowControl w:val="0"/>
        <w:suppressAutoHyphens/>
        <w:spacing w:line="240" w:lineRule="auto"/>
        <w:ind w:left="0" w:right="0" w:firstLine="360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4.1</w:t>
      </w:r>
      <w:r w:rsidR="00150F68">
        <w:rPr>
          <w:b/>
          <w:bCs/>
          <w:color w:val="auto"/>
          <w:sz w:val="28"/>
          <w:szCs w:val="28"/>
        </w:rPr>
        <w:t xml:space="preserve">.  </w:t>
      </w:r>
      <w:r>
        <w:rPr>
          <w:b/>
          <w:bCs/>
          <w:color w:val="auto"/>
          <w:sz w:val="28"/>
          <w:szCs w:val="28"/>
        </w:rPr>
        <w:t>М</w:t>
      </w:r>
      <w:r w:rsidR="00150F68" w:rsidRPr="00564DE2">
        <w:rPr>
          <w:b/>
          <w:bCs/>
          <w:color w:val="auto"/>
          <w:sz w:val="28"/>
          <w:szCs w:val="28"/>
        </w:rPr>
        <w:t>одуль</w:t>
      </w:r>
      <w:r>
        <w:rPr>
          <w:b/>
          <w:bCs/>
          <w:color w:val="auto"/>
          <w:sz w:val="28"/>
          <w:szCs w:val="28"/>
        </w:rPr>
        <w:t xml:space="preserve"> бухгалтерского учета </w:t>
      </w:r>
      <w:proofErr w:type="gramStart"/>
      <w:r>
        <w:rPr>
          <w:b/>
          <w:bCs/>
          <w:color w:val="auto"/>
          <w:sz w:val="28"/>
          <w:szCs w:val="28"/>
        </w:rPr>
        <w:t xml:space="preserve">в </w:t>
      </w:r>
      <w:r w:rsidR="00150F68" w:rsidRPr="00564DE2">
        <w:rPr>
          <w:b/>
          <w:bCs/>
          <w:color w:val="auto"/>
          <w:sz w:val="28"/>
          <w:szCs w:val="28"/>
        </w:rPr>
        <w:t xml:space="preserve"> информационных</w:t>
      </w:r>
      <w:proofErr w:type="gramEnd"/>
      <w:r w:rsidR="00150F68" w:rsidRPr="00564DE2">
        <w:rPr>
          <w:b/>
          <w:bCs/>
          <w:color w:val="auto"/>
          <w:sz w:val="28"/>
          <w:szCs w:val="28"/>
        </w:rPr>
        <w:t xml:space="preserve"> систем</w:t>
      </w:r>
      <w:r>
        <w:rPr>
          <w:b/>
          <w:bCs/>
          <w:color w:val="auto"/>
          <w:sz w:val="28"/>
          <w:szCs w:val="28"/>
        </w:rPr>
        <w:t>ах</w:t>
      </w:r>
      <w:r w:rsidR="00150F68" w:rsidRPr="00564DE2">
        <w:rPr>
          <w:b/>
          <w:bCs/>
          <w:color w:val="auto"/>
          <w:sz w:val="28"/>
          <w:szCs w:val="28"/>
        </w:rPr>
        <w:t xml:space="preserve"> </w:t>
      </w:r>
      <w:r>
        <w:rPr>
          <w:b/>
          <w:bCs/>
          <w:color w:val="auto"/>
          <w:sz w:val="28"/>
          <w:szCs w:val="28"/>
        </w:rPr>
        <w:t>управления организациями</w:t>
      </w:r>
      <w:r w:rsidR="00150F68" w:rsidRPr="00564DE2">
        <w:rPr>
          <w:b/>
          <w:bCs/>
          <w:color w:val="auto"/>
          <w:sz w:val="28"/>
          <w:szCs w:val="28"/>
        </w:rPr>
        <w:t xml:space="preserve">. </w:t>
      </w:r>
      <w:r w:rsidR="00150F68" w:rsidRPr="00564DE2">
        <w:rPr>
          <w:bCs/>
          <w:color w:val="auto"/>
          <w:sz w:val="28"/>
          <w:szCs w:val="28"/>
        </w:rPr>
        <w:t>Структура информационных систе</w:t>
      </w:r>
      <w:r>
        <w:rPr>
          <w:bCs/>
          <w:color w:val="auto"/>
          <w:sz w:val="28"/>
          <w:szCs w:val="28"/>
        </w:rPr>
        <w:t xml:space="preserve">м, логика взаимосвязи различных </w:t>
      </w:r>
      <w:r w:rsidR="00150F68" w:rsidRPr="00564DE2">
        <w:rPr>
          <w:bCs/>
          <w:color w:val="auto"/>
          <w:sz w:val="28"/>
          <w:szCs w:val="28"/>
        </w:rPr>
        <w:t xml:space="preserve">модулей информационной системы. Алгоритм </w:t>
      </w:r>
      <w:r>
        <w:rPr>
          <w:bCs/>
          <w:color w:val="auto"/>
          <w:sz w:val="28"/>
          <w:szCs w:val="28"/>
        </w:rPr>
        <w:t xml:space="preserve">регистрации и обработки </w:t>
      </w:r>
      <w:r w:rsidR="00150F68" w:rsidRPr="00564DE2">
        <w:rPr>
          <w:bCs/>
          <w:color w:val="auto"/>
          <w:sz w:val="28"/>
          <w:szCs w:val="28"/>
        </w:rPr>
        <w:t>первичной и отчетной информации</w:t>
      </w:r>
      <w:r>
        <w:rPr>
          <w:bCs/>
          <w:color w:val="auto"/>
          <w:sz w:val="28"/>
          <w:szCs w:val="28"/>
        </w:rPr>
        <w:t xml:space="preserve"> в информационной </w:t>
      </w:r>
      <w:r w:rsidR="00150F68" w:rsidRPr="00564DE2">
        <w:rPr>
          <w:bCs/>
          <w:color w:val="auto"/>
          <w:sz w:val="28"/>
          <w:szCs w:val="28"/>
        </w:rPr>
        <w:t xml:space="preserve">системе.  </w:t>
      </w:r>
    </w:p>
    <w:p w:rsidR="00150F68" w:rsidRPr="00951526" w:rsidRDefault="00564DE2" w:rsidP="00D2621C">
      <w:pPr>
        <w:pStyle w:val="a4"/>
        <w:widowControl w:val="0"/>
        <w:suppressAutoHyphens/>
        <w:spacing w:line="240" w:lineRule="auto"/>
        <w:ind w:left="0" w:right="0" w:firstLine="36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4.2</w:t>
      </w:r>
      <w:r w:rsidR="00150F68" w:rsidRPr="00951526">
        <w:rPr>
          <w:b/>
          <w:bCs/>
          <w:color w:val="auto"/>
          <w:sz w:val="28"/>
          <w:szCs w:val="28"/>
        </w:rPr>
        <w:t xml:space="preserve">. </w:t>
      </w:r>
      <w:proofErr w:type="gramStart"/>
      <w:r w:rsidR="00150F68">
        <w:rPr>
          <w:b/>
          <w:bCs/>
          <w:color w:val="auto"/>
          <w:sz w:val="28"/>
          <w:szCs w:val="28"/>
        </w:rPr>
        <w:t>Интерфейс  и</w:t>
      </w:r>
      <w:proofErr w:type="gramEnd"/>
      <w:r w:rsidR="00150F68">
        <w:rPr>
          <w:b/>
          <w:bCs/>
          <w:color w:val="auto"/>
          <w:sz w:val="28"/>
          <w:szCs w:val="28"/>
        </w:rPr>
        <w:t xml:space="preserve"> настройка рабочей </w:t>
      </w:r>
      <w:r w:rsidR="00150F68" w:rsidRPr="007B5588">
        <w:rPr>
          <w:b/>
          <w:bCs/>
          <w:color w:val="auto"/>
          <w:sz w:val="28"/>
          <w:szCs w:val="28"/>
        </w:rPr>
        <w:t xml:space="preserve"> базы</w:t>
      </w:r>
      <w:r w:rsidR="00150F68" w:rsidRPr="00951526">
        <w:rPr>
          <w:color w:val="auto"/>
          <w:sz w:val="28"/>
          <w:szCs w:val="28"/>
        </w:rPr>
        <w:t xml:space="preserve">. Функциональность </w:t>
      </w:r>
      <w:proofErr w:type="gramStart"/>
      <w:r w:rsidR="00150F68" w:rsidRPr="00951526">
        <w:rPr>
          <w:color w:val="auto"/>
          <w:sz w:val="28"/>
          <w:szCs w:val="28"/>
        </w:rPr>
        <w:t>и  параметры</w:t>
      </w:r>
      <w:proofErr w:type="gramEnd"/>
      <w:r w:rsidR="00150F68" w:rsidRPr="00951526">
        <w:rPr>
          <w:color w:val="auto"/>
          <w:sz w:val="28"/>
          <w:szCs w:val="28"/>
        </w:rPr>
        <w:t xml:space="preserve"> учета, учетная политика, план счетов, персональные настройки организации. Администрирование и внешние настройки базы. Активные </w:t>
      </w:r>
      <w:proofErr w:type="gramStart"/>
      <w:r w:rsidR="00150F68" w:rsidRPr="00951526">
        <w:rPr>
          <w:color w:val="auto"/>
          <w:sz w:val="28"/>
          <w:szCs w:val="28"/>
        </w:rPr>
        <w:t>пользователи  и</w:t>
      </w:r>
      <w:proofErr w:type="gramEnd"/>
      <w:r w:rsidR="00150F68" w:rsidRPr="00951526">
        <w:rPr>
          <w:color w:val="auto"/>
          <w:sz w:val="28"/>
          <w:szCs w:val="28"/>
        </w:rPr>
        <w:t xml:space="preserve"> их права, история, удаление помеченных объектов, поиск, дата изменения запрета данных, создание резервной копии, обновление программы. Типовые документы и бухгалтерские операции.</w:t>
      </w:r>
    </w:p>
    <w:p w:rsidR="00150F68" w:rsidRPr="00951526" w:rsidRDefault="004201CA" w:rsidP="00D2621C">
      <w:pPr>
        <w:pStyle w:val="a4"/>
        <w:widowControl w:val="0"/>
        <w:suppressAutoHyphens/>
        <w:spacing w:line="240" w:lineRule="auto"/>
        <w:ind w:left="0" w:right="0" w:firstLine="36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4.3</w:t>
      </w:r>
      <w:r w:rsidR="00150F68" w:rsidRPr="00951526">
        <w:rPr>
          <w:b/>
          <w:bCs/>
          <w:color w:val="auto"/>
          <w:sz w:val="28"/>
          <w:szCs w:val="28"/>
        </w:rPr>
        <w:t>.</w:t>
      </w:r>
      <w:r w:rsidR="00150F68" w:rsidRPr="00951526">
        <w:rPr>
          <w:color w:val="auto"/>
          <w:sz w:val="28"/>
          <w:szCs w:val="28"/>
        </w:rPr>
        <w:t xml:space="preserve"> </w:t>
      </w:r>
      <w:proofErr w:type="gramStart"/>
      <w:r w:rsidR="00150F68" w:rsidRPr="007B5588">
        <w:rPr>
          <w:b/>
          <w:bCs/>
          <w:color w:val="auto"/>
          <w:sz w:val="28"/>
          <w:szCs w:val="28"/>
        </w:rPr>
        <w:t>Безналичные  расчеты</w:t>
      </w:r>
      <w:proofErr w:type="gramEnd"/>
      <w:r w:rsidR="00150F68" w:rsidRPr="007B5588">
        <w:rPr>
          <w:b/>
          <w:bCs/>
          <w:color w:val="auto"/>
          <w:sz w:val="28"/>
          <w:szCs w:val="28"/>
        </w:rPr>
        <w:t xml:space="preserve"> с поставщиками и покупателями</w:t>
      </w:r>
      <w:r w:rsidR="00564DE2">
        <w:rPr>
          <w:b/>
          <w:bCs/>
          <w:color w:val="auto"/>
          <w:sz w:val="28"/>
          <w:szCs w:val="28"/>
        </w:rPr>
        <w:t xml:space="preserve"> в информационной системе</w:t>
      </w:r>
      <w:r w:rsidR="00150F68" w:rsidRPr="00951526">
        <w:rPr>
          <w:color w:val="auto"/>
          <w:sz w:val="28"/>
          <w:szCs w:val="28"/>
        </w:rPr>
        <w:t xml:space="preserve">. </w:t>
      </w:r>
      <w:r w:rsidR="00564DE2">
        <w:rPr>
          <w:color w:val="auto"/>
          <w:sz w:val="28"/>
          <w:szCs w:val="28"/>
        </w:rPr>
        <w:t xml:space="preserve"> Электронный документооборот: взаимосвязь с системой «клиент-банк». </w:t>
      </w:r>
      <w:r w:rsidR="00150F68" w:rsidRPr="00951526">
        <w:rPr>
          <w:color w:val="auto"/>
          <w:sz w:val="28"/>
          <w:szCs w:val="28"/>
        </w:rPr>
        <w:t xml:space="preserve">Типовые банковские документы, способы погашения задолженности, корректировка долгов. Справочник движения денежных средств.   Формирование </w:t>
      </w:r>
      <w:proofErr w:type="gramStart"/>
      <w:r w:rsidR="00150F68" w:rsidRPr="00951526">
        <w:rPr>
          <w:color w:val="auto"/>
          <w:sz w:val="28"/>
          <w:szCs w:val="28"/>
        </w:rPr>
        <w:t>аналитических  отчетных</w:t>
      </w:r>
      <w:proofErr w:type="gramEnd"/>
      <w:r w:rsidR="00150F68" w:rsidRPr="00951526">
        <w:rPr>
          <w:color w:val="auto"/>
          <w:sz w:val="28"/>
          <w:szCs w:val="28"/>
        </w:rPr>
        <w:t xml:space="preserve"> данных по контрагентам и договорам.</w:t>
      </w:r>
    </w:p>
    <w:p w:rsidR="00150F68" w:rsidRPr="00951526" w:rsidRDefault="004201CA" w:rsidP="00D2621C">
      <w:pPr>
        <w:pStyle w:val="a4"/>
        <w:widowControl w:val="0"/>
        <w:suppressAutoHyphens/>
        <w:spacing w:line="240" w:lineRule="auto"/>
        <w:ind w:left="0" w:right="0" w:firstLine="36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4.4</w:t>
      </w:r>
      <w:r w:rsidR="00150F68" w:rsidRPr="00951526">
        <w:rPr>
          <w:b/>
          <w:bCs/>
          <w:color w:val="auto"/>
          <w:sz w:val="28"/>
          <w:szCs w:val="28"/>
        </w:rPr>
        <w:t>.</w:t>
      </w:r>
      <w:r w:rsidR="00150F68" w:rsidRPr="00951526">
        <w:rPr>
          <w:color w:val="auto"/>
          <w:sz w:val="28"/>
          <w:szCs w:val="28"/>
        </w:rPr>
        <w:t xml:space="preserve"> </w:t>
      </w:r>
      <w:r w:rsidR="00150F68" w:rsidRPr="007B5588">
        <w:rPr>
          <w:b/>
          <w:bCs/>
          <w:color w:val="auto"/>
          <w:sz w:val="28"/>
          <w:szCs w:val="28"/>
        </w:rPr>
        <w:t>Касса и расчеты с подотчетными лицами</w:t>
      </w:r>
      <w:r>
        <w:rPr>
          <w:b/>
          <w:bCs/>
          <w:color w:val="auto"/>
          <w:sz w:val="28"/>
          <w:szCs w:val="28"/>
        </w:rPr>
        <w:t xml:space="preserve"> в информационной системе</w:t>
      </w:r>
      <w:r w:rsidR="00150F68" w:rsidRPr="007B5588">
        <w:rPr>
          <w:b/>
          <w:bCs/>
          <w:color w:val="auto"/>
          <w:sz w:val="28"/>
          <w:szCs w:val="28"/>
        </w:rPr>
        <w:t>.</w:t>
      </w:r>
      <w:r w:rsidR="00150F68" w:rsidRPr="00951526">
        <w:rPr>
          <w:color w:val="auto"/>
          <w:sz w:val="28"/>
          <w:szCs w:val="28"/>
        </w:rPr>
        <w:t xml:space="preserve">  Типовые кассовые документы и авансовые отчеты.    Формирование аналитических отчетных данных по статьям движения денежных средств.</w:t>
      </w:r>
    </w:p>
    <w:p w:rsidR="00150F68" w:rsidRPr="00951526" w:rsidRDefault="004201CA" w:rsidP="00D2621C">
      <w:pPr>
        <w:pStyle w:val="a4"/>
        <w:widowControl w:val="0"/>
        <w:suppressAutoHyphens/>
        <w:spacing w:line="240" w:lineRule="auto"/>
        <w:ind w:left="0" w:right="0" w:firstLine="36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4.6</w:t>
      </w:r>
      <w:r w:rsidR="00150F68" w:rsidRPr="00951526">
        <w:rPr>
          <w:color w:val="auto"/>
          <w:sz w:val="28"/>
          <w:szCs w:val="28"/>
        </w:rPr>
        <w:t xml:space="preserve">. </w:t>
      </w:r>
      <w:r w:rsidR="00150F68" w:rsidRPr="007B5588">
        <w:rPr>
          <w:b/>
          <w:bCs/>
          <w:color w:val="auto"/>
          <w:sz w:val="28"/>
          <w:szCs w:val="28"/>
        </w:rPr>
        <w:t>Учет основных средств и нематериальных активов</w:t>
      </w:r>
      <w:r>
        <w:rPr>
          <w:b/>
          <w:bCs/>
          <w:color w:val="auto"/>
          <w:sz w:val="28"/>
          <w:szCs w:val="28"/>
        </w:rPr>
        <w:t xml:space="preserve"> в информационной системе</w:t>
      </w:r>
      <w:r w:rsidR="00150F68" w:rsidRPr="007B5588">
        <w:rPr>
          <w:b/>
          <w:bCs/>
          <w:color w:val="auto"/>
          <w:sz w:val="28"/>
          <w:szCs w:val="28"/>
        </w:rPr>
        <w:t>.</w:t>
      </w:r>
      <w:r w:rsidR="00150F68" w:rsidRPr="00951526">
        <w:rPr>
          <w:color w:val="auto"/>
          <w:sz w:val="28"/>
          <w:szCs w:val="28"/>
        </w:rPr>
        <w:t xml:space="preserve"> Типовые </w:t>
      </w:r>
      <w:proofErr w:type="gramStart"/>
      <w:r w:rsidR="00150F68" w:rsidRPr="00951526">
        <w:rPr>
          <w:color w:val="auto"/>
          <w:sz w:val="28"/>
          <w:szCs w:val="28"/>
        </w:rPr>
        <w:t>документы  поступления</w:t>
      </w:r>
      <w:proofErr w:type="gramEnd"/>
      <w:r w:rsidR="00150F68" w:rsidRPr="00951526">
        <w:rPr>
          <w:color w:val="auto"/>
          <w:sz w:val="28"/>
          <w:szCs w:val="28"/>
        </w:rPr>
        <w:t xml:space="preserve"> и выбытия внеоборотных активов.  Настройка начисления амортизации.  Справочник номенклатура. Формирование аналитических отчетных данных о стоимости и структуре внеоборотных активов.</w:t>
      </w:r>
    </w:p>
    <w:p w:rsidR="00150F68" w:rsidRPr="00951526" w:rsidRDefault="004201CA" w:rsidP="00D2621C">
      <w:pPr>
        <w:pStyle w:val="a4"/>
        <w:widowControl w:val="0"/>
        <w:suppressAutoHyphens/>
        <w:spacing w:line="240" w:lineRule="auto"/>
        <w:ind w:left="0" w:right="0" w:firstLine="36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4.7</w:t>
      </w:r>
      <w:r w:rsidR="00150F68" w:rsidRPr="00951526">
        <w:rPr>
          <w:b/>
          <w:bCs/>
          <w:color w:val="auto"/>
          <w:sz w:val="28"/>
          <w:szCs w:val="28"/>
        </w:rPr>
        <w:t>.</w:t>
      </w:r>
      <w:r w:rsidR="00150F68" w:rsidRPr="00951526">
        <w:rPr>
          <w:color w:val="auto"/>
          <w:sz w:val="28"/>
          <w:szCs w:val="28"/>
        </w:rPr>
        <w:t xml:space="preserve"> </w:t>
      </w:r>
      <w:proofErr w:type="gramStart"/>
      <w:r w:rsidR="00150F68" w:rsidRPr="007B5588">
        <w:rPr>
          <w:b/>
          <w:bCs/>
          <w:color w:val="auto"/>
          <w:sz w:val="28"/>
          <w:szCs w:val="28"/>
        </w:rPr>
        <w:t>Учет  поступления</w:t>
      </w:r>
      <w:proofErr w:type="gramEnd"/>
      <w:r w:rsidR="00150F68" w:rsidRPr="007B5588">
        <w:rPr>
          <w:b/>
          <w:bCs/>
          <w:color w:val="auto"/>
          <w:sz w:val="28"/>
          <w:szCs w:val="28"/>
        </w:rPr>
        <w:t xml:space="preserve"> товаров и материалов</w:t>
      </w:r>
      <w:r>
        <w:rPr>
          <w:b/>
          <w:bCs/>
          <w:color w:val="auto"/>
          <w:sz w:val="28"/>
          <w:szCs w:val="28"/>
        </w:rPr>
        <w:t xml:space="preserve"> в информационной системе</w:t>
      </w:r>
      <w:r w:rsidR="00150F68" w:rsidRPr="007B5588">
        <w:rPr>
          <w:b/>
          <w:bCs/>
          <w:color w:val="auto"/>
          <w:sz w:val="28"/>
          <w:szCs w:val="28"/>
        </w:rPr>
        <w:t>.</w:t>
      </w:r>
      <w:r w:rsidR="00150F68" w:rsidRPr="00951526">
        <w:rPr>
          <w:color w:val="auto"/>
          <w:sz w:val="28"/>
          <w:szCs w:val="28"/>
        </w:rPr>
        <w:t xml:space="preserve"> Типовые документы поступления товарно-материальных ценностей. Учет расчетов по НДС. Формирование книги покупок.</w:t>
      </w:r>
      <w:r>
        <w:rPr>
          <w:color w:val="auto"/>
          <w:sz w:val="28"/>
          <w:szCs w:val="28"/>
        </w:rPr>
        <w:t xml:space="preserve"> Электронный документооборот, использование УПД.</w:t>
      </w:r>
      <w:r w:rsidR="00150F68" w:rsidRPr="00951526">
        <w:rPr>
          <w:color w:val="auto"/>
          <w:sz w:val="28"/>
          <w:szCs w:val="28"/>
        </w:rPr>
        <w:t xml:space="preserve"> </w:t>
      </w:r>
    </w:p>
    <w:p w:rsidR="00150F68" w:rsidRPr="00951526" w:rsidRDefault="004201CA" w:rsidP="00D2621C">
      <w:pPr>
        <w:pStyle w:val="a4"/>
        <w:widowControl w:val="0"/>
        <w:suppressAutoHyphens/>
        <w:spacing w:line="240" w:lineRule="auto"/>
        <w:ind w:left="0" w:right="0" w:firstLine="36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4.8</w:t>
      </w:r>
      <w:r w:rsidR="00150F68" w:rsidRPr="00951526">
        <w:rPr>
          <w:b/>
          <w:bCs/>
          <w:color w:val="auto"/>
          <w:sz w:val="28"/>
          <w:szCs w:val="28"/>
        </w:rPr>
        <w:t>.</w:t>
      </w:r>
      <w:r w:rsidR="00150F68" w:rsidRPr="00951526">
        <w:rPr>
          <w:color w:val="auto"/>
          <w:sz w:val="28"/>
          <w:szCs w:val="28"/>
        </w:rPr>
        <w:t xml:space="preserve"> </w:t>
      </w:r>
      <w:r w:rsidR="00150F68" w:rsidRPr="007B5588">
        <w:rPr>
          <w:b/>
          <w:bCs/>
          <w:color w:val="auto"/>
          <w:sz w:val="28"/>
          <w:szCs w:val="28"/>
        </w:rPr>
        <w:t>Формирование затрат в производственной и торговой деятельности</w:t>
      </w:r>
      <w:r>
        <w:rPr>
          <w:b/>
          <w:bCs/>
          <w:color w:val="auto"/>
          <w:sz w:val="28"/>
          <w:szCs w:val="28"/>
        </w:rPr>
        <w:t xml:space="preserve"> в информационной системе</w:t>
      </w:r>
      <w:r w:rsidR="00150F68" w:rsidRPr="007B5588">
        <w:rPr>
          <w:b/>
          <w:bCs/>
          <w:color w:val="auto"/>
          <w:sz w:val="28"/>
          <w:szCs w:val="28"/>
        </w:rPr>
        <w:t>.</w:t>
      </w:r>
      <w:r w:rsidR="00150F68" w:rsidRPr="00951526">
        <w:rPr>
          <w:color w:val="auto"/>
          <w:sz w:val="28"/>
          <w:szCs w:val="28"/>
        </w:rPr>
        <w:t xml:space="preserve">   Взаимосвязь справочников номенклатура и номенклатурная группа.   Справочник статей затрат. Формирование аналитических отчетных данных по статьям затрат и по видам деятельности. </w:t>
      </w:r>
    </w:p>
    <w:p w:rsidR="004201CA" w:rsidRPr="00951526" w:rsidRDefault="004201CA" w:rsidP="004201CA">
      <w:pPr>
        <w:pStyle w:val="a4"/>
        <w:widowControl w:val="0"/>
        <w:suppressAutoHyphens/>
        <w:spacing w:line="240" w:lineRule="auto"/>
        <w:ind w:left="0" w:right="0" w:firstLine="36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lastRenderedPageBreak/>
        <w:t>4.9</w:t>
      </w:r>
      <w:r w:rsidR="00150F68" w:rsidRPr="00951526">
        <w:rPr>
          <w:b/>
          <w:bCs/>
          <w:color w:val="auto"/>
          <w:sz w:val="28"/>
          <w:szCs w:val="28"/>
        </w:rPr>
        <w:t xml:space="preserve">. </w:t>
      </w:r>
      <w:r w:rsidR="00150F68" w:rsidRPr="007B5588">
        <w:rPr>
          <w:b/>
          <w:bCs/>
          <w:color w:val="auto"/>
          <w:sz w:val="28"/>
          <w:szCs w:val="28"/>
        </w:rPr>
        <w:t>Учет выбытия товаров, работ, услуг, материалов.</w:t>
      </w:r>
      <w:r w:rsidR="00150F68" w:rsidRPr="00951526">
        <w:rPr>
          <w:color w:val="auto"/>
          <w:sz w:val="28"/>
          <w:szCs w:val="28"/>
        </w:rPr>
        <w:t xml:space="preserve"> Типовые документы реализации, списания, инвентаризации. Учет расчетов по НДС.  Формирование книги продаж.  </w:t>
      </w:r>
      <w:r>
        <w:rPr>
          <w:color w:val="auto"/>
          <w:sz w:val="28"/>
          <w:szCs w:val="28"/>
        </w:rPr>
        <w:t>Электронный документооборот, использование УПД.</w:t>
      </w:r>
      <w:r w:rsidRPr="00951526">
        <w:rPr>
          <w:color w:val="auto"/>
          <w:sz w:val="28"/>
          <w:szCs w:val="28"/>
        </w:rPr>
        <w:t xml:space="preserve"> </w:t>
      </w:r>
    </w:p>
    <w:p w:rsidR="00150F68" w:rsidRPr="00951526" w:rsidRDefault="004201CA" w:rsidP="00D2621C">
      <w:pPr>
        <w:pStyle w:val="a4"/>
        <w:widowControl w:val="0"/>
        <w:suppressAutoHyphens/>
        <w:spacing w:line="240" w:lineRule="auto"/>
        <w:ind w:left="0" w:right="0" w:firstLine="360"/>
        <w:rPr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4.10</w:t>
      </w:r>
      <w:r w:rsidR="00150F68" w:rsidRPr="00951526">
        <w:rPr>
          <w:b/>
          <w:bCs/>
          <w:color w:val="auto"/>
          <w:sz w:val="28"/>
          <w:szCs w:val="28"/>
        </w:rPr>
        <w:t>.</w:t>
      </w:r>
      <w:r w:rsidR="00150F68" w:rsidRPr="00951526">
        <w:rPr>
          <w:color w:val="auto"/>
          <w:sz w:val="28"/>
          <w:szCs w:val="28"/>
        </w:rPr>
        <w:t xml:space="preserve"> </w:t>
      </w:r>
      <w:r w:rsidR="00150F68" w:rsidRPr="007B5588">
        <w:rPr>
          <w:b/>
          <w:bCs/>
          <w:color w:val="auto"/>
          <w:sz w:val="28"/>
          <w:szCs w:val="28"/>
        </w:rPr>
        <w:t>Учет расчетов с персоналом.</w:t>
      </w:r>
      <w:r w:rsidR="00150F68" w:rsidRPr="00951526">
        <w:rPr>
          <w:color w:val="auto"/>
          <w:sz w:val="28"/>
          <w:szCs w:val="28"/>
        </w:rPr>
        <w:t xml:space="preserve">  Типовые документы начисления и выплаты заработной платы. Типовые документы по учету НДФЛ и социальных взносов. Регистры расчетов по оплате труда и уплате налогов. Персонифицированная отчетность.</w:t>
      </w:r>
    </w:p>
    <w:p w:rsidR="00150F68" w:rsidRPr="004201CA" w:rsidRDefault="004201CA" w:rsidP="00D2621C">
      <w:pPr>
        <w:pStyle w:val="a4"/>
        <w:widowControl w:val="0"/>
        <w:suppressAutoHyphens/>
        <w:spacing w:line="240" w:lineRule="auto"/>
        <w:ind w:left="0" w:right="0" w:firstLine="360"/>
        <w:rPr>
          <w:bCs/>
          <w:color w:val="auto"/>
          <w:sz w:val="28"/>
          <w:szCs w:val="28"/>
        </w:rPr>
      </w:pPr>
      <w:r>
        <w:rPr>
          <w:b/>
          <w:bCs/>
          <w:color w:val="auto"/>
          <w:sz w:val="28"/>
          <w:szCs w:val="28"/>
        </w:rPr>
        <w:t>4.11</w:t>
      </w:r>
      <w:r w:rsidR="00150F68" w:rsidRPr="00951526">
        <w:rPr>
          <w:color w:val="auto"/>
          <w:sz w:val="28"/>
          <w:szCs w:val="28"/>
        </w:rPr>
        <w:t xml:space="preserve">. </w:t>
      </w:r>
      <w:r>
        <w:rPr>
          <w:color w:val="auto"/>
          <w:sz w:val="28"/>
          <w:szCs w:val="28"/>
        </w:rPr>
        <w:t xml:space="preserve"> </w:t>
      </w:r>
      <w:r w:rsidRPr="004201CA">
        <w:rPr>
          <w:b/>
          <w:color w:val="auto"/>
          <w:sz w:val="28"/>
          <w:szCs w:val="28"/>
        </w:rPr>
        <w:t>Формирование бухгалтерской и налоговой отчетности.</w:t>
      </w:r>
      <w:r>
        <w:rPr>
          <w:color w:val="auto"/>
          <w:sz w:val="28"/>
          <w:szCs w:val="28"/>
        </w:rPr>
        <w:t xml:space="preserve">  </w:t>
      </w:r>
      <w:r w:rsidRPr="004201CA">
        <w:rPr>
          <w:bCs/>
          <w:color w:val="auto"/>
          <w:sz w:val="28"/>
          <w:szCs w:val="28"/>
        </w:rPr>
        <w:t xml:space="preserve">Алгоритм (регламент) закрытия периода. </w:t>
      </w:r>
    </w:p>
    <w:p w:rsidR="00150F68" w:rsidRPr="004201CA" w:rsidRDefault="00150F68" w:rsidP="0088412B">
      <w:pPr>
        <w:ind w:left="720"/>
        <w:rPr>
          <w:i/>
          <w:iCs/>
          <w:sz w:val="28"/>
          <w:szCs w:val="28"/>
        </w:rPr>
      </w:pPr>
    </w:p>
    <w:p w:rsidR="00150F68" w:rsidRPr="00951526" w:rsidRDefault="00150F68" w:rsidP="0090523D">
      <w:pPr>
        <w:pStyle w:val="af4"/>
        <w:numPr>
          <w:ilvl w:val="0"/>
          <w:numId w:val="12"/>
        </w:numPr>
        <w:rPr>
          <w:b/>
          <w:bCs/>
          <w:sz w:val="28"/>
          <w:szCs w:val="28"/>
        </w:rPr>
      </w:pPr>
      <w:r w:rsidRPr="00951526">
        <w:rPr>
          <w:b/>
          <w:bCs/>
          <w:sz w:val="28"/>
          <w:szCs w:val="28"/>
        </w:rPr>
        <w:t>Перечень учебно-методического обеспечения для самостоятельной работы</w:t>
      </w:r>
    </w:p>
    <w:p w:rsidR="00150F68" w:rsidRPr="00951526" w:rsidRDefault="00177265" w:rsidP="00177265">
      <w:pPr>
        <w:pStyle w:val="a4"/>
        <w:widowControl w:val="0"/>
        <w:suppressAutoHyphens/>
        <w:spacing w:line="240" w:lineRule="auto"/>
        <w:ind w:left="0" w:right="0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5.1. </w:t>
      </w:r>
      <w:r w:rsidR="00150F68" w:rsidRPr="00951526">
        <w:rPr>
          <w:color w:val="auto"/>
          <w:sz w:val="28"/>
          <w:szCs w:val="28"/>
        </w:rPr>
        <w:t>Харитонов С.А. 1</w:t>
      </w:r>
      <w:proofErr w:type="gramStart"/>
      <w:r w:rsidR="00150F68" w:rsidRPr="00951526">
        <w:rPr>
          <w:color w:val="auto"/>
          <w:sz w:val="28"/>
          <w:szCs w:val="28"/>
        </w:rPr>
        <w:t>С:Бухгалтерия</w:t>
      </w:r>
      <w:proofErr w:type="gramEnd"/>
      <w:r w:rsidR="00150F68" w:rsidRPr="00951526">
        <w:rPr>
          <w:color w:val="auto"/>
          <w:sz w:val="28"/>
          <w:szCs w:val="28"/>
        </w:rPr>
        <w:t xml:space="preserve"> 8 для начинающих</w:t>
      </w:r>
      <w:r w:rsidR="0001734A">
        <w:rPr>
          <w:color w:val="auto"/>
          <w:sz w:val="28"/>
          <w:szCs w:val="28"/>
        </w:rPr>
        <w:t xml:space="preserve"> </w:t>
      </w:r>
      <w:r w:rsidR="00C67CC6">
        <w:rPr>
          <w:color w:val="auto"/>
          <w:sz w:val="28"/>
          <w:szCs w:val="28"/>
        </w:rPr>
        <w:t>- М.: ООО «1С-Паблишинг». – 2009</w:t>
      </w:r>
      <w:r w:rsidR="00FC1BD9">
        <w:rPr>
          <w:color w:val="auto"/>
          <w:sz w:val="28"/>
          <w:szCs w:val="28"/>
        </w:rPr>
        <w:t>.</w:t>
      </w:r>
      <w:r w:rsidR="00C67CC6">
        <w:rPr>
          <w:color w:val="auto"/>
          <w:sz w:val="28"/>
          <w:szCs w:val="28"/>
        </w:rPr>
        <w:t xml:space="preserve"> - </w:t>
      </w:r>
      <w:r w:rsidR="00150F68" w:rsidRPr="00951526">
        <w:rPr>
          <w:color w:val="auto"/>
          <w:sz w:val="28"/>
          <w:szCs w:val="28"/>
        </w:rPr>
        <w:t xml:space="preserve"> 469 с.</w:t>
      </w:r>
    </w:p>
    <w:p w:rsidR="00150F68" w:rsidRPr="00951526" w:rsidRDefault="00177265" w:rsidP="00177265">
      <w:pPr>
        <w:pStyle w:val="a4"/>
        <w:widowControl w:val="0"/>
        <w:suppressAutoHyphens/>
        <w:spacing w:line="240" w:lineRule="auto"/>
        <w:ind w:left="0" w:right="0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5.2. </w:t>
      </w:r>
      <w:proofErr w:type="spellStart"/>
      <w:r w:rsidR="00150F68" w:rsidRPr="00951526">
        <w:rPr>
          <w:color w:val="auto"/>
          <w:sz w:val="28"/>
          <w:szCs w:val="28"/>
        </w:rPr>
        <w:t>Гартвич</w:t>
      </w:r>
      <w:proofErr w:type="spellEnd"/>
      <w:r w:rsidR="00150F68" w:rsidRPr="00951526">
        <w:rPr>
          <w:color w:val="auto"/>
          <w:sz w:val="28"/>
          <w:szCs w:val="28"/>
        </w:rPr>
        <w:t xml:space="preserve"> А.В. 1</w:t>
      </w:r>
      <w:proofErr w:type="gramStart"/>
      <w:r w:rsidR="00150F68" w:rsidRPr="00951526">
        <w:rPr>
          <w:color w:val="auto"/>
          <w:sz w:val="28"/>
          <w:szCs w:val="28"/>
        </w:rPr>
        <w:t>С:Бухгалтерия</w:t>
      </w:r>
      <w:proofErr w:type="gramEnd"/>
      <w:r w:rsidR="00150F68" w:rsidRPr="00951526">
        <w:rPr>
          <w:color w:val="auto"/>
          <w:sz w:val="28"/>
          <w:szCs w:val="28"/>
        </w:rPr>
        <w:t xml:space="preserve"> 8 как на ладони – 2-е издание-Совместное изда</w:t>
      </w:r>
      <w:r w:rsidR="0001734A">
        <w:rPr>
          <w:color w:val="auto"/>
          <w:sz w:val="28"/>
          <w:szCs w:val="28"/>
        </w:rPr>
        <w:t xml:space="preserve">ние «1С:Паблишинг» и ИД «Питер». </w:t>
      </w:r>
      <w:r w:rsidR="00150F68" w:rsidRPr="00951526">
        <w:rPr>
          <w:color w:val="auto"/>
          <w:sz w:val="28"/>
          <w:szCs w:val="28"/>
        </w:rPr>
        <w:t xml:space="preserve"> </w:t>
      </w:r>
      <w:r w:rsidR="0001734A">
        <w:rPr>
          <w:color w:val="auto"/>
          <w:sz w:val="28"/>
          <w:szCs w:val="28"/>
        </w:rPr>
        <w:t>– 2008</w:t>
      </w:r>
      <w:r w:rsidR="00FC1BD9">
        <w:rPr>
          <w:color w:val="auto"/>
          <w:sz w:val="28"/>
          <w:szCs w:val="28"/>
        </w:rPr>
        <w:t>.</w:t>
      </w:r>
      <w:r w:rsidR="0001734A">
        <w:rPr>
          <w:color w:val="auto"/>
          <w:sz w:val="28"/>
          <w:szCs w:val="28"/>
        </w:rPr>
        <w:t xml:space="preserve">  - </w:t>
      </w:r>
      <w:r w:rsidR="00150F68" w:rsidRPr="00951526">
        <w:rPr>
          <w:color w:val="auto"/>
          <w:sz w:val="28"/>
          <w:szCs w:val="28"/>
        </w:rPr>
        <w:t xml:space="preserve">238 с. </w:t>
      </w:r>
    </w:p>
    <w:p w:rsidR="00150F68" w:rsidRPr="00951526" w:rsidRDefault="00177265" w:rsidP="00177265">
      <w:pPr>
        <w:pStyle w:val="a4"/>
        <w:widowControl w:val="0"/>
        <w:suppressAutoHyphens/>
        <w:spacing w:line="240" w:lineRule="auto"/>
        <w:ind w:left="0" w:right="0" w:firstLine="360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5.3. </w:t>
      </w:r>
      <w:r w:rsidR="00150F68" w:rsidRPr="00951526">
        <w:rPr>
          <w:color w:val="auto"/>
          <w:sz w:val="28"/>
          <w:szCs w:val="28"/>
        </w:rPr>
        <w:t>Чис</w:t>
      </w:r>
      <w:r w:rsidR="00FC1BD9">
        <w:rPr>
          <w:color w:val="auto"/>
          <w:sz w:val="28"/>
          <w:szCs w:val="28"/>
        </w:rPr>
        <w:t>тов Д.В., Харитонов С.А. Хозяйс</w:t>
      </w:r>
      <w:r w:rsidR="00150F68" w:rsidRPr="00951526">
        <w:rPr>
          <w:color w:val="auto"/>
          <w:sz w:val="28"/>
          <w:szCs w:val="28"/>
        </w:rPr>
        <w:t>твенные операции в «1</w:t>
      </w:r>
      <w:proofErr w:type="gramStart"/>
      <w:r w:rsidR="00150F68" w:rsidRPr="00951526">
        <w:rPr>
          <w:color w:val="auto"/>
          <w:sz w:val="28"/>
          <w:szCs w:val="28"/>
        </w:rPr>
        <w:t>С:Бухгалтерия</w:t>
      </w:r>
      <w:proofErr w:type="gramEnd"/>
      <w:r w:rsidR="00150F68" w:rsidRPr="00951526">
        <w:rPr>
          <w:color w:val="auto"/>
          <w:sz w:val="28"/>
          <w:szCs w:val="28"/>
        </w:rPr>
        <w:t xml:space="preserve"> 8». Задачи, решения, резул</w:t>
      </w:r>
      <w:r w:rsidR="00FC1BD9">
        <w:rPr>
          <w:color w:val="auto"/>
          <w:sz w:val="28"/>
          <w:szCs w:val="28"/>
        </w:rPr>
        <w:t xml:space="preserve">ьтаты - М.: ООО «1С-Паблишинг» - 2009. - </w:t>
      </w:r>
      <w:r w:rsidR="00150F68" w:rsidRPr="00951526">
        <w:rPr>
          <w:color w:val="auto"/>
          <w:sz w:val="28"/>
          <w:szCs w:val="28"/>
        </w:rPr>
        <w:t>463 с.</w:t>
      </w:r>
    </w:p>
    <w:p w:rsidR="00150F68" w:rsidRPr="00951526" w:rsidRDefault="00150F68" w:rsidP="00745454">
      <w:pPr>
        <w:rPr>
          <w:b/>
          <w:bCs/>
          <w:sz w:val="28"/>
          <w:szCs w:val="28"/>
        </w:rPr>
      </w:pPr>
    </w:p>
    <w:p w:rsidR="00150F68" w:rsidRPr="00951526" w:rsidRDefault="00150F68" w:rsidP="00DF5C1D">
      <w:pPr>
        <w:ind w:left="360"/>
        <w:jc w:val="both"/>
        <w:rPr>
          <w:b/>
          <w:bCs/>
          <w:sz w:val="28"/>
          <w:szCs w:val="28"/>
        </w:rPr>
      </w:pPr>
      <w:r w:rsidRPr="00951526">
        <w:rPr>
          <w:b/>
          <w:bCs/>
          <w:sz w:val="28"/>
          <w:szCs w:val="28"/>
        </w:rPr>
        <w:t>6. Фонд оценочных средств для проведения промежуточной аттестации по дисциплине</w:t>
      </w:r>
    </w:p>
    <w:p w:rsidR="00150F68" w:rsidRPr="00951526" w:rsidRDefault="00150F68" w:rsidP="00DF5C1D">
      <w:pPr>
        <w:ind w:left="360"/>
        <w:jc w:val="both"/>
        <w:rPr>
          <w:b/>
          <w:bCs/>
          <w:sz w:val="28"/>
          <w:szCs w:val="28"/>
        </w:rPr>
      </w:pPr>
      <w:proofErr w:type="gramStart"/>
      <w:r w:rsidRPr="00951526">
        <w:rPr>
          <w:b/>
          <w:bCs/>
          <w:sz w:val="28"/>
          <w:szCs w:val="28"/>
        </w:rPr>
        <w:t>6.1  Поэтапное</w:t>
      </w:r>
      <w:proofErr w:type="gramEnd"/>
      <w:r w:rsidRPr="00951526">
        <w:rPr>
          <w:b/>
          <w:bCs/>
          <w:sz w:val="28"/>
          <w:szCs w:val="28"/>
        </w:rPr>
        <w:t xml:space="preserve"> формирование  компетенций  в процессе обучения:</w:t>
      </w:r>
    </w:p>
    <w:p w:rsidR="00150F68" w:rsidRPr="00951526" w:rsidRDefault="00150F68" w:rsidP="00E46BB9">
      <w:pPr>
        <w:pStyle w:val="a4"/>
        <w:widowControl w:val="0"/>
        <w:suppressAutoHyphens/>
        <w:spacing w:line="240" w:lineRule="auto"/>
        <w:ind w:left="0" w:right="0" w:firstLine="360"/>
        <w:rPr>
          <w:color w:val="auto"/>
          <w:sz w:val="28"/>
          <w:szCs w:val="28"/>
        </w:rPr>
      </w:pPr>
      <w:r w:rsidRPr="00951526">
        <w:rPr>
          <w:color w:val="auto"/>
          <w:sz w:val="28"/>
          <w:szCs w:val="28"/>
        </w:rPr>
        <w:t>- лекционные и семинарские занятия (ОПК-1);</w:t>
      </w:r>
    </w:p>
    <w:p w:rsidR="00150F68" w:rsidRPr="00951526" w:rsidRDefault="00150F68" w:rsidP="00E46BB9">
      <w:pPr>
        <w:pStyle w:val="a4"/>
        <w:widowControl w:val="0"/>
        <w:suppressAutoHyphens/>
        <w:spacing w:line="240" w:lineRule="auto"/>
        <w:ind w:left="0" w:right="0" w:firstLine="360"/>
        <w:rPr>
          <w:color w:val="auto"/>
          <w:sz w:val="28"/>
          <w:szCs w:val="28"/>
        </w:rPr>
      </w:pPr>
      <w:r w:rsidRPr="00951526">
        <w:rPr>
          <w:color w:val="auto"/>
          <w:sz w:val="28"/>
          <w:szCs w:val="28"/>
        </w:rPr>
        <w:t>- самостоятельная работа (ОПК-1);</w:t>
      </w:r>
    </w:p>
    <w:p w:rsidR="00150F68" w:rsidRPr="00951526" w:rsidRDefault="00150F68" w:rsidP="00E46BB9">
      <w:pPr>
        <w:pStyle w:val="a4"/>
        <w:widowControl w:val="0"/>
        <w:suppressAutoHyphens/>
        <w:spacing w:line="240" w:lineRule="auto"/>
        <w:ind w:left="0" w:right="0" w:firstLine="360"/>
        <w:rPr>
          <w:color w:val="auto"/>
          <w:sz w:val="28"/>
          <w:szCs w:val="28"/>
        </w:rPr>
      </w:pPr>
      <w:r w:rsidRPr="00951526">
        <w:rPr>
          <w:color w:val="auto"/>
          <w:sz w:val="28"/>
          <w:szCs w:val="28"/>
        </w:rPr>
        <w:t>- активная работа на семинарах (ОПК-1);</w:t>
      </w:r>
    </w:p>
    <w:p w:rsidR="00150F68" w:rsidRPr="00951526" w:rsidRDefault="00150F68" w:rsidP="00E46BB9">
      <w:pPr>
        <w:pStyle w:val="a4"/>
        <w:widowControl w:val="0"/>
        <w:suppressAutoHyphens/>
        <w:spacing w:line="240" w:lineRule="auto"/>
        <w:ind w:left="0" w:right="0" w:firstLine="360"/>
        <w:rPr>
          <w:color w:val="auto"/>
          <w:sz w:val="28"/>
          <w:szCs w:val="28"/>
        </w:rPr>
      </w:pPr>
      <w:r w:rsidRPr="00951526">
        <w:rPr>
          <w:color w:val="auto"/>
          <w:sz w:val="28"/>
          <w:szCs w:val="28"/>
        </w:rPr>
        <w:t>- самостоятельная работа и семинарские занятия (ПК-1).</w:t>
      </w:r>
    </w:p>
    <w:p w:rsidR="00150F68" w:rsidRPr="00951526" w:rsidRDefault="00150F68" w:rsidP="00DF5C1D">
      <w:pPr>
        <w:ind w:left="360"/>
        <w:jc w:val="both"/>
        <w:rPr>
          <w:sz w:val="28"/>
          <w:szCs w:val="28"/>
        </w:rPr>
      </w:pPr>
      <w:r w:rsidRPr="00951526">
        <w:rPr>
          <w:b/>
          <w:bCs/>
          <w:sz w:val="28"/>
          <w:szCs w:val="28"/>
        </w:rPr>
        <w:t>6.2 Типовые контрольные задания или иные материалы, необходимые для оценки знаний, умений, навыков, характеризующих этапы формирования компетенций</w:t>
      </w:r>
      <w:r w:rsidRPr="00951526">
        <w:rPr>
          <w:sz w:val="28"/>
          <w:szCs w:val="28"/>
        </w:rPr>
        <w:t>:</w:t>
      </w:r>
    </w:p>
    <w:p w:rsidR="00150F68" w:rsidRPr="00951526" w:rsidRDefault="00150F68" w:rsidP="00AD2858">
      <w:pPr>
        <w:pStyle w:val="a4"/>
        <w:widowControl w:val="0"/>
        <w:suppressAutoHyphens/>
        <w:spacing w:line="240" w:lineRule="auto"/>
        <w:ind w:left="0" w:right="0" w:firstLine="357"/>
        <w:rPr>
          <w:color w:val="auto"/>
          <w:sz w:val="28"/>
          <w:szCs w:val="28"/>
        </w:rPr>
      </w:pPr>
      <w:r w:rsidRPr="00951526">
        <w:rPr>
          <w:color w:val="auto"/>
          <w:sz w:val="28"/>
          <w:szCs w:val="28"/>
        </w:rPr>
        <w:t xml:space="preserve">- </w:t>
      </w:r>
      <w:proofErr w:type="gramStart"/>
      <w:r w:rsidRPr="00951526">
        <w:rPr>
          <w:color w:val="auto"/>
          <w:sz w:val="28"/>
          <w:szCs w:val="28"/>
        </w:rPr>
        <w:t>решение  конкретных</w:t>
      </w:r>
      <w:proofErr w:type="gramEnd"/>
      <w:r w:rsidRPr="00951526">
        <w:rPr>
          <w:color w:val="auto"/>
          <w:sz w:val="28"/>
          <w:szCs w:val="28"/>
        </w:rPr>
        <w:t xml:space="preserve"> деловых ситуаций</w:t>
      </w:r>
      <w:r w:rsidR="00AD2858">
        <w:rPr>
          <w:color w:val="auto"/>
          <w:sz w:val="28"/>
          <w:szCs w:val="28"/>
        </w:rPr>
        <w:t>/задач</w:t>
      </w:r>
      <w:r w:rsidRPr="00951526">
        <w:rPr>
          <w:color w:val="auto"/>
          <w:sz w:val="28"/>
          <w:szCs w:val="28"/>
        </w:rPr>
        <w:t>;</w:t>
      </w:r>
    </w:p>
    <w:p w:rsidR="00150F68" w:rsidRPr="00951526" w:rsidRDefault="00150F68" w:rsidP="00AD2858">
      <w:pPr>
        <w:pStyle w:val="a4"/>
        <w:widowControl w:val="0"/>
        <w:suppressAutoHyphens/>
        <w:spacing w:line="240" w:lineRule="auto"/>
        <w:ind w:left="0" w:right="0" w:firstLine="357"/>
        <w:rPr>
          <w:color w:val="auto"/>
          <w:sz w:val="28"/>
          <w:szCs w:val="28"/>
        </w:rPr>
      </w:pPr>
      <w:r w:rsidRPr="00951526">
        <w:rPr>
          <w:color w:val="auto"/>
          <w:sz w:val="28"/>
          <w:szCs w:val="28"/>
        </w:rPr>
        <w:t>- пр</w:t>
      </w:r>
      <w:r w:rsidR="00AD2858">
        <w:rPr>
          <w:color w:val="auto"/>
          <w:sz w:val="28"/>
          <w:szCs w:val="28"/>
        </w:rPr>
        <w:t>оектные задания</w:t>
      </w:r>
      <w:r w:rsidRPr="00951526">
        <w:rPr>
          <w:color w:val="auto"/>
          <w:sz w:val="28"/>
          <w:szCs w:val="28"/>
        </w:rPr>
        <w:t>;</w:t>
      </w:r>
    </w:p>
    <w:p w:rsidR="00150F68" w:rsidRPr="00951526" w:rsidRDefault="00150F68" w:rsidP="00AD2858">
      <w:pPr>
        <w:pStyle w:val="a4"/>
        <w:widowControl w:val="0"/>
        <w:suppressAutoHyphens/>
        <w:spacing w:line="240" w:lineRule="auto"/>
        <w:ind w:left="0" w:right="0" w:firstLine="357"/>
        <w:rPr>
          <w:color w:val="auto"/>
          <w:sz w:val="28"/>
          <w:szCs w:val="28"/>
        </w:rPr>
      </w:pPr>
      <w:r w:rsidRPr="00951526">
        <w:rPr>
          <w:color w:val="auto"/>
          <w:sz w:val="28"/>
          <w:szCs w:val="28"/>
        </w:rPr>
        <w:t>- ролевые игры;</w:t>
      </w:r>
    </w:p>
    <w:p w:rsidR="00150F68" w:rsidRDefault="00150F68" w:rsidP="00AD2858">
      <w:pPr>
        <w:pStyle w:val="a4"/>
        <w:widowControl w:val="0"/>
        <w:suppressAutoHyphens/>
        <w:spacing w:line="240" w:lineRule="auto"/>
        <w:ind w:left="0" w:right="0" w:firstLine="357"/>
        <w:rPr>
          <w:color w:val="auto"/>
          <w:sz w:val="28"/>
          <w:szCs w:val="28"/>
        </w:rPr>
      </w:pPr>
      <w:r w:rsidRPr="00951526">
        <w:rPr>
          <w:color w:val="auto"/>
          <w:sz w:val="28"/>
          <w:szCs w:val="28"/>
        </w:rPr>
        <w:t xml:space="preserve">- </w:t>
      </w:r>
      <w:proofErr w:type="gramStart"/>
      <w:r w:rsidRPr="00951526">
        <w:rPr>
          <w:color w:val="auto"/>
          <w:sz w:val="28"/>
          <w:szCs w:val="28"/>
        </w:rPr>
        <w:t>ит</w:t>
      </w:r>
      <w:r w:rsidR="00AD2858">
        <w:rPr>
          <w:color w:val="auto"/>
          <w:sz w:val="28"/>
          <w:szCs w:val="28"/>
        </w:rPr>
        <w:t>оговое  экзаменационное</w:t>
      </w:r>
      <w:proofErr w:type="gramEnd"/>
      <w:r w:rsidR="00AD2858">
        <w:rPr>
          <w:color w:val="auto"/>
          <w:sz w:val="28"/>
          <w:szCs w:val="28"/>
        </w:rPr>
        <w:t xml:space="preserve"> задание</w:t>
      </w:r>
    </w:p>
    <w:p w:rsidR="001A3945" w:rsidRPr="00951526" w:rsidRDefault="001A3945" w:rsidP="00AD2858">
      <w:pPr>
        <w:pStyle w:val="a4"/>
        <w:widowControl w:val="0"/>
        <w:suppressAutoHyphens/>
        <w:spacing w:line="240" w:lineRule="auto"/>
        <w:ind w:left="0" w:right="0" w:firstLine="357"/>
        <w:rPr>
          <w:color w:val="auto"/>
          <w:sz w:val="28"/>
          <w:szCs w:val="28"/>
        </w:rPr>
      </w:pPr>
    </w:p>
    <w:p w:rsidR="00150F68" w:rsidRPr="00951526" w:rsidRDefault="00150F68" w:rsidP="00DF5C1D">
      <w:pPr>
        <w:ind w:left="360"/>
        <w:jc w:val="both"/>
        <w:rPr>
          <w:b/>
          <w:bCs/>
          <w:sz w:val="28"/>
          <w:szCs w:val="28"/>
        </w:rPr>
      </w:pPr>
      <w:r w:rsidRPr="00951526">
        <w:rPr>
          <w:b/>
          <w:bCs/>
          <w:sz w:val="28"/>
          <w:szCs w:val="28"/>
        </w:rPr>
        <w:t>7. Форма проведения самостоятельной работы и текущего контроля успеваемости</w:t>
      </w:r>
    </w:p>
    <w:p w:rsidR="00150F68" w:rsidRPr="00951526" w:rsidRDefault="00150F68" w:rsidP="00D2621C">
      <w:pPr>
        <w:ind w:firstLine="360"/>
        <w:jc w:val="both"/>
        <w:rPr>
          <w:sz w:val="28"/>
          <w:szCs w:val="28"/>
        </w:rPr>
      </w:pPr>
      <w:r w:rsidRPr="00951526">
        <w:rPr>
          <w:b/>
          <w:bCs/>
          <w:sz w:val="28"/>
          <w:szCs w:val="28"/>
        </w:rPr>
        <w:t>7.1.</w:t>
      </w:r>
      <w:r w:rsidRPr="00951526">
        <w:rPr>
          <w:sz w:val="28"/>
          <w:szCs w:val="28"/>
        </w:rPr>
        <w:t xml:space="preserve"> Обязательные </w:t>
      </w:r>
      <w:r>
        <w:rPr>
          <w:sz w:val="28"/>
          <w:szCs w:val="28"/>
        </w:rPr>
        <w:t xml:space="preserve">формы: освоение информационной бухгалтерской </w:t>
      </w:r>
      <w:proofErr w:type="gramStart"/>
      <w:r>
        <w:rPr>
          <w:sz w:val="28"/>
          <w:szCs w:val="28"/>
        </w:rPr>
        <w:t xml:space="preserve">системы </w:t>
      </w:r>
      <w:r w:rsidRPr="00951526">
        <w:rPr>
          <w:sz w:val="28"/>
          <w:szCs w:val="28"/>
        </w:rPr>
        <w:t xml:space="preserve"> путем</w:t>
      </w:r>
      <w:proofErr w:type="gramEnd"/>
      <w:r w:rsidRPr="00951526">
        <w:rPr>
          <w:sz w:val="28"/>
          <w:szCs w:val="28"/>
        </w:rPr>
        <w:t xml:space="preserve"> выполнения задач текущего контроля знаний  в программе, решение  конкретных деловых ситуаций в программе, изучение материалов учебников лекции; </w:t>
      </w:r>
    </w:p>
    <w:p w:rsidR="00150F68" w:rsidRPr="00951526" w:rsidRDefault="00150F68" w:rsidP="00D2621C">
      <w:pPr>
        <w:ind w:firstLine="360"/>
        <w:jc w:val="both"/>
        <w:rPr>
          <w:sz w:val="28"/>
          <w:szCs w:val="28"/>
        </w:rPr>
      </w:pPr>
      <w:r w:rsidRPr="00951526">
        <w:rPr>
          <w:b/>
          <w:bCs/>
          <w:sz w:val="28"/>
          <w:szCs w:val="28"/>
        </w:rPr>
        <w:t>7.2.</w:t>
      </w:r>
      <w:r w:rsidRPr="00951526">
        <w:rPr>
          <w:sz w:val="28"/>
          <w:szCs w:val="28"/>
        </w:rPr>
        <w:t xml:space="preserve"> По выбору студента: выполнение индивидуального или группового пр</w:t>
      </w:r>
      <w:r w:rsidR="00AD2858">
        <w:rPr>
          <w:sz w:val="28"/>
          <w:szCs w:val="28"/>
        </w:rPr>
        <w:t xml:space="preserve">оекта, </w:t>
      </w:r>
      <w:r w:rsidRPr="00951526">
        <w:rPr>
          <w:sz w:val="28"/>
          <w:szCs w:val="28"/>
        </w:rPr>
        <w:t>участие в ролевых играх;</w:t>
      </w:r>
    </w:p>
    <w:p w:rsidR="00150F68" w:rsidRPr="00951526" w:rsidRDefault="00150F68" w:rsidP="00D2621C">
      <w:pPr>
        <w:ind w:firstLine="360"/>
        <w:jc w:val="both"/>
        <w:rPr>
          <w:sz w:val="28"/>
          <w:szCs w:val="28"/>
        </w:rPr>
      </w:pPr>
      <w:r w:rsidRPr="00951526">
        <w:rPr>
          <w:b/>
          <w:bCs/>
          <w:sz w:val="28"/>
          <w:szCs w:val="28"/>
        </w:rPr>
        <w:t>7.3.</w:t>
      </w:r>
      <w:r w:rsidRPr="00951526">
        <w:rPr>
          <w:sz w:val="28"/>
          <w:szCs w:val="28"/>
        </w:rPr>
        <w:t xml:space="preserve"> Формы самостоятельной работы - самостоятельное выполнение задач в программе;</w:t>
      </w:r>
    </w:p>
    <w:p w:rsidR="00150F68" w:rsidRPr="00951526" w:rsidRDefault="00150F68" w:rsidP="00D2621C">
      <w:pPr>
        <w:ind w:firstLine="360"/>
        <w:jc w:val="both"/>
        <w:rPr>
          <w:sz w:val="28"/>
          <w:szCs w:val="28"/>
        </w:rPr>
      </w:pPr>
      <w:r w:rsidRPr="00951526">
        <w:rPr>
          <w:b/>
          <w:bCs/>
          <w:sz w:val="28"/>
          <w:szCs w:val="28"/>
        </w:rPr>
        <w:t>7.4.</w:t>
      </w:r>
      <w:r w:rsidRPr="00951526">
        <w:rPr>
          <w:sz w:val="28"/>
          <w:szCs w:val="28"/>
        </w:rPr>
        <w:t xml:space="preserve"> Способы проверки: в электронном виде.</w:t>
      </w:r>
    </w:p>
    <w:p w:rsidR="00150F68" w:rsidRPr="00951526" w:rsidRDefault="00150F68" w:rsidP="00D2621C">
      <w:pPr>
        <w:ind w:firstLine="360"/>
        <w:jc w:val="both"/>
        <w:rPr>
          <w:sz w:val="28"/>
          <w:szCs w:val="28"/>
        </w:rPr>
      </w:pPr>
      <w:r w:rsidRPr="007B5588">
        <w:rPr>
          <w:sz w:val="28"/>
          <w:szCs w:val="28"/>
        </w:rPr>
        <w:lastRenderedPageBreak/>
        <w:t>Трудоемкость выпо</w:t>
      </w:r>
      <w:r w:rsidR="00177265">
        <w:rPr>
          <w:sz w:val="28"/>
          <w:szCs w:val="28"/>
        </w:rPr>
        <w:t>лнения самостоятельной работы- 3</w:t>
      </w:r>
      <w:r w:rsidRPr="007B5588">
        <w:rPr>
          <w:sz w:val="28"/>
          <w:szCs w:val="28"/>
        </w:rPr>
        <w:t>4 час.</w:t>
      </w:r>
      <w:r w:rsidRPr="00951526">
        <w:rPr>
          <w:sz w:val="28"/>
          <w:szCs w:val="28"/>
        </w:rPr>
        <w:t xml:space="preserve"> </w:t>
      </w:r>
    </w:p>
    <w:p w:rsidR="00150F68" w:rsidRPr="00951526" w:rsidRDefault="00150F68" w:rsidP="00D2621C">
      <w:pPr>
        <w:ind w:firstLine="360"/>
        <w:jc w:val="both"/>
        <w:rPr>
          <w:b/>
          <w:bCs/>
          <w:sz w:val="28"/>
          <w:szCs w:val="28"/>
        </w:rPr>
      </w:pPr>
    </w:p>
    <w:p w:rsidR="00150F68" w:rsidRPr="00951526" w:rsidRDefault="00150F68" w:rsidP="00E46BB9">
      <w:pPr>
        <w:ind w:firstLine="360"/>
        <w:jc w:val="both"/>
        <w:rPr>
          <w:b/>
          <w:bCs/>
          <w:sz w:val="28"/>
          <w:szCs w:val="28"/>
        </w:rPr>
      </w:pPr>
      <w:r w:rsidRPr="00951526">
        <w:rPr>
          <w:b/>
          <w:bCs/>
          <w:sz w:val="28"/>
          <w:szCs w:val="28"/>
        </w:rPr>
        <w:t xml:space="preserve">8. Образовательные технологии </w:t>
      </w:r>
    </w:p>
    <w:p w:rsidR="00150F68" w:rsidRPr="00951526" w:rsidRDefault="00150F68" w:rsidP="00DF5C1D">
      <w:pPr>
        <w:ind w:firstLine="400"/>
        <w:jc w:val="both"/>
        <w:rPr>
          <w:sz w:val="28"/>
          <w:szCs w:val="28"/>
        </w:rPr>
      </w:pPr>
      <w:r w:rsidRPr="00951526">
        <w:rPr>
          <w:sz w:val="28"/>
          <w:szCs w:val="28"/>
        </w:rPr>
        <w:t>- разбор конкретных ситуаций</w:t>
      </w:r>
      <w:r w:rsidR="00AD2858">
        <w:rPr>
          <w:sz w:val="28"/>
          <w:szCs w:val="28"/>
        </w:rPr>
        <w:t xml:space="preserve"> /задач</w:t>
      </w:r>
      <w:r w:rsidRPr="00951526">
        <w:rPr>
          <w:sz w:val="28"/>
          <w:szCs w:val="28"/>
        </w:rPr>
        <w:t>;</w:t>
      </w:r>
    </w:p>
    <w:p w:rsidR="00150F68" w:rsidRPr="00951526" w:rsidRDefault="00150F68" w:rsidP="00DF5C1D">
      <w:pPr>
        <w:ind w:firstLine="400"/>
        <w:jc w:val="both"/>
        <w:rPr>
          <w:sz w:val="28"/>
          <w:szCs w:val="28"/>
        </w:rPr>
      </w:pPr>
      <w:r w:rsidRPr="00951526">
        <w:rPr>
          <w:sz w:val="28"/>
          <w:szCs w:val="28"/>
        </w:rPr>
        <w:t xml:space="preserve">-  деловые и </w:t>
      </w:r>
      <w:r w:rsidR="00AD2858">
        <w:rPr>
          <w:sz w:val="28"/>
          <w:szCs w:val="28"/>
        </w:rPr>
        <w:t>ролевые игры</w:t>
      </w:r>
    </w:p>
    <w:p w:rsidR="00150F68" w:rsidRPr="00951526" w:rsidRDefault="00150F68" w:rsidP="00DF5C1D">
      <w:pPr>
        <w:ind w:firstLine="400"/>
        <w:jc w:val="both"/>
        <w:rPr>
          <w:sz w:val="28"/>
          <w:szCs w:val="28"/>
        </w:rPr>
      </w:pPr>
    </w:p>
    <w:p w:rsidR="00150F68" w:rsidRPr="00951526" w:rsidRDefault="00150F68" w:rsidP="00E46BB9">
      <w:pPr>
        <w:ind w:firstLine="400"/>
        <w:jc w:val="both"/>
        <w:rPr>
          <w:b/>
          <w:bCs/>
          <w:sz w:val="28"/>
          <w:szCs w:val="28"/>
        </w:rPr>
      </w:pPr>
      <w:r w:rsidRPr="00951526">
        <w:rPr>
          <w:b/>
          <w:bCs/>
          <w:sz w:val="28"/>
          <w:szCs w:val="28"/>
        </w:rPr>
        <w:t>9. Балльная система оценки знаний</w:t>
      </w:r>
    </w:p>
    <w:p w:rsidR="00150F68" w:rsidRPr="00951526" w:rsidRDefault="00150F68" w:rsidP="00E46BB9">
      <w:pPr>
        <w:ind w:firstLine="400"/>
        <w:jc w:val="both"/>
        <w:rPr>
          <w:sz w:val="28"/>
          <w:szCs w:val="28"/>
        </w:rPr>
      </w:pPr>
      <w:r w:rsidRPr="00951526">
        <w:rPr>
          <w:sz w:val="28"/>
          <w:szCs w:val="28"/>
        </w:rPr>
        <w:t>Формула балльной оценки академической успеваемости по данному курсу содержит три составляющих: текущая успеваемость, са</w:t>
      </w:r>
      <w:r w:rsidR="004201CA">
        <w:rPr>
          <w:sz w:val="28"/>
          <w:szCs w:val="28"/>
        </w:rPr>
        <w:t xml:space="preserve">мостоятельная работа </w:t>
      </w:r>
      <w:proofErr w:type="gramStart"/>
      <w:r w:rsidR="004201CA">
        <w:rPr>
          <w:sz w:val="28"/>
          <w:szCs w:val="28"/>
        </w:rPr>
        <w:t>в  информационной</w:t>
      </w:r>
      <w:proofErr w:type="gramEnd"/>
      <w:r w:rsidR="004201CA">
        <w:rPr>
          <w:sz w:val="28"/>
          <w:szCs w:val="28"/>
        </w:rPr>
        <w:t xml:space="preserve"> бухгалтерской системе </w:t>
      </w:r>
      <w:r w:rsidRPr="00951526">
        <w:rPr>
          <w:sz w:val="28"/>
          <w:szCs w:val="28"/>
        </w:rPr>
        <w:t xml:space="preserve"> и итоговое экзаменационное задание. Общее количество баллов по курсу определяется </w:t>
      </w:r>
      <w:proofErr w:type="gramStart"/>
      <w:r w:rsidRPr="00951526">
        <w:rPr>
          <w:sz w:val="28"/>
          <w:szCs w:val="28"/>
        </w:rPr>
        <w:t>трудоемкостью  освоения</w:t>
      </w:r>
      <w:proofErr w:type="gramEnd"/>
      <w:r w:rsidRPr="00951526">
        <w:rPr>
          <w:sz w:val="28"/>
          <w:szCs w:val="28"/>
        </w:rPr>
        <w:t xml:space="preserve"> програм</w:t>
      </w:r>
      <w:r w:rsidR="00177265">
        <w:rPr>
          <w:sz w:val="28"/>
          <w:szCs w:val="28"/>
        </w:rPr>
        <w:t>много материала - 100 баллов = 2</w:t>
      </w:r>
      <w:r w:rsidRPr="00951526">
        <w:rPr>
          <w:sz w:val="28"/>
          <w:szCs w:val="28"/>
        </w:rPr>
        <w:t xml:space="preserve"> кредита * 50 баллов.</w:t>
      </w:r>
    </w:p>
    <w:p w:rsidR="00150F68" w:rsidRPr="00951526" w:rsidRDefault="00150F68" w:rsidP="00E46BB9">
      <w:pPr>
        <w:ind w:firstLine="400"/>
        <w:jc w:val="both"/>
        <w:rPr>
          <w:sz w:val="28"/>
          <w:szCs w:val="28"/>
        </w:rPr>
      </w:pPr>
      <w:r w:rsidRPr="00951526">
        <w:rPr>
          <w:sz w:val="28"/>
          <w:szCs w:val="28"/>
        </w:rPr>
        <w:t xml:space="preserve"> </w:t>
      </w:r>
    </w:p>
    <w:p w:rsidR="00150F68" w:rsidRPr="00951526" w:rsidRDefault="00150F68" w:rsidP="00E46BB9">
      <w:pPr>
        <w:ind w:firstLine="400"/>
        <w:jc w:val="both"/>
        <w:rPr>
          <w:b/>
          <w:bCs/>
          <w:sz w:val="28"/>
          <w:szCs w:val="28"/>
        </w:rPr>
      </w:pPr>
      <w:r w:rsidRPr="00951526">
        <w:rPr>
          <w:b/>
          <w:bCs/>
          <w:sz w:val="28"/>
          <w:szCs w:val="28"/>
        </w:rPr>
        <w:t xml:space="preserve">10. Материально-техническое обеспечение дисциплины </w:t>
      </w:r>
    </w:p>
    <w:p w:rsidR="00150F68" w:rsidRPr="007B5588" w:rsidRDefault="00150F68" w:rsidP="00D2621C">
      <w:pPr>
        <w:jc w:val="both"/>
        <w:rPr>
          <w:sz w:val="28"/>
          <w:szCs w:val="28"/>
        </w:rPr>
      </w:pPr>
      <w:r w:rsidRPr="00951526">
        <w:rPr>
          <w:sz w:val="28"/>
          <w:szCs w:val="28"/>
        </w:rPr>
        <w:t xml:space="preserve">Для </w:t>
      </w:r>
      <w:proofErr w:type="gramStart"/>
      <w:r w:rsidRPr="00951526">
        <w:rPr>
          <w:sz w:val="28"/>
          <w:szCs w:val="28"/>
        </w:rPr>
        <w:t>ведения  занятий</w:t>
      </w:r>
      <w:proofErr w:type="gramEnd"/>
      <w:r w:rsidRPr="00951526">
        <w:rPr>
          <w:sz w:val="28"/>
          <w:szCs w:val="28"/>
        </w:rPr>
        <w:t xml:space="preserve"> необходима аудитория, оборудованная компьютером, проектором, экраном  и учебной доской. Практические занятия предполагается проводить в компьютерном</w:t>
      </w:r>
      <w:r w:rsidRPr="00D2621C">
        <w:t xml:space="preserve"> </w:t>
      </w:r>
      <w:r w:rsidRPr="007B5588">
        <w:rPr>
          <w:sz w:val="28"/>
          <w:szCs w:val="28"/>
        </w:rPr>
        <w:t xml:space="preserve">классе с использованием программного </w:t>
      </w:r>
      <w:proofErr w:type="gramStart"/>
      <w:r w:rsidRPr="007B5588">
        <w:rPr>
          <w:sz w:val="28"/>
          <w:szCs w:val="28"/>
        </w:rPr>
        <w:t>обеспечения  «</w:t>
      </w:r>
      <w:proofErr w:type="gramEnd"/>
      <w:r w:rsidRPr="007B5588">
        <w:rPr>
          <w:sz w:val="28"/>
          <w:szCs w:val="28"/>
        </w:rPr>
        <w:t>1С:Бухгалтерия».</w:t>
      </w:r>
    </w:p>
    <w:sectPr w:rsidR="00150F68" w:rsidRPr="007B5588" w:rsidSect="00C55EE1">
      <w:footerReference w:type="default" r:id="rId7"/>
      <w:footnotePr>
        <w:numFmt w:val="chicago"/>
      </w:footnotePr>
      <w:endnotePr>
        <w:numFmt w:val="decimal"/>
      </w:endnotePr>
      <w:pgSz w:w="11906" w:h="16838"/>
      <w:pgMar w:top="360" w:right="850" w:bottom="71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962C2" w:rsidRDefault="00D962C2" w:rsidP="00A15789">
      <w:r>
        <w:separator/>
      </w:r>
    </w:p>
  </w:endnote>
  <w:endnote w:type="continuationSeparator" w:id="0">
    <w:p w:rsidR="00D962C2" w:rsidRDefault="00D962C2" w:rsidP="00A157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50F68" w:rsidRDefault="00DC2EAB">
    <w:pPr>
      <w:pStyle w:val="af2"/>
      <w:jc w:val="center"/>
    </w:pPr>
    <w:r>
      <w:fldChar w:fldCharType="begin"/>
    </w:r>
    <w:r>
      <w:instrText>PAGE   \* MERGEFORMAT</w:instrText>
    </w:r>
    <w:r>
      <w:fldChar w:fldCharType="separate"/>
    </w:r>
    <w:r w:rsidR="00026552">
      <w:rPr>
        <w:noProof/>
      </w:rPr>
      <w:t>4</w:t>
    </w:r>
    <w:r>
      <w:rPr>
        <w:noProof/>
      </w:rPr>
      <w:fldChar w:fldCharType="end"/>
    </w:r>
  </w:p>
  <w:p w:rsidR="00150F68" w:rsidRDefault="00150F68">
    <w:pPr>
      <w:pStyle w:val="af2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962C2" w:rsidRDefault="00D962C2" w:rsidP="00A15789">
      <w:r>
        <w:separator/>
      </w:r>
    </w:p>
  </w:footnote>
  <w:footnote w:type="continuationSeparator" w:id="0">
    <w:p w:rsidR="00D962C2" w:rsidRDefault="00D962C2" w:rsidP="00A157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155562B"/>
    <w:multiLevelType w:val="hybridMultilevel"/>
    <w:tmpl w:val="0FAC822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" w15:restartNumberingAfterBreak="0">
    <w:nsid w:val="0E9D46A0"/>
    <w:multiLevelType w:val="hybridMultilevel"/>
    <w:tmpl w:val="777C5F6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22F4C6B"/>
    <w:multiLevelType w:val="multilevel"/>
    <w:tmpl w:val="824652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3CD27A42"/>
    <w:multiLevelType w:val="hybridMultilevel"/>
    <w:tmpl w:val="4CF0230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43AC6626"/>
    <w:multiLevelType w:val="hybridMultilevel"/>
    <w:tmpl w:val="192E47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781172"/>
    <w:multiLevelType w:val="multilevel"/>
    <w:tmpl w:val="D46E2E8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7" w15:restartNumberingAfterBreak="0">
    <w:nsid w:val="4AAB4A24"/>
    <w:multiLevelType w:val="hybridMultilevel"/>
    <w:tmpl w:val="51D02AC4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C894D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6CD32914"/>
    <w:multiLevelType w:val="hybridMultilevel"/>
    <w:tmpl w:val="35AA4414"/>
    <w:lvl w:ilvl="0" w:tplc="0419000F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7B181E1F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7B64796E"/>
    <w:multiLevelType w:val="hybridMultilevel"/>
    <w:tmpl w:val="8856EEEC"/>
    <w:lvl w:ilvl="0" w:tplc="04190001">
      <w:start w:val="1"/>
      <w:numFmt w:val="bullet"/>
      <w:lvlText w:val=""/>
      <w:lvlJc w:val="left"/>
      <w:pPr>
        <w:ind w:left="643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CCF5E52"/>
    <w:multiLevelType w:val="multilevel"/>
    <w:tmpl w:val="CAF48E2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4"/>
  </w:num>
  <w:num w:numId="2">
    <w:abstractNumId w:val="0"/>
    <w:lvlOverride w:ilvl="0">
      <w:lvl w:ilvl="0">
        <w:start w:val="1"/>
        <w:numFmt w:val="bullet"/>
        <w:lvlText w:val=""/>
        <w:legacy w:legacy="1" w:legacySpace="0" w:legacyIndent="283"/>
        <w:lvlJc w:val="left"/>
        <w:pPr>
          <w:ind w:left="1134" w:hanging="283"/>
        </w:pPr>
        <w:rPr>
          <w:rFonts w:ascii="Symbol" w:hAnsi="Symbol" w:cs="Symbol" w:hint="default"/>
        </w:rPr>
      </w:lvl>
    </w:lvlOverride>
  </w:num>
  <w:num w:numId="3">
    <w:abstractNumId w:val="9"/>
  </w:num>
  <w:num w:numId="4">
    <w:abstractNumId w:val="1"/>
  </w:num>
  <w:num w:numId="5">
    <w:abstractNumId w:val="8"/>
  </w:num>
  <w:num w:numId="6">
    <w:abstractNumId w:val="12"/>
  </w:num>
  <w:num w:numId="7">
    <w:abstractNumId w:val="10"/>
  </w:num>
  <w:num w:numId="8">
    <w:abstractNumId w:val="11"/>
  </w:num>
  <w:num w:numId="9">
    <w:abstractNumId w:val="2"/>
  </w:num>
  <w:num w:numId="10">
    <w:abstractNumId w:val="6"/>
  </w:num>
  <w:num w:numId="11">
    <w:abstractNumId w:val="3"/>
  </w:num>
  <w:num w:numId="12">
    <w:abstractNumId w:val="7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footnotePr>
    <w:numFmt w:val="chicago"/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6485"/>
    <w:rsid w:val="0001734A"/>
    <w:rsid w:val="00026552"/>
    <w:rsid w:val="000451D6"/>
    <w:rsid w:val="000653A3"/>
    <w:rsid w:val="000924EB"/>
    <w:rsid w:val="00096404"/>
    <w:rsid w:val="000C192A"/>
    <w:rsid w:val="000D0D8C"/>
    <w:rsid w:val="00116404"/>
    <w:rsid w:val="00122CAB"/>
    <w:rsid w:val="00131644"/>
    <w:rsid w:val="00150F68"/>
    <w:rsid w:val="00160EE8"/>
    <w:rsid w:val="00165336"/>
    <w:rsid w:val="001709E8"/>
    <w:rsid w:val="00176850"/>
    <w:rsid w:val="00177265"/>
    <w:rsid w:val="001862F2"/>
    <w:rsid w:val="001A3945"/>
    <w:rsid w:val="001C4341"/>
    <w:rsid w:val="001E7D0B"/>
    <w:rsid w:val="001F0EEF"/>
    <w:rsid w:val="00224CE2"/>
    <w:rsid w:val="002D1879"/>
    <w:rsid w:val="00324A30"/>
    <w:rsid w:val="00324C6E"/>
    <w:rsid w:val="00362C10"/>
    <w:rsid w:val="00385644"/>
    <w:rsid w:val="00397313"/>
    <w:rsid w:val="004201CA"/>
    <w:rsid w:val="00432DAF"/>
    <w:rsid w:val="00456993"/>
    <w:rsid w:val="004572C2"/>
    <w:rsid w:val="004B37FB"/>
    <w:rsid w:val="004D074D"/>
    <w:rsid w:val="004D500E"/>
    <w:rsid w:val="004E632A"/>
    <w:rsid w:val="00523C21"/>
    <w:rsid w:val="0052585D"/>
    <w:rsid w:val="00530CC1"/>
    <w:rsid w:val="00540130"/>
    <w:rsid w:val="00564DE2"/>
    <w:rsid w:val="005870F2"/>
    <w:rsid w:val="0059050F"/>
    <w:rsid w:val="00594142"/>
    <w:rsid w:val="00616FDA"/>
    <w:rsid w:val="00691212"/>
    <w:rsid w:val="00694E3F"/>
    <w:rsid w:val="006A7D0F"/>
    <w:rsid w:val="006B1536"/>
    <w:rsid w:val="006C689C"/>
    <w:rsid w:val="006D65F9"/>
    <w:rsid w:val="006F4167"/>
    <w:rsid w:val="0073560C"/>
    <w:rsid w:val="00745454"/>
    <w:rsid w:val="00772B89"/>
    <w:rsid w:val="007B5588"/>
    <w:rsid w:val="007C33D8"/>
    <w:rsid w:val="008578C3"/>
    <w:rsid w:val="0088412B"/>
    <w:rsid w:val="00891F1B"/>
    <w:rsid w:val="008A4CD1"/>
    <w:rsid w:val="008A7F24"/>
    <w:rsid w:val="008C2E3F"/>
    <w:rsid w:val="0090523D"/>
    <w:rsid w:val="00906745"/>
    <w:rsid w:val="0093330B"/>
    <w:rsid w:val="00935B3A"/>
    <w:rsid w:val="00944991"/>
    <w:rsid w:val="00951526"/>
    <w:rsid w:val="009526A8"/>
    <w:rsid w:val="0096466A"/>
    <w:rsid w:val="00980E79"/>
    <w:rsid w:val="00995C07"/>
    <w:rsid w:val="009C6A15"/>
    <w:rsid w:val="00A15789"/>
    <w:rsid w:val="00A176CA"/>
    <w:rsid w:val="00AD0D5C"/>
    <w:rsid w:val="00AD2858"/>
    <w:rsid w:val="00AE2AB1"/>
    <w:rsid w:val="00AE7245"/>
    <w:rsid w:val="00B21DE6"/>
    <w:rsid w:val="00B30164"/>
    <w:rsid w:val="00B4276B"/>
    <w:rsid w:val="00B4512A"/>
    <w:rsid w:val="00B55FAA"/>
    <w:rsid w:val="00B9037C"/>
    <w:rsid w:val="00C00BF6"/>
    <w:rsid w:val="00C25ADB"/>
    <w:rsid w:val="00C317D5"/>
    <w:rsid w:val="00C408F6"/>
    <w:rsid w:val="00C55EE1"/>
    <w:rsid w:val="00C62D42"/>
    <w:rsid w:val="00C67CC6"/>
    <w:rsid w:val="00C848BC"/>
    <w:rsid w:val="00CA6485"/>
    <w:rsid w:val="00CD4398"/>
    <w:rsid w:val="00D011B2"/>
    <w:rsid w:val="00D22F10"/>
    <w:rsid w:val="00D2621C"/>
    <w:rsid w:val="00D3371F"/>
    <w:rsid w:val="00D41519"/>
    <w:rsid w:val="00D962C2"/>
    <w:rsid w:val="00D96CC0"/>
    <w:rsid w:val="00DC2A5D"/>
    <w:rsid w:val="00DC2EAB"/>
    <w:rsid w:val="00DE081C"/>
    <w:rsid w:val="00DF5C1D"/>
    <w:rsid w:val="00DF6926"/>
    <w:rsid w:val="00E352A2"/>
    <w:rsid w:val="00E46BB9"/>
    <w:rsid w:val="00ED188E"/>
    <w:rsid w:val="00F30C0D"/>
    <w:rsid w:val="00F54BEA"/>
    <w:rsid w:val="00F714D4"/>
    <w:rsid w:val="00FC1BD9"/>
    <w:rsid w:val="00FE50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0143346C-80B5-414F-92C7-BB0D3D9D59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CA6485"/>
    <w:rPr>
      <w:sz w:val="24"/>
      <w:szCs w:val="24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ody Text Indent"/>
    <w:aliases w:val="текст,Основной текст 1,Нумерованный список !!,Надин стиль"/>
    <w:basedOn w:val="a0"/>
    <w:link w:val="a5"/>
    <w:uiPriority w:val="99"/>
    <w:rsid w:val="00CA6485"/>
    <w:pPr>
      <w:spacing w:line="280" w:lineRule="exact"/>
      <w:ind w:left="567" w:right="686" w:firstLine="425"/>
      <w:jc w:val="both"/>
    </w:pPr>
    <w:rPr>
      <w:color w:val="000000"/>
    </w:rPr>
  </w:style>
  <w:style w:type="character" w:customStyle="1" w:styleId="a5">
    <w:name w:val="Основной текст с отступом Знак"/>
    <w:aliases w:val="текст Знак,Основной текст 1 Знак,Нумерованный список !! Знак,Надин стиль Знак"/>
    <w:link w:val="a4"/>
    <w:uiPriority w:val="99"/>
    <w:semiHidden/>
    <w:locked/>
    <w:rsid w:val="001C4341"/>
    <w:rPr>
      <w:sz w:val="24"/>
      <w:szCs w:val="24"/>
    </w:rPr>
  </w:style>
  <w:style w:type="paragraph" w:customStyle="1" w:styleId="a">
    <w:name w:val="список с точками"/>
    <w:basedOn w:val="a0"/>
    <w:uiPriority w:val="99"/>
    <w:rsid w:val="00CA6485"/>
    <w:pPr>
      <w:numPr>
        <w:numId w:val="3"/>
      </w:numPr>
      <w:tabs>
        <w:tab w:val="num" w:pos="756"/>
      </w:tabs>
      <w:spacing w:line="312" w:lineRule="auto"/>
      <w:ind w:left="756"/>
      <w:jc w:val="both"/>
    </w:pPr>
  </w:style>
  <w:style w:type="paragraph" w:customStyle="1" w:styleId="a6">
    <w:name w:val="Для таблиц"/>
    <w:basedOn w:val="a0"/>
    <w:uiPriority w:val="99"/>
    <w:rsid w:val="00CA6485"/>
  </w:style>
  <w:style w:type="character" w:styleId="a7">
    <w:name w:val="Hyperlink"/>
    <w:uiPriority w:val="99"/>
    <w:rsid w:val="00CA6485"/>
    <w:rPr>
      <w:color w:val="0000FF"/>
      <w:u w:val="single"/>
    </w:rPr>
  </w:style>
  <w:style w:type="paragraph" w:styleId="3">
    <w:name w:val="Body Text Indent 3"/>
    <w:basedOn w:val="a0"/>
    <w:link w:val="30"/>
    <w:uiPriority w:val="99"/>
    <w:rsid w:val="00CA6485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uiPriority w:val="99"/>
    <w:semiHidden/>
    <w:locked/>
    <w:rsid w:val="001C4341"/>
    <w:rPr>
      <w:sz w:val="16"/>
      <w:szCs w:val="16"/>
    </w:rPr>
  </w:style>
  <w:style w:type="table" w:styleId="a8">
    <w:name w:val="Table Grid"/>
    <w:basedOn w:val="a2"/>
    <w:uiPriority w:val="99"/>
    <w:rsid w:val="00530CC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Normal (Web)"/>
    <w:basedOn w:val="a0"/>
    <w:uiPriority w:val="99"/>
    <w:rsid w:val="0073560C"/>
    <w:pPr>
      <w:tabs>
        <w:tab w:val="num" w:pos="360"/>
      </w:tabs>
      <w:spacing w:before="100" w:beforeAutospacing="1" w:after="100" w:afterAutospacing="1"/>
      <w:ind w:left="360" w:hanging="360"/>
    </w:pPr>
  </w:style>
  <w:style w:type="paragraph" w:styleId="aa">
    <w:name w:val="endnote text"/>
    <w:basedOn w:val="a0"/>
    <w:link w:val="ab"/>
    <w:uiPriority w:val="99"/>
    <w:semiHidden/>
    <w:rsid w:val="00A15789"/>
    <w:rPr>
      <w:sz w:val="20"/>
      <w:szCs w:val="20"/>
    </w:rPr>
  </w:style>
  <w:style w:type="character" w:customStyle="1" w:styleId="ab">
    <w:name w:val="Текст концевой сноски Знак"/>
    <w:basedOn w:val="a1"/>
    <w:link w:val="aa"/>
    <w:uiPriority w:val="99"/>
    <w:locked/>
    <w:rsid w:val="00A15789"/>
  </w:style>
  <w:style w:type="character" w:styleId="ac">
    <w:name w:val="endnote reference"/>
    <w:uiPriority w:val="99"/>
    <w:semiHidden/>
    <w:rsid w:val="00A15789"/>
    <w:rPr>
      <w:vertAlign w:val="superscript"/>
    </w:rPr>
  </w:style>
  <w:style w:type="paragraph" w:styleId="ad">
    <w:name w:val="footnote text"/>
    <w:basedOn w:val="a0"/>
    <w:link w:val="ae"/>
    <w:uiPriority w:val="99"/>
    <w:semiHidden/>
    <w:rsid w:val="00B4512A"/>
    <w:rPr>
      <w:sz w:val="20"/>
      <w:szCs w:val="20"/>
    </w:rPr>
  </w:style>
  <w:style w:type="character" w:customStyle="1" w:styleId="ae">
    <w:name w:val="Текст сноски Знак"/>
    <w:basedOn w:val="a1"/>
    <w:link w:val="ad"/>
    <w:uiPriority w:val="99"/>
    <w:locked/>
    <w:rsid w:val="00B4512A"/>
  </w:style>
  <w:style w:type="character" w:styleId="af">
    <w:name w:val="footnote reference"/>
    <w:uiPriority w:val="99"/>
    <w:semiHidden/>
    <w:rsid w:val="00B4512A"/>
    <w:rPr>
      <w:vertAlign w:val="superscript"/>
    </w:rPr>
  </w:style>
  <w:style w:type="paragraph" w:styleId="af0">
    <w:name w:val="header"/>
    <w:basedOn w:val="a0"/>
    <w:link w:val="af1"/>
    <w:uiPriority w:val="99"/>
    <w:rsid w:val="00B30164"/>
    <w:pPr>
      <w:tabs>
        <w:tab w:val="center" w:pos="4677"/>
        <w:tab w:val="right" w:pos="9355"/>
      </w:tabs>
    </w:pPr>
  </w:style>
  <w:style w:type="character" w:customStyle="1" w:styleId="af1">
    <w:name w:val="Верхний колонтитул Знак"/>
    <w:link w:val="af0"/>
    <w:uiPriority w:val="99"/>
    <w:locked/>
    <w:rsid w:val="00B30164"/>
    <w:rPr>
      <w:sz w:val="24"/>
      <w:szCs w:val="24"/>
    </w:rPr>
  </w:style>
  <w:style w:type="paragraph" w:styleId="af2">
    <w:name w:val="footer"/>
    <w:basedOn w:val="a0"/>
    <w:link w:val="af3"/>
    <w:uiPriority w:val="99"/>
    <w:rsid w:val="00B30164"/>
    <w:pPr>
      <w:tabs>
        <w:tab w:val="center" w:pos="4677"/>
        <w:tab w:val="right" w:pos="9355"/>
      </w:tabs>
    </w:pPr>
  </w:style>
  <w:style w:type="character" w:customStyle="1" w:styleId="af3">
    <w:name w:val="Нижний колонтитул Знак"/>
    <w:link w:val="af2"/>
    <w:uiPriority w:val="99"/>
    <w:locked/>
    <w:rsid w:val="00B30164"/>
    <w:rPr>
      <w:sz w:val="24"/>
      <w:szCs w:val="24"/>
    </w:rPr>
  </w:style>
  <w:style w:type="paragraph" w:customStyle="1" w:styleId="FR2">
    <w:name w:val="FR2"/>
    <w:uiPriority w:val="99"/>
    <w:rsid w:val="00D011B2"/>
    <w:pPr>
      <w:widowControl w:val="0"/>
      <w:spacing w:line="300" w:lineRule="auto"/>
      <w:ind w:firstLine="720"/>
      <w:jc w:val="both"/>
    </w:pPr>
    <w:rPr>
      <w:sz w:val="28"/>
      <w:szCs w:val="28"/>
    </w:rPr>
  </w:style>
  <w:style w:type="paragraph" w:styleId="af4">
    <w:name w:val="List Paragraph"/>
    <w:basedOn w:val="a0"/>
    <w:uiPriority w:val="99"/>
    <w:qFormat/>
    <w:rsid w:val="0088412B"/>
    <w:pPr>
      <w:ind w:left="720"/>
    </w:pPr>
  </w:style>
  <w:style w:type="paragraph" w:styleId="af5">
    <w:name w:val="Balloon Text"/>
    <w:basedOn w:val="a0"/>
    <w:link w:val="af6"/>
    <w:uiPriority w:val="99"/>
    <w:semiHidden/>
    <w:rsid w:val="000D0D8C"/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link w:val="af5"/>
    <w:uiPriority w:val="99"/>
    <w:locked/>
    <w:rsid w:val="000D0D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4</Pages>
  <Words>1095</Words>
  <Characters>6243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2</vt:lpstr>
    </vt:vector>
  </TitlesOfParts>
  <Company>Microsoft</Company>
  <LinksUpToDate>false</LinksUpToDate>
  <CharactersWithSpaces>7324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2</dc:title>
  <dc:subject/>
  <dc:creator>Palt</dc:creator>
  <cp:keywords/>
  <dc:description/>
  <cp:lastModifiedBy>Pavilion</cp:lastModifiedBy>
  <cp:revision>4</cp:revision>
  <cp:lastPrinted>2015-01-18T20:10:00Z</cp:lastPrinted>
  <dcterms:created xsi:type="dcterms:W3CDTF">2018-11-16T13:26:00Z</dcterms:created>
  <dcterms:modified xsi:type="dcterms:W3CDTF">2018-11-16T14:59:00Z</dcterms:modified>
</cp:coreProperties>
</file>