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82C78" w14:textId="77777777" w:rsidR="001F1DF8" w:rsidRPr="00751AD3" w:rsidRDefault="001F1DF8" w:rsidP="009F0FB4">
      <w:pPr>
        <w:spacing w:before="31"/>
        <w:ind w:left="529" w:right="709"/>
        <w:jc w:val="center"/>
        <w:rPr>
          <w:b/>
          <w:sz w:val="20"/>
          <w:szCs w:val="20"/>
          <w:lang w:val="ru-RU"/>
        </w:rPr>
      </w:pPr>
    </w:p>
    <w:p w14:paraId="2A6B549F" w14:textId="77777777" w:rsidR="009F0FB4" w:rsidRPr="00D764D4" w:rsidRDefault="009F0FB4" w:rsidP="009F0FB4">
      <w:pPr>
        <w:spacing w:before="31"/>
        <w:ind w:left="529" w:right="709"/>
        <w:jc w:val="center"/>
        <w:rPr>
          <w:b/>
          <w:sz w:val="32"/>
          <w:lang w:val="ru-RU"/>
        </w:rPr>
      </w:pPr>
      <w:r w:rsidRPr="00D764D4">
        <w:rPr>
          <w:b/>
          <w:sz w:val="32"/>
          <w:lang w:val="ru-RU"/>
        </w:rPr>
        <w:t>Тематика курсовых, выпускных квалификационных работ и магистерских диссертаций</w:t>
      </w:r>
    </w:p>
    <w:p w14:paraId="729A2CBA" w14:textId="77777777" w:rsidR="009F0FB4" w:rsidRDefault="009F0FB4" w:rsidP="009F0FB4">
      <w:pPr>
        <w:pStyle w:val="a3"/>
        <w:ind w:left="529" w:right="709"/>
        <w:jc w:val="center"/>
        <w:rPr>
          <w:lang w:val="ru-RU"/>
        </w:rPr>
      </w:pPr>
      <w:r w:rsidRPr="00D764D4">
        <w:rPr>
          <w:lang w:val="ru-RU"/>
        </w:rPr>
        <w:t xml:space="preserve">по кафедре экономики труда и персонала для студентов </w:t>
      </w:r>
      <w:proofErr w:type="spellStart"/>
      <w:r w:rsidRPr="00D764D4">
        <w:rPr>
          <w:lang w:val="ru-RU"/>
        </w:rPr>
        <w:t>бакалавриата</w:t>
      </w:r>
      <w:proofErr w:type="spellEnd"/>
      <w:r w:rsidRPr="00D764D4">
        <w:rPr>
          <w:lang w:val="ru-RU"/>
        </w:rPr>
        <w:t xml:space="preserve"> и магистратуры, </w:t>
      </w:r>
    </w:p>
    <w:p w14:paraId="1FB2DB07" w14:textId="77777777" w:rsidR="009F0FB4" w:rsidRPr="00D764D4" w:rsidRDefault="009F0FB4" w:rsidP="009F0FB4">
      <w:pPr>
        <w:pStyle w:val="a3"/>
        <w:ind w:left="529" w:right="709"/>
        <w:jc w:val="center"/>
        <w:rPr>
          <w:lang w:val="ru-RU"/>
        </w:rPr>
      </w:pPr>
      <w:r>
        <w:rPr>
          <w:lang w:val="ru-RU"/>
        </w:rPr>
        <w:t>обучающихся на отделениях</w:t>
      </w:r>
      <w:r w:rsidRPr="00D764D4">
        <w:rPr>
          <w:lang w:val="ru-RU"/>
        </w:rPr>
        <w:t xml:space="preserve"> «Экономика» и «Менеджмент»</w:t>
      </w:r>
    </w:p>
    <w:p w14:paraId="2B894DF9" w14:textId="77777777" w:rsidR="009F0FB4" w:rsidRPr="001F1DF8" w:rsidRDefault="009F0FB4" w:rsidP="009F0FB4">
      <w:pPr>
        <w:rPr>
          <w:sz w:val="20"/>
          <w:szCs w:val="20"/>
          <w:lang w:val="ru-RU"/>
        </w:rPr>
      </w:pPr>
    </w:p>
    <w:tbl>
      <w:tblPr>
        <w:tblStyle w:val="a5"/>
        <w:tblW w:w="16313" w:type="dxa"/>
        <w:jc w:val="center"/>
        <w:tblLook w:val="04A0" w:firstRow="1" w:lastRow="0" w:firstColumn="1" w:lastColumn="0" w:noHBand="0" w:noVBand="1"/>
      </w:tblPr>
      <w:tblGrid>
        <w:gridCol w:w="2829"/>
        <w:gridCol w:w="13484"/>
      </w:tblGrid>
      <w:tr w:rsidR="00CE64CD" w:rsidRPr="00437532" w14:paraId="69DB7E54" w14:textId="77777777" w:rsidTr="00CE64CD">
        <w:trPr>
          <w:trHeight w:val="681"/>
          <w:tblHeader/>
          <w:jc w:val="center"/>
        </w:trPr>
        <w:tc>
          <w:tcPr>
            <w:tcW w:w="16313" w:type="dxa"/>
            <w:gridSpan w:val="2"/>
            <w:shd w:val="clear" w:color="auto" w:fill="FBE4D5" w:themeFill="accent2" w:themeFillTint="33"/>
          </w:tcPr>
          <w:p w14:paraId="4D81064C" w14:textId="77777777" w:rsidR="009F0FB4" w:rsidRDefault="009F0FB4" w:rsidP="009F0FB4">
            <w:pPr>
              <w:jc w:val="center"/>
              <w:rPr>
                <w:lang w:val="ru-RU"/>
              </w:rPr>
            </w:pPr>
            <w:r w:rsidRPr="00D764D4">
              <w:rPr>
                <w:b/>
                <w:i/>
                <w:sz w:val="28"/>
                <w:lang w:val="ru-RU"/>
              </w:rPr>
              <w:t xml:space="preserve">примечание: </w:t>
            </w:r>
            <w:r w:rsidRPr="00D764D4">
              <w:rPr>
                <w:sz w:val="28"/>
                <w:lang w:val="ru-RU"/>
              </w:rPr>
              <w:t>Любая тема корректируется при личном общении с преподавателем и с учетом интересов студента и проблематики кафедры</w:t>
            </w:r>
            <w:r>
              <w:rPr>
                <w:sz w:val="28"/>
                <w:lang w:val="ru-RU"/>
              </w:rPr>
              <w:t>.</w:t>
            </w:r>
          </w:p>
        </w:tc>
      </w:tr>
      <w:tr w:rsidR="00CE64CD" w:rsidRPr="009F0FB4" w14:paraId="06501FF2" w14:textId="77777777" w:rsidTr="00CE64CD">
        <w:trPr>
          <w:tblHeader/>
          <w:jc w:val="center"/>
        </w:trPr>
        <w:tc>
          <w:tcPr>
            <w:tcW w:w="2829" w:type="dxa"/>
            <w:shd w:val="clear" w:color="auto" w:fill="FBE4D5" w:themeFill="accent2" w:themeFillTint="33"/>
          </w:tcPr>
          <w:p w14:paraId="248A4BDC" w14:textId="77777777" w:rsidR="009F0FB4" w:rsidRPr="009F0FB4" w:rsidRDefault="009F0FB4" w:rsidP="009F0FB4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9F0FB4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Преподаватель</w:t>
            </w:r>
          </w:p>
        </w:tc>
        <w:tc>
          <w:tcPr>
            <w:tcW w:w="13484" w:type="dxa"/>
            <w:shd w:val="clear" w:color="auto" w:fill="FBE4D5" w:themeFill="accent2" w:themeFillTint="33"/>
          </w:tcPr>
          <w:p w14:paraId="688D0D9D" w14:textId="77777777" w:rsidR="009F0FB4" w:rsidRPr="009F0FB4" w:rsidRDefault="009F0FB4" w:rsidP="009F0FB4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9F0FB4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Тематика работ</w:t>
            </w:r>
          </w:p>
        </w:tc>
      </w:tr>
      <w:tr w:rsidR="00CE64CD" w:rsidRPr="00437532" w14:paraId="15BFEC6B" w14:textId="77777777" w:rsidTr="00CE64CD">
        <w:trPr>
          <w:trHeight w:val="4426"/>
          <w:jc w:val="center"/>
        </w:trPr>
        <w:tc>
          <w:tcPr>
            <w:tcW w:w="2829" w:type="dxa"/>
          </w:tcPr>
          <w:p w14:paraId="4AE64D92" w14:textId="77777777" w:rsidR="009F0FB4" w:rsidRPr="001F1DF8" w:rsidRDefault="009F0FB4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Алёшина</w:t>
            </w:r>
          </w:p>
          <w:p w14:paraId="003ABEE6" w14:textId="77777777" w:rsidR="009F0FB4" w:rsidRPr="001F1DF8" w:rsidRDefault="009F0FB4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Анна</w:t>
            </w:r>
          </w:p>
          <w:p w14:paraId="68BA1D66" w14:textId="77777777" w:rsidR="009F0FB4" w:rsidRPr="001F1DF8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Борисовна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,</w:t>
            </w:r>
          </w:p>
          <w:p w14:paraId="4706B376" w14:textId="77777777" w:rsidR="009F0FB4" w:rsidRPr="001F1DF8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ассистент</w:t>
            </w:r>
          </w:p>
          <w:p w14:paraId="671FA32F" w14:textId="77777777" w:rsidR="009F0FB4" w:rsidRPr="001F1DF8" w:rsidRDefault="009F0FB4" w:rsidP="001F1DF8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Дни и часы</w:t>
            </w:r>
          </w:p>
          <w:p w14:paraId="43C442CD" w14:textId="77777777" w:rsidR="009F0FB4" w:rsidRPr="001F1DF8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 xml:space="preserve">консультации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(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каб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. 370):</w:t>
            </w:r>
          </w:p>
          <w:p w14:paraId="5D0C79A4" w14:textId="77777777" w:rsidR="009F0FB4" w:rsidRDefault="002A367E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10:40-12:10</w:t>
            </w:r>
          </w:p>
          <w:p w14:paraId="50CB592B" w14:textId="77777777" w:rsidR="002A367E" w:rsidRDefault="002A367E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>14:00-15:30</w:t>
            </w:r>
          </w:p>
          <w:p w14:paraId="5B438E8F" w14:textId="2591E28C" w:rsidR="002A367E" w:rsidRPr="001F1DF8" w:rsidRDefault="002A367E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По средам и четвергам </w:t>
            </w:r>
          </w:p>
        </w:tc>
        <w:tc>
          <w:tcPr>
            <w:tcW w:w="13484" w:type="dxa"/>
          </w:tcPr>
          <w:p w14:paraId="49C0E6DB" w14:textId="77777777" w:rsidR="009F0FB4" w:rsidRPr="001F1DF8" w:rsidRDefault="009F0FB4" w:rsidP="001F1DF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Качество трудовой жизни населения</w:t>
            </w:r>
          </w:p>
          <w:p w14:paraId="08653069" w14:textId="77777777" w:rsidR="009F0FB4" w:rsidRPr="001F1DF8" w:rsidRDefault="009F0FB4" w:rsidP="001F1DF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Национальные проекты и их влияние на рынок труда</w:t>
            </w:r>
          </w:p>
          <w:p w14:paraId="2CFEDF3F" w14:textId="77777777" w:rsidR="009F0FB4" w:rsidRPr="001F1DF8" w:rsidRDefault="009F0FB4" w:rsidP="001F1DF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Стереотипы на рынке труда</w:t>
            </w:r>
          </w:p>
          <w:p w14:paraId="48C74914" w14:textId="77777777" w:rsidR="009F0FB4" w:rsidRPr="001F1DF8" w:rsidRDefault="009F0FB4" w:rsidP="001F1DF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Изменение качества трудовой жизни населения под влиянием национальных проектов</w:t>
            </w:r>
          </w:p>
          <w:p w14:paraId="204B7243" w14:textId="77777777" w:rsidR="009F0FB4" w:rsidRPr="001F1DF8" w:rsidRDefault="009F0FB4" w:rsidP="001F1DF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Система профессионально-общественной аккредитации ВУЗов России: современное состояние</w:t>
            </w:r>
          </w:p>
          <w:p w14:paraId="096B40B2" w14:textId="77777777" w:rsidR="009F0FB4" w:rsidRPr="001F1DF8" w:rsidRDefault="009F0FB4" w:rsidP="001F1DF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Гендерные стереотипы на рынке труда</w:t>
            </w:r>
          </w:p>
          <w:p w14:paraId="729DA3A9" w14:textId="77777777" w:rsidR="009F0FB4" w:rsidRPr="001F1DF8" w:rsidRDefault="009F0FB4" w:rsidP="001F1DF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Система профессионально-общественной аккредитации в сфере образования: опыт АККОРК</w:t>
            </w:r>
          </w:p>
          <w:p w14:paraId="249C70AC" w14:textId="77777777" w:rsidR="009F0FB4" w:rsidRPr="001F1DF8" w:rsidRDefault="009F0FB4" w:rsidP="001F1DF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Методические подходы к моделированию качества трудовой жизни</w:t>
            </w:r>
          </w:p>
          <w:p w14:paraId="209B4E14" w14:textId="77777777" w:rsidR="009F0FB4" w:rsidRPr="001F1DF8" w:rsidRDefault="009F0FB4" w:rsidP="001F1DF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Рынок труда Краснодарского края под влиянием Олимпиады Сочи-2014</w:t>
            </w:r>
          </w:p>
          <w:p w14:paraId="010F15B5" w14:textId="77777777" w:rsidR="009F0FB4" w:rsidRPr="001F1DF8" w:rsidRDefault="009F0FB4" w:rsidP="001F1DF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Региональные различия в качестве трудовой жизни: методический аспект исследования</w:t>
            </w:r>
          </w:p>
          <w:p w14:paraId="3AC07C53" w14:textId="77777777" w:rsidR="009F0FB4" w:rsidRPr="001F1DF8" w:rsidRDefault="009F0FB4" w:rsidP="001F1DF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Изменение качества трудовой жизни населения Краснодарского края в условиях подготовки Олимпиады-2014</w:t>
            </w:r>
          </w:p>
          <w:p w14:paraId="056E3F25" w14:textId="77777777" w:rsidR="009F0FB4" w:rsidRPr="001F1DF8" w:rsidRDefault="009F0FB4" w:rsidP="001F1DF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Нормирование труда преподавателей вузов.</w:t>
            </w:r>
          </w:p>
          <w:p w14:paraId="717915DA" w14:textId="77777777" w:rsidR="009F0FB4" w:rsidRPr="001F1DF8" w:rsidRDefault="009F0FB4" w:rsidP="001F1DF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Этно-культурные факторы на рынке труда</w:t>
            </w:r>
          </w:p>
          <w:p w14:paraId="4D483ADD" w14:textId="77777777" w:rsidR="009F0FB4" w:rsidRPr="001F1DF8" w:rsidRDefault="009F0FB4" w:rsidP="001F1DF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Влияние культуры на трудовое поведение работника</w:t>
            </w:r>
          </w:p>
          <w:p w14:paraId="67071510" w14:textId="77777777" w:rsidR="009F0FB4" w:rsidRPr="001F1DF8" w:rsidRDefault="009F0FB4" w:rsidP="001F1DF8">
            <w:pPr>
              <w:pStyle w:val="a6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Повышение качества рабочих мест в современных условиях</w:t>
            </w:r>
          </w:p>
        </w:tc>
      </w:tr>
      <w:tr w:rsidR="00CE64CD" w:rsidRPr="00437532" w14:paraId="7B1B992C" w14:textId="77777777" w:rsidTr="00CE64CD">
        <w:trPr>
          <w:jc w:val="center"/>
        </w:trPr>
        <w:tc>
          <w:tcPr>
            <w:tcW w:w="2829" w:type="dxa"/>
          </w:tcPr>
          <w:p w14:paraId="7EDD8408" w14:textId="77777777" w:rsidR="009F0FB4" w:rsidRPr="00E46A4F" w:rsidRDefault="009F0FB4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Артамонова</w:t>
            </w:r>
          </w:p>
          <w:p w14:paraId="131F2BD5" w14:textId="77777777" w:rsidR="009F0FB4" w:rsidRPr="00E46A4F" w:rsidRDefault="009F0FB4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Марина</w:t>
            </w:r>
          </w:p>
          <w:p w14:paraId="2DE146D9" w14:textId="77777777" w:rsidR="009F0FB4" w:rsidRPr="00E46A4F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Вадимовна</w:t>
            </w: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,</w:t>
            </w:r>
          </w:p>
          <w:p w14:paraId="3667BCB6" w14:textId="77777777" w:rsidR="009F0FB4" w:rsidRPr="00E46A4F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к.э.н., доцент</w:t>
            </w:r>
          </w:p>
          <w:p w14:paraId="44BF6FB4" w14:textId="77777777" w:rsidR="009F0FB4" w:rsidRPr="00E46A4F" w:rsidRDefault="009F0FB4" w:rsidP="001F1DF8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Дни и часы</w:t>
            </w:r>
          </w:p>
          <w:p w14:paraId="7F2D2135" w14:textId="77777777" w:rsidR="009F0FB4" w:rsidRPr="00E46A4F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 xml:space="preserve">консультации </w:t>
            </w: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(</w:t>
            </w:r>
            <w:proofErr w:type="spellStart"/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каб</w:t>
            </w:r>
            <w:proofErr w:type="spellEnd"/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. 368):</w:t>
            </w:r>
          </w:p>
          <w:p w14:paraId="5FD5002C" w14:textId="4CA0461D" w:rsidR="009F0FB4" w:rsidRPr="00E46A4F" w:rsidRDefault="00E46A4F" w:rsidP="000C21EB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По вторникам и четвергам: </w:t>
            </w:r>
            <w:r w:rsidR="000C21EB" w:rsidRPr="00E46A4F">
              <w:rPr>
                <w:rFonts w:asciiTheme="minorHAnsi" w:hAnsiTheme="minorHAnsi"/>
                <w:sz w:val="24"/>
                <w:szCs w:val="24"/>
                <w:lang w:val="ru-RU"/>
              </w:rPr>
              <w:t>12:20-13:50</w:t>
            </w:r>
          </w:p>
          <w:p w14:paraId="015FDFC6" w14:textId="469C91E8" w:rsidR="000C21EB" w:rsidRPr="00E46A4F" w:rsidRDefault="000C21EB" w:rsidP="000C21EB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3484" w:type="dxa"/>
          </w:tcPr>
          <w:p w14:paraId="662A89EF" w14:textId="14916A8F" w:rsidR="00B045D9" w:rsidRPr="00E46A4F" w:rsidRDefault="00261446" w:rsidP="00B045D9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Концепция качества рабочей силы</w:t>
            </w:r>
            <w:r w:rsidR="00B045D9"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и модели человеческого капитала в современных реалиях</w:t>
            </w:r>
          </w:p>
          <w:p w14:paraId="3DA05980" w14:textId="77777777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Теория трудовой миграции и трудовая мобильность</w:t>
            </w:r>
          </w:p>
          <w:p w14:paraId="5F3A95C3" w14:textId="77777777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Современные тенденции международной трудовой миграции</w:t>
            </w:r>
          </w:p>
          <w:p w14:paraId="6590418A" w14:textId="4DEE8B2A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Занятость иностранных трудящихся</w:t>
            </w:r>
            <w:r w:rsidR="003E78DB"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на российском рынке труда: проблемы профессиональной сегрегации</w:t>
            </w:r>
          </w:p>
          <w:p w14:paraId="7CE4C93B" w14:textId="3BC0E0F7" w:rsidR="000C21EB" w:rsidRPr="00E46A4F" w:rsidRDefault="000C21EB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«Утечка умов»</w:t>
            </w:r>
            <w:r w:rsidR="00C21F06"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: проблема и пути решения </w:t>
            </w:r>
          </w:p>
          <w:p w14:paraId="1CEE2383" w14:textId="77777777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Социальное партнерство как основная модель регулирования отношений в сфере наемного труда</w:t>
            </w:r>
          </w:p>
          <w:p w14:paraId="65A6391C" w14:textId="34E9DBB0" w:rsidR="00B045D9" w:rsidRPr="00E46A4F" w:rsidRDefault="00B045D9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Социальный диалог в системе социально-трудовых отношений</w:t>
            </w:r>
          </w:p>
          <w:p w14:paraId="344A50E3" w14:textId="195C6521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Кадровые стратегии и модели управления персоналом</w:t>
            </w:r>
            <w:r w:rsidR="00A856C0"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в условиях кризиса и выхода из него</w:t>
            </w:r>
          </w:p>
          <w:p w14:paraId="220DF354" w14:textId="1F640ED9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Организационная культура и трудовое поведение работника</w:t>
            </w:r>
            <w:r w:rsidR="003E78DB"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</w:p>
          <w:p w14:paraId="535DB029" w14:textId="71D542B2" w:rsidR="003E78DB" w:rsidRPr="00E46A4F" w:rsidRDefault="003E78DB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Влияние </w:t>
            </w:r>
            <w:proofErr w:type="spellStart"/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поколенческих</w:t>
            </w:r>
            <w:proofErr w:type="spellEnd"/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особенностей на выбор модели трудового поведения</w:t>
            </w:r>
            <w:r w:rsidR="00E229F9"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и карьерных траекторий</w:t>
            </w: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</w:p>
          <w:p w14:paraId="0A53F4CB" w14:textId="77777777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Способы привлечения персонала в организацию и оценка их эффективности</w:t>
            </w:r>
          </w:p>
          <w:p w14:paraId="51E2D0B5" w14:textId="63E1E17C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Выбор критериев и методов отбора персонала. На</w:t>
            </w:r>
            <w:r w:rsidR="001F1318"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ё</w:t>
            </w: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м персонала в системе социально-трудовых отношений</w:t>
            </w:r>
          </w:p>
          <w:p w14:paraId="056D9C1B" w14:textId="2091D82C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Высвобождение персонала в организации. Концепция бесконфликтного высвобождения</w:t>
            </w:r>
          </w:p>
          <w:p w14:paraId="590A5DF2" w14:textId="7BBEECBE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Оценка эффективности трудовой адаптации</w:t>
            </w:r>
          </w:p>
          <w:p w14:paraId="668D2BB5" w14:textId="50D2B42A" w:rsidR="00966370" w:rsidRPr="00E46A4F" w:rsidRDefault="00966370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lastRenderedPageBreak/>
              <w:t>Программы адаптации сотрудников в современной компании</w:t>
            </w:r>
          </w:p>
          <w:p w14:paraId="3BB90DA7" w14:textId="2EE6724B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Эффективный </w:t>
            </w:r>
            <w:proofErr w:type="spellStart"/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коучинг</w:t>
            </w:r>
            <w:proofErr w:type="spellEnd"/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в </w:t>
            </w:r>
            <w:r w:rsidR="003E78DB"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современной </w:t>
            </w: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организации</w:t>
            </w:r>
          </w:p>
          <w:p w14:paraId="454D9802" w14:textId="77777777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Методы оценки внутрифирменных инвестиций в человеческий капитал</w:t>
            </w:r>
          </w:p>
          <w:p w14:paraId="4CCD647C" w14:textId="1D6C927D" w:rsidR="00261446" w:rsidRPr="00E46A4F" w:rsidRDefault="00966370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Удовлетворенность трудом</w:t>
            </w:r>
            <w:r w:rsidR="00E229F9"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и лояльность персонала</w:t>
            </w:r>
          </w:p>
          <w:p w14:paraId="7E94C821" w14:textId="54BF93EF" w:rsidR="00261446" w:rsidRPr="00E46A4F" w:rsidRDefault="00A856C0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Лояльность и вовлеченность персонала в современной компании  </w:t>
            </w:r>
          </w:p>
          <w:p w14:paraId="012BA815" w14:textId="02DBED52" w:rsidR="007C7DDC" w:rsidRPr="00E46A4F" w:rsidRDefault="007C7DDC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Причины и последствия оппортунистического поведения работников</w:t>
            </w:r>
          </w:p>
          <w:p w14:paraId="0A211C74" w14:textId="77777777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Конфликтные поля в организации и их влияние на процесс принятия управленческих решений</w:t>
            </w:r>
          </w:p>
          <w:p w14:paraId="334D503A" w14:textId="5CAFDA12" w:rsidR="00261446" w:rsidRPr="00E46A4F" w:rsidRDefault="00E46A4F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Цифровая грамотность. </w:t>
            </w:r>
            <w:r w:rsidR="00D26589"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Формирование модели цифровых компетенций</w:t>
            </w:r>
          </w:p>
          <w:p w14:paraId="380BA2DA" w14:textId="4E369220" w:rsidR="00261446" w:rsidRPr="00E46A4F" w:rsidRDefault="00C21F0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Кадровые р</w:t>
            </w:r>
            <w:r w:rsidR="00D26589"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иски в условиях</w:t>
            </w: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формирования цифровой экономики</w:t>
            </w:r>
          </w:p>
          <w:p w14:paraId="3173609C" w14:textId="77777777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Сферы повышенных рисков в социально-трудовых отношениях</w:t>
            </w:r>
          </w:p>
          <w:p w14:paraId="324E0B3A" w14:textId="77777777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Методы управления рисками при работе с персоналом</w:t>
            </w:r>
          </w:p>
          <w:p w14:paraId="77117FA4" w14:textId="77777777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Управление талантами в современной компании</w:t>
            </w:r>
          </w:p>
          <w:p w14:paraId="755AB308" w14:textId="77777777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Специфика современного рынка труда России: сущность, структурные особенности</w:t>
            </w:r>
          </w:p>
          <w:p w14:paraId="33932EDF" w14:textId="77777777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Регулирование рынка труда и занятости в условиях инновационного развития экономики России</w:t>
            </w:r>
          </w:p>
          <w:p w14:paraId="363DB301" w14:textId="3AB3074B" w:rsidR="00A856C0" w:rsidRPr="00E46A4F" w:rsidRDefault="00A856C0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Гибкий рынок труда</w:t>
            </w:r>
            <w:r w:rsidR="007C7DDC"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и эволюция социально-трудовых отношений</w:t>
            </w:r>
          </w:p>
          <w:p w14:paraId="3079E952" w14:textId="5A277198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Молодежная безработица в России</w:t>
            </w:r>
            <w:r w:rsidR="00A856C0" w:rsidRPr="00E46A4F">
              <w:rPr>
                <w:rFonts w:asciiTheme="minorHAnsi" w:hAnsiTheme="minorHAnsi"/>
                <w:sz w:val="24"/>
                <w:szCs w:val="24"/>
                <w:lang w:val="ru-RU"/>
              </w:rPr>
              <w:t>: меры государственной поддержки</w:t>
            </w:r>
          </w:p>
          <w:p w14:paraId="4FF8AD21" w14:textId="1D0CCD07" w:rsidR="00261446" w:rsidRPr="00E46A4F" w:rsidRDefault="00191951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Нестандартные формы </w:t>
            </w:r>
            <w:r w:rsidR="00261446"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занятост</w:t>
            </w: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и</w:t>
            </w:r>
            <w:r w:rsidR="00261446"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в России</w:t>
            </w:r>
          </w:p>
          <w:p w14:paraId="1216A9A0" w14:textId="2F1C06ED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Российский рынок труда в </w:t>
            </w:r>
            <w:proofErr w:type="spellStart"/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межстрановой</w:t>
            </w:r>
            <w:proofErr w:type="spellEnd"/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перспективе: динамика безработицы и </w:t>
            </w:r>
            <w:r w:rsidR="003E78DB"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участия в рабочей силе</w:t>
            </w: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, структура безработицы, основные тенденции в оплате труда, движение рабочей силы, общая структура потоков на рынке труда, характеристики институциональной гибкости, механизмы приспособления и реструктуризация на рынке труда</w:t>
            </w:r>
          </w:p>
          <w:p w14:paraId="0A76226A" w14:textId="77777777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Реализация принципов Концепции МОТ «Достойный труд» в регионах России</w:t>
            </w:r>
          </w:p>
          <w:p w14:paraId="1EB70BCD" w14:textId="2BFA07BA" w:rsidR="00191951" w:rsidRPr="00E46A4F" w:rsidRDefault="00191951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Реализация Концепции МОТ «Будущее сферы труда» в России</w:t>
            </w:r>
          </w:p>
          <w:p w14:paraId="7F3420B7" w14:textId="77777777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Влияние миграций населения из стран ближнего и дальнего зарубежья на рынок труда и политику занятости в России</w:t>
            </w:r>
          </w:p>
          <w:p w14:paraId="0DD80365" w14:textId="77777777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Роль социального партнерства в условиях неустойчивой занятости</w:t>
            </w:r>
          </w:p>
          <w:p w14:paraId="3306F75C" w14:textId="77777777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Социально ответственный бизнес и современные профсоюзы: конфликт интересов</w:t>
            </w:r>
          </w:p>
          <w:p w14:paraId="2D4C4AB5" w14:textId="77777777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Трудовые конфликты в современной России: сущность, виды, причины и последствия</w:t>
            </w:r>
          </w:p>
          <w:p w14:paraId="62DAC3C4" w14:textId="77777777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Рынок труда и рынок образовательных услуг: проблемы и пути решения</w:t>
            </w:r>
          </w:p>
          <w:p w14:paraId="7D951103" w14:textId="77777777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Конкурентоспособность выпускников вузов на рынке труда</w:t>
            </w:r>
          </w:p>
          <w:p w14:paraId="5ABAA5FC" w14:textId="77777777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Подготовка кадров для инновационных организаций</w:t>
            </w:r>
          </w:p>
          <w:p w14:paraId="457EA52A" w14:textId="77777777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Трудоустройство выпускников вузов на российском рынке труда</w:t>
            </w:r>
          </w:p>
          <w:p w14:paraId="26931653" w14:textId="77777777" w:rsidR="00261446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Рынок труда молодых специалистов</w:t>
            </w:r>
          </w:p>
          <w:p w14:paraId="7183352D" w14:textId="40478B50" w:rsidR="00C21F06" w:rsidRPr="00E46A4F" w:rsidRDefault="00C21F0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Подготовка квалифицированных кадров для цифровой экономики</w:t>
            </w:r>
          </w:p>
          <w:p w14:paraId="0C1B9670" w14:textId="1967075A" w:rsidR="00A856C0" w:rsidRPr="00E46A4F" w:rsidRDefault="00A856C0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Формирование модели цифровых компетенций</w:t>
            </w:r>
          </w:p>
          <w:p w14:paraId="13B857A1" w14:textId="31D2FBFA" w:rsidR="00C21F06" w:rsidRPr="00E46A4F" w:rsidRDefault="00C21F0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Управленческий труд в цифровой экономике</w:t>
            </w:r>
          </w:p>
          <w:p w14:paraId="799AFE7A" w14:textId="36267519" w:rsidR="00191951" w:rsidRPr="00E46A4F" w:rsidRDefault="00191951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Подготовка цифровых кадров для устойчивости территорий</w:t>
            </w:r>
          </w:p>
          <w:p w14:paraId="7C671EA3" w14:textId="0F49D683" w:rsidR="00191951" w:rsidRPr="00E46A4F" w:rsidRDefault="00191951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lastRenderedPageBreak/>
              <w:t xml:space="preserve">Внутрифирменное обучение </w:t>
            </w:r>
            <w:proofErr w:type="spellStart"/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цифровизации</w:t>
            </w:r>
            <w:proofErr w:type="spellEnd"/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в современных российских компаниях</w:t>
            </w:r>
          </w:p>
          <w:p w14:paraId="3753325C" w14:textId="0DBFB9DC" w:rsidR="00191951" w:rsidRPr="00E46A4F" w:rsidRDefault="00191951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Корпоративные стратегии </w:t>
            </w:r>
            <w:proofErr w:type="spellStart"/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цифровизации</w:t>
            </w:r>
            <w:proofErr w:type="spellEnd"/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в России</w:t>
            </w:r>
          </w:p>
          <w:p w14:paraId="73CC2E5D" w14:textId="77777777" w:rsidR="009F0FB4" w:rsidRPr="00E46A4F" w:rsidRDefault="00261446" w:rsidP="001F1DF8">
            <w:pPr>
              <w:pStyle w:val="a6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46A4F">
              <w:rPr>
                <w:rFonts w:asciiTheme="minorHAnsi" w:hAnsiTheme="minorHAnsi"/>
                <w:sz w:val="24"/>
                <w:szCs w:val="24"/>
                <w:lang w:val="ru-RU"/>
              </w:rPr>
              <w:t>Проблемы подготовки рабочих кадров в системе образования России</w:t>
            </w:r>
          </w:p>
        </w:tc>
      </w:tr>
      <w:tr w:rsidR="00CE64CD" w:rsidRPr="00437532" w14:paraId="5AE2C2AE" w14:textId="77777777" w:rsidTr="00CE64CD">
        <w:trPr>
          <w:jc w:val="center"/>
        </w:trPr>
        <w:tc>
          <w:tcPr>
            <w:tcW w:w="2829" w:type="dxa"/>
          </w:tcPr>
          <w:p w14:paraId="6CD022B2" w14:textId="77777777" w:rsidR="009F0FB4" w:rsidRPr="001F1DF8" w:rsidRDefault="009F0FB4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proofErr w:type="spellStart"/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lastRenderedPageBreak/>
              <w:t>Восколович</w:t>
            </w:r>
            <w:proofErr w:type="spellEnd"/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 </w:t>
            </w:r>
          </w:p>
          <w:p w14:paraId="07CFEE4B" w14:textId="77777777" w:rsidR="009F0FB4" w:rsidRPr="001F1DF8" w:rsidRDefault="009F0FB4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Нина </w:t>
            </w:r>
          </w:p>
          <w:p w14:paraId="4EF56ED0" w14:textId="77777777" w:rsidR="009F0FB4" w:rsidRPr="001F1DF8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Александровна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, </w:t>
            </w:r>
          </w:p>
          <w:p w14:paraId="38A90AEA" w14:textId="77777777" w:rsidR="009F0FB4" w:rsidRPr="001F1DF8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д.э.н., профессор </w:t>
            </w:r>
          </w:p>
          <w:p w14:paraId="48147552" w14:textId="77777777" w:rsidR="009F0FB4" w:rsidRPr="001F1DF8" w:rsidRDefault="009F0FB4" w:rsidP="001F1DF8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Дни и часы</w:t>
            </w:r>
          </w:p>
          <w:p w14:paraId="53E59B1C" w14:textId="77777777" w:rsidR="009F0FB4" w:rsidRPr="001F1DF8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 xml:space="preserve">консультации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(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каб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. 305):</w:t>
            </w:r>
          </w:p>
          <w:p w14:paraId="2A7C7696" w14:textId="325180C3" w:rsidR="009F0FB4" w:rsidRPr="001F1DF8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Четверг   1</w:t>
            </w:r>
            <w:r w:rsidR="00B1272F">
              <w:rPr>
                <w:rFonts w:asciiTheme="minorHAnsi" w:hAnsiTheme="minorHAnsi"/>
                <w:sz w:val="24"/>
                <w:szCs w:val="24"/>
                <w:lang w:val="ru-RU"/>
              </w:rPr>
              <w:t>2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:</w:t>
            </w:r>
            <w:r w:rsidR="00B1272F">
              <w:rPr>
                <w:rFonts w:asciiTheme="minorHAnsi" w:hAnsiTheme="minorHAnsi"/>
                <w:sz w:val="24"/>
                <w:szCs w:val="24"/>
                <w:lang w:val="ru-RU"/>
              </w:rPr>
              <w:t>2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0-1</w:t>
            </w:r>
            <w:r w:rsidR="00B1272F">
              <w:rPr>
                <w:rFonts w:asciiTheme="minorHAnsi" w:hAnsiTheme="minorHAnsi"/>
                <w:sz w:val="24"/>
                <w:szCs w:val="24"/>
                <w:lang w:val="ru-RU"/>
              </w:rPr>
              <w:t>4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:00</w:t>
            </w:r>
          </w:p>
          <w:p w14:paraId="03DE242C" w14:textId="77777777" w:rsidR="009F0FB4" w:rsidRPr="001F1DF8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По расписанию занятий</w:t>
            </w:r>
          </w:p>
          <w:p w14:paraId="7C1E70FD" w14:textId="77777777" w:rsidR="009F0FB4" w:rsidRPr="001F1DF8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3484" w:type="dxa"/>
          </w:tcPr>
          <w:p w14:paraId="5894A3DD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БАКАЛАВРИАТ</w:t>
            </w:r>
          </w:p>
          <w:p w14:paraId="60C316DC" w14:textId="7F7CF669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1. Социальное предпринимательство: динамика развития, направления деятельности,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участие в целевых региональных проектах и программах</w:t>
            </w:r>
          </w:p>
          <w:p w14:paraId="3750EDBC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2. Специфика управления цифровой трансформацией услуг здравоохранения</w:t>
            </w:r>
          </w:p>
          <w:p w14:paraId="36BD09C8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3. Доступность медицинских услуг населению</w:t>
            </w:r>
          </w:p>
          <w:p w14:paraId="0D2D183F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4. Платные медицинские услуги и перспективы их развития</w:t>
            </w:r>
          </w:p>
          <w:p w14:paraId="1607F385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5. Телемедицина как новое направление здравоохранения</w:t>
            </w:r>
          </w:p>
          <w:p w14:paraId="4A15E57F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6.Управление проектами цифровой трансформации социального обслуживания населения</w:t>
            </w:r>
          </w:p>
          <w:p w14:paraId="60410012" w14:textId="62B7084D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7.Использование информационно-коммуникационных технологий для создания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доступной среды для людей с ограниченными физическими возможностями</w:t>
            </w:r>
          </w:p>
          <w:p w14:paraId="38AC96A5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8. Управление развитием дистанционного образования</w:t>
            </w:r>
          </w:p>
          <w:p w14:paraId="5E000D0E" w14:textId="6AE57E9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9. Управление процессом внедрения информационно-коммуникационных технологий в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систему образования.</w:t>
            </w:r>
          </w:p>
          <w:p w14:paraId="32613271" w14:textId="038D18FB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10. Управление дистанционной подготовкой и переподготовкой кадров для малого и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среднего бизнеса</w:t>
            </w:r>
          </w:p>
          <w:p w14:paraId="244D2AD4" w14:textId="19A1B0F9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11. Социально-экономические аспекты управления применением информационно-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коммуникационных технологий в сфере культуры (спорта, туризма, торговли, транспорта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и др.)</w:t>
            </w:r>
          </w:p>
          <w:p w14:paraId="3F70DFCE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12. Деятельность некоммерческих организаций в сфере культуры и искусства</w:t>
            </w:r>
          </w:p>
          <w:p w14:paraId="6846C50A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13. </w:t>
            </w:r>
            <w:proofErr w:type="spellStart"/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Фандрейзинг</w:t>
            </w:r>
            <w:proofErr w:type="spellEnd"/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в сфере культуры и искусства</w:t>
            </w:r>
          </w:p>
          <w:p w14:paraId="7E01FD5A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14. Особенности развития внутреннего и въездного туризма</w:t>
            </w:r>
          </w:p>
          <w:p w14:paraId="2D61550A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15. Информационные технологии в продвижении услуг туризма</w:t>
            </w:r>
          </w:p>
          <w:p w14:paraId="0A08377A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16.Органзационно-эконмические аспекты развития гостиничного хозяйства</w:t>
            </w:r>
          </w:p>
          <w:p w14:paraId="78450ACC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17. Формирование профессиональной ответственности туристских фирм</w:t>
            </w:r>
          </w:p>
          <w:p w14:paraId="0BBC3F41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18. Специфика гостиничного менеджмента</w:t>
            </w:r>
          </w:p>
          <w:p w14:paraId="4FD35FED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19. Специфика социального туризма и факторы его развития</w:t>
            </w:r>
          </w:p>
          <w:p w14:paraId="7B13F397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20. Организационно-экономические аспекты развития спортивной инфраструктуры</w:t>
            </w:r>
          </w:p>
          <w:p w14:paraId="4774E8A8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21. Доступность услуг массового спорта населению</w:t>
            </w:r>
          </w:p>
          <w:p w14:paraId="6B0E5829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22. Особенности функционирования крупного спортивного объекта (комплекса)</w:t>
            </w:r>
          </w:p>
          <w:p w14:paraId="11C7678F" w14:textId="02B35A0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23.Деятельность спортивных федераций (ассоциаций, союзов) в развитии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профессионального спорта</w:t>
            </w:r>
          </w:p>
          <w:p w14:paraId="29DC96D7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24. Использование целевых программ в регулировании развития спортивных услуг</w:t>
            </w:r>
          </w:p>
          <w:p w14:paraId="0E93914C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25. Специфика менеджмента крупных спортивно-зрелищных мероприятий</w:t>
            </w:r>
          </w:p>
          <w:p w14:paraId="4E39C642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26. Организационно-экономические аспекты развития </w:t>
            </w:r>
            <w:proofErr w:type="spellStart"/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киберспорта</w:t>
            </w:r>
            <w:proofErr w:type="spellEnd"/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в России и в мире.</w:t>
            </w:r>
          </w:p>
          <w:p w14:paraId="1F57BEFB" w14:textId="123C2A50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28. «Умный дом» как социально-экономическая основа управления доступностью услуг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жилищно-коммунального хозяйства</w:t>
            </w:r>
          </w:p>
          <w:p w14:paraId="044655EA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29. Социально-экономические аспекты функционирования «умного города».</w:t>
            </w:r>
          </w:p>
          <w:p w14:paraId="195AA45D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lastRenderedPageBreak/>
              <w:t>30. Доступность информационных услуг населению</w:t>
            </w:r>
          </w:p>
          <w:p w14:paraId="456039A9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31.Факторы развития услуг торговли (внедомашнего питания)</w:t>
            </w:r>
          </w:p>
          <w:p w14:paraId="1790D2E0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32. Специфика управления развитием </w:t>
            </w:r>
            <w:proofErr w:type="spellStart"/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интернет-торговли</w:t>
            </w:r>
            <w:proofErr w:type="spellEnd"/>
          </w:p>
          <w:p w14:paraId="29F6A3FB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33. </w:t>
            </w:r>
            <w:proofErr w:type="spellStart"/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Мерчендайзинг</w:t>
            </w:r>
            <w:proofErr w:type="spellEnd"/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в формировании спроса на услуги торговли</w:t>
            </w:r>
          </w:p>
          <w:p w14:paraId="75FDAE65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34. Качество обслуживания в торговле (внедомашнем питании) и пути его улучшения</w:t>
            </w:r>
          </w:p>
          <w:p w14:paraId="20184D35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35. Информационно-коммуникационные услуги и перспективы их развития</w:t>
            </w:r>
          </w:p>
          <w:p w14:paraId="5F56AF1D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36. Электронные услуги, их специфика и перспективы развития</w:t>
            </w:r>
          </w:p>
          <w:p w14:paraId="0927F16C" w14:textId="444AE4A2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37. Маркетинговые (рекламные, выставочные, по связям с общественностью,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консалтинговые, рекрутинговые ) услуги и перспективы их развития</w:t>
            </w:r>
          </w:p>
          <w:p w14:paraId="5C65837D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38. Услуги на рынке недвижимости (коммерческой, офисной, жилой) и перспективы их</w:t>
            </w:r>
          </w:p>
          <w:p w14:paraId="3D7248A6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развития</w:t>
            </w:r>
          </w:p>
          <w:p w14:paraId="6459D3E8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39. Организационно-экономические основы деятельности негосударственных</w:t>
            </w:r>
          </w:p>
          <w:p w14:paraId="65234FAF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некоммерческих социально ориентированных организаций</w:t>
            </w:r>
          </w:p>
          <w:p w14:paraId="00BB6E02" w14:textId="77777777" w:rsidR="009F0FB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40. Программы лояльности как основа стимулирования спроса на потребительские услуги</w:t>
            </w:r>
          </w:p>
          <w:p w14:paraId="7BC35CC9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МАГИСТРАТУРА</w:t>
            </w:r>
          </w:p>
          <w:p w14:paraId="5508F045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Электронное правительство в предоставлении государственных услуг населению</w:t>
            </w:r>
          </w:p>
          <w:p w14:paraId="52F663E7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2. Управление формированием доступностью социальных услуг населению</w:t>
            </w:r>
          </w:p>
          <w:p w14:paraId="516370C8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3. Особенности государственного управления социальной сферой (сферой услуг)</w:t>
            </w:r>
          </w:p>
          <w:p w14:paraId="33D6E83E" w14:textId="373C612F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4. Управление качеством услуг посредством информационно-коммуникационных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технологий</w:t>
            </w:r>
          </w:p>
          <w:p w14:paraId="56986ADD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5. Малый и средний бизнес в деятельности отраслей сферы услуг</w:t>
            </w:r>
          </w:p>
          <w:p w14:paraId="3048800B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6. Социальное предпринимательство и его развитие в современных условиях</w:t>
            </w:r>
          </w:p>
          <w:p w14:paraId="68650514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7. Особенности саморегулирование в сфере услуг</w:t>
            </w:r>
          </w:p>
          <w:p w14:paraId="0680BD5D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8. Управление доступностью услуг жилищно-коммунальных услуг населению</w:t>
            </w:r>
          </w:p>
          <w:p w14:paraId="13ED5E3F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9. Управление городским хозяйством посредством ИКТ. Умный город.</w:t>
            </w:r>
          </w:p>
          <w:p w14:paraId="144558FA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10. Управление доступностью коммунальных услуг населению. Умный дом</w:t>
            </w:r>
          </w:p>
          <w:p w14:paraId="43732A3D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11. Социально-экономические аспекты развития телемедицины</w:t>
            </w:r>
          </w:p>
          <w:p w14:paraId="07686EF6" w14:textId="198719E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12. Сетевая организация торговой деятельности (деятельности внедомашнего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питания)</w:t>
            </w:r>
          </w:p>
          <w:p w14:paraId="4C757C94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13. Электронная коммерция в торговле ( </w:t>
            </w:r>
            <w:proofErr w:type="spellStart"/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интернет-торговля</w:t>
            </w:r>
            <w:proofErr w:type="spellEnd"/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)</w:t>
            </w:r>
          </w:p>
          <w:p w14:paraId="52390FDC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14. Управление качеством обслуживания в торговле (внедомашнем питании)</w:t>
            </w:r>
          </w:p>
          <w:p w14:paraId="72223972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15. Управление качеством бытового обслуживания населению</w:t>
            </w:r>
          </w:p>
          <w:p w14:paraId="35497CAA" w14:textId="368D707B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16. Специфика управления развитием деловых услуг (по видам: информационные,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маркетинговые, рекламные, выставочные, по связям с общественностью, </w:t>
            </w:r>
            <w:proofErr w:type="spellStart"/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рекрутинга</w:t>
            </w:r>
            <w:proofErr w:type="spellEnd"/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консалтинга, услуги на рынке недвижимости)</w:t>
            </w:r>
          </w:p>
          <w:p w14:paraId="5F404811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17. Интернет-услуги и факторы их развития</w:t>
            </w:r>
          </w:p>
          <w:p w14:paraId="4019AADD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18.Управление доступностью медицинских услуг населению</w:t>
            </w:r>
          </w:p>
          <w:p w14:paraId="33BCAF56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19.Дистанционные формы подготовки кадров для малого и среднего бизнеса</w:t>
            </w:r>
          </w:p>
          <w:p w14:paraId="689F41EB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lastRenderedPageBreak/>
              <w:t>20.Целевые программы и проекты в сфере обслуживания населения</w:t>
            </w:r>
          </w:p>
          <w:p w14:paraId="57B8C107" w14:textId="3F92A3CB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21.Создание доступной среды для людей с ограниченными физическими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возможностями</w:t>
            </w:r>
          </w:p>
          <w:p w14:paraId="65D1FDAF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22.Информационные технологии в управлении туризмом</w:t>
            </w:r>
          </w:p>
          <w:p w14:paraId="43FE221A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23.Специфика менеджмента в гостиничном хозяйстве</w:t>
            </w:r>
          </w:p>
          <w:p w14:paraId="076F1F22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24.Некоммерческие организации в сфере культуры и спорта</w:t>
            </w:r>
          </w:p>
          <w:p w14:paraId="15A58FAA" w14:textId="53B64383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25. Управление применением ИТК в развитии билетных программ в сфере культуры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и искусства (спортивно-зрелищных мероприятий)</w:t>
            </w:r>
          </w:p>
          <w:p w14:paraId="0B8531D8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26.Управление развитием спортивной инфраструктуры в России</w:t>
            </w:r>
          </w:p>
          <w:p w14:paraId="1D8E5C4B" w14:textId="7D9B8B01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27.Управление доступностью услуг массового спорта российскому населению ( в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целом, либо по видам спорта, включая </w:t>
            </w:r>
            <w:proofErr w:type="spellStart"/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киберспорт</w:t>
            </w:r>
            <w:proofErr w:type="spellEnd"/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)</w:t>
            </w:r>
          </w:p>
          <w:p w14:paraId="79775C6B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28.Российский рынок услуг дистанционного образования</w:t>
            </w:r>
          </w:p>
          <w:p w14:paraId="73217765" w14:textId="7777777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29.Формирование и развитие рынка платных образовательных услуг</w:t>
            </w:r>
          </w:p>
          <w:p w14:paraId="5BF4D6D6" w14:textId="4686E9C7" w:rsidR="00BF3AF4" w:rsidRPr="00BF3AF4" w:rsidRDefault="00BF3AF4" w:rsidP="00BF3AF4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30.Особенности управления негосударственными некоммерческими социально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BF3AF4">
              <w:rPr>
                <w:rFonts w:asciiTheme="minorHAnsi" w:hAnsiTheme="minorHAnsi"/>
                <w:sz w:val="24"/>
                <w:szCs w:val="24"/>
                <w:lang w:val="ru-RU"/>
              </w:rPr>
              <w:t>ориентированными организациями</w:t>
            </w:r>
          </w:p>
        </w:tc>
      </w:tr>
      <w:tr w:rsidR="00CE64CD" w:rsidRPr="00437532" w14:paraId="6AD2208B" w14:textId="77777777" w:rsidTr="00CE64CD">
        <w:trPr>
          <w:jc w:val="center"/>
        </w:trPr>
        <w:tc>
          <w:tcPr>
            <w:tcW w:w="2829" w:type="dxa"/>
          </w:tcPr>
          <w:p w14:paraId="48537F7A" w14:textId="77777777" w:rsidR="008A3CCA" w:rsidRPr="005C6E6E" w:rsidRDefault="008A3CCA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proofErr w:type="spellStart"/>
            <w:r w:rsidRPr="005C6E6E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lastRenderedPageBreak/>
              <w:t>Еникеева</w:t>
            </w:r>
            <w:proofErr w:type="spellEnd"/>
            <w:r w:rsidRPr="005C6E6E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 </w:t>
            </w:r>
          </w:p>
          <w:p w14:paraId="464E453C" w14:textId="77777777" w:rsidR="008A3CCA" w:rsidRPr="005C6E6E" w:rsidRDefault="008A3CCA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5C6E6E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Светлана </w:t>
            </w:r>
          </w:p>
          <w:p w14:paraId="43C2E770" w14:textId="77777777" w:rsidR="008A3CCA" w:rsidRPr="005C6E6E" w:rsidRDefault="008A3CCA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5C6E6E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Дмитриевна</w:t>
            </w:r>
            <w:r w:rsidRPr="005C6E6E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, </w:t>
            </w:r>
          </w:p>
          <w:p w14:paraId="273588F5" w14:textId="77777777" w:rsidR="008A3CCA" w:rsidRPr="005C6E6E" w:rsidRDefault="008A3CCA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5C6E6E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к.э.н., доцент </w:t>
            </w:r>
          </w:p>
          <w:p w14:paraId="4BD3ED9A" w14:textId="77777777" w:rsidR="008A3CCA" w:rsidRPr="005C6E6E" w:rsidRDefault="008A3CCA" w:rsidP="001F1DF8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5C6E6E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Дни и часы</w:t>
            </w:r>
          </w:p>
          <w:p w14:paraId="1C4F1B8B" w14:textId="77777777" w:rsidR="008A3CCA" w:rsidRPr="005C6E6E" w:rsidRDefault="008A3CCA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5C6E6E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 xml:space="preserve">консультации </w:t>
            </w:r>
            <w:r w:rsidRPr="005C6E6E">
              <w:rPr>
                <w:rFonts w:asciiTheme="minorHAnsi" w:hAnsiTheme="minorHAnsi"/>
                <w:sz w:val="24"/>
                <w:szCs w:val="24"/>
                <w:lang w:val="ru-RU"/>
              </w:rPr>
              <w:t>(</w:t>
            </w:r>
            <w:proofErr w:type="spellStart"/>
            <w:r w:rsidRPr="005C6E6E">
              <w:rPr>
                <w:rFonts w:asciiTheme="minorHAnsi" w:hAnsiTheme="minorHAnsi"/>
                <w:sz w:val="24"/>
                <w:szCs w:val="24"/>
                <w:lang w:val="ru-RU"/>
              </w:rPr>
              <w:t>каб</w:t>
            </w:r>
            <w:proofErr w:type="spellEnd"/>
            <w:r w:rsidRPr="005C6E6E">
              <w:rPr>
                <w:rFonts w:asciiTheme="minorHAnsi" w:hAnsiTheme="minorHAnsi"/>
                <w:sz w:val="24"/>
                <w:szCs w:val="24"/>
                <w:lang w:val="ru-RU"/>
              </w:rPr>
              <w:t>. 305):</w:t>
            </w:r>
          </w:p>
          <w:p w14:paraId="199A02F3" w14:textId="740BDA04" w:rsidR="005C6E6E" w:rsidRPr="005C6E6E" w:rsidRDefault="005C6E6E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5C6E6E">
              <w:rPr>
                <w:rFonts w:asciiTheme="minorHAnsi" w:hAnsiTheme="minorHAnsi"/>
                <w:sz w:val="24"/>
                <w:szCs w:val="24"/>
                <w:lang w:val="ru-RU"/>
              </w:rPr>
              <w:t>Вторник 14:00-15:00</w:t>
            </w:r>
          </w:p>
          <w:p w14:paraId="21E05ADF" w14:textId="1BAB66F8" w:rsidR="008A3CCA" w:rsidRPr="00990EE4" w:rsidRDefault="005C6E6E" w:rsidP="001F1DF8">
            <w:pPr>
              <w:rPr>
                <w:rFonts w:asciiTheme="minorHAnsi" w:hAnsiTheme="minorHAnsi"/>
                <w:sz w:val="24"/>
                <w:szCs w:val="24"/>
                <w:highlight w:val="green"/>
                <w:lang w:val="ru-RU"/>
              </w:rPr>
            </w:pPr>
            <w:r w:rsidRPr="005C6E6E">
              <w:rPr>
                <w:rFonts w:asciiTheme="minorHAnsi" w:hAnsiTheme="minorHAnsi"/>
                <w:sz w:val="24"/>
                <w:szCs w:val="24"/>
                <w:lang w:val="ru-RU"/>
              </w:rPr>
              <w:t>Четверг   14:00-15</w:t>
            </w:r>
            <w:r w:rsidR="008A3CCA" w:rsidRPr="005C6E6E">
              <w:rPr>
                <w:rFonts w:asciiTheme="minorHAnsi" w:hAnsiTheme="minorHAnsi"/>
                <w:sz w:val="24"/>
                <w:szCs w:val="24"/>
                <w:lang w:val="ru-RU"/>
              </w:rPr>
              <w:t>:00</w:t>
            </w:r>
          </w:p>
          <w:p w14:paraId="36432DB1" w14:textId="77777777" w:rsidR="009F0FB4" w:rsidRPr="001F1DF8" w:rsidRDefault="009F0FB4" w:rsidP="005C6E6E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3484" w:type="dxa"/>
          </w:tcPr>
          <w:p w14:paraId="3B7612BD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1.Современное развитие социальной сферы в России.</w:t>
            </w:r>
          </w:p>
          <w:p w14:paraId="3BB9BD2B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2.Государственное регулирование сферы платных услуг.</w:t>
            </w:r>
          </w:p>
          <w:p w14:paraId="5F9AF2A9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3.Модели организации социальной сферы.</w:t>
            </w:r>
          </w:p>
          <w:p w14:paraId="565C27A4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4.Предпринимательская деятельность в отраслях социальной сферы.</w:t>
            </w:r>
          </w:p>
          <w:p w14:paraId="2869AE26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5.Малый и средний бизнес в отраслях социальной сферы.</w:t>
            </w:r>
          </w:p>
          <w:p w14:paraId="794AAD09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6.Социальное предпринимательство и его развитие в современной России.</w:t>
            </w:r>
          </w:p>
          <w:p w14:paraId="40DD2C2E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7.Становление новой российской модели здравоохранения</w:t>
            </w:r>
          </w:p>
          <w:p w14:paraId="7FF4A890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8.Платные медицинские услуги и перспективы их развития.</w:t>
            </w:r>
          </w:p>
          <w:p w14:paraId="67F3A3EE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9.Доступность и качество медицинских услуг в России.</w:t>
            </w:r>
          </w:p>
          <w:p w14:paraId="08E4D8FA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10.Государственный и негосударственный секторы в здравоохранении.</w:t>
            </w:r>
          </w:p>
          <w:p w14:paraId="4E64976E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11.Экономические условия роста благосостояния общества.</w:t>
            </w:r>
          </w:p>
          <w:p w14:paraId="0412420A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12.Образование как некоммерческая отрасль экономики.</w:t>
            </w:r>
          </w:p>
          <w:p w14:paraId="4B7C1C66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13.Система местного самоуправления: основы разработки и применение в городах России.</w:t>
            </w:r>
          </w:p>
          <w:p w14:paraId="735A59AE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14.Общественный сектор современной России: состояние и перспективы развития.</w:t>
            </w:r>
          </w:p>
          <w:p w14:paraId="6C2F663D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15.Развитие образования в условиях рыночной экономики.</w:t>
            </w:r>
          </w:p>
          <w:p w14:paraId="71722014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16.Российский рынок образовательных услуг.</w:t>
            </w:r>
          </w:p>
          <w:p w14:paraId="42458B16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17.Современные проблемы развития профессионального образования.</w:t>
            </w:r>
          </w:p>
          <w:p w14:paraId="00F5B385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18. Подготовка интеллектуальной элиты в России.</w:t>
            </w:r>
          </w:p>
          <w:p w14:paraId="6CF4B7B3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19.Образовательная система России: состояние и перспективы развития.</w:t>
            </w:r>
          </w:p>
          <w:p w14:paraId="03384BB0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20.Российская система образования: новая концепция развития.</w:t>
            </w:r>
          </w:p>
          <w:p w14:paraId="21BC4F1E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21.Высшая школа в условиях рыночной экономики.</w:t>
            </w:r>
          </w:p>
          <w:p w14:paraId="503403DF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22.Болонский процесс и специфика развития высшего образования в России.</w:t>
            </w:r>
          </w:p>
          <w:p w14:paraId="768567E9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lastRenderedPageBreak/>
              <w:t>23.Модернизация российской системы образования.</w:t>
            </w:r>
          </w:p>
          <w:p w14:paraId="76F0570B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24.Формирование и развитие платных образовательных услуг в России.</w:t>
            </w:r>
          </w:p>
          <w:p w14:paraId="7D483582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25.Российская модель многоуровневого высшего образования.</w:t>
            </w:r>
          </w:p>
          <w:p w14:paraId="5639A773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26. Университетское образование в современной России.</w:t>
            </w:r>
          </w:p>
          <w:p w14:paraId="7CD9BDEA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27.Интернационализация высшего образования и подготовка конкурентоспособных кадров.</w:t>
            </w:r>
          </w:p>
          <w:p w14:paraId="69FC8B03" w14:textId="12E0B38B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28.Современное развитие негосударственных образовательных организаций.</w:t>
            </w:r>
          </w:p>
          <w:p w14:paraId="186DE721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29.Подготовка предпринимательских кадров и деловое образование.</w:t>
            </w:r>
          </w:p>
          <w:p w14:paraId="4B48AC30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30.Элитное и массовое образование.</w:t>
            </w:r>
          </w:p>
          <w:p w14:paraId="3E02870D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31.Высшее образование и особенности его реализации в корпоративных университетах.</w:t>
            </w:r>
          </w:p>
          <w:p w14:paraId="0203E0DB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32.Система непрерывного профессионального образования.</w:t>
            </w:r>
          </w:p>
          <w:p w14:paraId="69D5F0F2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33.Характеристика и перспективы развития среднего профессионального образования.</w:t>
            </w:r>
          </w:p>
          <w:p w14:paraId="4F896761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34.Платное образование в государственном вузе: проблемы и перспективы.</w:t>
            </w:r>
          </w:p>
          <w:p w14:paraId="654FE18F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35. Ресурсное обеспечение российского образования.</w:t>
            </w:r>
          </w:p>
          <w:p w14:paraId="448D0550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36. Система непрерывного профессионального образования.</w:t>
            </w:r>
          </w:p>
          <w:p w14:paraId="7111AA26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37. Многоуровневая подготовка кадров в Вузах России.</w:t>
            </w:r>
          </w:p>
          <w:p w14:paraId="4DB956B6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38. Платное образование в государственном вузе: проблемы и перспективы.</w:t>
            </w:r>
          </w:p>
          <w:p w14:paraId="5A4054F7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39. Развитие дистанционного образования.</w:t>
            </w:r>
          </w:p>
          <w:p w14:paraId="71086131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40. Экономическая деятельность и финансовое обеспечение негосударственных вузов.</w:t>
            </w:r>
          </w:p>
          <w:p w14:paraId="43FFE121" w14:textId="2B12FF10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41. Роль федеральных и национальных исследовательских университетов в развитии высшей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школы.</w:t>
            </w:r>
          </w:p>
          <w:p w14:paraId="4A6C824F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42. Кадровое обеспечение системы образования в условиях </w:t>
            </w:r>
            <w:proofErr w:type="spellStart"/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цифровизации</w:t>
            </w:r>
            <w:proofErr w:type="spellEnd"/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.</w:t>
            </w:r>
          </w:p>
          <w:p w14:paraId="3FCFE9F0" w14:textId="77777777" w:rsidR="00990EE4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43. Подготовка кадров высшей квалификации в России.</w:t>
            </w:r>
          </w:p>
          <w:p w14:paraId="1ADEA7A5" w14:textId="3B122E39" w:rsidR="008A3CCA" w:rsidRPr="00990EE4" w:rsidRDefault="00990EE4" w:rsidP="00990EE4">
            <w:pPr>
              <w:pStyle w:val="a6"/>
              <w:ind w:left="32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44. Формирование новых образовательных структур и подготовка кадров для цифровой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990EE4">
              <w:rPr>
                <w:rFonts w:asciiTheme="minorHAnsi" w:hAnsiTheme="minorHAnsi"/>
                <w:sz w:val="24"/>
                <w:szCs w:val="24"/>
                <w:lang w:val="ru-RU"/>
              </w:rPr>
              <w:t>экономики.</w:t>
            </w:r>
          </w:p>
        </w:tc>
      </w:tr>
      <w:tr w:rsidR="00CE64CD" w:rsidRPr="00437532" w14:paraId="356DA826" w14:textId="77777777" w:rsidTr="00CE64CD">
        <w:trPr>
          <w:trHeight w:val="1296"/>
          <w:jc w:val="center"/>
        </w:trPr>
        <w:tc>
          <w:tcPr>
            <w:tcW w:w="2829" w:type="dxa"/>
          </w:tcPr>
          <w:p w14:paraId="1A377484" w14:textId="77777777" w:rsidR="007E73FD" w:rsidRPr="001F1DF8" w:rsidRDefault="007E73FD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lastRenderedPageBreak/>
              <w:t xml:space="preserve">Иванова </w:t>
            </w:r>
          </w:p>
          <w:p w14:paraId="5C7D9922" w14:textId="77777777" w:rsidR="007E73FD" w:rsidRPr="001F1DF8" w:rsidRDefault="007E73FD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Ольга</w:t>
            </w:r>
          </w:p>
          <w:p w14:paraId="59689B7F" w14:textId="77777777" w:rsidR="007E73FD" w:rsidRPr="001F1DF8" w:rsidRDefault="007E73FD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Александровна, </w:t>
            </w:r>
          </w:p>
          <w:p w14:paraId="1D22316E" w14:textId="77777777" w:rsidR="007E73FD" w:rsidRPr="001F1DF8" w:rsidRDefault="007E73FD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к.э.н., доцент </w:t>
            </w:r>
          </w:p>
          <w:p w14:paraId="43CEF7B7" w14:textId="77777777" w:rsidR="007E73FD" w:rsidRPr="001F1DF8" w:rsidRDefault="007E73FD" w:rsidP="001F1DF8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Дни и часы</w:t>
            </w:r>
          </w:p>
          <w:p w14:paraId="76020E81" w14:textId="43840DBC" w:rsidR="007E73FD" w:rsidRPr="001F1DF8" w:rsidRDefault="007E73FD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консультации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:</w:t>
            </w:r>
          </w:p>
          <w:p w14:paraId="47F361B3" w14:textId="77777777" w:rsidR="009F0FB4" w:rsidRPr="001F1DF8" w:rsidRDefault="007E73FD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по электронной почте</w:t>
            </w:r>
          </w:p>
          <w:p w14:paraId="5EF7ED29" w14:textId="77777777" w:rsidR="007E73FD" w:rsidRPr="001F1DF8" w:rsidRDefault="007E73FD" w:rsidP="001F1DF8">
            <w:pPr>
              <w:rPr>
                <w:rFonts w:asciiTheme="minorHAnsi" w:hAnsiTheme="minorHAnsi"/>
                <w:sz w:val="24"/>
                <w:szCs w:val="24"/>
              </w:rPr>
            </w:pPr>
            <w:r w:rsidRPr="001F1DF8">
              <w:rPr>
                <w:rFonts w:asciiTheme="minorHAnsi" w:hAnsiTheme="minorHAnsi"/>
                <w:sz w:val="24"/>
                <w:szCs w:val="24"/>
              </w:rPr>
              <w:t>olga_1201@mail.ru</w:t>
            </w:r>
          </w:p>
        </w:tc>
        <w:tc>
          <w:tcPr>
            <w:tcW w:w="13484" w:type="dxa"/>
          </w:tcPr>
          <w:p w14:paraId="685235A1" w14:textId="77777777" w:rsidR="007E73FD" w:rsidRPr="001F1DF8" w:rsidRDefault="007E73FD" w:rsidP="001F1DF8">
            <w:pPr>
              <w:pStyle w:val="a6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Трудовая карьера и развитие персонала</w:t>
            </w:r>
          </w:p>
          <w:p w14:paraId="34E0455E" w14:textId="77777777" w:rsidR="007E73FD" w:rsidRPr="001F1DF8" w:rsidRDefault="007E73FD" w:rsidP="001F1DF8">
            <w:pPr>
              <w:pStyle w:val="a6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Трудовая карьера и организационное планирование</w:t>
            </w:r>
          </w:p>
          <w:p w14:paraId="1AD205DC" w14:textId="77777777" w:rsidR="007E73FD" w:rsidRPr="001F1DF8" w:rsidRDefault="007E73FD" w:rsidP="001F1DF8">
            <w:pPr>
              <w:pStyle w:val="a6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Управление персоналов в динамично развивающейся организации</w:t>
            </w:r>
          </w:p>
          <w:p w14:paraId="0637932E" w14:textId="77777777" w:rsidR="007E73FD" w:rsidRPr="001F1DF8" w:rsidRDefault="007E73FD" w:rsidP="001F1DF8">
            <w:pPr>
              <w:pStyle w:val="a6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Система вознаграждение персонала в российских и международных компаниях</w:t>
            </w:r>
          </w:p>
          <w:p w14:paraId="1D15FF6A" w14:textId="77777777" w:rsidR="007E73FD" w:rsidRPr="001F1DF8" w:rsidRDefault="007E73FD" w:rsidP="001F1DF8">
            <w:pPr>
              <w:pStyle w:val="a6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Бюджетирование и управление расходами на персонал</w:t>
            </w:r>
          </w:p>
          <w:p w14:paraId="6FF445B8" w14:textId="77777777" w:rsidR="007E73FD" w:rsidRPr="001F1DF8" w:rsidRDefault="007E73FD" w:rsidP="001F1DF8">
            <w:pPr>
              <w:pStyle w:val="a6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Особенности рынка труда в высокотехнологичных отраслях</w:t>
            </w:r>
          </w:p>
          <w:p w14:paraId="0923973D" w14:textId="77777777" w:rsidR="009F0FB4" w:rsidRPr="001F1DF8" w:rsidRDefault="007E73FD" w:rsidP="001F1DF8">
            <w:pPr>
              <w:pStyle w:val="a6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Внутренние рынки труда и внутрифирменная мобильность персонала</w:t>
            </w:r>
          </w:p>
        </w:tc>
      </w:tr>
      <w:tr w:rsidR="00CE64CD" w:rsidRPr="00437532" w14:paraId="04B928F7" w14:textId="77777777" w:rsidTr="00CE64CD">
        <w:trPr>
          <w:jc w:val="center"/>
        </w:trPr>
        <w:tc>
          <w:tcPr>
            <w:tcW w:w="2829" w:type="dxa"/>
          </w:tcPr>
          <w:p w14:paraId="4AD87AFE" w14:textId="77777777" w:rsidR="007E73FD" w:rsidRPr="00A70EFB" w:rsidRDefault="007E73FD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A70EFB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Колосова </w:t>
            </w:r>
          </w:p>
          <w:p w14:paraId="6DF33D29" w14:textId="77777777" w:rsidR="007E73FD" w:rsidRPr="00A70EFB" w:rsidRDefault="007E73FD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proofErr w:type="spellStart"/>
            <w:r w:rsidRPr="00A70EFB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Риорита</w:t>
            </w:r>
            <w:proofErr w:type="spellEnd"/>
          </w:p>
          <w:p w14:paraId="277E3466" w14:textId="77777777" w:rsidR="009F0FB4" w:rsidRPr="00A70EFB" w:rsidRDefault="007E73FD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proofErr w:type="spellStart"/>
            <w:r w:rsidRPr="00A70EFB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Пантелеймоновна</w:t>
            </w:r>
            <w:proofErr w:type="spellEnd"/>
            <w:r w:rsidRPr="00A70EFB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, </w:t>
            </w:r>
            <w:r w:rsidRPr="00A70EFB">
              <w:rPr>
                <w:rFonts w:asciiTheme="minorHAnsi" w:hAnsiTheme="minorHAnsi"/>
                <w:sz w:val="24"/>
                <w:szCs w:val="24"/>
                <w:lang w:val="ru-RU"/>
              </w:rPr>
              <w:t>д.э.н., профессор</w:t>
            </w:r>
          </w:p>
          <w:p w14:paraId="2FACF31D" w14:textId="77777777" w:rsidR="007E73FD" w:rsidRPr="00A70EFB" w:rsidRDefault="007E73FD" w:rsidP="001F1DF8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A70EFB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Дни и часы</w:t>
            </w:r>
          </w:p>
          <w:p w14:paraId="18F77302" w14:textId="77777777" w:rsidR="007E73FD" w:rsidRPr="00A70EFB" w:rsidRDefault="007E73FD" w:rsidP="001F1DF8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70EFB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lastRenderedPageBreak/>
              <w:t xml:space="preserve">консультации </w:t>
            </w:r>
            <w:r w:rsidRPr="00A70EFB">
              <w:rPr>
                <w:rFonts w:asciiTheme="minorHAnsi" w:hAnsiTheme="minorHAnsi"/>
                <w:sz w:val="24"/>
                <w:szCs w:val="24"/>
                <w:lang w:val="ru-RU"/>
              </w:rPr>
              <w:t>(</w:t>
            </w:r>
            <w:proofErr w:type="spellStart"/>
            <w:r w:rsidRPr="00A70EFB">
              <w:rPr>
                <w:rFonts w:asciiTheme="minorHAnsi" w:hAnsiTheme="minorHAnsi"/>
                <w:sz w:val="24"/>
                <w:szCs w:val="24"/>
                <w:lang w:val="ru-RU"/>
              </w:rPr>
              <w:t>каб</w:t>
            </w:r>
            <w:proofErr w:type="spellEnd"/>
            <w:r w:rsidRPr="00A70EFB">
              <w:rPr>
                <w:rFonts w:asciiTheme="minorHAnsi" w:hAnsiTheme="minorHAnsi"/>
                <w:sz w:val="24"/>
                <w:szCs w:val="24"/>
                <w:lang w:val="ru-RU"/>
              </w:rPr>
              <w:t>. 370)</w:t>
            </w:r>
            <w:r w:rsidRPr="00A70EFB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:</w:t>
            </w:r>
          </w:p>
          <w:p w14:paraId="6803D48A" w14:textId="77777777" w:rsidR="007E73FD" w:rsidRPr="00990EE4" w:rsidRDefault="007E73FD" w:rsidP="001F1DF8">
            <w:pPr>
              <w:rPr>
                <w:rFonts w:asciiTheme="minorHAnsi" w:hAnsiTheme="minorHAnsi"/>
                <w:sz w:val="24"/>
                <w:szCs w:val="24"/>
                <w:highlight w:val="green"/>
                <w:lang w:val="ru-RU"/>
              </w:rPr>
            </w:pPr>
            <w:r w:rsidRPr="00A70EFB">
              <w:rPr>
                <w:rFonts w:asciiTheme="minorHAnsi" w:hAnsiTheme="minorHAnsi"/>
                <w:sz w:val="24"/>
                <w:szCs w:val="24"/>
                <w:lang w:val="ru-RU"/>
              </w:rPr>
              <w:t>Четверг 11.00 - 17.00</w:t>
            </w:r>
          </w:p>
        </w:tc>
        <w:tc>
          <w:tcPr>
            <w:tcW w:w="13484" w:type="dxa"/>
          </w:tcPr>
          <w:p w14:paraId="3CCC83C9" w14:textId="77777777" w:rsidR="007E73FD" w:rsidRPr="00F66A36" w:rsidRDefault="007E73FD" w:rsidP="001F1DF8">
            <w:pPr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lastRenderedPageBreak/>
              <w:t>Особенности формирования российского рынка труда в условиях экономической неопределенности</w:t>
            </w:r>
          </w:p>
          <w:p w14:paraId="0CE87BB5" w14:textId="77777777" w:rsidR="007E73FD" w:rsidRPr="00F66A36" w:rsidRDefault="007E73FD" w:rsidP="001F1DF8">
            <w:pPr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Социально-трудовые отношения в России: этапы становления и формы развития</w:t>
            </w:r>
          </w:p>
          <w:p w14:paraId="4DDE7F62" w14:textId="77777777" w:rsidR="009F0FB4" w:rsidRPr="00F66A36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Реализация принципов Концепции МОТ «Достойный труд» в регионах России.</w:t>
            </w:r>
          </w:p>
          <w:p w14:paraId="6BC9A804" w14:textId="77777777" w:rsidR="007E73FD" w:rsidRPr="00F66A36" w:rsidRDefault="007E73FD" w:rsidP="001F1DF8">
            <w:pPr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Устойчивое развитие, достойный труд и зеленые рабочие места</w:t>
            </w:r>
          </w:p>
          <w:p w14:paraId="323FA45B" w14:textId="65C9EE00" w:rsidR="007E73FD" w:rsidRPr="00F66A36" w:rsidRDefault="007E73FD" w:rsidP="001F1DF8">
            <w:pPr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Политика в сфере занято</w:t>
            </w:r>
            <w:r w:rsidR="006B7609"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сти в условиях </w:t>
            </w:r>
            <w:proofErr w:type="spellStart"/>
            <w:r w:rsidR="006B7609" w:rsidRPr="00F66A36">
              <w:rPr>
                <w:rFonts w:asciiTheme="minorHAnsi" w:hAnsiTheme="minorHAnsi"/>
                <w:sz w:val="24"/>
                <w:szCs w:val="24"/>
                <w:lang w:val="ru-RU"/>
              </w:rPr>
              <w:t>цифровизации</w:t>
            </w:r>
            <w:proofErr w:type="spellEnd"/>
            <w:r w:rsidR="006B7609"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экономики</w:t>
            </w:r>
          </w:p>
          <w:p w14:paraId="4E90F71F" w14:textId="77777777" w:rsidR="007E73FD" w:rsidRPr="00F66A36" w:rsidRDefault="007E73FD" w:rsidP="001F1DF8">
            <w:pPr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lastRenderedPageBreak/>
              <w:t>Социальная защита населения, социальный диалог и социальная ответственность бизнеса в современных условиях</w:t>
            </w:r>
          </w:p>
          <w:p w14:paraId="2A6545B7" w14:textId="77777777" w:rsidR="007E73FD" w:rsidRPr="00F66A36" w:rsidRDefault="007E73FD" w:rsidP="001F1DF8">
            <w:pPr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Международный рынок труда: исследования, регуляторы и институты.</w:t>
            </w:r>
          </w:p>
          <w:p w14:paraId="0A305513" w14:textId="77777777" w:rsidR="007E73FD" w:rsidRPr="00F66A36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Новые формы занятости на рынке труда России: организация, институты и эффективность </w:t>
            </w:r>
          </w:p>
          <w:p w14:paraId="7B3C7A56" w14:textId="77777777" w:rsidR="007E73FD" w:rsidRPr="00F66A36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Развитие национальных рынков труда в условиях глобализации экономики</w:t>
            </w:r>
          </w:p>
          <w:p w14:paraId="3AFB9A32" w14:textId="77777777" w:rsidR="007E73FD" w:rsidRPr="00F66A36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Проблемы формирования единого (открытого) рынка труда стран евразийского сообщества </w:t>
            </w:r>
          </w:p>
          <w:p w14:paraId="61573971" w14:textId="77777777" w:rsidR="007E73FD" w:rsidRPr="00F66A36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Реформирование социальной политики и политики занятости России в условиях глобализации </w:t>
            </w:r>
          </w:p>
          <w:p w14:paraId="6A43969D" w14:textId="77777777" w:rsidR="007E73FD" w:rsidRPr="00F66A36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Неустойчивость занятости (</w:t>
            </w:r>
            <w:proofErr w:type="spellStart"/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прекаризация</w:t>
            </w:r>
            <w:proofErr w:type="spellEnd"/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) в современных социально-трудовых отношениях </w:t>
            </w:r>
          </w:p>
          <w:p w14:paraId="3DF5FAD3" w14:textId="77777777" w:rsidR="007E73FD" w:rsidRPr="00F66A36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Рынок труда «звезд» в модели современной экономики</w:t>
            </w:r>
          </w:p>
          <w:p w14:paraId="20A438CF" w14:textId="77777777" w:rsidR="007E73FD" w:rsidRPr="00F66A36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Занятость волонтеров: организация, институты и эффективность </w:t>
            </w:r>
          </w:p>
          <w:p w14:paraId="22EA719C" w14:textId="77777777" w:rsidR="007E73FD" w:rsidRPr="00F66A36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Особенности отраслевых рынков труда (рынок труда нефтегазового комплекса России) </w:t>
            </w:r>
          </w:p>
          <w:p w14:paraId="17153036" w14:textId="77777777" w:rsidR="007E73FD" w:rsidRPr="00F66A36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Рыночные и нерыночные механизмы регулирования социально-трудовой сферы</w:t>
            </w:r>
          </w:p>
          <w:p w14:paraId="22E7467C" w14:textId="77777777" w:rsidR="007E73FD" w:rsidRPr="00F66A36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Социально-экономическая эффективность управленческих решений в социально-трудовой сфере </w:t>
            </w:r>
          </w:p>
          <w:p w14:paraId="1D87C5BC" w14:textId="77777777" w:rsidR="007E73FD" w:rsidRPr="00F66A36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Профессиональные и образовательные стандарты в системе социально - трудовых отношений </w:t>
            </w:r>
          </w:p>
          <w:p w14:paraId="7CB98A18" w14:textId="77777777" w:rsidR="007E73FD" w:rsidRPr="00F66A36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Социокультурный контекст в эволюции социально - трудовых отношений.</w:t>
            </w:r>
          </w:p>
          <w:p w14:paraId="74F3C1E3" w14:textId="77777777" w:rsidR="007E73FD" w:rsidRPr="00F66A36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Система рабочих мест в экономике – факторы формирования и развития, структура и качество</w:t>
            </w:r>
          </w:p>
          <w:p w14:paraId="3BDB0414" w14:textId="77777777" w:rsidR="007E73FD" w:rsidRPr="00F66A36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Внутренние рынки труда – стратегия формирования и методология регулирования</w:t>
            </w:r>
          </w:p>
          <w:p w14:paraId="75B98493" w14:textId="77777777" w:rsidR="007E73FD" w:rsidRPr="00F66A36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Производительность труда: основные концепции и методология измерения </w:t>
            </w:r>
          </w:p>
          <w:p w14:paraId="691FEFFD" w14:textId="77777777" w:rsidR="007E73FD" w:rsidRPr="00F66A36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Программы управления производительностью труда в современной организации </w:t>
            </w:r>
          </w:p>
          <w:p w14:paraId="0946AF08" w14:textId="07D12599" w:rsidR="007E73FD" w:rsidRPr="00F66A36" w:rsidRDefault="006B7609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Национальная программа</w:t>
            </w:r>
            <w:r w:rsidR="007E73FD"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роста производительности труда в России</w:t>
            </w:r>
          </w:p>
          <w:p w14:paraId="77B56B84" w14:textId="77777777" w:rsidR="007E73FD" w:rsidRPr="00F66A36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Аттестация и сертификация персонала предприятий различных форм собственности </w:t>
            </w:r>
          </w:p>
          <w:p w14:paraId="05EAAE34" w14:textId="77777777" w:rsidR="007E73FD" w:rsidRPr="00F66A36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Конкурентоспособность работника на рынке труда</w:t>
            </w:r>
          </w:p>
          <w:p w14:paraId="1729AF20" w14:textId="77777777" w:rsidR="007E73FD" w:rsidRPr="00F66A36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Развитие кадровой политики фирм в условиях современного российского рынка труда </w:t>
            </w:r>
          </w:p>
          <w:p w14:paraId="109D9C56" w14:textId="77777777" w:rsidR="007E73FD" w:rsidRPr="00F66A36" w:rsidRDefault="007E73FD" w:rsidP="001F1DF8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Профориентация и профотбор в системе социально-трудовых отношений </w:t>
            </w:r>
          </w:p>
          <w:p w14:paraId="0BB77D9D" w14:textId="4AFA3AAA" w:rsidR="007E73FD" w:rsidRPr="00F66A36" w:rsidRDefault="007E73FD" w:rsidP="006B7609">
            <w:pPr>
              <w:pStyle w:val="a6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Регулирование оплаты труда в рамках социального партнерства </w:t>
            </w:r>
          </w:p>
          <w:p w14:paraId="469B7A9D" w14:textId="77777777" w:rsidR="007E73FD" w:rsidRPr="00F66A36" w:rsidRDefault="007E73FD" w:rsidP="001F1DF8">
            <w:pPr>
              <w:pStyle w:val="TableParagraph"/>
              <w:numPr>
                <w:ilvl w:val="0"/>
                <w:numId w:val="24"/>
              </w:numPr>
              <w:ind w:right="1377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Условия труда как фактор сертификации работ и классификации предприятий по профессиональному риску </w:t>
            </w:r>
          </w:p>
          <w:p w14:paraId="1B8C0706" w14:textId="77777777" w:rsidR="00F66A36" w:rsidRDefault="007E73FD" w:rsidP="00F66A36">
            <w:pPr>
              <w:pStyle w:val="TableParagraph"/>
              <w:numPr>
                <w:ilvl w:val="0"/>
                <w:numId w:val="24"/>
              </w:numPr>
              <w:ind w:right="151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Оценка сложности труда в системе механизма оптимизации дифференциац</w:t>
            </w:r>
            <w:r w:rsidR="00F66A36">
              <w:rPr>
                <w:rFonts w:asciiTheme="minorHAnsi" w:hAnsiTheme="minorHAnsi"/>
                <w:sz w:val="24"/>
                <w:szCs w:val="24"/>
                <w:lang w:val="ru-RU"/>
              </w:rPr>
              <w:t>ии и структуры заработной платы</w:t>
            </w:r>
          </w:p>
          <w:p w14:paraId="67034D4B" w14:textId="35F1E286" w:rsidR="007E73FD" w:rsidRPr="00F66A36" w:rsidRDefault="007E73FD" w:rsidP="00F66A36">
            <w:pPr>
              <w:pStyle w:val="TableParagraph"/>
              <w:numPr>
                <w:ilvl w:val="0"/>
                <w:numId w:val="24"/>
              </w:numPr>
              <w:ind w:right="1519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6A36">
              <w:rPr>
                <w:rFonts w:asciiTheme="minorHAnsi" w:hAnsiTheme="minorHAnsi"/>
                <w:sz w:val="24"/>
                <w:szCs w:val="24"/>
                <w:lang w:val="ru-RU"/>
              </w:rPr>
              <w:t>Новая концепция экономики труда: задачи формирования как науки и как предмета преподавания</w:t>
            </w:r>
          </w:p>
        </w:tc>
      </w:tr>
      <w:tr w:rsidR="00CE64CD" w:rsidRPr="00437532" w14:paraId="3DADB06A" w14:textId="77777777" w:rsidTr="00CE64CD">
        <w:trPr>
          <w:jc w:val="center"/>
        </w:trPr>
        <w:tc>
          <w:tcPr>
            <w:tcW w:w="2829" w:type="dxa"/>
          </w:tcPr>
          <w:p w14:paraId="4E6542BA" w14:textId="65F62A93" w:rsidR="007E73FD" w:rsidRPr="001F1DF8" w:rsidRDefault="007E73FD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proofErr w:type="spellStart"/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lastRenderedPageBreak/>
              <w:t>Луданик</w:t>
            </w:r>
            <w:proofErr w:type="spellEnd"/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 </w:t>
            </w:r>
          </w:p>
          <w:p w14:paraId="1DBDBFDA" w14:textId="77777777" w:rsidR="007E73FD" w:rsidRPr="001F1DF8" w:rsidRDefault="007E73FD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Марина </w:t>
            </w:r>
          </w:p>
          <w:p w14:paraId="1375BF5A" w14:textId="77777777" w:rsidR="007E73FD" w:rsidRPr="001F1DF8" w:rsidRDefault="007E73FD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Валерьевна, </w:t>
            </w:r>
          </w:p>
          <w:p w14:paraId="273A992B" w14:textId="77777777" w:rsidR="007E73FD" w:rsidRPr="001F1DF8" w:rsidRDefault="007E73FD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к.э.н., доцент </w:t>
            </w:r>
          </w:p>
          <w:p w14:paraId="0E12C650" w14:textId="77777777" w:rsidR="007E73FD" w:rsidRPr="001F1DF8" w:rsidRDefault="007E73FD" w:rsidP="001F1DF8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Дни и часы</w:t>
            </w:r>
          </w:p>
          <w:p w14:paraId="014EADAE" w14:textId="77777777" w:rsidR="007E73FD" w:rsidRPr="001F1DF8" w:rsidRDefault="007E73FD" w:rsidP="001F1DF8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 xml:space="preserve">консультации </w:t>
            </w:r>
          </w:p>
          <w:p w14:paraId="42698BAE" w14:textId="34773269" w:rsidR="007E73FD" w:rsidRDefault="007E73FD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(каб.559, 368):</w:t>
            </w:r>
          </w:p>
          <w:p w14:paraId="5BD5C7C6" w14:textId="215E9A15" w:rsidR="00B86E49" w:rsidRPr="001F1DF8" w:rsidRDefault="00B86E49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Среда 15:00 – 17:00  </w:t>
            </w:r>
          </w:p>
          <w:p w14:paraId="66207723" w14:textId="39D0FBF4" w:rsidR="009F0FB4" w:rsidRPr="001F1DF8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3484" w:type="dxa"/>
          </w:tcPr>
          <w:p w14:paraId="16E1E052" w14:textId="5A91D10F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lastRenderedPageBreak/>
              <w:t xml:space="preserve">1. </w:t>
            </w: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Анализ трудовой миграции выпускников ВУЗов в России</w:t>
            </w:r>
          </w:p>
          <w:p w14:paraId="72676521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2. Асимметрия информации при взаимной оценке работников и работодателей на отраслевом рынке труда</w:t>
            </w:r>
          </w:p>
          <w:p w14:paraId="039F9DCD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3. Аудит персонала российских компаний как инструмент мониторинга их деятельности</w:t>
            </w:r>
          </w:p>
          <w:p w14:paraId="1D7569DD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4. Бренд работодателя как фактор устойчивого развития компании на российском рынке труда</w:t>
            </w:r>
          </w:p>
          <w:p w14:paraId="3C6AF317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5. Влияние изменений в предоставлении образовательных услуг на конкурентоспособность работников на рынке труда</w:t>
            </w:r>
          </w:p>
          <w:p w14:paraId="6DFC8ED9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6. Влияние инвестиций в персонал на эффективность кадровой политики в российских предприятиях</w:t>
            </w:r>
          </w:p>
          <w:p w14:paraId="0D00FE57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7. Влияние информационно-коммуникационных технологий на занятость</w:t>
            </w:r>
          </w:p>
          <w:p w14:paraId="7A2A0B78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8. Влияние кризиса в экономике на кадровую политику предприятий</w:t>
            </w:r>
          </w:p>
          <w:p w14:paraId="3A06FFD1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lastRenderedPageBreak/>
              <w:t>9. Влияние подбора персонала на эффективность его работы</w:t>
            </w:r>
          </w:p>
          <w:p w14:paraId="3990CD44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10. Влияние программ развития персонала на повышение потенциала работников в российских компаниях</w:t>
            </w:r>
          </w:p>
          <w:p w14:paraId="031F8977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11. Внедрение инновационной продукции для социальной и профессиональной реабилитации инвалидов России через</w:t>
            </w:r>
          </w:p>
          <w:p w14:paraId="6BE952F3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механизм </w:t>
            </w:r>
            <w:proofErr w:type="spellStart"/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частно</w:t>
            </w:r>
            <w:proofErr w:type="spellEnd"/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-государственного партнерства</w:t>
            </w:r>
          </w:p>
          <w:p w14:paraId="7120215F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12. Внутрифирменные инвестиции, как направление развития персонала организации</w:t>
            </w:r>
          </w:p>
          <w:p w14:paraId="78AD3C69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13. Гендерная дискриминация российского рынка труда</w:t>
            </w:r>
          </w:p>
          <w:p w14:paraId="28F36E93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14. </w:t>
            </w:r>
            <w:proofErr w:type="spellStart"/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Грейдирование</w:t>
            </w:r>
            <w:proofErr w:type="spellEnd"/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как инструмент дифференциации сотрудников в системе мотивации персонала</w:t>
            </w:r>
          </w:p>
          <w:p w14:paraId="1DE5BC92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15. Дискриминация в нестандартных формах занятости</w:t>
            </w:r>
          </w:p>
          <w:p w14:paraId="117FE53D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16. Дискриминация как фактор трудоустройства топ-менеджеров в современных транснациональных корпорациях</w:t>
            </w:r>
          </w:p>
          <w:p w14:paraId="728A117A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17. Дискриминация при найме на работу и ее последствия для субъектов рынка труда</w:t>
            </w:r>
          </w:p>
          <w:p w14:paraId="35CD57A1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18. Дистанционная занятость в России: преимущества, недостатки и перспективы развития</w:t>
            </w:r>
          </w:p>
          <w:p w14:paraId="21A77AF4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19. Заемный труд и его регулирование</w:t>
            </w:r>
          </w:p>
          <w:p w14:paraId="3124B6B6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20. Инвалиды как группа риска на рынке труда: </w:t>
            </w:r>
            <w:proofErr w:type="spellStart"/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межстрановой</w:t>
            </w:r>
            <w:proofErr w:type="spellEnd"/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анализ</w:t>
            </w:r>
          </w:p>
          <w:p w14:paraId="68823650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21. Инвалиды как группа риска на рынке труда в странах БРИКС</w:t>
            </w:r>
          </w:p>
          <w:p w14:paraId="666A7EDD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22. Инвалиды на рынке труда России</w:t>
            </w:r>
          </w:p>
          <w:p w14:paraId="1E91E264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23. Иностранная рабочая сила на российском рынке труда</w:t>
            </w:r>
          </w:p>
          <w:p w14:paraId="5DA6E4B4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24. Институциональные ловушки на рынке труда</w:t>
            </w:r>
          </w:p>
          <w:p w14:paraId="66A0A714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25. Использование </w:t>
            </w:r>
            <w:proofErr w:type="spellStart"/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коворкинга</w:t>
            </w:r>
            <w:proofErr w:type="spellEnd"/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для организации </w:t>
            </w:r>
            <w:proofErr w:type="spellStart"/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дистантного</w:t>
            </w:r>
            <w:proofErr w:type="spellEnd"/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рабочего места в российских условиях</w:t>
            </w:r>
          </w:p>
          <w:p w14:paraId="3C36945D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26. Использование современных методов и инструментов оценки при найме персонала</w:t>
            </w:r>
          </w:p>
          <w:p w14:paraId="14E6956B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27. Методы управления «удаленными» работниками на современных предприятия</w:t>
            </w:r>
          </w:p>
          <w:p w14:paraId="6CFEF758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28. Механизмы мотивации трудовой деятельности персонала организации</w:t>
            </w:r>
          </w:p>
          <w:p w14:paraId="0C63E422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29. Механизмы государственной поддержки и регулирования деятельности молодежных общественных организаций</w:t>
            </w:r>
          </w:p>
          <w:p w14:paraId="28E3AC92" w14:textId="6CA34C45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30. Модель оценки факторов, влияющих на межфирменную мобильность</w:t>
            </w:r>
          </w:p>
          <w:p w14:paraId="41602A4A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31. Молодежные общественные организации в системе социально-трудовых отношений</w:t>
            </w:r>
          </w:p>
          <w:p w14:paraId="21433D24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32. Молодежь как особая группа на рынке труда</w:t>
            </w:r>
          </w:p>
          <w:p w14:paraId="2B8D42E7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33. Организационная культура в стратегии развития персонала предприятия</w:t>
            </w:r>
          </w:p>
          <w:p w14:paraId="654C73EE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34. Особенности рынка труда медицинских работников</w:t>
            </w:r>
          </w:p>
          <w:p w14:paraId="41084D66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35. Особенности рынке труда иностранных топ-менеджеров в России</w:t>
            </w:r>
          </w:p>
          <w:p w14:paraId="768E1705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36. Особенности трудоустройства лиц старших возрастов на российском рынке труда</w:t>
            </w:r>
          </w:p>
          <w:p w14:paraId="44161A45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37. Оценка влияния процессов иммиграции на российский рынок труда</w:t>
            </w:r>
          </w:p>
          <w:p w14:paraId="1EFAA1DC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38. Оценка оплаты труда на современных российских предприятиях: формирование и практика применения</w:t>
            </w:r>
          </w:p>
          <w:p w14:paraId="102031C4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39. Оценка эффективности работы персонала кадровой службы организации</w:t>
            </w:r>
          </w:p>
          <w:p w14:paraId="3E21F290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40. Переход учеба-работа для молодежи с позиции современного работодателя на рынке труда</w:t>
            </w:r>
          </w:p>
          <w:p w14:paraId="3763474B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41. Проблемы гендерного неравенства рынка труда военнослужащих</w:t>
            </w:r>
          </w:p>
          <w:p w14:paraId="76B2DEEF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42. Проблемы скрытой безработицы на российском рынке труда</w:t>
            </w:r>
          </w:p>
          <w:p w14:paraId="471F7D18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lastRenderedPageBreak/>
              <w:t>43. Проблемы социально-трудовой реабилитации инвалидов молодых возрастов на рынке труда</w:t>
            </w:r>
          </w:p>
          <w:p w14:paraId="1E0EEEBE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44. Профориентация обучающихся в ВУЗах и ее влияние на их трудоустройство на рынке труда</w:t>
            </w:r>
          </w:p>
          <w:p w14:paraId="3DE9AD84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45. Развитие корпоративного </w:t>
            </w:r>
            <w:proofErr w:type="spellStart"/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волонтерства</w:t>
            </w:r>
            <w:proofErr w:type="spellEnd"/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и его влияние на бренд работодателя</w:t>
            </w:r>
          </w:p>
          <w:p w14:paraId="48B26729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46. Роль государственных и частных служб занятости в функционировании рынка труда</w:t>
            </w:r>
          </w:p>
          <w:p w14:paraId="7F2C714C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47. Система оценки труда работников на современных предприятиях</w:t>
            </w:r>
          </w:p>
          <w:p w14:paraId="670375E8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48. Скрытая безработица в России: проблемы формирования и регулирования</w:t>
            </w:r>
          </w:p>
          <w:p w14:paraId="0ACF2485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49. Современное состояние агентского труда и проблемы его регулирования</w:t>
            </w:r>
          </w:p>
          <w:p w14:paraId="47B8B09F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50. Современное состояние кадровых служб предприятий и оценка эффективности их работы</w:t>
            </w:r>
          </w:p>
          <w:p w14:paraId="135CA758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51. Современные методы отбора персонала на предприятии</w:t>
            </w:r>
          </w:p>
          <w:p w14:paraId="648C9DCE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52. Соотношение квалификаций и компетенций у выпускников ВУЗов: оценка качества образования</w:t>
            </w:r>
          </w:p>
          <w:p w14:paraId="018EC294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53. Социальная и профессиональная реабилитация инвалидов России</w:t>
            </w:r>
          </w:p>
          <w:p w14:paraId="5CCB59F7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54. Социально-трудовая реабилитация инвалидов молодых возрастов</w:t>
            </w:r>
          </w:p>
          <w:p w14:paraId="00474D66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55. Социальный менеджмент в транснациональных компаниях на российском рынке труда</w:t>
            </w:r>
          </w:p>
          <w:p w14:paraId="4A70F9E0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56. Социальный менеджмент, как направление развития кадрового потенциала организации</w:t>
            </w:r>
          </w:p>
          <w:p w14:paraId="6B2EEC94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57. Социальный пакет как фактор удержания персонала предприятия в нестабильной экономике</w:t>
            </w:r>
          </w:p>
          <w:p w14:paraId="0236C8B4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58. Специфика рынка труда дистанционных работников в банковском секторе</w:t>
            </w:r>
          </w:p>
          <w:p w14:paraId="0ABE5A44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59. Студенческие отряды как форма занятости молодежи на рынке труда</w:t>
            </w:r>
          </w:p>
          <w:p w14:paraId="43999103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60. Теория исследования и практика регулирования занятости молодежи на рынке труда: российский и зарубежный опыт</w:t>
            </w:r>
          </w:p>
          <w:p w14:paraId="0A14FED3" w14:textId="080CC30C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61. «Угроза увольнения» как фактор, определяющий поведение работника и работодателя на рынке труда</w:t>
            </w:r>
          </w:p>
          <w:p w14:paraId="628097D4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62. Управление изменениями в компаниях бизнеса высоких технологий и выявление</w:t>
            </w:r>
          </w:p>
          <w:p w14:paraId="7A4D7C2D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63. Управление изменениями высокотехнологичной компании и ее персоналом</w:t>
            </w:r>
          </w:p>
          <w:p w14:paraId="09A1B43A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64. Управление лояльностью работников в современной организации</w:t>
            </w:r>
          </w:p>
          <w:p w14:paraId="1B8BBB83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65. Формирование и использование новых форм занятости на рынке труда</w:t>
            </w:r>
          </w:p>
          <w:p w14:paraId="5AA54B08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66. Формирование института «организационная культура» на предприятиях частного сектора</w:t>
            </w:r>
          </w:p>
          <w:p w14:paraId="123C65D3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67. Эффективность методов оценки персонала и их влияние на внутрифирменные отношения</w:t>
            </w:r>
          </w:p>
          <w:p w14:paraId="321B030E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68. Эффективность мотивации трудовой деятельности персонала организации</w:t>
            </w:r>
          </w:p>
          <w:p w14:paraId="5150FACA" w14:textId="77777777" w:rsidR="00B86E49" w:rsidRPr="00B86E49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69. Эффективность создания дистанционных рабочих мест на предприятии</w:t>
            </w:r>
          </w:p>
          <w:p w14:paraId="42E09B2C" w14:textId="2AB1F4E5" w:rsidR="00261446" w:rsidRPr="001F1DF8" w:rsidRDefault="00B86E49" w:rsidP="00B86E49">
            <w:pPr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70. Инвестиции в персонал как «</w:t>
            </w:r>
            <w:proofErr w:type="spellStart"/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имиджевый</w:t>
            </w:r>
            <w:proofErr w:type="spellEnd"/>
            <w:r w:rsidRPr="00B86E49">
              <w:rPr>
                <w:rFonts w:asciiTheme="minorHAnsi" w:hAnsiTheme="minorHAnsi"/>
                <w:sz w:val="24"/>
                <w:szCs w:val="24"/>
                <w:lang w:val="ru-RU"/>
              </w:rPr>
              <w:t>» сигнал для трудоустройства на рынке труда</w:t>
            </w:r>
          </w:p>
        </w:tc>
      </w:tr>
      <w:tr w:rsidR="00CE64CD" w:rsidRPr="00437532" w14:paraId="4F1B7FE5" w14:textId="77777777" w:rsidTr="00CE64CD">
        <w:trPr>
          <w:trHeight w:val="332"/>
          <w:jc w:val="center"/>
        </w:trPr>
        <w:tc>
          <w:tcPr>
            <w:tcW w:w="2829" w:type="dxa"/>
          </w:tcPr>
          <w:p w14:paraId="4B55ACA5" w14:textId="77777777" w:rsidR="00261446" w:rsidRPr="001F1DF8" w:rsidRDefault="00261446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proofErr w:type="spellStart"/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lastRenderedPageBreak/>
              <w:t>Разумова</w:t>
            </w:r>
            <w:proofErr w:type="spellEnd"/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 </w:t>
            </w:r>
          </w:p>
          <w:p w14:paraId="30CD237D" w14:textId="77777777" w:rsidR="00261446" w:rsidRPr="001F1DF8" w:rsidRDefault="00261446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Татьяна </w:t>
            </w:r>
          </w:p>
          <w:p w14:paraId="48D73B51" w14:textId="77777777" w:rsidR="00261446" w:rsidRPr="001F1DF8" w:rsidRDefault="00261446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Олеговна,</w:t>
            </w:r>
          </w:p>
          <w:p w14:paraId="040B6227" w14:textId="77777777" w:rsidR="00261446" w:rsidRPr="001F1DF8" w:rsidRDefault="00261446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д.э.н., профессор </w:t>
            </w:r>
          </w:p>
          <w:p w14:paraId="43C12FD6" w14:textId="77777777" w:rsidR="00261446" w:rsidRPr="001F1DF8" w:rsidRDefault="00261446" w:rsidP="001F1DF8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Дни и часы</w:t>
            </w:r>
          </w:p>
          <w:p w14:paraId="6554EB06" w14:textId="77777777" w:rsidR="00261446" w:rsidRPr="001F1DF8" w:rsidRDefault="00261446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 xml:space="preserve">консультации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(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каб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. 372):</w:t>
            </w:r>
          </w:p>
          <w:p w14:paraId="05C92D8F" w14:textId="77777777" w:rsidR="009F0FB4" w:rsidRPr="001F1DF8" w:rsidRDefault="00261446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По расписанию занятий</w:t>
            </w:r>
          </w:p>
        </w:tc>
        <w:tc>
          <w:tcPr>
            <w:tcW w:w="13484" w:type="dxa"/>
          </w:tcPr>
          <w:p w14:paraId="10B86651" w14:textId="13958215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1. </w:t>
            </w: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Современная политика занятости в свете концепции «Будущее в сфере труда»</w:t>
            </w:r>
          </w:p>
          <w:p w14:paraId="0D39FA09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2. Реализация в России концепции «Достойный труд» Международной организации труда</w:t>
            </w:r>
          </w:p>
          <w:p w14:paraId="0439DF20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3. Перспективы развития российского рыка труда в цифровой экономике</w:t>
            </w:r>
          </w:p>
          <w:p w14:paraId="3B31766A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4. Гибкие формы занятости: возможности и риски</w:t>
            </w:r>
          </w:p>
          <w:p w14:paraId="7398854A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5. Структура и динамика изменений трудовых ресурсов в России в современных условиях</w:t>
            </w:r>
          </w:p>
          <w:p w14:paraId="15579E3C" w14:textId="15C48C51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6. Особенности положения и поведения в трудовой сфере отдельных социально-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демографических групп населения (женщин, мужчин, молодежи, инвалидов, лиц старших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возрастов)</w:t>
            </w:r>
          </w:p>
          <w:p w14:paraId="5D5E238F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lastRenderedPageBreak/>
              <w:t>7. Влияние изменения пенсионного возраста на трудовую активность населения</w:t>
            </w:r>
          </w:p>
          <w:p w14:paraId="7F8714E3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8. Молодежь как особая группа на рынке труда</w:t>
            </w:r>
          </w:p>
          <w:p w14:paraId="7C3956E6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9. Трудовые ориентации и трудовое поведение молодежи</w:t>
            </w:r>
          </w:p>
          <w:p w14:paraId="3EC7C14C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10. Трудовая адаптация лиц, преодолевающих порог «учеба-работа»: зарубежный опыт</w:t>
            </w:r>
          </w:p>
          <w:p w14:paraId="104F514F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11. Проблемы трудовой адаптации лиц, впервые вступающих на рынок труда в России</w:t>
            </w:r>
          </w:p>
          <w:p w14:paraId="67280181" w14:textId="463CBA53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12. Развитие инфраструктуры рынка труда выпускников вузов: международный и российский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опыт</w:t>
            </w:r>
          </w:p>
          <w:p w14:paraId="04CE9F1D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13. Модели инвестиций в человеческий капитал.</w:t>
            </w:r>
          </w:p>
          <w:p w14:paraId="05BAC892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14. Взаимодействие образовательных систем и рынка труда</w:t>
            </w:r>
          </w:p>
          <w:p w14:paraId="69AD42E2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15. Факторы спроса на профессиональное образование</w:t>
            </w:r>
          </w:p>
          <w:p w14:paraId="0C63AD39" w14:textId="1C1D92B3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16. Профессиональная ориентация для разных групп населения как фактор гармонизации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рынка труда</w:t>
            </w:r>
          </w:p>
          <w:p w14:paraId="66F92B69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17. Причины и пути преодоления неконкурентоспособности на рынке труда</w:t>
            </w:r>
          </w:p>
          <w:p w14:paraId="000354D5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18. Формальные и неформальные трудовые отношения в современном обществе</w:t>
            </w:r>
          </w:p>
          <w:p w14:paraId="1ADA2242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19. Трудовая миграция: виды, тенденции, методы учета и регулирования</w:t>
            </w:r>
          </w:p>
          <w:p w14:paraId="3D60FE44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20. Легальная и нелегальная трудовая миграция</w:t>
            </w:r>
          </w:p>
          <w:p w14:paraId="4D075886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21. Трудовая эмиграция из России: причины, формы проявления, масштабы.</w:t>
            </w:r>
          </w:p>
          <w:p w14:paraId="2DDBD85C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22. Иностранная рабочая сила на российском рынке труда</w:t>
            </w:r>
          </w:p>
          <w:p w14:paraId="6608066E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23. Влияние учебной миграции на региональные рынки труда</w:t>
            </w:r>
          </w:p>
          <w:p w14:paraId="5CEB8EF6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24. Неравенство в заработной плате как источник экономического неравенства</w:t>
            </w:r>
          </w:p>
          <w:p w14:paraId="53D86DE0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25. Дискриминация на рынке труда: модели, виды, пути преодоления</w:t>
            </w:r>
          </w:p>
          <w:p w14:paraId="4F20A4D1" w14:textId="3990F7B9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26. Внутрифирменное управление трудом: особенности в российских и международных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компаниях</w:t>
            </w:r>
          </w:p>
          <w:p w14:paraId="325FBE0B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27.  Кадровый менеджмент в условиях </w:t>
            </w:r>
            <w:proofErr w:type="spellStart"/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цифровизации</w:t>
            </w:r>
            <w:proofErr w:type="spellEnd"/>
          </w:p>
          <w:p w14:paraId="127E4E48" w14:textId="7AE1B5EB" w:rsidR="00F6243F" w:rsidRPr="00F6243F" w:rsidRDefault="00F6243F" w:rsidP="00F6243F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     </w:t>
            </w: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28. Производительность труда как фактор экономического роста</w:t>
            </w:r>
          </w:p>
          <w:p w14:paraId="128DE5C5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29. Мотивация к труду различных категорий работников</w:t>
            </w:r>
          </w:p>
          <w:p w14:paraId="68B46039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30. Неравенство в доходах: причины возникновения, формы проявления, пути преодоления</w:t>
            </w:r>
          </w:p>
          <w:p w14:paraId="6ADC6A9B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31. Социально-трудовые отношения и трудовое право</w:t>
            </w:r>
          </w:p>
          <w:p w14:paraId="24F2BED6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32. Современные системы отбора и найма персонала</w:t>
            </w:r>
          </w:p>
          <w:p w14:paraId="0F8FDB68" w14:textId="77777777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33. Оценка деятельности работников на фирме</w:t>
            </w:r>
          </w:p>
          <w:p w14:paraId="78F4CC39" w14:textId="41AF8CE9" w:rsidR="00F6243F" w:rsidRPr="00F6243F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34. Трудовая карьера: современные модели и роль дополнительного профессионального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образования</w:t>
            </w:r>
          </w:p>
          <w:p w14:paraId="2223B676" w14:textId="624B9F7D" w:rsidR="00261446" w:rsidRPr="00B86E49" w:rsidRDefault="00F6243F" w:rsidP="00F6243F">
            <w:pPr>
              <w:pStyle w:val="a6"/>
              <w:ind w:left="360"/>
              <w:rPr>
                <w:rFonts w:asciiTheme="minorHAnsi" w:hAnsiTheme="minorHAnsi"/>
                <w:sz w:val="24"/>
                <w:szCs w:val="24"/>
                <w:highlight w:val="green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35. Национальные модели (германская, шведская, японская, американская и т.д.) рынка труда</w:t>
            </w:r>
          </w:p>
        </w:tc>
      </w:tr>
      <w:tr w:rsidR="008B75AA" w:rsidRPr="00FE26BB" w14:paraId="127AAF88" w14:textId="77777777" w:rsidTr="00CE64CD">
        <w:trPr>
          <w:trHeight w:val="332"/>
          <w:jc w:val="center"/>
        </w:trPr>
        <w:tc>
          <w:tcPr>
            <w:tcW w:w="2829" w:type="dxa"/>
          </w:tcPr>
          <w:p w14:paraId="3914AFC1" w14:textId="77777777" w:rsidR="008B75AA" w:rsidRPr="008B75AA" w:rsidRDefault="008B75AA" w:rsidP="008B75AA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8B75A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lastRenderedPageBreak/>
              <w:t xml:space="preserve">Серпухова </w:t>
            </w:r>
          </w:p>
          <w:p w14:paraId="394D46F4" w14:textId="77777777" w:rsidR="008B75AA" w:rsidRPr="008B75AA" w:rsidRDefault="008B75AA" w:rsidP="008B75AA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8B75A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Мария</w:t>
            </w:r>
          </w:p>
          <w:p w14:paraId="1D3642EC" w14:textId="7EF604AE" w:rsidR="008B75AA" w:rsidRPr="001F1DF8" w:rsidRDefault="008B75AA" w:rsidP="008B75AA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8B75A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Александровна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,</w:t>
            </w:r>
          </w:p>
          <w:p w14:paraId="45B2116E" w14:textId="77777777" w:rsidR="008B75AA" w:rsidRPr="001F1DF8" w:rsidRDefault="008B75AA" w:rsidP="008B75AA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ассистент</w:t>
            </w:r>
          </w:p>
          <w:p w14:paraId="5B537D8E" w14:textId="77777777" w:rsidR="008B75AA" w:rsidRPr="001F1DF8" w:rsidRDefault="008B75AA" w:rsidP="008B75AA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Дни и часы</w:t>
            </w:r>
          </w:p>
          <w:p w14:paraId="2D048D33" w14:textId="12B92E30" w:rsidR="008B75AA" w:rsidRPr="001F1DF8" w:rsidRDefault="008B75AA" w:rsidP="008B75AA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1F1DF8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 xml:space="preserve">консультации 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(</w:t>
            </w:r>
            <w:proofErr w:type="spellStart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каб</w:t>
            </w:r>
            <w:proofErr w:type="spellEnd"/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. 37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>4</w:t>
            </w:r>
            <w:r w:rsidRPr="001F1DF8">
              <w:rPr>
                <w:rFonts w:asciiTheme="minorHAnsi" w:hAnsiTheme="minorHAnsi"/>
                <w:sz w:val="24"/>
                <w:szCs w:val="24"/>
                <w:lang w:val="ru-RU"/>
              </w:rPr>
              <w:t>):</w:t>
            </w:r>
          </w:p>
          <w:p w14:paraId="09086575" w14:textId="77777777" w:rsidR="00711A35" w:rsidRPr="001F1DF8" w:rsidRDefault="008B75AA" w:rsidP="00711A35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lastRenderedPageBreak/>
              <w:t>По расписанию занятий</w:t>
            </w:r>
            <w:r w:rsidR="00711A35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и </w:t>
            </w:r>
            <w:r w:rsidR="00711A35" w:rsidRPr="001F1DF8">
              <w:rPr>
                <w:rFonts w:asciiTheme="minorHAnsi" w:hAnsiTheme="minorHAnsi"/>
                <w:sz w:val="24"/>
                <w:szCs w:val="24"/>
                <w:lang w:val="ru-RU"/>
              </w:rPr>
              <w:t>по электронной почте</w:t>
            </w:r>
          </w:p>
          <w:p w14:paraId="7B7C6067" w14:textId="3BDA3515" w:rsidR="008B75AA" w:rsidRPr="00711A35" w:rsidRDefault="00711A35" w:rsidP="00711A35">
            <w:pPr>
              <w:rPr>
                <w:rFonts w:asciiTheme="minorHAnsi" w:hAnsiTheme="minorHAnsi"/>
                <w:sz w:val="24"/>
                <w:szCs w:val="24"/>
              </w:rPr>
            </w:pPr>
            <w:r w:rsidRPr="00711A35">
              <w:rPr>
                <w:rFonts w:asciiTheme="minorHAnsi" w:hAnsiTheme="minorHAnsi"/>
                <w:sz w:val="24"/>
                <w:szCs w:val="24"/>
              </w:rPr>
              <w:t>mserpuhova@gmail.com</w:t>
            </w:r>
          </w:p>
        </w:tc>
        <w:tc>
          <w:tcPr>
            <w:tcW w:w="13484" w:type="dxa"/>
          </w:tcPr>
          <w:p w14:paraId="35E80E8E" w14:textId="78202186" w:rsidR="00FE26BB" w:rsidRDefault="00FE26BB" w:rsidP="00FE26BB">
            <w:pPr>
              <w:pStyle w:val="a6"/>
              <w:numPr>
                <w:ilvl w:val="0"/>
                <w:numId w:val="43"/>
              </w:numPr>
              <w:ind w:left="625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437532">
              <w:rPr>
                <w:rFonts w:asciiTheme="minorHAnsi" w:hAnsiTheme="minorHAnsi"/>
                <w:sz w:val="24"/>
                <w:szCs w:val="24"/>
                <w:lang w:val="ru-RU"/>
              </w:rPr>
              <w:lastRenderedPageBreak/>
              <w:t xml:space="preserve">Баланс семья-работа 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>в современных условиях</w:t>
            </w:r>
          </w:p>
          <w:p w14:paraId="169008CE" w14:textId="5EB9524E" w:rsidR="00FE26BB" w:rsidRPr="00437532" w:rsidRDefault="00FE26BB" w:rsidP="00FE26BB">
            <w:pPr>
              <w:pStyle w:val="a6"/>
              <w:numPr>
                <w:ilvl w:val="0"/>
                <w:numId w:val="43"/>
              </w:numPr>
              <w:ind w:left="625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Особенности совмещения 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>работниками</w:t>
            </w: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семейных функций и трудовой деятельности  </w:t>
            </w:r>
          </w:p>
          <w:p w14:paraId="22266096" w14:textId="77777777" w:rsidR="00437532" w:rsidRPr="00437532" w:rsidRDefault="00437532" w:rsidP="00437532">
            <w:pPr>
              <w:pStyle w:val="a6"/>
              <w:numPr>
                <w:ilvl w:val="0"/>
                <w:numId w:val="43"/>
              </w:numPr>
              <w:ind w:left="625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437532">
              <w:rPr>
                <w:rFonts w:asciiTheme="minorHAnsi" w:hAnsiTheme="minorHAnsi"/>
                <w:sz w:val="24"/>
                <w:szCs w:val="24"/>
                <w:lang w:val="ru-RU"/>
              </w:rPr>
              <w:t>Региональные рынки труда</w:t>
            </w:r>
          </w:p>
          <w:p w14:paraId="35543202" w14:textId="77777777" w:rsidR="00437532" w:rsidRPr="00437532" w:rsidRDefault="00437532" w:rsidP="00437532">
            <w:pPr>
              <w:pStyle w:val="a6"/>
              <w:numPr>
                <w:ilvl w:val="0"/>
                <w:numId w:val="43"/>
              </w:numPr>
              <w:ind w:left="625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437532">
              <w:rPr>
                <w:rFonts w:asciiTheme="minorHAnsi" w:hAnsiTheme="minorHAnsi"/>
                <w:sz w:val="24"/>
                <w:szCs w:val="24"/>
                <w:lang w:val="ru-RU"/>
              </w:rPr>
              <w:t>Гендерные стереотипы на рынке труда</w:t>
            </w:r>
          </w:p>
          <w:p w14:paraId="39789201" w14:textId="77777777" w:rsidR="00437532" w:rsidRPr="00437532" w:rsidRDefault="00437532" w:rsidP="00437532">
            <w:pPr>
              <w:pStyle w:val="a6"/>
              <w:numPr>
                <w:ilvl w:val="0"/>
                <w:numId w:val="43"/>
              </w:numPr>
              <w:ind w:left="625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437532">
              <w:rPr>
                <w:rFonts w:asciiTheme="minorHAnsi" w:hAnsiTheme="minorHAnsi"/>
                <w:sz w:val="24"/>
                <w:szCs w:val="24"/>
                <w:lang w:val="ru-RU"/>
              </w:rPr>
              <w:t>Этно-культурные факторы на рынке труд</w:t>
            </w:r>
            <w:bookmarkStart w:id="0" w:name="_GoBack"/>
            <w:bookmarkEnd w:id="0"/>
            <w:r w:rsidRPr="00437532">
              <w:rPr>
                <w:rFonts w:asciiTheme="minorHAnsi" w:hAnsiTheme="minorHAnsi"/>
                <w:sz w:val="24"/>
                <w:szCs w:val="24"/>
                <w:lang w:val="ru-RU"/>
              </w:rPr>
              <w:t>а</w:t>
            </w:r>
          </w:p>
          <w:p w14:paraId="6185F31F" w14:textId="77777777" w:rsidR="00437532" w:rsidRPr="00437532" w:rsidRDefault="00437532" w:rsidP="00437532">
            <w:pPr>
              <w:pStyle w:val="a6"/>
              <w:numPr>
                <w:ilvl w:val="0"/>
                <w:numId w:val="43"/>
              </w:numPr>
              <w:ind w:left="625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437532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Реализация принципов концепции МОТ "Достойный труд" </w:t>
            </w:r>
          </w:p>
          <w:p w14:paraId="6ACCE664" w14:textId="77777777" w:rsidR="00437532" w:rsidRPr="00437532" w:rsidRDefault="00437532" w:rsidP="00437532">
            <w:pPr>
              <w:pStyle w:val="a6"/>
              <w:numPr>
                <w:ilvl w:val="0"/>
                <w:numId w:val="43"/>
              </w:numPr>
              <w:ind w:left="625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437532">
              <w:rPr>
                <w:rFonts w:asciiTheme="minorHAnsi" w:hAnsiTheme="minorHAnsi"/>
                <w:sz w:val="24"/>
                <w:szCs w:val="24"/>
                <w:lang w:val="ru-RU"/>
              </w:rPr>
              <w:lastRenderedPageBreak/>
              <w:t xml:space="preserve">Реализация концепции "Будущее сферы труда" в России </w:t>
            </w:r>
          </w:p>
          <w:p w14:paraId="51AF8D61" w14:textId="77777777" w:rsidR="00437532" w:rsidRPr="00437532" w:rsidRDefault="00437532" w:rsidP="00437532">
            <w:pPr>
              <w:pStyle w:val="a6"/>
              <w:numPr>
                <w:ilvl w:val="0"/>
                <w:numId w:val="43"/>
              </w:numPr>
              <w:ind w:left="625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437532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Государственная политика в сфере занятости </w:t>
            </w:r>
          </w:p>
          <w:p w14:paraId="6D8B4248" w14:textId="00C5E730" w:rsidR="008B75AA" w:rsidRDefault="00437532" w:rsidP="00437532">
            <w:pPr>
              <w:pStyle w:val="a6"/>
              <w:numPr>
                <w:ilvl w:val="0"/>
                <w:numId w:val="43"/>
              </w:numPr>
              <w:ind w:left="625" w:hanging="284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437532">
              <w:rPr>
                <w:rFonts w:asciiTheme="minorHAnsi" w:hAnsiTheme="minorHAnsi"/>
                <w:sz w:val="24"/>
                <w:szCs w:val="24"/>
                <w:lang w:val="ru-RU"/>
              </w:rPr>
              <w:t>Государственные программы содействия занятости</w:t>
            </w:r>
            <w:r w:rsidR="00FE26BB" w:rsidRPr="00FE26BB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</w:t>
            </w:r>
          </w:p>
        </w:tc>
      </w:tr>
      <w:tr w:rsidR="00CE64CD" w:rsidRPr="00437532" w14:paraId="02C9EC93" w14:textId="77777777" w:rsidTr="00CE64CD">
        <w:trPr>
          <w:jc w:val="center"/>
        </w:trPr>
        <w:tc>
          <w:tcPr>
            <w:tcW w:w="2829" w:type="dxa"/>
          </w:tcPr>
          <w:p w14:paraId="4BF2C211" w14:textId="77777777" w:rsidR="00261446" w:rsidRPr="00A31BAA" w:rsidRDefault="00261446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proofErr w:type="spellStart"/>
            <w:r w:rsidRPr="00A31BA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Тáбах</w:t>
            </w:r>
            <w:proofErr w:type="spellEnd"/>
            <w:r w:rsidRPr="00A31BA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 </w:t>
            </w:r>
          </w:p>
          <w:p w14:paraId="3B0BE0C4" w14:textId="77777777" w:rsidR="00261446" w:rsidRPr="00A31BAA" w:rsidRDefault="00261446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A31BA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Антон </w:t>
            </w:r>
          </w:p>
          <w:p w14:paraId="51BA89D5" w14:textId="77777777" w:rsidR="00261446" w:rsidRPr="00A31BAA" w:rsidRDefault="00261446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A31BAA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Валерьевич, </w:t>
            </w:r>
          </w:p>
          <w:p w14:paraId="7C4686EB" w14:textId="77777777" w:rsidR="00261446" w:rsidRPr="00A31BAA" w:rsidRDefault="00261446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31BA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к.э.н., доцент  </w:t>
            </w:r>
          </w:p>
          <w:p w14:paraId="38B2DDB5" w14:textId="77777777" w:rsidR="00261446" w:rsidRPr="00A31BAA" w:rsidRDefault="00261446" w:rsidP="001F1DF8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A31BAA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Дни и часы</w:t>
            </w:r>
          </w:p>
          <w:p w14:paraId="40F037CE" w14:textId="77777777" w:rsidR="00261446" w:rsidRPr="00A31BAA" w:rsidRDefault="00261446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31BAA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 xml:space="preserve">консультации </w:t>
            </w:r>
            <w:r w:rsidRPr="00A31BAA">
              <w:rPr>
                <w:rFonts w:asciiTheme="minorHAnsi" w:hAnsiTheme="minorHAnsi"/>
                <w:sz w:val="24"/>
                <w:szCs w:val="24"/>
                <w:lang w:val="ru-RU"/>
              </w:rPr>
              <w:t>(</w:t>
            </w:r>
            <w:proofErr w:type="spellStart"/>
            <w:r w:rsidRPr="00A31BAA">
              <w:rPr>
                <w:rFonts w:asciiTheme="minorHAnsi" w:hAnsiTheme="minorHAnsi"/>
                <w:sz w:val="24"/>
                <w:szCs w:val="24"/>
                <w:lang w:val="ru-RU"/>
              </w:rPr>
              <w:t>каб</w:t>
            </w:r>
            <w:proofErr w:type="spellEnd"/>
            <w:r w:rsidRPr="00A31BAA">
              <w:rPr>
                <w:rFonts w:asciiTheme="minorHAnsi" w:hAnsiTheme="minorHAnsi"/>
                <w:sz w:val="24"/>
                <w:szCs w:val="24"/>
                <w:lang w:val="ru-RU"/>
              </w:rPr>
              <w:t>. 305):</w:t>
            </w:r>
          </w:p>
          <w:p w14:paraId="1247641E" w14:textId="2A050DB3" w:rsidR="00A31BAA" w:rsidRPr="00A31BAA" w:rsidRDefault="00A31BAA" w:rsidP="00A31BAA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31BAA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Среда 12:30 – 14:00  </w:t>
            </w:r>
          </w:p>
          <w:p w14:paraId="5A99A583" w14:textId="055468DC" w:rsidR="009F0FB4" w:rsidRPr="00A31BAA" w:rsidRDefault="009F0FB4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13484" w:type="dxa"/>
          </w:tcPr>
          <w:p w14:paraId="536F7DF6" w14:textId="77777777" w:rsidR="00261446" w:rsidRPr="00A31BAA" w:rsidRDefault="00261446" w:rsidP="001F1DF8">
            <w:pPr>
              <w:pStyle w:val="a6"/>
              <w:numPr>
                <w:ilvl w:val="0"/>
                <w:numId w:val="35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31BAA">
              <w:rPr>
                <w:rFonts w:asciiTheme="minorHAnsi" w:hAnsiTheme="minorHAnsi"/>
                <w:sz w:val="24"/>
                <w:szCs w:val="24"/>
                <w:lang w:val="ru-RU"/>
              </w:rPr>
              <w:t>Принудительный и обязательный труд в местах лишения свободы</w:t>
            </w:r>
          </w:p>
          <w:p w14:paraId="77402B5E" w14:textId="77777777" w:rsidR="00261446" w:rsidRPr="00A31BAA" w:rsidRDefault="00261446" w:rsidP="001F1DF8">
            <w:pPr>
              <w:pStyle w:val="a6"/>
              <w:numPr>
                <w:ilvl w:val="0"/>
                <w:numId w:val="35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31BAA">
              <w:rPr>
                <w:rFonts w:asciiTheme="minorHAnsi" w:hAnsiTheme="minorHAnsi"/>
                <w:sz w:val="24"/>
                <w:szCs w:val="24"/>
                <w:lang w:val="ru-RU"/>
              </w:rPr>
              <w:t>Использование труда осужденных к лишению свободы: проблемы качества</w:t>
            </w:r>
          </w:p>
          <w:p w14:paraId="73CCAFA7" w14:textId="77777777" w:rsidR="00261446" w:rsidRPr="00A31BAA" w:rsidRDefault="00261446" w:rsidP="001F1DF8">
            <w:pPr>
              <w:pStyle w:val="a6"/>
              <w:numPr>
                <w:ilvl w:val="0"/>
                <w:numId w:val="35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31BAA">
              <w:rPr>
                <w:rFonts w:asciiTheme="minorHAnsi" w:hAnsiTheme="minorHAnsi"/>
                <w:sz w:val="24"/>
                <w:szCs w:val="24"/>
                <w:lang w:val="ru-RU"/>
              </w:rPr>
              <w:t>Уязвимые группы их место и поведение на рынке труда</w:t>
            </w:r>
          </w:p>
          <w:p w14:paraId="0E7B9946" w14:textId="77777777" w:rsidR="00261446" w:rsidRPr="00A31BAA" w:rsidRDefault="00261446" w:rsidP="001F1DF8">
            <w:pPr>
              <w:pStyle w:val="a6"/>
              <w:numPr>
                <w:ilvl w:val="0"/>
                <w:numId w:val="35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31BAA">
              <w:rPr>
                <w:rFonts w:asciiTheme="minorHAnsi" w:hAnsiTheme="minorHAnsi"/>
                <w:sz w:val="24"/>
                <w:szCs w:val="24"/>
                <w:lang w:val="ru-RU"/>
              </w:rPr>
              <w:t>Государственная политика по повышению занятости уязвимых групп населения</w:t>
            </w:r>
          </w:p>
          <w:p w14:paraId="36B3D2CB" w14:textId="77777777" w:rsidR="00261446" w:rsidRPr="00A31BAA" w:rsidRDefault="00261446" w:rsidP="001F1DF8">
            <w:pPr>
              <w:pStyle w:val="a6"/>
              <w:numPr>
                <w:ilvl w:val="0"/>
                <w:numId w:val="35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31BAA">
              <w:rPr>
                <w:rFonts w:asciiTheme="minorHAnsi" w:hAnsiTheme="minorHAnsi"/>
                <w:sz w:val="24"/>
                <w:szCs w:val="24"/>
                <w:lang w:val="ru-RU"/>
              </w:rPr>
              <w:t>Пенсионное обеспечение и рынок труда</w:t>
            </w:r>
          </w:p>
          <w:p w14:paraId="2BAA90B6" w14:textId="77777777" w:rsidR="00261446" w:rsidRPr="00A31BAA" w:rsidRDefault="00261446" w:rsidP="001F1DF8">
            <w:pPr>
              <w:pStyle w:val="a6"/>
              <w:numPr>
                <w:ilvl w:val="0"/>
                <w:numId w:val="35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31BAA">
              <w:rPr>
                <w:rFonts w:asciiTheme="minorHAnsi" w:hAnsiTheme="minorHAnsi"/>
                <w:sz w:val="24"/>
                <w:szCs w:val="24"/>
                <w:lang w:val="ru-RU"/>
              </w:rPr>
              <w:t>Корпоративные пенсионные программы как инструмент работы с персоналом</w:t>
            </w:r>
          </w:p>
          <w:p w14:paraId="497E5D39" w14:textId="77777777" w:rsidR="00261446" w:rsidRPr="00A31BAA" w:rsidRDefault="00261446" w:rsidP="001F1DF8">
            <w:pPr>
              <w:pStyle w:val="a6"/>
              <w:numPr>
                <w:ilvl w:val="0"/>
                <w:numId w:val="35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31BAA">
              <w:rPr>
                <w:rFonts w:asciiTheme="minorHAnsi" w:hAnsiTheme="minorHAnsi"/>
                <w:sz w:val="24"/>
                <w:szCs w:val="24"/>
                <w:lang w:val="ru-RU"/>
              </w:rPr>
              <w:t>Государственная политика в области добровольного пенсионного страхования</w:t>
            </w:r>
          </w:p>
          <w:p w14:paraId="0FCB3C03" w14:textId="77777777" w:rsidR="009F0FB4" w:rsidRPr="00A31BAA" w:rsidRDefault="00261446" w:rsidP="001F1DF8">
            <w:pPr>
              <w:pStyle w:val="a6"/>
              <w:numPr>
                <w:ilvl w:val="0"/>
                <w:numId w:val="35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A31BAA">
              <w:rPr>
                <w:rFonts w:asciiTheme="minorHAnsi" w:hAnsiTheme="minorHAnsi"/>
                <w:sz w:val="24"/>
                <w:szCs w:val="24"/>
                <w:lang w:val="ru-RU"/>
              </w:rPr>
              <w:t>Негосударственное пенсионное обеспечение: роль и место работодателей</w:t>
            </w:r>
          </w:p>
        </w:tc>
      </w:tr>
      <w:tr w:rsidR="00CE64CD" w:rsidRPr="00711A35" w14:paraId="3FEE5DDE" w14:textId="77777777" w:rsidTr="00CE64CD">
        <w:trPr>
          <w:jc w:val="center"/>
        </w:trPr>
        <w:tc>
          <w:tcPr>
            <w:tcW w:w="2829" w:type="dxa"/>
          </w:tcPr>
          <w:p w14:paraId="178580B2" w14:textId="77777777" w:rsidR="00261446" w:rsidRPr="00F6243F" w:rsidRDefault="00261446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proofErr w:type="spellStart"/>
            <w:r w:rsidRPr="00F6243F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Трóхина</w:t>
            </w:r>
            <w:proofErr w:type="spellEnd"/>
            <w:r w:rsidRPr="00F6243F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 Алина Владимировна,</w:t>
            </w:r>
          </w:p>
          <w:p w14:paraId="77A6F678" w14:textId="77777777" w:rsidR="00261446" w:rsidRPr="00F6243F" w:rsidRDefault="00261446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к.э.н., доцент  </w:t>
            </w:r>
          </w:p>
          <w:p w14:paraId="5B4A4736" w14:textId="77777777" w:rsidR="00261446" w:rsidRPr="00F6243F" w:rsidRDefault="00261446" w:rsidP="001F1DF8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Дни и часы</w:t>
            </w:r>
          </w:p>
          <w:p w14:paraId="4B9AD8EE" w14:textId="77777777" w:rsidR="00261446" w:rsidRPr="00F6243F" w:rsidRDefault="00261446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 xml:space="preserve">консультации </w:t>
            </w: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(</w:t>
            </w:r>
            <w:proofErr w:type="spellStart"/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каб</w:t>
            </w:r>
            <w:proofErr w:type="spellEnd"/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. 368):</w:t>
            </w:r>
          </w:p>
          <w:p w14:paraId="0E80F509" w14:textId="77777777" w:rsidR="009F0FB4" w:rsidRPr="00F6243F" w:rsidRDefault="00261446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6243F">
              <w:rPr>
                <w:rFonts w:asciiTheme="minorHAnsi" w:hAnsiTheme="minorHAnsi"/>
                <w:sz w:val="24"/>
                <w:szCs w:val="24"/>
                <w:lang w:val="ru-RU"/>
              </w:rPr>
              <w:t>По расписанию занятий</w:t>
            </w:r>
          </w:p>
        </w:tc>
        <w:tc>
          <w:tcPr>
            <w:tcW w:w="13484" w:type="dxa"/>
          </w:tcPr>
          <w:p w14:paraId="04451431" w14:textId="77777777" w:rsidR="00261446" w:rsidRPr="00943D55" w:rsidRDefault="00261446" w:rsidP="001F1DF8">
            <w:pPr>
              <w:pStyle w:val="a6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Занятость волонтеров в России</w:t>
            </w:r>
          </w:p>
          <w:p w14:paraId="69245EEF" w14:textId="77777777" w:rsidR="00261446" w:rsidRPr="00943D55" w:rsidRDefault="00261446" w:rsidP="001F1DF8">
            <w:pPr>
              <w:pStyle w:val="a6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Международный опыт регулирования занятости волонтеров</w:t>
            </w:r>
          </w:p>
          <w:p w14:paraId="335AED70" w14:textId="77777777" w:rsidR="00261446" w:rsidRPr="00943D55" w:rsidRDefault="00261446" w:rsidP="001F1DF8">
            <w:pPr>
              <w:pStyle w:val="a6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Рынок труда молодых специалистов в России</w:t>
            </w:r>
          </w:p>
          <w:p w14:paraId="4253A9C5" w14:textId="77777777" w:rsidR="00261446" w:rsidRPr="00943D55" w:rsidRDefault="00261446" w:rsidP="001F1DF8">
            <w:pPr>
              <w:pStyle w:val="a6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Привлечение и отбор молодых специалистов</w:t>
            </w:r>
          </w:p>
          <w:p w14:paraId="1EA4BA5E" w14:textId="77777777" w:rsidR="00261446" w:rsidRPr="00943D55" w:rsidRDefault="00261446" w:rsidP="001F1DF8">
            <w:pPr>
              <w:pStyle w:val="a6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Развитие бренда привлекательного работодателя</w:t>
            </w:r>
          </w:p>
          <w:p w14:paraId="308E6CC9" w14:textId="77777777" w:rsidR="00261446" w:rsidRPr="00943D55" w:rsidRDefault="00261446" w:rsidP="001F1DF8">
            <w:pPr>
              <w:pStyle w:val="a6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Использование социальных сетей в привлечении кандидатов</w:t>
            </w:r>
          </w:p>
          <w:p w14:paraId="62F01D2E" w14:textId="77777777" w:rsidR="00261446" w:rsidRPr="00943D55" w:rsidRDefault="00261446" w:rsidP="001F1DF8">
            <w:pPr>
              <w:pStyle w:val="a6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Проведение кейс-чемпионатов как инструмент отбора молодых специалистов</w:t>
            </w:r>
          </w:p>
          <w:p w14:paraId="309C5676" w14:textId="77777777" w:rsidR="00261446" w:rsidRPr="00943D55" w:rsidRDefault="00261446" w:rsidP="001F1DF8">
            <w:pPr>
              <w:pStyle w:val="a6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Организация кейс-чемпионатов для подготовки специалистов в сфере консалтинга</w:t>
            </w:r>
          </w:p>
          <w:p w14:paraId="78ADC428" w14:textId="77777777" w:rsidR="00261446" w:rsidRPr="00943D55" w:rsidRDefault="00261446" w:rsidP="001F1DF8">
            <w:pPr>
              <w:pStyle w:val="a6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Формирование внутреннего и внешнего кадрового резерва компании</w:t>
            </w:r>
          </w:p>
          <w:p w14:paraId="3D4B23D3" w14:textId="77777777" w:rsidR="00261446" w:rsidRPr="00943D55" w:rsidRDefault="00261446" w:rsidP="001F1DF8">
            <w:pPr>
              <w:pStyle w:val="a6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Организация работы с кадровым резервом компании</w:t>
            </w:r>
          </w:p>
          <w:p w14:paraId="06AA21B5" w14:textId="77777777" w:rsidR="00261446" w:rsidRPr="00943D55" w:rsidRDefault="00261446" w:rsidP="001F1DF8">
            <w:pPr>
              <w:pStyle w:val="a6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Управление карьерой сотрудников компании</w:t>
            </w:r>
          </w:p>
          <w:p w14:paraId="47DBDE3E" w14:textId="77777777" w:rsidR="00261446" w:rsidRPr="00943D55" w:rsidRDefault="00261446" w:rsidP="001F1DF8">
            <w:pPr>
              <w:pStyle w:val="a6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Несоответствие спроса и предложения на современном рынке труда России</w:t>
            </w:r>
          </w:p>
          <w:p w14:paraId="58E9C0EC" w14:textId="77777777" w:rsidR="00261446" w:rsidRPr="00943D55" w:rsidRDefault="00261446" w:rsidP="001F1DF8">
            <w:pPr>
              <w:pStyle w:val="a6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Применение теории поколений в управлении персоналом компании</w:t>
            </w:r>
          </w:p>
          <w:p w14:paraId="1A9AF3C1" w14:textId="77777777" w:rsidR="00261446" w:rsidRPr="00943D55" w:rsidRDefault="00261446" w:rsidP="001F1DF8">
            <w:pPr>
              <w:pStyle w:val="a6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Формирование и управление высокоэффективными командами</w:t>
            </w:r>
          </w:p>
          <w:p w14:paraId="4585FAAB" w14:textId="77777777" w:rsidR="009F0FB4" w:rsidRPr="00943D55" w:rsidRDefault="00261446" w:rsidP="001F1DF8">
            <w:pPr>
              <w:pStyle w:val="a6"/>
              <w:numPr>
                <w:ilvl w:val="0"/>
                <w:numId w:val="38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Сотрудничество университетов и работодателей в подготовке молодых специалистов</w:t>
            </w:r>
          </w:p>
        </w:tc>
      </w:tr>
      <w:tr w:rsidR="00CE64CD" w:rsidRPr="00711A35" w14:paraId="73285F66" w14:textId="77777777" w:rsidTr="00CE64CD">
        <w:trPr>
          <w:jc w:val="center"/>
        </w:trPr>
        <w:tc>
          <w:tcPr>
            <w:tcW w:w="2829" w:type="dxa"/>
          </w:tcPr>
          <w:p w14:paraId="3693EF22" w14:textId="77777777" w:rsidR="00261446" w:rsidRPr="0040601F" w:rsidRDefault="00261446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proofErr w:type="spellStart"/>
            <w:r w:rsidRPr="0040601F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Хорошильцева</w:t>
            </w:r>
            <w:proofErr w:type="spellEnd"/>
            <w:r w:rsidRPr="0040601F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 </w:t>
            </w:r>
          </w:p>
          <w:p w14:paraId="6449AAE4" w14:textId="77777777" w:rsidR="00261446" w:rsidRPr="0040601F" w:rsidRDefault="00261446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40601F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Наталья </w:t>
            </w:r>
          </w:p>
          <w:p w14:paraId="792DC7DD" w14:textId="77777777" w:rsidR="00261446" w:rsidRPr="0040601F" w:rsidRDefault="00261446" w:rsidP="001F1DF8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40601F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Анатольевна, </w:t>
            </w:r>
          </w:p>
          <w:p w14:paraId="6C595DB9" w14:textId="77777777" w:rsidR="00261446" w:rsidRPr="0040601F" w:rsidRDefault="00261446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40601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к.э.н., доцент </w:t>
            </w:r>
          </w:p>
          <w:p w14:paraId="3B6D6689" w14:textId="77777777" w:rsidR="00261446" w:rsidRPr="0040601F" w:rsidRDefault="00261446" w:rsidP="001F1DF8">
            <w:pPr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</w:pPr>
            <w:r w:rsidRPr="0040601F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>Дни и часы</w:t>
            </w:r>
          </w:p>
          <w:p w14:paraId="6F0377FF" w14:textId="37869AC3" w:rsidR="00261446" w:rsidRPr="0040601F" w:rsidRDefault="00261446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40601F">
              <w:rPr>
                <w:rFonts w:asciiTheme="minorHAnsi" w:hAnsiTheme="minorHAnsi"/>
                <w:color w:val="FF0000"/>
                <w:sz w:val="24"/>
                <w:szCs w:val="24"/>
                <w:lang w:val="ru-RU"/>
              </w:rPr>
              <w:t xml:space="preserve">консультации </w:t>
            </w:r>
            <w:r w:rsidR="0040601F" w:rsidRPr="0040601F">
              <w:rPr>
                <w:rFonts w:asciiTheme="minorHAnsi" w:hAnsiTheme="minorHAnsi"/>
                <w:sz w:val="24"/>
                <w:szCs w:val="24"/>
                <w:lang w:val="ru-RU"/>
              </w:rPr>
              <w:t>(</w:t>
            </w:r>
            <w:proofErr w:type="spellStart"/>
            <w:r w:rsidR="0040601F" w:rsidRPr="0040601F">
              <w:rPr>
                <w:rFonts w:asciiTheme="minorHAnsi" w:hAnsiTheme="minorHAnsi"/>
                <w:sz w:val="24"/>
                <w:szCs w:val="24"/>
                <w:lang w:val="ru-RU"/>
              </w:rPr>
              <w:t>каб</w:t>
            </w:r>
            <w:proofErr w:type="spellEnd"/>
            <w:r w:rsidR="0040601F" w:rsidRPr="0040601F">
              <w:rPr>
                <w:rFonts w:asciiTheme="minorHAnsi" w:hAnsiTheme="minorHAnsi"/>
                <w:sz w:val="24"/>
                <w:szCs w:val="24"/>
                <w:lang w:val="ru-RU"/>
              </w:rPr>
              <w:t>. 368): Вторник</w:t>
            </w:r>
          </w:p>
          <w:p w14:paraId="731F76DB" w14:textId="2BC815B1" w:rsidR="00261446" w:rsidRPr="0040601F" w:rsidRDefault="0040601F" w:rsidP="001F1DF8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40601F">
              <w:rPr>
                <w:rFonts w:asciiTheme="minorHAnsi" w:hAnsiTheme="minorHAnsi"/>
                <w:sz w:val="24"/>
                <w:szCs w:val="24"/>
                <w:lang w:val="ru-RU"/>
              </w:rPr>
              <w:t>11:00-15:0</w:t>
            </w:r>
            <w:r w:rsidR="00261446" w:rsidRPr="0040601F">
              <w:rPr>
                <w:rFonts w:asciiTheme="minorHAnsi" w:hAnsiTheme="minorHAnsi"/>
                <w:sz w:val="24"/>
                <w:szCs w:val="24"/>
                <w:lang w:val="ru-RU"/>
              </w:rPr>
              <w:t>0,</w:t>
            </w:r>
          </w:p>
          <w:p w14:paraId="191FAE44" w14:textId="5A528020" w:rsidR="009F0FB4" w:rsidRPr="00B86E49" w:rsidRDefault="0040601F" w:rsidP="001F1DF8">
            <w:pPr>
              <w:rPr>
                <w:rFonts w:asciiTheme="minorHAnsi" w:hAnsiTheme="minorHAnsi"/>
                <w:sz w:val="24"/>
                <w:szCs w:val="24"/>
                <w:highlight w:val="green"/>
                <w:lang w:val="ru-RU"/>
              </w:rPr>
            </w:pPr>
            <w:r w:rsidRPr="0040601F">
              <w:rPr>
                <w:rFonts w:asciiTheme="minorHAnsi" w:hAnsiTheme="minorHAnsi"/>
                <w:sz w:val="24"/>
                <w:szCs w:val="24"/>
                <w:lang w:val="ru-RU"/>
              </w:rPr>
              <w:t>Среда 11:00-15</w:t>
            </w:r>
            <w:r w:rsidR="00261446" w:rsidRPr="0040601F">
              <w:rPr>
                <w:rFonts w:asciiTheme="minorHAnsi" w:hAnsiTheme="minorHAnsi"/>
                <w:sz w:val="24"/>
                <w:szCs w:val="24"/>
                <w:lang w:val="ru-RU"/>
              </w:rPr>
              <w:t>:00</w:t>
            </w:r>
          </w:p>
        </w:tc>
        <w:tc>
          <w:tcPr>
            <w:tcW w:w="13484" w:type="dxa"/>
          </w:tcPr>
          <w:p w14:paraId="506CF2E0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Модели рынка труда в развивающихся странах</w:t>
            </w:r>
          </w:p>
          <w:p w14:paraId="7EAE5AC1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Занятость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населения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прогнозы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реальность</w:t>
            </w:r>
            <w:proofErr w:type="spellEnd"/>
          </w:p>
          <w:p w14:paraId="01DCA716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Масштабы и структура безработицы в России</w:t>
            </w:r>
          </w:p>
          <w:p w14:paraId="0902ABF8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Государственная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активная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политика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занятости</w:t>
            </w:r>
            <w:proofErr w:type="spellEnd"/>
          </w:p>
          <w:p w14:paraId="468C0CAE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Принципы организации и формы социальной защиты населения в развитых странах</w:t>
            </w:r>
          </w:p>
          <w:p w14:paraId="05CF59E7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Проблемы взаимодействия государства и профсоюзов в регулировании социально-трудовых отношений </w:t>
            </w:r>
          </w:p>
          <w:p w14:paraId="7EB8B048" w14:textId="77777777" w:rsidR="00943D55" w:rsidRPr="00943D55" w:rsidRDefault="00943D55" w:rsidP="00943D55">
            <w:pPr>
              <w:pStyle w:val="a6"/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Гибкие формы занятости персонала</w:t>
            </w:r>
          </w:p>
          <w:p w14:paraId="0E4FB14C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Организационная структура фирмы как основа структуры ее кадровой службы</w:t>
            </w:r>
          </w:p>
          <w:p w14:paraId="22515CE5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Эффективная организация управления персоналом в фирме</w:t>
            </w:r>
          </w:p>
          <w:p w14:paraId="26657E15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lastRenderedPageBreak/>
              <w:t>Прогноз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спроса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рабочую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силу</w:t>
            </w:r>
            <w:proofErr w:type="spellEnd"/>
          </w:p>
          <w:p w14:paraId="1EA2AAA5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Методы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оценки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уровня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занятости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населения</w:t>
            </w:r>
            <w:proofErr w:type="spellEnd"/>
          </w:p>
          <w:p w14:paraId="61794C90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Рынок труда и безработица в России</w:t>
            </w:r>
          </w:p>
          <w:p w14:paraId="057B1B3D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Формирование системы социального партнерства в России: проблемы и противоречия</w:t>
            </w:r>
          </w:p>
          <w:p w14:paraId="5ED0AE5A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Опыт развитых стран в регулировании безработицы</w:t>
            </w:r>
          </w:p>
          <w:p w14:paraId="06BD9F92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Современные проблемы регулирования миграции в системе социально-трудовых отношений</w:t>
            </w:r>
          </w:p>
          <w:p w14:paraId="339F5498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Управление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конфликтами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предприятии</w:t>
            </w:r>
            <w:proofErr w:type="spellEnd"/>
          </w:p>
          <w:p w14:paraId="027D19AC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Производительность труда: концепции и методы измерения</w:t>
            </w:r>
          </w:p>
          <w:p w14:paraId="144E95C8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Кадровая политика: набор и прием кадров</w:t>
            </w:r>
          </w:p>
          <w:p w14:paraId="25D4D946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Функционирование рынка труда в условиях кризиса в России</w:t>
            </w:r>
          </w:p>
          <w:p w14:paraId="71A02513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Миграция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населения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в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больших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городах</w:t>
            </w:r>
            <w:proofErr w:type="spellEnd"/>
          </w:p>
          <w:p w14:paraId="27BB3128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Проблемы взаимодействия рынка труда и рынка образовательных услуг в России </w:t>
            </w:r>
          </w:p>
          <w:p w14:paraId="53598AB2" w14:textId="77777777" w:rsidR="00943D55" w:rsidRPr="00943D55" w:rsidRDefault="00943D55" w:rsidP="00943D55">
            <w:pPr>
              <w:pStyle w:val="a6"/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Проблемы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трипартизма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и политика заработной платы в России</w:t>
            </w:r>
          </w:p>
          <w:p w14:paraId="2D2AAD3A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Международные трудовые стандарты: методика расчета и применение</w:t>
            </w:r>
          </w:p>
          <w:p w14:paraId="59444663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Социально-экономические последствия принятия нового Трудового Кодекса в России</w:t>
            </w:r>
          </w:p>
          <w:p w14:paraId="2B4D2646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Нормирования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труда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специалистов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и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служащих</w:t>
            </w:r>
            <w:proofErr w:type="spellEnd"/>
          </w:p>
          <w:p w14:paraId="49C20AE5" w14:textId="77777777" w:rsidR="00943D55" w:rsidRPr="00943D55" w:rsidRDefault="00943D55" w:rsidP="00943D55">
            <w:pPr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Проблемы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внутрифирменного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обучения</w:t>
            </w:r>
            <w:proofErr w:type="spellEnd"/>
            <w:r w:rsidRPr="00943D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943D55">
              <w:rPr>
                <w:rFonts w:asciiTheme="minorHAnsi" w:hAnsiTheme="minorHAnsi"/>
                <w:sz w:val="24"/>
                <w:szCs w:val="24"/>
              </w:rPr>
              <w:t>персонала</w:t>
            </w:r>
            <w:proofErr w:type="spellEnd"/>
          </w:p>
          <w:p w14:paraId="3428C743" w14:textId="77777777" w:rsidR="00943D55" w:rsidRPr="00943D55" w:rsidRDefault="00943D55" w:rsidP="00943D55">
            <w:pPr>
              <w:pStyle w:val="a6"/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Формы и методы мотивации работников</w:t>
            </w:r>
          </w:p>
          <w:p w14:paraId="1B71278A" w14:textId="77777777" w:rsidR="00943D55" w:rsidRPr="00943D55" w:rsidRDefault="00943D55" w:rsidP="00943D55">
            <w:pPr>
              <w:pStyle w:val="a6"/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Оценка результатов деятельности работников</w:t>
            </w:r>
          </w:p>
          <w:p w14:paraId="5F069693" w14:textId="77777777" w:rsidR="00943D55" w:rsidRPr="00943D55" w:rsidRDefault="00943D55" w:rsidP="00943D55">
            <w:pPr>
              <w:pStyle w:val="a6"/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Модель компетенций как основа системы оценки персонала</w:t>
            </w:r>
          </w:p>
          <w:p w14:paraId="1ACB5D25" w14:textId="77777777" w:rsidR="00943D55" w:rsidRPr="00943D55" w:rsidRDefault="00943D55" w:rsidP="00943D55">
            <w:pPr>
              <w:pStyle w:val="a6"/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Оценка должностей и тарификация работ</w:t>
            </w:r>
          </w:p>
          <w:p w14:paraId="06C122D2" w14:textId="77777777" w:rsidR="00943D55" w:rsidRPr="00943D55" w:rsidRDefault="00943D55" w:rsidP="00943D55">
            <w:pPr>
              <w:pStyle w:val="a6"/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>Развитие цифровых компетенций</w:t>
            </w:r>
          </w:p>
          <w:p w14:paraId="771EC995" w14:textId="3A61859E" w:rsidR="009F0FB4" w:rsidRPr="00943D55" w:rsidRDefault="00943D55" w:rsidP="00943D55">
            <w:pPr>
              <w:pStyle w:val="a6"/>
              <w:numPr>
                <w:ilvl w:val="0"/>
                <w:numId w:val="39"/>
              </w:num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943D55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Формирование и развитие кадрового резерва организации  </w:t>
            </w:r>
          </w:p>
        </w:tc>
      </w:tr>
    </w:tbl>
    <w:p w14:paraId="6EE0B913" w14:textId="77777777" w:rsidR="009F0FB4" w:rsidRPr="009F0FB4" w:rsidRDefault="009F0FB4" w:rsidP="009F0FB4">
      <w:pPr>
        <w:rPr>
          <w:rFonts w:asciiTheme="minorHAnsi" w:hAnsiTheme="minorHAnsi"/>
          <w:sz w:val="24"/>
          <w:szCs w:val="24"/>
          <w:lang w:val="ru-RU"/>
        </w:rPr>
      </w:pPr>
    </w:p>
    <w:p w14:paraId="3E28F2D5" w14:textId="77777777" w:rsidR="009F0FB4" w:rsidRPr="00DF55D3" w:rsidRDefault="009F0FB4" w:rsidP="009F0FB4">
      <w:pPr>
        <w:rPr>
          <w:lang w:val="ru-RU"/>
        </w:rPr>
      </w:pPr>
    </w:p>
    <w:p w14:paraId="43F8A2A1" w14:textId="77777777" w:rsidR="009F0FB4" w:rsidRPr="00DF55D3" w:rsidRDefault="009F0FB4" w:rsidP="009F0FB4">
      <w:pPr>
        <w:rPr>
          <w:lang w:val="ru-RU"/>
        </w:rPr>
      </w:pPr>
    </w:p>
    <w:p w14:paraId="3483DEBE" w14:textId="77777777" w:rsidR="009F0FB4" w:rsidRPr="00DF55D3" w:rsidRDefault="009F0FB4" w:rsidP="009F0FB4">
      <w:pPr>
        <w:rPr>
          <w:lang w:val="ru-RU"/>
        </w:rPr>
      </w:pPr>
    </w:p>
    <w:p w14:paraId="4204FA36" w14:textId="77777777" w:rsidR="009F0FB4" w:rsidRPr="00DF55D3" w:rsidRDefault="009F0FB4" w:rsidP="009F0FB4">
      <w:pPr>
        <w:rPr>
          <w:lang w:val="ru-RU"/>
        </w:rPr>
      </w:pPr>
    </w:p>
    <w:p w14:paraId="53FFC5A1" w14:textId="77777777" w:rsidR="007E73FD" w:rsidRPr="009F0FB4" w:rsidRDefault="007E73FD">
      <w:pPr>
        <w:rPr>
          <w:lang w:val="ru-RU"/>
        </w:rPr>
      </w:pPr>
    </w:p>
    <w:sectPr w:rsidR="007E73FD" w:rsidRPr="009F0FB4" w:rsidSect="001F1DF8">
      <w:pgSz w:w="16840" w:h="11910" w:orient="landscape"/>
      <w:pgMar w:top="284" w:right="567" w:bottom="284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4211"/>
    <w:multiLevelType w:val="hybridMultilevel"/>
    <w:tmpl w:val="03F40244"/>
    <w:lvl w:ilvl="0" w:tplc="0CCE8960">
      <w:start w:val="1"/>
      <w:numFmt w:val="decimal"/>
      <w:lvlText w:val="%1."/>
      <w:lvlJc w:val="left"/>
      <w:pPr>
        <w:ind w:left="329" w:hanging="32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331A"/>
    <w:multiLevelType w:val="hybridMultilevel"/>
    <w:tmpl w:val="302A3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62960"/>
    <w:multiLevelType w:val="hybridMultilevel"/>
    <w:tmpl w:val="AE404DC2"/>
    <w:lvl w:ilvl="0" w:tplc="39EA3D9E">
      <w:start w:val="17"/>
      <w:numFmt w:val="decimal"/>
      <w:lvlText w:val="%1."/>
      <w:lvlJc w:val="left"/>
      <w:pPr>
        <w:ind w:left="431" w:hanging="32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EF6A4B0">
      <w:numFmt w:val="bullet"/>
      <w:lvlText w:val="•"/>
      <w:lvlJc w:val="left"/>
      <w:pPr>
        <w:ind w:left="1671" w:hanging="329"/>
      </w:pPr>
      <w:rPr>
        <w:rFonts w:hint="default"/>
      </w:rPr>
    </w:lvl>
    <w:lvl w:ilvl="2" w:tplc="9C3AD644">
      <w:numFmt w:val="bullet"/>
      <w:lvlText w:val="•"/>
      <w:lvlJc w:val="left"/>
      <w:pPr>
        <w:ind w:left="2902" w:hanging="329"/>
      </w:pPr>
      <w:rPr>
        <w:rFonts w:hint="default"/>
      </w:rPr>
    </w:lvl>
    <w:lvl w:ilvl="3" w:tplc="6E24C9F8">
      <w:numFmt w:val="bullet"/>
      <w:lvlText w:val="•"/>
      <w:lvlJc w:val="left"/>
      <w:pPr>
        <w:ind w:left="4133" w:hanging="329"/>
      </w:pPr>
      <w:rPr>
        <w:rFonts w:hint="default"/>
      </w:rPr>
    </w:lvl>
    <w:lvl w:ilvl="4" w:tplc="BEC2C868">
      <w:numFmt w:val="bullet"/>
      <w:lvlText w:val="•"/>
      <w:lvlJc w:val="left"/>
      <w:pPr>
        <w:ind w:left="5364" w:hanging="329"/>
      </w:pPr>
      <w:rPr>
        <w:rFonts w:hint="default"/>
      </w:rPr>
    </w:lvl>
    <w:lvl w:ilvl="5" w:tplc="BBC276DE">
      <w:numFmt w:val="bullet"/>
      <w:lvlText w:val="•"/>
      <w:lvlJc w:val="left"/>
      <w:pPr>
        <w:ind w:left="6595" w:hanging="329"/>
      </w:pPr>
      <w:rPr>
        <w:rFonts w:hint="default"/>
      </w:rPr>
    </w:lvl>
    <w:lvl w:ilvl="6" w:tplc="8B2A4886">
      <w:numFmt w:val="bullet"/>
      <w:lvlText w:val="•"/>
      <w:lvlJc w:val="left"/>
      <w:pPr>
        <w:ind w:left="7826" w:hanging="329"/>
      </w:pPr>
      <w:rPr>
        <w:rFonts w:hint="default"/>
      </w:rPr>
    </w:lvl>
    <w:lvl w:ilvl="7" w:tplc="9A6A66DC">
      <w:numFmt w:val="bullet"/>
      <w:lvlText w:val="•"/>
      <w:lvlJc w:val="left"/>
      <w:pPr>
        <w:ind w:left="9057" w:hanging="329"/>
      </w:pPr>
      <w:rPr>
        <w:rFonts w:hint="default"/>
      </w:rPr>
    </w:lvl>
    <w:lvl w:ilvl="8" w:tplc="70D40136">
      <w:numFmt w:val="bullet"/>
      <w:lvlText w:val="•"/>
      <w:lvlJc w:val="left"/>
      <w:pPr>
        <w:ind w:left="10288" w:hanging="329"/>
      </w:pPr>
      <w:rPr>
        <w:rFonts w:hint="default"/>
      </w:rPr>
    </w:lvl>
  </w:abstractNum>
  <w:abstractNum w:abstractNumId="3" w15:restartNumberingAfterBreak="0">
    <w:nsid w:val="080D1973"/>
    <w:multiLevelType w:val="multilevel"/>
    <w:tmpl w:val="CC8A66D2"/>
    <w:lvl w:ilvl="0">
      <w:start w:val="1"/>
      <w:numFmt w:val="decimal"/>
      <w:lvlText w:val="%1."/>
      <w:lvlJc w:val="left"/>
      <w:pPr>
        <w:ind w:left="329" w:hanging="329"/>
      </w:pPr>
      <w:rPr>
        <w:rFonts w:ascii="Calibri" w:eastAsia="Calibri" w:hAnsi="Calibri" w:cs="Calibri" w:hint="default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018F8"/>
    <w:multiLevelType w:val="hybridMultilevel"/>
    <w:tmpl w:val="11AC4360"/>
    <w:lvl w:ilvl="0" w:tplc="5026531C">
      <w:start w:val="6"/>
      <w:numFmt w:val="decimal"/>
      <w:lvlText w:val="%1."/>
      <w:lvlJc w:val="left"/>
      <w:pPr>
        <w:ind w:left="4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08C9B50">
      <w:numFmt w:val="bullet"/>
      <w:lvlText w:val="•"/>
      <w:lvlJc w:val="left"/>
      <w:pPr>
        <w:ind w:left="1653" w:hanging="284"/>
      </w:pPr>
      <w:rPr>
        <w:rFonts w:hint="default"/>
      </w:rPr>
    </w:lvl>
    <w:lvl w:ilvl="2" w:tplc="F30A4A4A">
      <w:numFmt w:val="bullet"/>
      <w:lvlText w:val="•"/>
      <w:lvlJc w:val="left"/>
      <w:pPr>
        <w:ind w:left="2886" w:hanging="284"/>
      </w:pPr>
      <w:rPr>
        <w:rFonts w:hint="default"/>
      </w:rPr>
    </w:lvl>
    <w:lvl w:ilvl="3" w:tplc="8084E394">
      <w:numFmt w:val="bullet"/>
      <w:lvlText w:val="•"/>
      <w:lvlJc w:val="left"/>
      <w:pPr>
        <w:ind w:left="4119" w:hanging="284"/>
      </w:pPr>
      <w:rPr>
        <w:rFonts w:hint="default"/>
      </w:rPr>
    </w:lvl>
    <w:lvl w:ilvl="4" w:tplc="682A82E8">
      <w:numFmt w:val="bullet"/>
      <w:lvlText w:val="•"/>
      <w:lvlJc w:val="left"/>
      <w:pPr>
        <w:ind w:left="5352" w:hanging="284"/>
      </w:pPr>
      <w:rPr>
        <w:rFonts w:hint="default"/>
      </w:rPr>
    </w:lvl>
    <w:lvl w:ilvl="5" w:tplc="6B68F342">
      <w:numFmt w:val="bullet"/>
      <w:lvlText w:val="•"/>
      <w:lvlJc w:val="left"/>
      <w:pPr>
        <w:ind w:left="6585" w:hanging="284"/>
      </w:pPr>
      <w:rPr>
        <w:rFonts w:hint="default"/>
      </w:rPr>
    </w:lvl>
    <w:lvl w:ilvl="6" w:tplc="E18C4284">
      <w:numFmt w:val="bullet"/>
      <w:lvlText w:val="•"/>
      <w:lvlJc w:val="left"/>
      <w:pPr>
        <w:ind w:left="7818" w:hanging="284"/>
      </w:pPr>
      <w:rPr>
        <w:rFonts w:hint="default"/>
      </w:rPr>
    </w:lvl>
    <w:lvl w:ilvl="7" w:tplc="4A16A308">
      <w:numFmt w:val="bullet"/>
      <w:lvlText w:val="•"/>
      <w:lvlJc w:val="left"/>
      <w:pPr>
        <w:ind w:left="9051" w:hanging="284"/>
      </w:pPr>
      <w:rPr>
        <w:rFonts w:hint="default"/>
      </w:rPr>
    </w:lvl>
    <w:lvl w:ilvl="8" w:tplc="FF9A5DC0">
      <w:numFmt w:val="bullet"/>
      <w:lvlText w:val="•"/>
      <w:lvlJc w:val="left"/>
      <w:pPr>
        <w:ind w:left="10284" w:hanging="284"/>
      </w:pPr>
      <w:rPr>
        <w:rFonts w:hint="default"/>
      </w:rPr>
    </w:lvl>
  </w:abstractNum>
  <w:abstractNum w:abstractNumId="5" w15:restartNumberingAfterBreak="0">
    <w:nsid w:val="0F96128D"/>
    <w:multiLevelType w:val="hybridMultilevel"/>
    <w:tmpl w:val="E3640BF2"/>
    <w:lvl w:ilvl="0" w:tplc="C466258C">
      <w:start w:val="1"/>
      <w:numFmt w:val="decimal"/>
      <w:lvlText w:val="%1."/>
      <w:lvlJc w:val="left"/>
      <w:pPr>
        <w:ind w:left="321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1789BD6">
      <w:numFmt w:val="bullet"/>
      <w:lvlText w:val="•"/>
      <w:lvlJc w:val="left"/>
      <w:pPr>
        <w:ind w:left="1563" w:hanging="219"/>
      </w:pPr>
      <w:rPr>
        <w:rFonts w:hint="default"/>
      </w:rPr>
    </w:lvl>
    <w:lvl w:ilvl="2" w:tplc="F202B66A">
      <w:numFmt w:val="bullet"/>
      <w:lvlText w:val="•"/>
      <w:lvlJc w:val="left"/>
      <w:pPr>
        <w:ind w:left="2806" w:hanging="219"/>
      </w:pPr>
      <w:rPr>
        <w:rFonts w:hint="default"/>
      </w:rPr>
    </w:lvl>
    <w:lvl w:ilvl="3" w:tplc="9BBAA31A">
      <w:numFmt w:val="bullet"/>
      <w:lvlText w:val="•"/>
      <w:lvlJc w:val="left"/>
      <w:pPr>
        <w:ind w:left="4049" w:hanging="219"/>
      </w:pPr>
      <w:rPr>
        <w:rFonts w:hint="default"/>
      </w:rPr>
    </w:lvl>
    <w:lvl w:ilvl="4" w:tplc="AAD8BC0E">
      <w:numFmt w:val="bullet"/>
      <w:lvlText w:val="•"/>
      <w:lvlJc w:val="left"/>
      <w:pPr>
        <w:ind w:left="5292" w:hanging="219"/>
      </w:pPr>
      <w:rPr>
        <w:rFonts w:hint="default"/>
      </w:rPr>
    </w:lvl>
    <w:lvl w:ilvl="5" w:tplc="051EA6A8">
      <w:numFmt w:val="bullet"/>
      <w:lvlText w:val="•"/>
      <w:lvlJc w:val="left"/>
      <w:pPr>
        <w:ind w:left="6535" w:hanging="219"/>
      </w:pPr>
      <w:rPr>
        <w:rFonts w:hint="default"/>
      </w:rPr>
    </w:lvl>
    <w:lvl w:ilvl="6" w:tplc="061CC958">
      <w:numFmt w:val="bullet"/>
      <w:lvlText w:val="•"/>
      <w:lvlJc w:val="left"/>
      <w:pPr>
        <w:ind w:left="7778" w:hanging="219"/>
      </w:pPr>
      <w:rPr>
        <w:rFonts w:hint="default"/>
      </w:rPr>
    </w:lvl>
    <w:lvl w:ilvl="7" w:tplc="E9DC1A50">
      <w:numFmt w:val="bullet"/>
      <w:lvlText w:val="•"/>
      <w:lvlJc w:val="left"/>
      <w:pPr>
        <w:ind w:left="9021" w:hanging="219"/>
      </w:pPr>
      <w:rPr>
        <w:rFonts w:hint="default"/>
      </w:rPr>
    </w:lvl>
    <w:lvl w:ilvl="8" w:tplc="CF0C9C22">
      <w:numFmt w:val="bullet"/>
      <w:lvlText w:val="•"/>
      <w:lvlJc w:val="left"/>
      <w:pPr>
        <w:ind w:left="10264" w:hanging="219"/>
      </w:pPr>
      <w:rPr>
        <w:rFonts w:hint="default"/>
      </w:rPr>
    </w:lvl>
  </w:abstractNum>
  <w:abstractNum w:abstractNumId="6" w15:restartNumberingAfterBreak="0">
    <w:nsid w:val="11AB6DA7"/>
    <w:multiLevelType w:val="hybridMultilevel"/>
    <w:tmpl w:val="F30473E0"/>
    <w:lvl w:ilvl="0" w:tplc="0419000F">
      <w:start w:val="1"/>
      <w:numFmt w:val="decimal"/>
      <w:lvlText w:val="%1."/>
      <w:lvlJc w:val="left"/>
      <w:pPr>
        <w:ind w:left="904" w:hanging="360"/>
      </w:p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7" w15:restartNumberingAfterBreak="0">
    <w:nsid w:val="12376936"/>
    <w:multiLevelType w:val="hybridMultilevel"/>
    <w:tmpl w:val="C55E3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745E2"/>
    <w:multiLevelType w:val="hybridMultilevel"/>
    <w:tmpl w:val="7F0A492A"/>
    <w:lvl w:ilvl="0" w:tplc="0CCE896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082BDC"/>
    <w:multiLevelType w:val="hybridMultilevel"/>
    <w:tmpl w:val="C0BEA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3136F"/>
    <w:multiLevelType w:val="hybridMultilevel"/>
    <w:tmpl w:val="6360E7EC"/>
    <w:lvl w:ilvl="0" w:tplc="ED7C41B2">
      <w:start w:val="49"/>
      <w:numFmt w:val="decimal"/>
      <w:lvlText w:val="%1."/>
      <w:lvlJc w:val="left"/>
      <w:pPr>
        <w:ind w:left="103" w:hanging="33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B7CDDE8">
      <w:numFmt w:val="bullet"/>
      <w:lvlText w:val="•"/>
      <w:lvlJc w:val="left"/>
      <w:pPr>
        <w:ind w:left="1365" w:hanging="331"/>
      </w:pPr>
      <w:rPr>
        <w:rFonts w:hint="default"/>
      </w:rPr>
    </w:lvl>
    <w:lvl w:ilvl="2" w:tplc="9A3A0A26">
      <w:numFmt w:val="bullet"/>
      <w:lvlText w:val="•"/>
      <w:lvlJc w:val="left"/>
      <w:pPr>
        <w:ind w:left="2630" w:hanging="331"/>
      </w:pPr>
      <w:rPr>
        <w:rFonts w:hint="default"/>
      </w:rPr>
    </w:lvl>
    <w:lvl w:ilvl="3" w:tplc="CAEAED0E">
      <w:numFmt w:val="bullet"/>
      <w:lvlText w:val="•"/>
      <w:lvlJc w:val="left"/>
      <w:pPr>
        <w:ind w:left="3895" w:hanging="331"/>
      </w:pPr>
      <w:rPr>
        <w:rFonts w:hint="default"/>
      </w:rPr>
    </w:lvl>
    <w:lvl w:ilvl="4" w:tplc="EAC652CE">
      <w:numFmt w:val="bullet"/>
      <w:lvlText w:val="•"/>
      <w:lvlJc w:val="left"/>
      <w:pPr>
        <w:ind w:left="5160" w:hanging="331"/>
      </w:pPr>
      <w:rPr>
        <w:rFonts w:hint="default"/>
      </w:rPr>
    </w:lvl>
    <w:lvl w:ilvl="5" w:tplc="04161400">
      <w:numFmt w:val="bullet"/>
      <w:lvlText w:val="•"/>
      <w:lvlJc w:val="left"/>
      <w:pPr>
        <w:ind w:left="6425" w:hanging="331"/>
      </w:pPr>
      <w:rPr>
        <w:rFonts w:hint="default"/>
      </w:rPr>
    </w:lvl>
    <w:lvl w:ilvl="6" w:tplc="B9F230C8">
      <w:numFmt w:val="bullet"/>
      <w:lvlText w:val="•"/>
      <w:lvlJc w:val="left"/>
      <w:pPr>
        <w:ind w:left="7690" w:hanging="331"/>
      </w:pPr>
      <w:rPr>
        <w:rFonts w:hint="default"/>
      </w:rPr>
    </w:lvl>
    <w:lvl w:ilvl="7" w:tplc="D47063B8">
      <w:numFmt w:val="bullet"/>
      <w:lvlText w:val="•"/>
      <w:lvlJc w:val="left"/>
      <w:pPr>
        <w:ind w:left="8955" w:hanging="331"/>
      </w:pPr>
      <w:rPr>
        <w:rFonts w:hint="default"/>
      </w:rPr>
    </w:lvl>
    <w:lvl w:ilvl="8" w:tplc="1F58BF8A">
      <w:numFmt w:val="bullet"/>
      <w:lvlText w:val="•"/>
      <w:lvlJc w:val="left"/>
      <w:pPr>
        <w:ind w:left="10220" w:hanging="331"/>
      </w:pPr>
      <w:rPr>
        <w:rFonts w:hint="default"/>
      </w:rPr>
    </w:lvl>
  </w:abstractNum>
  <w:abstractNum w:abstractNumId="11" w15:restartNumberingAfterBreak="0">
    <w:nsid w:val="19BB3F69"/>
    <w:multiLevelType w:val="hybridMultilevel"/>
    <w:tmpl w:val="807C8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369EA"/>
    <w:multiLevelType w:val="hybridMultilevel"/>
    <w:tmpl w:val="F9222EF8"/>
    <w:lvl w:ilvl="0" w:tplc="6762B1B4">
      <w:start w:val="1"/>
      <w:numFmt w:val="decimal"/>
      <w:lvlText w:val="%1."/>
      <w:lvlJc w:val="left"/>
      <w:pPr>
        <w:ind w:left="103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6EC8C24">
      <w:numFmt w:val="bullet"/>
      <w:lvlText w:val="•"/>
      <w:lvlJc w:val="left"/>
      <w:pPr>
        <w:ind w:left="1365" w:hanging="219"/>
      </w:pPr>
      <w:rPr>
        <w:rFonts w:hint="default"/>
      </w:rPr>
    </w:lvl>
    <w:lvl w:ilvl="2" w:tplc="D616C528">
      <w:numFmt w:val="bullet"/>
      <w:lvlText w:val="•"/>
      <w:lvlJc w:val="left"/>
      <w:pPr>
        <w:ind w:left="2630" w:hanging="219"/>
      </w:pPr>
      <w:rPr>
        <w:rFonts w:hint="default"/>
      </w:rPr>
    </w:lvl>
    <w:lvl w:ilvl="3" w:tplc="23DE7BE2">
      <w:numFmt w:val="bullet"/>
      <w:lvlText w:val="•"/>
      <w:lvlJc w:val="left"/>
      <w:pPr>
        <w:ind w:left="3895" w:hanging="219"/>
      </w:pPr>
      <w:rPr>
        <w:rFonts w:hint="default"/>
      </w:rPr>
    </w:lvl>
    <w:lvl w:ilvl="4" w:tplc="E8C42422">
      <w:numFmt w:val="bullet"/>
      <w:lvlText w:val="•"/>
      <w:lvlJc w:val="left"/>
      <w:pPr>
        <w:ind w:left="5160" w:hanging="219"/>
      </w:pPr>
      <w:rPr>
        <w:rFonts w:hint="default"/>
      </w:rPr>
    </w:lvl>
    <w:lvl w:ilvl="5" w:tplc="96EC7FD6">
      <w:numFmt w:val="bullet"/>
      <w:lvlText w:val="•"/>
      <w:lvlJc w:val="left"/>
      <w:pPr>
        <w:ind w:left="6425" w:hanging="219"/>
      </w:pPr>
      <w:rPr>
        <w:rFonts w:hint="default"/>
      </w:rPr>
    </w:lvl>
    <w:lvl w:ilvl="6" w:tplc="D2B270DA">
      <w:numFmt w:val="bullet"/>
      <w:lvlText w:val="•"/>
      <w:lvlJc w:val="left"/>
      <w:pPr>
        <w:ind w:left="7690" w:hanging="219"/>
      </w:pPr>
      <w:rPr>
        <w:rFonts w:hint="default"/>
      </w:rPr>
    </w:lvl>
    <w:lvl w:ilvl="7" w:tplc="EB76D684">
      <w:numFmt w:val="bullet"/>
      <w:lvlText w:val="•"/>
      <w:lvlJc w:val="left"/>
      <w:pPr>
        <w:ind w:left="8955" w:hanging="219"/>
      </w:pPr>
      <w:rPr>
        <w:rFonts w:hint="default"/>
      </w:rPr>
    </w:lvl>
    <w:lvl w:ilvl="8" w:tplc="10C4944E">
      <w:numFmt w:val="bullet"/>
      <w:lvlText w:val="•"/>
      <w:lvlJc w:val="left"/>
      <w:pPr>
        <w:ind w:left="10220" w:hanging="219"/>
      </w:pPr>
      <w:rPr>
        <w:rFonts w:hint="default"/>
      </w:rPr>
    </w:lvl>
  </w:abstractNum>
  <w:abstractNum w:abstractNumId="13" w15:restartNumberingAfterBreak="0">
    <w:nsid w:val="1ADC18D5"/>
    <w:multiLevelType w:val="hybridMultilevel"/>
    <w:tmpl w:val="A10A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77D91"/>
    <w:multiLevelType w:val="hybridMultilevel"/>
    <w:tmpl w:val="5850775E"/>
    <w:lvl w:ilvl="0" w:tplc="E0AA8B8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E2041"/>
    <w:multiLevelType w:val="hybridMultilevel"/>
    <w:tmpl w:val="16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23B38"/>
    <w:multiLevelType w:val="hybridMultilevel"/>
    <w:tmpl w:val="106A1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16409F"/>
    <w:multiLevelType w:val="hybridMultilevel"/>
    <w:tmpl w:val="BEFEA4EE"/>
    <w:lvl w:ilvl="0" w:tplc="A7A8858A">
      <w:start w:val="8"/>
      <w:numFmt w:val="decimal"/>
      <w:lvlText w:val="%1."/>
      <w:lvlJc w:val="left"/>
      <w:pPr>
        <w:ind w:left="321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204907A">
      <w:numFmt w:val="bullet"/>
      <w:lvlText w:val="•"/>
      <w:lvlJc w:val="left"/>
      <w:pPr>
        <w:ind w:left="1563" w:hanging="219"/>
      </w:pPr>
      <w:rPr>
        <w:rFonts w:hint="default"/>
      </w:rPr>
    </w:lvl>
    <w:lvl w:ilvl="2" w:tplc="1E20F2EC">
      <w:numFmt w:val="bullet"/>
      <w:lvlText w:val="•"/>
      <w:lvlJc w:val="left"/>
      <w:pPr>
        <w:ind w:left="2806" w:hanging="219"/>
      </w:pPr>
      <w:rPr>
        <w:rFonts w:hint="default"/>
      </w:rPr>
    </w:lvl>
    <w:lvl w:ilvl="3" w:tplc="D4A6A526">
      <w:numFmt w:val="bullet"/>
      <w:lvlText w:val="•"/>
      <w:lvlJc w:val="left"/>
      <w:pPr>
        <w:ind w:left="4049" w:hanging="219"/>
      </w:pPr>
      <w:rPr>
        <w:rFonts w:hint="default"/>
      </w:rPr>
    </w:lvl>
    <w:lvl w:ilvl="4" w:tplc="410A6B3E">
      <w:numFmt w:val="bullet"/>
      <w:lvlText w:val="•"/>
      <w:lvlJc w:val="left"/>
      <w:pPr>
        <w:ind w:left="5292" w:hanging="219"/>
      </w:pPr>
      <w:rPr>
        <w:rFonts w:hint="default"/>
      </w:rPr>
    </w:lvl>
    <w:lvl w:ilvl="5" w:tplc="A446B0B8">
      <w:numFmt w:val="bullet"/>
      <w:lvlText w:val="•"/>
      <w:lvlJc w:val="left"/>
      <w:pPr>
        <w:ind w:left="6535" w:hanging="219"/>
      </w:pPr>
      <w:rPr>
        <w:rFonts w:hint="default"/>
      </w:rPr>
    </w:lvl>
    <w:lvl w:ilvl="6" w:tplc="1CBA938A">
      <w:numFmt w:val="bullet"/>
      <w:lvlText w:val="•"/>
      <w:lvlJc w:val="left"/>
      <w:pPr>
        <w:ind w:left="7778" w:hanging="219"/>
      </w:pPr>
      <w:rPr>
        <w:rFonts w:hint="default"/>
      </w:rPr>
    </w:lvl>
    <w:lvl w:ilvl="7" w:tplc="BD120C2A">
      <w:numFmt w:val="bullet"/>
      <w:lvlText w:val="•"/>
      <w:lvlJc w:val="left"/>
      <w:pPr>
        <w:ind w:left="9021" w:hanging="219"/>
      </w:pPr>
      <w:rPr>
        <w:rFonts w:hint="default"/>
      </w:rPr>
    </w:lvl>
    <w:lvl w:ilvl="8" w:tplc="F0D495C6">
      <w:numFmt w:val="bullet"/>
      <w:lvlText w:val="•"/>
      <w:lvlJc w:val="left"/>
      <w:pPr>
        <w:ind w:left="10264" w:hanging="219"/>
      </w:pPr>
      <w:rPr>
        <w:rFonts w:hint="default"/>
      </w:rPr>
    </w:lvl>
  </w:abstractNum>
  <w:abstractNum w:abstractNumId="18" w15:restartNumberingAfterBreak="0">
    <w:nsid w:val="291844A3"/>
    <w:multiLevelType w:val="hybridMultilevel"/>
    <w:tmpl w:val="C99037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9121A"/>
    <w:multiLevelType w:val="hybridMultilevel"/>
    <w:tmpl w:val="2DE64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454B71"/>
    <w:multiLevelType w:val="hybridMultilevel"/>
    <w:tmpl w:val="087A720C"/>
    <w:lvl w:ilvl="0" w:tplc="B9CC80EE">
      <w:start w:val="20"/>
      <w:numFmt w:val="decimal"/>
      <w:lvlText w:val="%1."/>
      <w:lvlJc w:val="left"/>
      <w:pPr>
        <w:ind w:left="103" w:hanging="32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226AF80">
      <w:numFmt w:val="bullet"/>
      <w:lvlText w:val="•"/>
      <w:lvlJc w:val="left"/>
      <w:pPr>
        <w:ind w:left="1365" w:hanging="329"/>
      </w:pPr>
      <w:rPr>
        <w:rFonts w:hint="default"/>
      </w:rPr>
    </w:lvl>
    <w:lvl w:ilvl="2" w:tplc="67967286">
      <w:numFmt w:val="bullet"/>
      <w:lvlText w:val="•"/>
      <w:lvlJc w:val="left"/>
      <w:pPr>
        <w:ind w:left="2630" w:hanging="329"/>
      </w:pPr>
      <w:rPr>
        <w:rFonts w:hint="default"/>
      </w:rPr>
    </w:lvl>
    <w:lvl w:ilvl="3" w:tplc="00C49F2C">
      <w:numFmt w:val="bullet"/>
      <w:lvlText w:val="•"/>
      <w:lvlJc w:val="left"/>
      <w:pPr>
        <w:ind w:left="3895" w:hanging="329"/>
      </w:pPr>
      <w:rPr>
        <w:rFonts w:hint="default"/>
      </w:rPr>
    </w:lvl>
    <w:lvl w:ilvl="4" w:tplc="D3168E6E">
      <w:numFmt w:val="bullet"/>
      <w:lvlText w:val="•"/>
      <w:lvlJc w:val="left"/>
      <w:pPr>
        <w:ind w:left="5160" w:hanging="329"/>
      </w:pPr>
      <w:rPr>
        <w:rFonts w:hint="default"/>
      </w:rPr>
    </w:lvl>
    <w:lvl w:ilvl="5" w:tplc="B5D65FC6">
      <w:numFmt w:val="bullet"/>
      <w:lvlText w:val="•"/>
      <w:lvlJc w:val="left"/>
      <w:pPr>
        <w:ind w:left="6425" w:hanging="329"/>
      </w:pPr>
      <w:rPr>
        <w:rFonts w:hint="default"/>
      </w:rPr>
    </w:lvl>
    <w:lvl w:ilvl="6" w:tplc="9A82E736">
      <w:numFmt w:val="bullet"/>
      <w:lvlText w:val="•"/>
      <w:lvlJc w:val="left"/>
      <w:pPr>
        <w:ind w:left="7690" w:hanging="329"/>
      </w:pPr>
      <w:rPr>
        <w:rFonts w:hint="default"/>
      </w:rPr>
    </w:lvl>
    <w:lvl w:ilvl="7" w:tplc="A3F21C9A">
      <w:numFmt w:val="bullet"/>
      <w:lvlText w:val="•"/>
      <w:lvlJc w:val="left"/>
      <w:pPr>
        <w:ind w:left="8955" w:hanging="329"/>
      </w:pPr>
      <w:rPr>
        <w:rFonts w:hint="default"/>
      </w:rPr>
    </w:lvl>
    <w:lvl w:ilvl="8" w:tplc="95487F84">
      <w:numFmt w:val="bullet"/>
      <w:lvlText w:val="•"/>
      <w:lvlJc w:val="left"/>
      <w:pPr>
        <w:ind w:left="10220" w:hanging="329"/>
      </w:pPr>
      <w:rPr>
        <w:rFonts w:hint="default"/>
      </w:rPr>
    </w:lvl>
  </w:abstractNum>
  <w:abstractNum w:abstractNumId="21" w15:restartNumberingAfterBreak="0">
    <w:nsid w:val="30597B28"/>
    <w:multiLevelType w:val="hybridMultilevel"/>
    <w:tmpl w:val="DA6E6B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3F7EDF"/>
    <w:multiLevelType w:val="hybridMultilevel"/>
    <w:tmpl w:val="2696B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645B82"/>
    <w:multiLevelType w:val="hybridMultilevel"/>
    <w:tmpl w:val="8E5A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60423"/>
    <w:multiLevelType w:val="hybridMultilevel"/>
    <w:tmpl w:val="B3D21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D36DB"/>
    <w:multiLevelType w:val="hybridMultilevel"/>
    <w:tmpl w:val="379E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B1F45"/>
    <w:multiLevelType w:val="hybridMultilevel"/>
    <w:tmpl w:val="9B465160"/>
    <w:lvl w:ilvl="0" w:tplc="5D8E6538">
      <w:start w:val="18"/>
      <w:numFmt w:val="decimal"/>
      <w:lvlText w:val="%1."/>
      <w:lvlJc w:val="left"/>
      <w:pPr>
        <w:ind w:left="433" w:hanging="33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CD098D2">
      <w:numFmt w:val="bullet"/>
      <w:lvlText w:val="•"/>
      <w:lvlJc w:val="left"/>
      <w:pPr>
        <w:ind w:left="1671" w:hanging="331"/>
      </w:pPr>
      <w:rPr>
        <w:rFonts w:hint="default"/>
      </w:rPr>
    </w:lvl>
    <w:lvl w:ilvl="2" w:tplc="2F78707A">
      <w:numFmt w:val="bullet"/>
      <w:lvlText w:val="•"/>
      <w:lvlJc w:val="left"/>
      <w:pPr>
        <w:ind w:left="2902" w:hanging="331"/>
      </w:pPr>
      <w:rPr>
        <w:rFonts w:hint="default"/>
      </w:rPr>
    </w:lvl>
    <w:lvl w:ilvl="3" w:tplc="9198DC80">
      <w:numFmt w:val="bullet"/>
      <w:lvlText w:val="•"/>
      <w:lvlJc w:val="left"/>
      <w:pPr>
        <w:ind w:left="4133" w:hanging="331"/>
      </w:pPr>
      <w:rPr>
        <w:rFonts w:hint="default"/>
      </w:rPr>
    </w:lvl>
    <w:lvl w:ilvl="4" w:tplc="A306AEA0">
      <w:numFmt w:val="bullet"/>
      <w:lvlText w:val="•"/>
      <w:lvlJc w:val="left"/>
      <w:pPr>
        <w:ind w:left="5364" w:hanging="331"/>
      </w:pPr>
      <w:rPr>
        <w:rFonts w:hint="default"/>
      </w:rPr>
    </w:lvl>
    <w:lvl w:ilvl="5" w:tplc="D4267634">
      <w:numFmt w:val="bullet"/>
      <w:lvlText w:val="•"/>
      <w:lvlJc w:val="left"/>
      <w:pPr>
        <w:ind w:left="6595" w:hanging="331"/>
      </w:pPr>
      <w:rPr>
        <w:rFonts w:hint="default"/>
      </w:rPr>
    </w:lvl>
    <w:lvl w:ilvl="6" w:tplc="484CE24C">
      <w:numFmt w:val="bullet"/>
      <w:lvlText w:val="•"/>
      <w:lvlJc w:val="left"/>
      <w:pPr>
        <w:ind w:left="7826" w:hanging="331"/>
      </w:pPr>
      <w:rPr>
        <w:rFonts w:hint="default"/>
      </w:rPr>
    </w:lvl>
    <w:lvl w:ilvl="7" w:tplc="2BB04B16">
      <w:numFmt w:val="bullet"/>
      <w:lvlText w:val="•"/>
      <w:lvlJc w:val="left"/>
      <w:pPr>
        <w:ind w:left="9057" w:hanging="331"/>
      </w:pPr>
      <w:rPr>
        <w:rFonts w:hint="default"/>
      </w:rPr>
    </w:lvl>
    <w:lvl w:ilvl="8" w:tplc="17F6B380">
      <w:numFmt w:val="bullet"/>
      <w:lvlText w:val="•"/>
      <w:lvlJc w:val="left"/>
      <w:pPr>
        <w:ind w:left="10288" w:hanging="331"/>
      </w:pPr>
      <w:rPr>
        <w:rFonts w:hint="default"/>
      </w:rPr>
    </w:lvl>
  </w:abstractNum>
  <w:abstractNum w:abstractNumId="27" w15:restartNumberingAfterBreak="0">
    <w:nsid w:val="45A936C4"/>
    <w:multiLevelType w:val="hybridMultilevel"/>
    <w:tmpl w:val="94D406E0"/>
    <w:lvl w:ilvl="0" w:tplc="2E749648">
      <w:start w:val="49"/>
      <w:numFmt w:val="decimal"/>
      <w:lvlText w:val="%1."/>
      <w:lvlJc w:val="left"/>
      <w:pPr>
        <w:ind w:left="433" w:hanging="33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2A0C338">
      <w:numFmt w:val="bullet"/>
      <w:lvlText w:val="•"/>
      <w:lvlJc w:val="left"/>
      <w:pPr>
        <w:ind w:left="1671" w:hanging="331"/>
      </w:pPr>
      <w:rPr>
        <w:rFonts w:hint="default"/>
      </w:rPr>
    </w:lvl>
    <w:lvl w:ilvl="2" w:tplc="AD38CBF2">
      <w:numFmt w:val="bullet"/>
      <w:lvlText w:val="•"/>
      <w:lvlJc w:val="left"/>
      <w:pPr>
        <w:ind w:left="2902" w:hanging="331"/>
      </w:pPr>
      <w:rPr>
        <w:rFonts w:hint="default"/>
      </w:rPr>
    </w:lvl>
    <w:lvl w:ilvl="3" w:tplc="AE86CEFC">
      <w:numFmt w:val="bullet"/>
      <w:lvlText w:val="•"/>
      <w:lvlJc w:val="left"/>
      <w:pPr>
        <w:ind w:left="4133" w:hanging="331"/>
      </w:pPr>
      <w:rPr>
        <w:rFonts w:hint="default"/>
      </w:rPr>
    </w:lvl>
    <w:lvl w:ilvl="4" w:tplc="3BAA5FAC">
      <w:numFmt w:val="bullet"/>
      <w:lvlText w:val="•"/>
      <w:lvlJc w:val="left"/>
      <w:pPr>
        <w:ind w:left="5364" w:hanging="331"/>
      </w:pPr>
      <w:rPr>
        <w:rFonts w:hint="default"/>
      </w:rPr>
    </w:lvl>
    <w:lvl w:ilvl="5" w:tplc="A948D3EE">
      <w:numFmt w:val="bullet"/>
      <w:lvlText w:val="•"/>
      <w:lvlJc w:val="left"/>
      <w:pPr>
        <w:ind w:left="6595" w:hanging="331"/>
      </w:pPr>
      <w:rPr>
        <w:rFonts w:hint="default"/>
      </w:rPr>
    </w:lvl>
    <w:lvl w:ilvl="6" w:tplc="E6642C36">
      <w:numFmt w:val="bullet"/>
      <w:lvlText w:val="•"/>
      <w:lvlJc w:val="left"/>
      <w:pPr>
        <w:ind w:left="7826" w:hanging="331"/>
      </w:pPr>
      <w:rPr>
        <w:rFonts w:hint="default"/>
      </w:rPr>
    </w:lvl>
    <w:lvl w:ilvl="7" w:tplc="747404CA">
      <w:numFmt w:val="bullet"/>
      <w:lvlText w:val="•"/>
      <w:lvlJc w:val="left"/>
      <w:pPr>
        <w:ind w:left="9057" w:hanging="331"/>
      </w:pPr>
      <w:rPr>
        <w:rFonts w:hint="default"/>
      </w:rPr>
    </w:lvl>
    <w:lvl w:ilvl="8" w:tplc="2BD2637C">
      <w:numFmt w:val="bullet"/>
      <w:lvlText w:val="•"/>
      <w:lvlJc w:val="left"/>
      <w:pPr>
        <w:ind w:left="10288" w:hanging="331"/>
      </w:pPr>
      <w:rPr>
        <w:rFonts w:hint="default"/>
      </w:rPr>
    </w:lvl>
  </w:abstractNum>
  <w:abstractNum w:abstractNumId="28" w15:restartNumberingAfterBreak="0">
    <w:nsid w:val="48D43107"/>
    <w:multiLevelType w:val="hybridMultilevel"/>
    <w:tmpl w:val="2202107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0125B2"/>
    <w:multiLevelType w:val="hybridMultilevel"/>
    <w:tmpl w:val="B588B324"/>
    <w:lvl w:ilvl="0" w:tplc="0CCE8960">
      <w:start w:val="1"/>
      <w:numFmt w:val="decimal"/>
      <w:lvlText w:val="%1."/>
      <w:lvlJc w:val="left"/>
      <w:pPr>
        <w:ind w:left="329" w:hanging="32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90334"/>
    <w:multiLevelType w:val="hybridMultilevel"/>
    <w:tmpl w:val="07F81838"/>
    <w:lvl w:ilvl="0" w:tplc="9F92518E">
      <w:start w:val="23"/>
      <w:numFmt w:val="decimal"/>
      <w:lvlText w:val="%1."/>
      <w:lvlJc w:val="left"/>
      <w:pPr>
        <w:ind w:left="431" w:hanging="32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DC267DA">
      <w:numFmt w:val="bullet"/>
      <w:lvlText w:val="•"/>
      <w:lvlJc w:val="left"/>
      <w:pPr>
        <w:ind w:left="1671" w:hanging="329"/>
      </w:pPr>
      <w:rPr>
        <w:rFonts w:hint="default"/>
      </w:rPr>
    </w:lvl>
    <w:lvl w:ilvl="2" w:tplc="9B546342">
      <w:numFmt w:val="bullet"/>
      <w:lvlText w:val="•"/>
      <w:lvlJc w:val="left"/>
      <w:pPr>
        <w:ind w:left="2902" w:hanging="329"/>
      </w:pPr>
      <w:rPr>
        <w:rFonts w:hint="default"/>
      </w:rPr>
    </w:lvl>
    <w:lvl w:ilvl="3" w:tplc="6DB893F2">
      <w:numFmt w:val="bullet"/>
      <w:lvlText w:val="•"/>
      <w:lvlJc w:val="left"/>
      <w:pPr>
        <w:ind w:left="4133" w:hanging="329"/>
      </w:pPr>
      <w:rPr>
        <w:rFonts w:hint="default"/>
      </w:rPr>
    </w:lvl>
    <w:lvl w:ilvl="4" w:tplc="1B5E2912">
      <w:numFmt w:val="bullet"/>
      <w:lvlText w:val="•"/>
      <w:lvlJc w:val="left"/>
      <w:pPr>
        <w:ind w:left="5364" w:hanging="329"/>
      </w:pPr>
      <w:rPr>
        <w:rFonts w:hint="default"/>
      </w:rPr>
    </w:lvl>
    <w:lvl w:ilvl="5" w:tplc="04B843B4">
      <w:numFmt w:val="bullet"/>
      <w:lvlText w:val="•"/>
      <w:lvlJc w:val="left"/>
      <w:pPr>
        <w:ind w:left="6595" w:hanging="329"/>
      </w:pPr>
      <w:rPr>
        <w:rFonts w:hint="default"/>
      </w:rPr>
    </w:lvl>
    <w:lvl w:ilvl="6" w:tplc="C54EC160">
      <w:numFmt w:val="bullet"/>
      <w:lvlText w:val="•"/>
      <w:lvlJc w:val="left"/>
      <w:pPr>
        <w:ind w:left="7826" w:hanging="329"/>
      </w:pPr>
      <w:rPr>
        <w:rFonts w:hint="default"/>
      </w:rPr>
    </w:lvl>
    <w:lvl w:ilvl="7" w:tplc="224E655A">
      <w:numFmt w:val="bullet"/>
      <w:lvlText w:val="•"/>
      <w:lvlJc w:val="left"/>
      <w:pPr>
        <w:ind w:left="9057" w:hanging="329"/>
      </w:pPr>
      <w:rPr>
        <w:rFonts w:hint="default"/>
      </w:rPr>
    </w:lvl>
    <w:lvl w:ilvl="8" w:tplc="CDC249D8">
      <w:numFmt w:val="bullet"/>
      <w:lvlText w:val="•"/>
      <w:lvlJc w:val="left"/>
      <w:pPr>
        <w:ind w:left="10288" w:hanging="329"/>
      </w:pPr>
      <w:rPr>
        <w:rFonts w:hint="default"/>
      </w:rPr>
    </w:lvl>
  </w:abstractNum>
  <w:abstractNum w:abstractNumId="31" w15:restartNumberingAfterBreak="0">
    <w:nsid w:val="5D427102"/>
    <w:multiLevelType w:val="hybridMultilevel"/>
    <w:tmpl w:val="4A646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0701B"/>
    <w:multiLevelType w:val="hybridMultilevel"/>
    <w:tmpl w:val="2B90B5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50693F"/>
    <w:multiLevelType w:val="hybridMultilevel"/>
    <w:tmpl w:val="C5C0055E"/>
    <w:lvl w:ilvl="0" w:tplc="627E0660">
      <w:start w:val="1"/>
      <w:numFmt w:val="decimal"/>
      <w:lvlText w:val="%1."/>
      <w:lvlJc w:val="left"/>
      <w:pPr>
        <w:ind w:left="321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DEA1ABC">
      <w:numFmt w:val="bullet"/>
      <w:lvlText w:val="•"/>
      <w:lvlJc w:val="left"/>
      <w:pPr>
        <w:ind w:left="1563" w:hanging="219"/>
      </w:pPr>
      <w:rPr>
        <w:rFonts w:hint="default"/>
      </w:rPr>
    </w:lvl>
    <w:lvl w:ilvl="2" w:tplc="DF28C0F2">
      <w:numFmt w:val="bullet"/>
      <w:lvlText w:val="•"/>
      <w:lvlJc w:val="left"/>
      <w:pPr>
        <w:ind w:left="2806" w:hanging="219"/>
      </w:pPr>
      <w:rPr>
        <w:rFonts w:hint="default"/>
      </w:rPr>
    </w:lvl>
    <w:lvl w:ilvl="3" w:tplc="A98250BC">
      <w:numFmt w:val="bullet"/>
      <w:lvlText w:val="•"/>
      <w:lvlJc w:val="left"/>
      <w:pPr>
        <w:ind w:left="4049" w:hanging="219"/>
      </w:pPr>
      <w:rPr>
        <w:rFonts w:hint="default"/>
      </w:rPr>
    </w:lvl>
    <w:lvl w:ilvl="4" w:tplc="B51EE4EC">
      <w:numFmt w:val="bullet"/>
      <w:lvlText w:val="•"/>
      <w:lvlJc w:val="left"/>
      <w:pPr>
        <w:ind w:left="5292" w:hanging="219"/>
      </w:pPr>
      <w:rPr>
        <w:rFonts w:hint="default"/>
      </w:rPr>
    </w:lvl>
    <w:lvl w:ilvl="5" w:tplc="BD90F04A">
      <w:numFmt w:val="bullet"/>
      <w:lvlText w:val="•"/>
      <w:lvlJc w:val="left"/>
      <w:pPr>
        <w:ind w:left="6535" w:hanging="219"/>
      </w:pPr>
      <w:rPr>
        <w:rFonts w:hint="default"/>
      </w:rPr>
    </w:lvl>
    <w:lvl w:ilvl="6" w:tplc="D99A8FD4">
      <w:numFmt w:val="bullet"/>
      <w:lvlText w:val="•"/>
      <w:lvlJc w:val="left"/>
      <w:pPr>
        <w:ind w:left="7778" w:hanging="219"/>
      </w:pPr>
      <w:rPr>
        <w:rFonts w:hint="default"/>
      </w:rPr>
    </w:lvl>
    <w:lvl w:ilvl="7" w:tplc="50067490">
      <w:numFmt w:val="bullet"/>
      <w:lvlText w:val="•"/>
      <w:lvlJc w:val="left"/>
      <w:pPr>
        <w:ind w:left="9021" w:hanging="219"/>
      </w:pPr>
      <w:rPr>
        <w:rFonts w:hint="default"/>
      </w:rPr>
    </w:lvl>
    <w:lvl w:ilvl="8" w:tplc="532E6CF4">
      <w:numFmt w:val="bullet"/>
      <w:lvlText w:val="•"/>
      <w:lvlJc w:val="left"/>
      <w:pPr>
        <w:ind w:left="10264" w:hanging="219"/>
      </w:pPr>
      <w:rPr>
        <w:rFonts w:hint="default"/>
      </w:rPr>
    </w:lvl>
  </w:abstractNum>
  <w:abstractNum w:abstractNumId="34" w15:restartNumberingAfterBreak="0">
    <w:nsid w:val="6BCB1FB1"/>
    <w:multiLevelType w:val="hybridMultilevel"/>
    <w:tmpl w:val="F732FC76"/>
    <w:lvl w:ilvl="0" w:tplc="FA2A9F2A">
      <w:start w:val="5"/>
      <w:numFmt w:val="decimal"/>
      <w:lvlText w:val="%1."/>
      <w:lvlJc w:val="left"/>
      <w:pPr>
        <w:ind w:left="103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0BA91F0">
      <w:numFmt w:val="bullet"/>
      <w:lvlText w:val="•"/>
      <w:lvlJc w:val="left"/>
      <w:pPr>
        <w:ind w:left="1365" w:hanging="219"/>
      </w:pPr>
      <w:rPr>
        <w:rFonts w:hint="default"/>
      </w:rPr>
    </w:lvl>
    <w:lvl w:ilvl="2" w:tplc="07E8BB9C">
      <w:numFmt w:val="bullet"/>
      <w:lvlText w:val="•"/>
      <w:lvlJc w:val="left"/>
      <w:pPr>
        <w:ind w:left="2630" w:hanging="219"/>
      </w:pPr>
      <w:rPr>
        <w:rFonts w:hint="default"/>
      </w:rPr>
    </w:lvl>
    <w:lvl w:ilvl="3" w:tplc="FD289DA6">
      <w:numFmt w:val="bullet"/>
      <w:lvlText w:val="•"/>
      <w:lvlJc w:val="left"/>
      <w:pPr>
        <w:ind w:left="3895" w:hanging="219"/>
      </w:pPr>
      <w:rPr>
        <w:rFonts w:hint="default"/>
      </w:rPr>
    </w:lvl>
    <w:lvl w:ilvl="4" w:tplc="5CAC9E5C">
      <w:numFmt w:val="bullet"/>
      <w:lvlText w:val="•"/>
      <w:lvlJc w:val="left"/>
      <w:pPr>
        <w:ind w:left="5160" w:hanging="219"/>
      </w:pPr>
      <w:rPr>
        <w:rFonts w:hint="default"/>
      </w:rPr>
    </w:lvl>
    <w:lvl w:ilvl="5" w:tplc="973AEFBC">
      <w:numFmt w:val="bullet"/>
      <w:lvlText w:val="•"/>
      <w:lvlJc w:val="left"/>
      <w:pPr>
        <w:ind w:left="6425" w:hanging="219"/>
      </w:pPr>
      <w:rPr>
        <w:rFonts w:hint="default"/>
      </w:rPr>
    </w:lvl>
    <w:lvl w:ilvl="6" w:tplc="8662C670">
      <w:numFmt w:val="bullet"/>
      <w:lvlText w:val="•"/>
      <w:lvlJc w:val="left"/>
      <w:pPr>
        <w:ind w:left="7690" w:hanging="219"/>
      </w:pPr>
      <w:rPr>
        <w:rFonts w:hint="default"/>
      </w:rPr>
    </w:lvl>
    <w:lvl w:ilvl="7" w:tplc="2A7EAF1E">
      <w:numFmt w:val="bullet"/>
      <w:lvlText w:val="•"/>
      <w:lvlJc w:val="left"/>
      <w:pPr>
        <w:ind w:left="8955" w:hanging="219"/>
      </w:pPr>
      <w:rPr>
        <w:rFonts w:hint="default"/>
      </w:rPr>
    </w:lvl>
    <w:lvl w:ilvl="8" w:tplc="8DC07E68">
      <w:numFmt w:val="bullet"/>
      <w:lvlText w:val="•"/>
      <w:lvlJc w:val="left"/>
      <w:pPr>
        <w:ind w:left="10220" w:hanging="219"/>
      </w:pPr>
      <w:rPr>
        <w:rFonts w:hint="default"/>
      </w:rPr>
    </w:lvl>
  </w:abstractNum>
  <w:abstractNum w:abstractNumId="35" w15:restartNumberingAfterBreak="0">
    <w:nsid w:val="71464865"/>
    <w:multiLevelType w:val="hybridMultilevel"/>
    <w:tmpl w:val="22905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DC0C87"/>
    <w:multiLevelType w:val="hybridMultilevel"/>
    <w:tmpl w:val="8B18B9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80259A"/>
    <w:multiLevelType w:val="hybridMultilevel"/>
    <w:tmpl w:val="6E52BA1E"/>
    <w:lvl w:ilvl="0" w:tplc="0CCE896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7C4CEF"/>
    <w:multiLevelType w:val="hybridMultilevel"/>
    <w:tmpl w:val="1D524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ED3524"/>
    <w:multiLevelType w:val="hybridMultilevel"/>
    <w:tmpl w:val="E1F28714"/>
    <w:lvl w:ilvl="0" w:tplc="39EA3D9E">
      <w:start w:val="17"/>
      <w:numFmt w:val="decimal"/>
      <w:lvlText w:val="%1."/>
      <w:lvlJc w:val="left"/>
      <w:pPr>
        <w:ind w:left="431" w:hanging="32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93E4B"/>
    <w:multiLevelType w:val="hybridMultilevel"/>
    <w:tmpl w:val="1F64A9C2"/>
    <w:lvl w:ilvl="0" w:tplc="2090B21A">
      <w:start w:val="1"/>
      <w:numFmt w:val="decimal"/>
      <w:lvlText w:val="%1."/>
      <w:lvlJc w:val="left"/>
      <w:pPr>
        <w:ind w:left="4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C8ADC92">
      <w:numFmt w:val="bullet"/>
      <w:lvlText w:val="•"/>
      <w:lvlJc w:val="left"/>
      <w:pPr>
        <w:ind w:left="1653" w:hanging="284"/>
      </w:pPr>
      <w:rPr>
        <w:rFonts w:hint="default"/>
      </w:rPr>
    </w:lvl>
    <w:lvl w:ilvl="2" w:tplc="74BCDF50">
      <w:numFmt w:val="bullet"/>
      <w:lvlText w:val="•"/>
      <w:lvlJc w:val="left"/>
      <w:pPr>
        <w:ind w:left="2886" w:hanging="284"/>
      </w:pPr>
      <w:rPr>
        <w:rFonts w:hint="default"/>
      </w:rPr>
    </w:lvl>
    <w:lvl w:ilvl="3" w:tplc="7A84B1AC">
      <w:numFmt w:val="bullet"/>
      <w:lvlText w:val="•"/>
      <w:lvlJc w:val="left"/>
      <w:pPr>
        <w:ind w:left="4119" w:hanging="284"/>
      </w:pPr>
      <w:rPr>
        <w:rFonts w:hint="default"/>
      </w:rPr>
    </w:lvl>
    <w:lvl w:ilvl="4" w:tplc="9AD09E64">
      <w:numFmt w:val="bullet"/>
      <w:lvlText w:val="•"/>
      <w:lvlJc w:val="left"/>
      <w:pPr>
        <w:ind w:left="5352" w:hanging="284"/>
      </w:pPr>
      <w:rPr>
        <w:rFonts w:hint="default"/>
      </w:rPr>
    </w:lvl>
    <w:lvl w:ilvl="5" w:tplc="DC344884">
      <w:numFmt w:val="bullet"/>
      <w:lvlText w:val="•"/>
      <w:lvlJc w:val="left"/>
      <w:pPr>
        <w:ind w:left="6585" w:hanging="284"/>
      </w:pPr>
      <w:rPr>
        <w:rFonts w:hint="default"/>
      </w:rPr>
    </w:lvl>
    <w:lvl w:ilvl="6" w:tplc="463E3022">
      <w:numFmt w:val="bullet"/>
      <w:lvlText w:val="•"/>
      <w:lvlJc w:val="left"/>
      <w:pPr>
        <w:ind w:left="7818" w:hanging="284"/>
      </w:pPr>
      <w:rPr>
        <w:rFonts w:hint="default"/>
      </w:rPr>
    </w:lvl>
    <w:lvl w:ilvl="7" w:tplc="E7C29A36">
      <w:numFmt w:val="bullet"/>
      <w:lvlText w:val="•"/>
      <w:lvlJc w:val="left"/>
      <w:pPr>
        <w:ind w:left="9051" w:hanging="284"/>
      </w:pPr>
      <w:rPr>
        <w:rFonts w:hint="default"/>
      </w:rPr>
    </w:lvl>
    <w:lvl w:ilvl="8" w:tplc="9D10F0AA">
      <w:numFmt w:val="bullet"/>
      <w:lvlText w:val="•"/>
      <w:lvlJc w:val="left"/>
      <w:pPr>
        <w:ind w:left="10284" w:hanging="284"/>
      </w:pPr>
      <w:rPr>
        <w:rFonts w:hint="default"/>
      </w:rPr>
    </w:lvl>
  </w:abstractNum>
  <w:abstractNum w:abstractNumId="41" w15:restartNumberingAfterBreak="0">
    <w:nsid w:val="7D642E01"/>
    <w:multiLevelType w:val="hybridMultilevel"/>
    <w:tmpl w:val="492802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5D73FD"/>
    <w:multiLevelType w:val="hybridMultilevel"/>
    <w:tmpl w:val="080C0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0"/>
  </w:num>
  <w:num w:numId="3">
    <w:abstractNumId w:val="17"/>
  </w:num>
  <w:num w:numId="4">
    <w:abstractNumId w:val="12"/>
  </w:num>
  <w:num w:numId="5">
    <w:abstractNumId w:val="31"/>
  </w:num>
  <w:num w:numId="6">
    <w:abstractNumId w:val="38"/>
  </w:num>
  <w:num w:numId="7">
    <w:abstractNumId w:val="25"/>
  </w:num>
  <w:num w:numId="8">
    <w:abstractNumId w:val="21"/>
  </w:num>
  <w:num w:numId="9">
    <w:abstractNumId w:val="2"/>
  </w:num>
  <w:num w:numId="10">
    <w:abstractNumId w:val="27"/>
  </w:num>
  <w:num w:numId="11">
    <w:abstractNumId w:val="1"/>
  </w:num>
  <w:num w:numId="12">
    <w:abstractNumId w:val="14"/>
  </w:num>
  <w:num w:numId="13">
    <w:abstractNumId w:val="39"/>
  </w:num>
  <w:num w:numId="14">
    <w:abstractNumId w:val="0"/>
  </w:num>
  <w:num w:numId="15">
    <w:abstractNumId w:val="3"/>
  </w:num>
  <w:num w:numId="16">
    <w:abstractNumId w:val="6"/>
  </w:num>
  <w:num w:numId="17">
    <w:abstractNumId w:val="29"/>
  </w:num>
  <w:num w:numId="18">
    <w:abstractNumId w:val="7"/>
  </w:num>
  <w:num w:numId="19">
    <w:abstractNumId w:val="18"/>
  </w:num>
  <w:num w:numId="20">
    <w:abstractNumId w:val="28"/>
  </w:num>
  <w:num w:numId="21">
    <w:abstractNumId w:val="37"/>
  </w:num>
  <w:num w:numId="22">
    <w:abstractNumId w:val="40"/>
  </w:num>
  <w:num w:numId="23">
    <w:abstractNumId w:val="4"/>
  </w:num>
  <w:num w:numId="24">
    <w:abstractNumId w:val="8"/>
  </w:num>
  <w:num w:numId="25">
    <w:abstractNumId w:val="33"/>
  </w:num>
  <w:num w:numId="26">
    <w:abstractNumId w:val="26"/>
  </w:num>
  <w:num w:numId="27">
    <w:abstractNumId w:val="10"/>
  </w:num>
  <w:num w:numId="28">
    <w:abstractNumId w:val="22"/>
  </w:num>
  <w:num w:numId="29">
    <w:abstractNumId w:val="5"/>
  </w:num>
  <w:num w:numId="30">
    <w:abstractNumId w:val="41"/>
  </w:num>
  <w:num w:numId="31">
    <w:abstractNumId w:val="34"/>
  </w:num>
  <w:num w:numId="32">
    <w:abstractNumId w:val="24"/>
  </w:num>
  <w:num w:numId="33">
    <w:abstractNumId w:val="15"/>
  </w:num>
  <w:num w:numId="34">
    <w:abstractNumId w:val="19"/>
  </w:num>
  <w:num w:numId="35">
    <w:abstractNumId w:val="32"/>
  </w:num>
  <w:num w:numId="36">
    <w:abstractNumId w:val="9"/>
  </w:num>
  <w:num w:numId="37">
    <w:abstractNumId w:val="11"/>
  </w:num>
  <w:num w:numId="38">
    <w:abstractNumId w:val="42"/>
  </w:num>
  <w:num w:numId="39">
    <w:abstractNumId w:val="16"/>
  </w:num>
  <w:num w:numId="40">
    <w:abstractNumId w:val="23"/>
  </w:num>
  <w:num w:numId="41">
    <w:abstractNumId w:val="13"/>
  </w:num>
  <w:num w:numId="42">
    <w:abstractNumId w:val="35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FB4"/>
    <w:rsid w:val="0000191D"/>
    <w:rsid w:val="000C21EB"/>
    <w:rsid w:val="00191951"/>
    <w:rsid w:val="001F1318"/>
    <w:rsid w:val="001F1DF8"/>
    <w:rsid w:val="002532A4"/>
    <w:rsid w:val="00261446"/>
    <w:rsid w:val="002A367E"/>
    <w:rsid w:val="00356C09"/>
    <w:rsid w:val="003D726A"/>
    <w:rsid w:val="003E78DB"/>
    <w:rsid w:val="0040601F"/>
    <w:rsid w:val="00437532"/>
    <w:rsid w:val="005C6E6E"/>
    <w:rsid w:val="006B7609"/>
    <w:rsid w:val="00711A35"/>
    <w:rsid w:val="00751AD3"/>
    <w:rsid w:val="007C7DDC"/>
    <w:rsid w:val="007E73FD"/>
    <w:rsid w:val="008A3CCA"/>
    <w:rsid w:val="008B75AA"/>
    <w:rsid w:val="00943D55"/>
    <w:rsid w:val="00960AB1"/>
    <w:rsid w:val="00966370"/>
    <w:rsid w:val="00990EE4"/>
    <w:rsid w:val="009F0FB4"/>
    <w:rsid w:val="00A31BAA"/>
    <w:rsid w:val="00A70EFB"/>
    <w:rsid w:val="00A856C0"/>
    <w:rsid w:val="00B045D9"/>
    <w:rsid w:val="00B1272F"/>
    <w:rsid w:val="00B86E49"/>
    <w:rsid w:val="00BF3AF4"/>
    <w:rsid w:val="00C21F06"/>
    <w:rsid w:val="00C857FA"/>
    <w:rsid w:val="00CE64CD"/>
    <w:rsid w:val="00D26589"/>
    <w:rsid w:val="00D47052"/>
    <w:rsid w:val="00DF2DFC"/>
    <w:rsid w:val="00E229F9"/>
    <w:rsid w:val="00E46A4F"/>
    <w:rsid w:val="00F6243F"/>
    <w:rsid w:val="00F66A36"/>
    <w:rsid w:val="00FE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BD8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F0FB4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0FB4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0FB4"/>
    <w:pPr>
      <w:ind w:left="103"/>
    </w:pPr>
  </w:style>
  <w:style w:type="paragraph" w:styleId="a3">
    <w:name w:val="Body Text"/>
    <w:basedOn w:val="a"/>
    <w:link w:val="a4"/>
    <w:uiPriority w:val="1"/>
    <w:qFormat/>
    <w:rsid w:val="009F0FB4"/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9F0FB4"/>
    <w:rPr>
      <w:rFonts w:ascii="Calibri" w:eastAsia="Calibri" w:hAnsi="Calibri" w:cs="Calibri"/>
      <w:sz w:val="32"/>
      <w:szCs w:val="32"/>
      <w:lang w:val="en-US"/>
    </w:rPr>
  </w:style>
  <w:style w:type="table" w:styleId="a5">
    <w:name w:val="Table Grid"/>
    <w:basedOn w:val="a1"/>
    <w:uiPriority w:val="39"/>
    <w:rsid w:val="009F0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01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4197</Words>
  <Characters>23929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Мучаева Галдана Игоревна</dc:creator>
  <cp:lastModifiedBy>80300039 Серпухова Мария Александровна</cp:lastModifiedBy>
  <cp:revision>7</cp:revision>
  <cp:lastPrinted>2018-10-22T12:29:00Z</cp:lastPrinted>
  <dcterms:created xsi:type="dcterms:W3CDTF">2018-10-24T00:37:00Z</dcterms:created>
  <dcterms:modified xsi:type="dcterms:W3CDTF">2018-11-02T08:32:00Z</dcterms:modified>
</cp:coreProperties>
</file>