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Pr="008B6DA0" w:rsidRDefault="005A0113" w:rsidP="008B6DA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58056F" w:rsidRPr="008B6DA0" w:rsidRDefault="0058056F" w:rsidP="008B6DA0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8B6DA0">
        <w:rPr>
          <w:b/>
          <w:sz w:val="24"/>
          <w:szCs w:val="24"/>
        </w:rPr>
        <w:t>ПЕНСИОННЫЕ СИСТЕМЫ</w:t>
      </w:r>
    </w:p>
    <w:p w:rsidR="00F640ED" w:rsidRPr="008B6DA0" w:rsidRDefault="005A0113" w:rsidP="008B6DA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6DA0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="00F640ED" w:rsidRPr="008B6DA0">
        <w:rPr>
          <w:rFonts w:eastAsia="Times New Roman" w:cstheme="minorHAnsi"/>
          <w:sz w:val="24"/>
          <w:szCs w:val="24"/>
          <w:lang w:eastAsia="ru-RU"/>
        </w:rPr>
        <w:t xml:space="preserve"> Табах Антон Валерьевич</w:t>
      </w:r>
    </w:p>
    <w:p w:rsidR="005A0113" w:rsidRPr="008B6DA0" w:rsidRDefault="005A0113" w:rsidP="008B6DA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6DA0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дисциплины:</w:t>
      </w:r>
      <w:r w:rsidRPr="008B6DA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640ED" w:rsidRPr="008B6DA0">
        <w:rPr>
          <w:rFonts w:eastAsia="Times New Roman" w:cstheme="minorHAnsi"/>
          <w:sz w:val="24"/>
          <w:szCs w:val="24"/>
          <w:lang w:eastAsia="ru-RU"/>
        </w:rPr>
        <w:t>разработка и реализация экономической политики в области пенсионного обеспечения и регулирования пенсионных финансовых продуктов, а также применения инструментария</w:t>
      </w:r>
      <w:r w:rsidR="008B6DA0">
        <w:rPr>
          <w:rFonts w:eastAsia="Times New Roman" w:cstheme="minorHAnsi"/>
          <w:sz w:val="24"/>
          <w:szCs w:val="24"/>
          <w:lang w:eastAsia="ru-RU"/>
        </w:rPr>
        <w:t xml:space="preserve"> при работе на пенсионном рынке.</w:t>
      </w:r>
    </w:p>
    <w:p w:rsidR="0058056F" w:rsidRPr="008B6DA0" w:rsidRDefault="005A0113" w:rsidP="008B6DA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6DA0">
        <w:rPr>
          <w:rFonts w:eastAsia="Times New Roman" w:cstheme="minorHAnsi"/>
          <w:b/>
          <w:sz w:val="24"/>
          <w:szCs w:val="24"/>
          <w:lang w:eastAsia="ru-RU"/>
        </w:rPr>
        <w:t>Место дисциплины в учебном плане:</w:t>
      </w:r>
      <w:r w:rsidRPr="008B6DA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063C7">
        <w:rPr>
          <w:rFonts w:eastAsia="Times New Roman" w:cstheme="minorHAnsi"/>
          <w:sz w:val="24"/>
          <w:szCs w:val="24"/>
          <w:lang w:eastAsia="ru-RU"/>
        </w:rPr>
        <w:t>по выбору, 4</w:t>
      </w:r>
      <w:bookmarkStart w:id="0" w:name="_GoBack"/>
      <w:bookmarkEnd w:id="0"/>
      <w:r w:rsidR="00F640ED" w:rsidRPr="008B6DA0">
        <w:rPr>
          <w:rFonts w:eastAsia="Times New Roman" w:cstheme="minorHAnsi"/>
          <w:sz w:val="24"/>
          <w:szCs w:val="24"/>
          <w:lang w:eastAsia="ru-RU"/>
        </w:rPr>
        <w:t xml:space="preserve"> триместр</w:t>
      </w:r>
      <w:r w:rsidR="00792671">
        <w:rPr>
          <w:rFonts w:eastAsia="Times New Roman" w:cstheme="minorHAnsi"/>
          <w:sz w:val="24"/>
          <w:szCs w:val="24"/>
          <w:lang w:eastAsia="ru-RU"/>
        </w:rPr>
        <w:t>.</w:t>
      </w:r>
    </w:p>
    <w:p w:rsidR="0058056F" w:rsidRPr="008B6DA0" w:rsidRDefault="005A0113" w:rsidP="008B6DA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6DA0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дисциплины:</w:t>
      </w:r>
      <w:r w:rsidRPr="008B6DA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8056F" w:rsidRPr="008B6DA0">
        <w:rPr>
          <w:rFonts w:eastAsia="Times New Roman" w:cstheme="minorHAnsi"/>
          <w:sz w:val="24"/>
          <w:szCs w:val="24"/>
          <w:lang w:eastAsia="ru-RU"/>
        </w:rPr>
        <w:t>роль и значение пенсионной системы, обязательное и добровольное пенсионное страхование, институциональная среда, формирование пенсионных накоплений и управление ими, экономическая политика в области пенсионного страхования – российских и зарубежный опыт</w:t>
      </w:r>
      <w:r w:rsidR="008B6DA0">
        <w:rPr>
          <w:rFonts w:eastAsia="Times New Roman" w:cstheme="minorHAnsi"/>
          <w:sz w:val="24"/>
          <w:szCs w:val="24"/>
          <w:lang w:eastAsia="ru-RU"/>
        </w:rPr>
        <w:t>.</w:t>
      </w:r>
    </w:p>
    <w:p w:rsidR="008B6DA0" w:rsidRPr="008B6DA0" w:rsidRDefault="008B6DA0" w:rsidP="008B6DA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6DA0">
        <w:rPr>
          <w:rFonts w:eastAsia="Times New Roman" w:cstheme="minorHAnsi"/>
          <w:sz w:val="24"/>
          <w:szCs w:val="24"/>
          <w:lang w:eastAsia="ru-RU"/>
        </w:rPr>
        <w:t>В про</w:t>
      </w:r>
      <w:r>
        <w:rPr>
          <w:rFonts w:eastAsia="Times New Roman" w:cstheme="minorHAnsi"/>
          <w:sz w:val="24"/>
          <w:szCs w:val="24"/>
          <w:lang w:eastAsia="ru-RU"/>
        </w:rPr>
        <w:t xml:space="preserve">цессе обучения слушатели освоят </w:t>
      </w:r>
      <w:r w:rsidRPr="008B6DA0">
        <w:rPr>
          <w:rFonts w:eastAsia="Times New Roman" w:cstheme="minorHAnsi"/>
          <w:sz w:val="24"/>
          <w:szCs w:val="24"/>
          <w:lang w:eastAsia="ru-RU"/>
        </w:rPr>
        <w:t>институты и инструменты пенсионного обеспечения, проанализируют принципы устройства пенсионных систем, обязательные и условно-добровольные накопительные пенсионные системы, а также добровольные пенсионные накопления и создание системы стимулов к их формированию. Пенсионная система Российской Федерации, а также наиболее значимые пенсионные реформы зарубежных государств, будут исследованы более детально. Особое внимание будет уделено инфраструктуре и практике пенсионного рынка, в том числе через приглашение сотрудников НПФ и регулирующих органов с мастер-классами. Итогом кур</w:t>
      </w:r>
      <w:r>
        <w:rPr>
          <w:rFonts w:eastAsia="Times New Roman" w:cstheme="minorHAnsi"/>
          <w:sz w:val="24"/>
          <w:szCs w:val="24"/>
          <w:lang w:eastAsia="ru-RU"/>
        </w:rPr>
        <w:t xml:space="preserve">са станет подготовка группового </w:t>
      </w:r>
      <w:r w:rsidRPr="008B6DA0">
        <w:rPr>
          <w:rFonts w:eastAsia="Times New Roman" w:cstheme="minorHAnsi"/>
          <w:sz w:val="24"/>
          <w:szCs w:val="24"/>
          <w:lang w:eastAsia="ru-RU"/>
        </w:rPr>
        <w:t xml:space="preserve">проекта, интегрирующего в себя разные вопросы дизайна и функционирования пенсионной системы. </w:t>
      </w:r>
    </w:p>
    <w:p w:rsidR="0058056F" w:rsidRPr="008B6DA0" w:rsidRDefault="005A0113" w:rsidP="008B6DA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6DA0">
        <w:rPr>
          <w:rFonts w:eastAsia="Times New Roman" w:cstheme="minorHAnsi"/>
          <w:b/>
          <w:sz w:val="24"/>
          <w:szCs w:val="24"/>
          <w:lang w:eastAsia="ru-RU"/>
        </w:rPr>
        <w:t>Общая трудоемкость дисциплины составляет:</w:t>
      </w:r>
      <w:r w:rsidRPr="008B6DA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8056F" w:rsidRPr="008B6DA0">
        <w:rPr>
          <w:rFonts w:eastAsia="Times New Roman" w:cstheme="minorHAnsi"/>
          <w:sz w:val="24"/>
          <w:szCs w:val="24"/>
          <w:lang w:eastAsia="ru-RU"/>
        </w:rPr>
        <w:t>3</w:t>
      </w:r>
      <w:r w:rsidRPr="008B6DA0">
        <w:rPr>
          <w:rFonts w:eastAsia="Times New Roman" w:cstheme="minorHAnsi"/>
          <w:sz w:val="24"/>
          <w:szCs w:val="24"/>
          <w:lang w:eastAsia="ru-RU"/>
        </w:rPr>
        <w:t xml:space="preserve"> зачетные единицы, </w:t>
      </w:r>
      <w:r w:rsidR="0058056F" w:rsidRPr="008B6DA0">
        <w:rPr>
          <w:rFonts w:eastAsia="Times New Roman" w:cstheme="minorHAnsi"/>
          <w:sz w:val="24"/>
          <w:szCs w:val="24"/>
          <w:lang w:eastAsia="ru-RU"/>
        </w:rPr>
        <w:t>108 часов</w:t>
      </w:r>
      <w:r w:rsidRPr="008B6DA0">
        <w:rPr>
          <w:rFonts w:eastAsia="Times New Roman" w:cstheme="minorHAnsi"/>
          <w:sz w:val="24"/>
          <w:szCs w:val="24"/>
          <w:lang w:eastAsia="ru-RU"/>
        </w:rPr>
        <w:t>.</w:t>
      </w:r>
    </w:p>
    <w:p w:rsidR="005A0113" w:rsidRPr="008B6DA0" w:rsidRDefault="005A0113" w:rsidP="008B6DA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B6DA0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 проводится</w:t>
      </w:r>
      <w:r w:rsidR="008B6DA0">
        <w:rPr>
          <w:rFonts w:eastAsia="Times New Roman" w:cstheme="minorHAnsi"/>
          <w:sz w:val="24"/>
          <w:szCs w:val="24"/>
          <w:lang w:eastAsia="ru-RU"/>
        </w:rPr>
        <w:t>:</w:t>
      </w:r>
      <w:r w:rsidRPr="008B6DA0">
        <w:rPr>
          <w:rFonts w:eastAsia="Times New Roman" w:cstheme="minorHAnsi"/>
          <w:sz w:val="24"/>
          <w:szCs w:val="24"/>
          <w:lang w:eastAsia="ru-RU"/>
        </w:rPr>
        <w:t xml:space="preserve"> в форме</w:t>
      </w:r>
      <w:r w:rsidR="0058056F" w:rsidRPr="008B6DA0">
        <w:rPr>
          <w:rFonts w:eastAsia="Times New Roman" w:cstheme="minorHAnsi"/>
          <w:sz w:val="24"/>
          <w:szCs w:val="24"/>
          <w:lang w:eastAsia="ru-RU"/>
        </w:rPr>
        <w:t xml:space="preserve"> подготовки и презентации группового проекта</w:t>
      </w:r>
      <w:r w:rsidR="008B6DA0">
        <w:rPr>
          <w:rFonts w:eastAsia="Times New Roman" w:cstheme="minorHAnsi"/>
          <w:sz w:val="24"/>
          <w:szCs w:val="24"/>
          <w:lang w:eastAsia="ru-RU"/>
        </w:rPr>
        <w:t>.</w:t>
      </w:r>
    </w:p>
    <w:p w:rsidR="0058056F" w:rsidRPr="008B6DA0" w:rsidRDefault="0058056F" w:rsidP="008B6DA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963D4" w:rsidRPr="008B6DA0" w:rsidRDefault="002963D4" w:rsidP="008B6DA0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2963D4" w:rsidRPr="008B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4"/>
    <w:rsid w:val="000031CD"/>
    <w:rsid w:val="002963D4"/>
    <w:rsid w:val="0058056F"/>
    <w:rsid w:val="005A0113"/>
    <w:rsid w:val="00792671"/>
    <w:rsid w:val="007A1FF4"/>
    <w:rsid w:val="0084381E"/>
    <w:rsid w:val="008B6DA0"/>
    <w:rsid w:val="00C75CEF"/>
    <w:rsid w:val="00D063C7"/>
    <w:rsid w:val="00F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4968-2798-4CFC-A82E-529B4C2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Никитушкина Ирина</dc:creator>
  <cp:lastModifiedBy>ASUS</cp:lastModifiedBy>
  <cp:revision>7</cp:revision>
  <dcterms:created xsi:type="dcterms:W3CDTF">2017-04-26T13:59:00Z</dcterms:created>
  <dcterms:modified xsi:type="dcterms:W3CDTF">2018-03-25T08:50:00Z</dcterms:modified>
</cp:coreProperties>
</file>