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978B3" w14:textId="388669F4" w:rsidR="005A0113" w:rsidRPr="002642F5" w:rsidRDefault="00D00D1D" w:rsidP="002642F5">
      <w:pPr>
        <w:spacing w:before="120" w:after="120" w:line="240" w:lineRule="auto"/>
        <w:jc w:val="center"/>
        <w:rPr>
          <w:b/>
          <w:sz w:val="24"/>
          <w:szCs w:val="24"/>
        </w:rPr>
      </w:pPr>
      <w:r w:rsidRPr="002642F5">
        <w:rPr>
          <w:b/>
          <w:sz w:val="24"/>
          <w:szCs w:val="24"/>
        </w:rPr>
        <w:t>ЭКОНОМИКА ЗДОРОВЬЯ</w:t>
      </w:r>
    </w:p>
    <w:p w14:paraId="2622A118" w14:textId="7725D396" w:rsidR="00471BCA" w:rsidRPr="002642F5" w:rsidRDefault="005A0113" w:rsidP="002642F5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2642F5">
        <w:rPr>
          <w:rFonts w:eastAsia="Times New Roman" w:cstheme="minorHAnsi"/>
          <w:b/>
          <w:sz w:val="24"/>
          <w:szCs w:val="24"/>
          <w:lang w:eastAsia="ru-RU"/>
        </w:rPr>
        <w:t>ФИО преподавателя:</w:t>
      </w:r>
      <w:r w:rsidR="007628AD" w:rsidRPr="002642F5">
        <w:rPr>
          <w:rFonts w:eastAsia="Times New Roman" w:cstheme="minorHAnsi"/>
          <w:sz w:val="24"/>
          <w:szCs w:val="24"/>
          <w:lang w:eastAsia="ru-RU"/>
        </w:rPr>
        <w:t xml:space="preserve"> Денисова Ирина Анатольевна, </w:t>
      </w:r>
      <w:r w:rsidR="00B65831" w:rsidRPr="002642F5">
        <w:rPr>
          <w:rFonts w:eastAsia="Times New Roman" w:cstheme="minorHAnsi"/>
          <w:sz w:val="24"/>
          <w:szCs w:val="24"/>
          <w:lang w:eastAsia="ru-RU"/>
        </w:rPr>
        <w:t>Матюшина Дарья Александровна</w:t>
      </w:r>
    </w:p>
    <w:p w14:paraId="198AD124" w14:textId="01331BEE" w:rsidR="00471BCA" w:rsidRPr="002642F5" w:rsidRDefault="005A0113" w:rsidP="002642F5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2642F5">
        <w:rPr>
          <w:rFonts w:eastAsia="Times New Roman" w:cstheme="minorHAnsi"/>
          <w:b/>
          <w:sz w:val="24"/>
          <w:szCs w:val="24"/>
          <w:lang w:eastAsia="ru-RU"/>
        </w:rPr>
        <w:t>Цель освоения дисциплины</w:t>
      </w:r>
      <w:r w:rsidR="000F6EC3" w:rsidRPr="002642F5">
        <w:rPr>
          <w:rFonts w:eastAsia="Times New Roman" w:cstheme="minorHAnsi"/>
          <w:sz w:val="24"/>
          <w:szCs w:val="24"/>
          <w:lang w:eastAsia="ru-RU"/>
        </w:rPr>
        <w:t>:</w:t>
      </w:r>
      <w:r w:rsidR="008D2AC5" w:rsidRPr="002642F5">
        <w:rPr>
          <w:rFonts w:eastAsia="Times New Roman" w:cstheme="minorHAnsi"/>
          <w:sz w:val="24"/>
          <w:szCs w:val="24"/>
          <w:lang w:eastAsia="ru-RU"/>
        </w:rPr>
        <w:t xml:space="preserve"> повысить уровень</w:t>
      </w:r>
      <w:r w:rsidR="000F6EC3" w:rsidRPr="002642F5">
        <w:rPr>
          <w:rFonts w:eastAsia="Times New Roman" w:cstheme="minorHAnsi"/>
          <w:sz w:val="24"/>
          <w:szCs w:val="24"/>
          <w:lang w:eastAsia="ru-RU"/>
        </w:rPr>
        <w:t xml:space="preserve"> знаний по вопросам </w:t>
      </w:r>
      <w:r w:rsidR="00176221" w:rsidRPr="002642F5">
        <w:rPr>
          <w:rFonts w:eastAsia="Times New Roman" w:cstheme="minorHAnsi"/>
          <w:sz w:val="24"/>
          <w:szCs w:val="24"/>
          <w:lang w:eastAsia="ru-RU"/>
        </w:rPr>
        <w:t xml:space="preserve">экономики здоровья и управления </w:t>
      </w:r>
      <w:r w:rsidR="008D2AC5" w:rsidRPr="002642F5">
        <w:rPr>
          <w:rFonts w:eastAsia="Times New Roman" w:cstheme="minorHAnsi"/>
          <w:sz w:val="24"/>
          <w:szCs w:val="24"/>
          <w:lang w:eastAsia="ru-RU"/>
        </w:rPr>
        <w:t>здравоохранением,</w:t>
      </w:r>
      <w:r w:rsidR="00C75611" w:rsidRPr="002642F5">
        <w:rPr>
          <w:rFonts w:eastAsia="Times New Roman" w:cstheme="minorHAnsi"/>
          <w:sz w:val="24"/>
          <w:szCs w:val="24"/>
          <w:lang w:eastAsia="ru-RU"/>
        </w:rPr>
        <w:t xml:space="preserve"> в частности влияния выбора различных моделей здравоохранения, в том числе моделей финансирования, на устойчивость, затраты и достижение поставленных</w:t>
      </w:r>
      <w:r w:rsidR="006252A9" w:rsidRPr="002642F5">
        <w:rPr>
          <w:rFonts w:eastAsia="Times New Roman" w:cstheme="minorHAnsi"/>
          <w:sz w:val="24"/>
          <w:szCs w:val="24"/>
          <w:lang w:eastAsia="ru-RU"/>
        </w:rPr>
        <w:t xml:space="preserve"> перед системой здравоохранения</w:t>
      </w:r>
      <w:r w:rsidR="00C75611" w:rsidRPr="002642F5">
        <w:rPr>
          <w:rFonts w:eastAsia="Times New Roman" w:cstheme="minorHAnsi"/>
          <w:sz w:val="24"/>
          <w:szCs w:val="24"/>
          <w:lang w:eastAsia="ru-RU"/>
        </w:rPr>
        <w:t xml:space="preserve"> задач</w:t>
      </w:r>
      <w:r w:rsidR="006252A9" w:rsidRPr="002642F5">
        <w:rPr>
          <w:rFonts w:eastAsia="Times New Roman" w:cstheme="minorHAnsi"/>
          <w:sz w:val="24"/>
          <w:szCs w:val="24"/>
          <w:lang w:eastAsia="ru-RU"/>
        </w:rPr>
        <w:t xml:space="preserve">, </w:t>
      </w:r>
      <w:r w:rsidR="009E502C" w:rsidRPr="002642F5">
        <w:rPr>
          <w:rFonts w:eastAsia="Times New Roman" w:cstheme="minorHAnsi"/>
          <w:sz w:val="24"/>
          <w:szCs w:val="24"/>
          <w:lang w:eastAsia="ru-RU"/>
        </w:rPr>
        <w:t xml:space="preserve">и сформировать навыки </w:t>
      </w:r>
      <w:r w:rsidR="008D2AC5" w:rsidRPr="002642F5">
        <w:rPr>
          <w:rFonts w:eastAsia="Calibri"/>
          <w:sz w:val="24"/>
          <w:szCs w:val="24"/>
        </w:rPr>
        <w:t xml:space="preserve">систематизации результатов научных исследований </w:t>
      </w:r>
      <w:r w:rsidR="006252A9" w:rsidRPr="002642F5">
        <w:rPr>
          <w:rFonts w:eastAsia="Calibri"/>
          <w:sz w:val="24"/>
          <w:szCs w:val="24"/>
        </w:rPr>
        <w:t xml:space="preserve">для </w:t>
      </w:r>
      <w:r w:rsidR="008D2AC5" w:rsidRPr="002642F5">
        <w:rPr>
          <w:rFonts w:eastAsia="Calibri"/>
          <w:sz w:val="24"/>
          <w:szCs w:val="24"/>
        </w:rPr>
        <w:t>разработки предложений по совершенствованию национальных систем здр</w:t>
      </w:r>
      <w:r w:rsidR="006252A9" w:rsidRPr="002642F5">
        <w:rPr>
          <w:rFonts w:eastAsia="Calibri"/>
          <w:sz w:val="24"/>
          <w:szCs w:val="24"/>
        </w:rPr>
        <w:t>авоохранения.</w:t>
      </w:r>
    </w:p>
    <w:p w14:paraId="43F72211" w14:textId="4ACEB3BF" w:rsidR="0015738F" w:rsidRPr="002642F5" w:rsidRDefault="005A0113" w:rsidP="002642F5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2642F5">
        <w:rPr>
          <w:rFonts w:eastAsia="Times New Roman" w:cstheme="minorHAnsi"/>
          <w:b/>
          <w:sz w:val="24"/>
          <w:szCs w:val="24"/>
          <w:lang w:eastAsia="ru-RU"/>
        </w:rPr>
        <w:t>Место дисциплины в учебном плане</w:t>
      </w:r>
      <w:r w:rsidRPr="002642F5">
        <w:rPr>
          <w:rFonts w:eastAsia="Times New Roman" w:cstheme="minorHAnsi"/>
          <w:sz w:val="24"/>
          <w:szCs w:val="24"/>
          <w:lang w:eastAsia="ru-RU"/>
        </w:rPr>
        <w:t xml:space="preserve">: </w:t>
      </w:r>
      <w:r w:rsidR="00497578" w:rsidRPr="002642F5">
        <w:rPr>
          <w:rFonts w:eastAsia="Times New Roman" w:cstheme="minorHAnsi"/>
          <w:sz w:val="24"/>
          <w:szCs w:val="24"/>
          <w:lang w:eastAsia="ru-RU"/>
        </w:rPr>
        <w:t>вариативная, 3 семестр</w:t>
      </w:r>
      <w:r w:rsidR="00D7109B" w:rsidRPr="002642F5">
        <w:rPr>
          <w:rFonts w:eastAsia="Times New Roman" w:cstheme="minorHAnsi"/>
          <w:sz w:val="24"/>
          <w:szCs w:val="24"/>
          <w:lang w:eastAsia="ru-RU"/>
        </w:rPr>
        <w:t>.</w:t>
      </w:r>
    </w:p>
    <w:p w14:paraId="62A08ABB" w14:textId="76D28445" w:rsidR="0015738F" w:rsidRPr="002642F5" w:rsidRDefault="005A0113" w:rsidP="002642F5">
      <w:pPr>
        <w:spacing w:before="120" w:after="120" w:line="240" w:lineRule="auto"/>
        <w:jc w:val="both"/>
        <w:rPr>
          <w:sz w:val="24"/>
          <w:szCs w:val="24"/>
        </w:rPr>
      </w:pPr>
      <w:r w:rsidRPr="002642F5">
        <w:rPr>
          <w:rFonts w:eastAsia="Times New Roman" w:cstheme="minorHAnsi"/>
          <w:b/>
          <w:sz w:val="24"/>
          <w:szCs w:val="24"/>
          <w:lang w:eastAsia="ru-RU"/>
        </w:rPr>
        <w:t>Краткое содержание дисциплины</w:t>
      </w:r>
      <w:r w:rsidRPr="002642F5">
        <w:rPr>
          <w:rFonts w:eastAsia="Times New Roman" w:cstheme="minorHAnsi"/>
          <w:sz w:val="24"/>
          <w:szCs w:val="24"/>
          <w:lang w:eastAsia="ru-RU"/>
        </w:rPr>
        <w:t xml:space="preserve">: </w:t>
      </w:r>
      <w:r w:rsidR="0015738F" w:rsidRPr="002642F5">
        <w:rPr>
          <w:sz w:val="24"/>
          <w:szCs w:val="24"/>
        </w:rPr>
        <w:t xml:space="preserve">Здоровье как экономическая категория. Основные данные, концепции, проблемы измерения </w:t>
      </w:r>
      <w:bookmarkStart w:id="0" w:name="_GoBack"/>
      <w:bookmarkEnd w:id="0"/>
      <w:r w:rsidR="0015738F" w:rsidRPr="002642F5">
        <w:rPr>
          <w:sz w:val="24"/>
          <w:szCs w:val="24"/>
        </w:rPr>
        <w:t>здоровья. Сравнительный экономический анализ систем здравоохранения.</w:t>
      </w:r>
      <w:r w:rsidR="00471BCA" w:rsidRPr="002642F5">
        <w:rPr>
          <w:sz w:val="24"/>
          <w:szCs w:val="24"/>
        </w:rPr>
        <w:t xml:space="preserve"> Экономические основы производства здоровья. Детерминанты здоровья и профилактика. </w:t>
      </w:r>
      <w:r w:rsidR="00471BCA" w:rsidRPr="002642F5">
        <w:rPr>
          <w:bCs/>
          <w:color w:val="000000"/>
          <w:sz w:val="24"/>
          <w:szCs w:val="24"/>
        </w:rPr>
        <w:t xml:space="preserve">Структура рынка медицинских услуг. </w:t>
      </w:r>
      <w:r w:rsidR="00471BCA" w:rsidRPr="002642F5">
        <w:rPr>
          <w:sz w:val="24"/>
          <w:szCs w:val="24"/>
        </w:rPr>
        <w:t xml:space="preserve">Модели возмещения/финансирования здравоохранения. </w:t>
      </w:r>
      <w:r w:rsidR="00471BCA" w:rsidRPr="002642F5">
        <w:rPr>
          <w:bCs/>
          <w:color w:val="000000"/>
          <w:sz w:val="24"/>
          <w:szCs w:val="24"/>
        </w:rPr>
        <w:t>Экономическая оценка интервенций в области здравоохранения.</w:t>
      </w:r>
      <w:r w:rsidR="00471BCA" w:rsidRPr="002642F5">
        <w:rPr>
          <w:b/>
          <w:sz w:val="24"/>
          <w:szCs w:val="24"/>
        </w:rPr>
        <w:t xml:space="preserve"> </w:t>
      </w:r>
      <w:r w:rsidR="00471BCA" w:rsidRPr="002642F5">
        <w:rPr>
          <w:sz w:val="24"/>
          <w:szCs w:val="24"/>
        </w:rPr>
        <w:t xml:space="preserve">Этика и ценности в принятии решений в сфере здравоохранения. </w:t>
      </w:r>
      <w:r w:rsidR="0015738F" w:rsidRPr="002642F5">
        <w:rPr>
          <w:b/>
          <w:sz w:val="24"/>
          <w:szCs w:val="24"/>
        </w:rPr>
        <w:t xml:space="preserve"> </w:t>
      </w:r>
    </w:p>
    <w:p w14:paraId="19CC478B" w14:textId="38B22211" w:rsidR="00471BCA" w:rsidRPr="002642F5" w:rsidRDefault="005A0113" w:rsidP="002642F5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2642F5">
        <w:rPr>
          <w:rFonts w:eastAsia="Times New Roman" w:cstheme="minorHAnsi"/>
          <w:b/>
          <w:sz w:val="24"/>
          <w:szCs w:val="24"/>
          <w:lang w:eastAsia="ru-RU"/>
        </w:rPr>
        <w:t>Общая трудо</w:t>
      </w:r>
      <w:r w:rsidR="004E72A8" w:rsidRPr="002642F5">
        <w:rPr>
          <w:rFonts w:eastAsia="Times New Roman" w:cstheme="minorHAnsi"/>
          <w:b/>
          <w:sz w:val="24"/>
          <w:szCs w:val="24"/>
          <w:lang w:eastAsia="ru-RU"/>
        </w:rPr>
        <w:t>емкость дисциплины</w:t>
      </w:r>
      <w:r w:rsidR="004E72A8" w:rsidRPr="002642F5">
        <w:rPr>
          <w:rFonts w:eastAsia="Times New Roman" w:cstheme="minorHAnsi"/>
          <w:sz w:val="24"/>
          <w:szCs w:val="24"/>
          <w:lang w:eastAsia="ru-RU"/>
        </w:rPr>
        <w:t>: 3 зачетные единицы, 108 академических часов</w:t>
      </w:r>
      <w:r w:rsidR="00D06A9F" w:rsidRPr="002642F5">
        <w:rPr>
          <w:rFonts w:eastAsia="Times New Roman" w:cstheme="minorHAnsi"/>
          <w:sz w:val="24"/>
          <w:szCs w:val="24"/>
          <w:lang w:eastAsia="ru-RU"/>
        </w:rPr>
        <w:t xml:space="preserve"> (</w:t>
      </w:r>
      <w:r w:rsidR="002642F5">
        <w:rPr>
          <w:rFonts w:eastAsia="Times New Roman" w:cstheme="minorHAnsi"/>
          <w:sz w:val="24"/>
          <w:szCs w:val="24"/>
          <w:lang w:eastAsia="ru-RU"/>
        </w:rPr>
        <w:t>52 академических часа</w:t>
      </w:r>
      <w:r w:rsidR="00D06A9F" w:rsidRPr="002642F5">
        <w:rPr>
          <w:rFonts w:eastAsia="Times New Roman" w:cstheme="minorHAnsi"/>
          <w:sz w:val="24"/>
          <w:szCs w:val="24"/>
          <w:lang w:eastAsia="ru-RU"/>
        </w:rPr>
        <w:t xml:space="preserve"> - контактная работа с преподавателем, из них 28 академических часов – </w:t>
      </w:r>
      <w:r w:rsidR="00336E57">
        <w:rPr>
          <w:rFonts w:eastAsia="Times New Roman" w:cstheme="minorHAnsi"/>
          <w:sz w:val="24"/>
          <w:szCs w:val="24"/>
          <w:lang w:eastAsia="ru-RU"/>
        </w:rPr>
        <w:t>семинары</w:t>
      </w:r>
      <w:r w:rsidR="00D06A9F" w:rsidRPr="002642F5">
        <w:rPr>
          <w:rFonts w:eastAsia="Times New Roman" w:cstheme="minorHAnsi"/>
          <w:sz w:val="24"/>
          <w:szCs w:val="24"/>
          <w:lang w:eastAsia="ru-RU"/>
        </w:rPr>
        <w:t>, 24 академических часов – индивидуальная работа, и 56 академических часа - самостоятельная работа студента магистратуры)</w:t>
      </w:r>
      <w:r w:rsidR="009F13D9" w:rsidRPr="002642F5">
        <w:rPr>
          <w:rFonts w:eastAsia="Times New Roman" w:cstheme="minorHAnsi"/>
          <w:sz w:val="24"/>
          <w:szCs w:val="24"/>
          <w:lang w:eastAsia="ru-RU"/>
        </w:rPr>
        <w:t>.</w:t>
      </w:r>
    </w:p>
    <w:p w14:paraId="29C02DCA" w14:textId="4AD5CF59" w:rsidR="005A0113" w:rsidRPr="002642F5" w:rsidRDefault="005A0113" w:rsidP="002642F5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2642F5">
        <w:rPr>
          <w:rFonts w:eastAsia="Times New Roman" w:cstheme="minorHAnsi"/>
          <w:b/>
          <w:sz w:val="24"/>
          <w:szCs w:val="24"/>
          <w:lang w:eastAsia="ru-RU"/>
        </w:rPr>
        <w:t>Итоговый контроль по дисциплине</w:t>
      </w:r>
      <w:r w:rsidR="002642F5">
        <w:rPr>
          <w:rFonts w:eastAsia="Times New Roman" w:cstheme="minorHAnsi"/>
          <w:b/>
          <w:sz w:val="24"/>
          <w:szCs w:val="24"/>
          <w:lang w:eastAsia="ru-RU"/>
        </w:rPr>
        <w:t>:</w:t>
      </w:r>
      <w:r w:rsidRPr="002642F5">
        <w:rPr>
          <w:rFonts w:eastAsia="Times New Roman" w:cstheme="minorHAnsi"/>
          <w:sz w:val="24"/>
          <w:szCs w:val="24"/>
          <w:lang w:eastAsia="ru-RU"/>
        </w:rPr>
        <w:t xml:space="preserve"> проводится в форме </w:t>
      </w:r>
      <w:r w:rsidR="00336E57">
        <w:rPr>
          <w:rFonts w:eastAsia="Times New Roman" w:cstheme="minorHAnsi"/>
          <w:sz w:val="24"/>
          <w:szCs w:val="24"/>
          <w:lang w:eastAsia="ru-RU"/>
        </w:rPr>
        <w:t>итоговой письменной работы</w:t>
      </w:r>
      <w:r w:rsidRPr="002642F5">
        <w:rPr>
          <w:rFonts w:eastAsia="Times New Roman" w:cstheme="minorHAnsi"/>
          <w:sz w:val="24"/>
          <w:szCs w:val="24"/>
          <w:lang w:eastAsia="ru-RU"/>
        </w:rPr>
        <w:t>.</w:t>
      </w:r>
    </w:p>
    <w:p w14:paraId="1C75F462" w14:textId="77777777" w:rsidR="005A0113" w:rsidRPr="002642F5" w:rsidRDefault="005A0113" w:rsidP="002642F5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742D06A0" w14:textId="659B503C" w:rsidR="005A0113" w:rsidRPr="002642F5" w:rsidRDefault="005A0113" w:rsidP="002642F5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sectPr w:rsidR="005A0113" w:rsidRPr="0026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FF4"/>
    <w:rsid w:val="000221F7"/>
    <w:rsid w:val="00054629"/>
    <w:rsid w:val="000F6EC3"/>
    <w:rsid w:val="0015738F"/>
    <w:rsid w:val="00176221"/>
    <w:rsid w:val="002642F5"/>
    <w:rsid w:val="002963D4"/>
    <w:rsid w:val="00336E57"/>
    <w:rsid w:val="003D1E91"/>
    <w:rsid w:val="00442370"/>
    <w:rsid w:val="00471BCA"/>
    <w:rsid w:val="00497578"/>
    <w:rsid w:val="004E72A8"/>
    <w:rsid w:val="004F1A79"/>
    <w:rsid w:val="00581723"/>
    <w:rsid w:val="005879D2"/>
    <w:rsid w:val="005A0113"/>
    <w:rsid w:val="006252A9"/>
    <w:rsid w:val="006367DA"/>
    <w:rsid w:val="007628AD"/>
    <w:rsid w:val="007A1FF4"/>
    <w:rsid w:val="00836425"/>
    <w:rsid w:val="0084381E"/>
    <w:rsid w:val="008D2AC5"/>
    <w:rsid w:val="009E502C"/>
    <w:rsid w:val="009F13D9"/>
    <w:rsid w:val="00B65831"/>
    <w:rsid w:val="00C75611"/>
    <w:rsid w:val="00D00D1D"/>
    <w:rsid w:val="00D06A9F"/>
    <w:rsid w:val="00D7109B"/>
    <w:rsid w:val="00DD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E643B"/>
  <w15:docId w15:val="{45887F04-82F9-49FB-910E-E73256DE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bogo</cp:lastModifiedBy>
  <cp:revision>9</cp:revision>
  <dcterms:created xsi:type="dcterms:W3CDTF">2017-04-24T08:28:00Z</dcterms:created>
  <dcterms:modified xsi:type="dcterms:W3CDTF">2018-03-23T18:08:00Z</dcterms:modified>
</cp:coreProperties>
</file>