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113" w:rsidRPr="00A0295C" w:rsidRDefault="005A0113" w:rsidP="005A011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295C">
        <w:rPr>
          <w:rFonts w:ascii="Times New Roman" w:eastAsia="Times New Roman" w:hAnsi="Times New Roman"/>
          <w:b/>
          <w:sz w:val="28"/>
          <w:szCs w:val="28"/>
          <w:lang w:eastAsia="ru-RU"/>
        </w:rPr>
        <w:t>АННОТАЦИИ УЧЕБНЫХ ДИСЦИПЛИН МАГИСТЕРСКОЙ ПРОГРАММЫ «</w:t>
      </w:r>
      <w:r w:rsidR="00A0295C">
        <w:rPr>
          <w:rFonts w:ascii="Times New Roman" w:eastAsia="Times New Roman" w:hAnsi="Times New Roman"/>
          <w:b/>
          <w:sz w:val="28"/>
          <w:szCs w:val="28"/>
          <w:lang w:eastAsia="ru-RU"/>
        </w:rPr>
        <w:t>Экономическая политика</w:t>
      </w:r>
      <w:r w:rsidRPr="00A0295C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5A0113" w:rsidRPr="00A0295C" w:rsidRDefault="005A0113" w:rsidP="00A0295C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295C" w:rsidRPr="00A0295C" w:rsidRDefault="005A0113" w:rsidP="0060070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A029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НАЗВАНИЕ ДИСЦИПЛИНЫ </w:t>
      </w:r>
      <w:r w:rsidR="00A0295C" w:rsidRPr="00A029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«Экономика труда-2» </w:t>
      </w:r>
      <w:r w:rsidR="00A0295C" w:rsidRPr="00A0295C">
        <w:rPr>
          <w:rFonts w:ascii="Times New Roman" w:hAnsi="Times New Roman"/>
          <w:iCs/>
          <w:sz w:val="24"/>
          <w:szCs w:val="24"/>
          <w:lang w:eastAsia="ru-RU"/>
        </w:rPr>
        <w:t>(</w:t>
      </w:r>
      <w:proofErr w:type="spellStart"/>
      <w:r w:rsidR="00A0295C" w:rsidRPr="00A0295C">
        <w:rPr>
          <w:rFonts w:ascii="Times New Roman" w:hAnsi="Times New Roman"/>
          <w:sz w:val="24"/>
          <w:szCs w:val="24"/>
        </w:rPr>
        <w:t>Labour</w:t>
      </w:r>
      <w:proofErr w:type="spellEnd"/>
      <w:r w:rsidR="00A0295C" w:rsidRPr="00A0295C">
        <w:rPr>
          <w:rFonts w:ascii="Times New Roman" w:hAnsi="Times New Roman"/>
          <w:sz w:val="24"/>
          <w:szCs w:val="24"/>
        </w:rPr>
        <w:t xml:space="preserve"> Economics - 2)</w:t>
      </w:r>
      <w:r w:rsidR="00716ECE">
        <w:rPr>
          <w:rFonts w:ascii="Times New Roman" w:hAnsi="Times New Roman"/>
          <w:sz w:val="24"/>
          <w:szCs w:val="24"/>
        </w:rPr>
        <w:br/>
        <w:t xml:space="preserve">дисциплина преподается на </w:t>
      </w:r>
      <w:r w:rsidR="00716ECE" w:rsidRPr="009C20BB">
        <w:rPr>
          <w:rFonts w:ascii="Times New Roman" w:hAnsi="Times New Roman"/>
          <w:b/>
          <w:sz w:val="24"/>
          <w:szCs w:val="24"/>
        </w:rPr>
        <w:t>английском</w:t>
      </w:r>
      <w:r w:rsidR="00716ECE">
        <w:rPr>
          <w:rFonts w:ascii="Times New Roman" w:hAnsi="Times New Roman"/>
          <w:sz w:val="24"/>
          <w:szCs w:val="24"/>
        </w:rPr>
        <w:t xml:space="preserve"> языке</w:t>
      </w:r>
    </w:p>
    <w:p w:rsidR="005A0113" w:rsidRPr="00A0295C" w:rsidRDefault="005A0113" w:rsidP="006007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95C">
        <w:rPr>
          <w:rFonts w:ascii="Times New Roman" w:eastAsia="Times New Roman" w:hAnsi="Times New Roman"/>
          <w:b/>
          <w:sz w:val="24"/>
          <w:szCs w:val="24"/>
          <w:lang w:eastAsia="ru-RU"/>
        </w:rPr>
        <w:t>ФИО преподавателя</w:t>
      </w:r>
      <w:r w:rsidRPr="00A0295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A0295C" w:rsidRPr="00A02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0295C">
        <w:rPr>
          <w:rFonts w:ascii="Times New Roman" w:eastAsia="Times New Roman" w:hAnsi="Times New Roman"/>
          <w:sz w:val="24"/>
          <w:szCs w:val="24"/>
          <w:lang w:eastAsia="ru-RU"/>
        </w:rPr>
        <w:t>д.э.н., проф. Разумова Т.О., к.э.н., доц. Иванова О.А.</w:t>
      </w:r>
    </w:p>
    <w:p w:rsidR="00A0295C" w:rsidRPr="00626228" w:rsidRDefault="005A0113" w:rsidP="00600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228">
        <w:rPr>
          <w:rFonts w:ascii="Times New Roman" w:eastAsia="Times New Roman" w:hAnsi="Times New Roman"/>
          <w:b/>
          <w:sz w:val="24"/>
          <w:szCs w:val="24"/>
          <w:lang w:eastAsia="ru-RU"/>
        </w:rPr>
        <w:t>Цель освоения дисциплины</w:t>
      </w:r>
      <w:r w:rsidRPr="0062622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A0295C" w:rsidRPr="006262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0295C" w:rsidRPr="00626228">
        <w:rPr>
          <w:rFonts w:ascii="Times New Roman" w:hAnsi="Times New Roman"/>
          <w:sz w:val="24"/>
          <w:szCs w:val="24"/>
        </w:rPr>
        <w:t>научить студентов выполнению анализа социально-трудовых отношений и функционирования рынка труда</w:t>
      </w:r>
      <w:r w:rsidR="00626228" w:rsidRPr="00626228">
        <w:rPr>
          <w:rFonts w:ascii="Times New Roman" w:hAnsi="Times New Roman"/>
          <w:sz w:val="24"/>
          <w:szCs w:val="24"/>
        </w:rPr>
        <w:t xml:space="preserve"> с применением знания английского языка</w:t>
      </w:r>
      <w:r w:rsidR="00A0295C" w:rsidRPr="00626228">
        <w:rPr>
          <w:rFonts w:ascii="Times New Roman" w:hAnsi="Times New Roman"/>
          <w:sz w:val="24"/>
          <w:szCs w:val="24"/>
        </w:rPr>
        <w:t>.</w:t>
      </w:r>
    </w:p>
    <w:p w:rsidR="00A0295C" w:rsidRPr="00A0295C" w:rsidRDefault="00A0295C" w:rsidP="00600707">
      <w:pPr>
        <w:spacing w:after="0" w:line="240" w:lineRule="auto"/>
        <w:jc w:val="both"/>
        <w:rPr>
          <w:rFonts w:ascii="Times New Roman" w:hAnsi="Times New Roman"/>
        </w:rPr>
      </w:pPr>
      <w:r w:rsidRPr="00626228">
        <w:rPr>
          <w:rFonts w:ascii="Times New Roman" w:hAnsi="Times New Roman"/>
          <w:sz w:val="24"/>
          <w:szCs w:val="24"/>
        </w:rPr>
        <w:t xml:space="preserve">Основные задачи курса: познакомить студентов с классическими и современными концепциями, теориями и моделями развития рынка труда и трудовых отношений; научить методологии анализа трудового поведения работодателей и работников; познакомить с отечественным и зарубежным опытом регулирования рынка труда и трудовых отношений; обучить аналитической работе, направленной на </w:t>
      </w:r>
      <w:r w:rsidR="00716ECE" w:rsidRPr="00626228">
        <w:rPr>
          <w:rFonts w:ascii="Times New Roman" w:hAnsi="Times New Roman"/>
          <w:sz w:val="24"/>
          <w:szCs w:val="24"/>
        </w:rPr>
        <w:t xml:space="preserve">анализ, </w:t>
      </w:r>
      <w:r w:rsidRPr="00626228">
        <w:rPr>
          <w:rFonts w:ascii="Times New Roman" w:hAnsi="Times New Roman"/>
          <w:sz w:val="24"/>
          <w:szCs w:val="24"/>
        </w:rPr>
        <w:t>прогнозирование развития и регулирование рынка труда и трудовых</w:t>
      </w:r>
      <w:r w:rsidRPr="00A0295C">
        <w:rPr>
          <w:rFonts w:ascii="Times New Roman" w:hAnsi="Times New Roman"/>
        </w:rPr>
        <w:t xml:space="preserve"> отношений.</w:t>
      </w:r>
    </w:p>
    <w:p w:rsidR="005A0113" w:rsidRPr="00A0295C" w:rsidRDefault="005A0113" w:rsidP="0060070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0295C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дисциплины в учебном плане</w:t>
      </w:r>
      <w:r w:rsidRPr="00A0295C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A0295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 выбору, </w:t>
      </w:r>
      <w:r w:rsidR="00A0295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3 </w:t>
      </w:r>
      <w:r w:rsidRPr="00A0295C">
        <w:rPr>
          <w:rFonts w:ascii="Times New Roman" w:eastAsia="Times New Roman" w:hAnsi="Times New Roman"/>
          <w:i/>
          <w:sz w:val="24"/>
          <w:szCs w:val="24"/>
          <w:lang w:eastAsia="ru-RU"/>
        </w:rPr>
        <w:t>триместр</w:t>
      </w:r>
    </w:p>
    <w:p w:rsidR="00716ECE" w:rsidRDefault="005A0113" w:rsidP="005A01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95C">
        <w:rPr>
          <w:rFonts w:ascii="Times New Roman" w:eastAsia="Times New Roman" w:hAnsi="Times New Roman"/>
          <w:b/>
          <w:sz w:val="24"/>
          <w:szCs w:val="24"/>
          <w:lang w:eastAsia="ru-RU"/>
        </w:rPr>
        <w:t>Краткое содержание дисциплины</w:t>
      </w:r>
      <w:r w:rsidRPr="00A0295C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716ECE" w:rsidRPr="009C20BB" w:rsidRDefault="00716ECE" w:rsidP="00600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ECE">
        <w:rPr>
          <w:rFonts w:ascii="Times New Roman" w:hAnsi="Times New Roman"/>
          <w:sz w:val="24"/>
          <w:szCs w:val="24"/>
          <w:lang w:eastAsia="ru-RU"/>
        </w:rPr>
        <w:t xml:space="preserve">Тема 1. </w:t>
      </w:r>
      <w:r w:rsidRPr="00716ECE">
        <w:rPr>
          <w:rFonts w:ascii="Times New Roman" w:hAnsi="Times New Roman"/>
          <w:sz w:val="24"/>
          <w:szCs w:val="24"/>
        </w:rPr>
        <w:t>ЭКОНОМИЧЕСКИЙ АНАЛИЗ ТРУДОВЫХ ОТНОШЕНИЙ</w:t>
      </w:r>
      <w:r w:rsidR="009C20BB" w:rsidRPr="009C20BB">
        <w:t xml:space="preserve"> </w:t>
      </w:r>
      <w:r w:rsidR="009C20BB">
        <w:rPr>
          <w:rFonts w:ascii="Times New Roman" w:hAnsi="Times New Roman"/>
        </w:rPr>
        <w:t xml:space="preserve">Предмет, </w:t>
      </w:r>
      <w:r w:rsidR="009C20BB" w:rsidRPr="009C20BB">
        <w:rPr>
          <w:rFonts w:ascii="Times New Roman" w:hAnsi="Times New Roman"/>
        </w:rPr>
        <w:t xml:space="preserve">отличие от организации труда, управления человеческими ресурсами, экономической социологии. Экономический империализм в исследовании трудовых отношений (теории организации, семейная экономика). </w:t>
      </w:r>
      <w:r w:rsidR="009C20BB">
        <w:rPr>
          <w:rFonts w:ascii="Times New Roman" w:hAnsi="Times New Roman"/>
        </w:rPr>
        <w:t>К</w:t>
      </w:r>
      <w:r w:rsidR="009C20BB" w:rsidRPr="009C20BB">
        <w:rPr>
          <w:rFonts w:ascii="Times New Roman" w:hAnsi="Times New Roman"/>
        </w:rPr>
        <w:t>оличественн</w:t>
      </w:r>
      <w:r w:rsidR="009C20BB">
        <w:rPr>
          <w:rFonts w:ascii="Times New Roman" w:hAnsi="Times New Roman"/>
        </w:rPr>
        <w:t>ый и качественный</w:t>
      </w:r>
      <w:r w:rsidR="009C20BB" w:rsidRPr="009C20BB">
        <w:rPr>
          <w:rFonts w:ascii="Times New Roman" w:hAnsi="Times New Roman"/>
        </w:rPr>
        <w:t xml:space="preserve"> анализ </w:t>
      </w:r>
      <w:r w:rsidR="009C20BB">
        <w:rPr>
          <w:rFonts w:ascii="Times New Roman" w:hAnsi="Times New Roman"/>
        </w:rPr>
        <w:t xml:space="preserve">в </w:t>
      </w:r>
      <w:r w:rsidR="009C20BB" w:rsidRPr="009C20BB">
        <w:rPr>
          <w:rFonts w:ascii="Times New Roman" w:hAnsi="Times New Roman"/>
        </w:rPr>
        <w:t>экономик</w:t>
      </w:r>
      <w:r w:rsidR="009C20BB">
        <w:rPr>
          <w:rFonts w:ascii="Times New Roman" w:hAnsi="Times New Roman"/>
        </w:rPr>
        <w:t>е</w:t>
      </w:r>
      <w:r w:rsidR="009C20BB" w:rsidRPr="009C20BB">
        <w:rPr>
          <w:rFonts w:ascii="Times New Roman" w:hAnsi="Times New Roman"/>
        </w:rPr>
        <w:t xml:space="preserve"> труда.</w:t>
      </w:r>
    </w:p>
    <w:p w:rsidR="00716ECE" w:rsidRPr="00716ECE" w:rsidRDefault="00716ECE" w:rsidP="00600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ECE">
        <w:rPr>
          <w:rFonts w:ascii="Times New Roman" w:hAnsi="Times New Roman"/>
          <w:sz w:val="24"/>
          <w:szCs w:val="24"/>
          <w:lang w:eastAsia="ru-RU"/>
        </w:rPr>
        <w:t xml:space="preserve">Тема 2. </w:t>
      </w:r>
      <w:r w:rsidRPr="00716ECE">
        <w:rPr>
          <w:rFonts w:ascii="Times New Roman" w:hAnsi="Times New Roman"/>
          <w:sz w:val="24"/>
          <w:szCs w:val="24"/>
        </w:rPr>
        <w:t>ПРЕДЛОЖЕНИЕ ТРУДА</w:t>
      </w:r>
      <w:r w:rsidR="009C20BB">
        <w:rPr>
          <w:rFonts w:ascii="Times New Roman" w:hAnsi="Times New Roman"/>
          <w:sz w:val="24"/>
          <w:szCs w:val="24"/>
        </w:rPr>
        <w:t xml:space="preserve"> Критический анализ простой модели предложения труда, предложение труда домохозяйством, в течение жизненного цикла, специфика различных социально-демографических групп, налоги и трансферты.</w:t>
      </w:r>
    </w:p>
    <w:p w:rsidR="00716ECE" w:rsidRPr="00600707" w:rsidRDefault="00716ECE" w:rsidP="00600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ECE">
        <w:rPr>
          <w:rFonts w:ascii="Times New Roman" w:hAnsi="Times New Roman"/>
          <w:sz w:val="24"/>
          <w:szCs w:val="24"/>
          <w:lang w:eastAsia="ru-RU"/>
        </w:rPr>
        <w:t xml:space="preserve">Тема 3. </w:t>
      </w:r>
      <w:r w:rsidRPr="00716ECE">
        <w:rPr>
          <w:rFonts w:ascii="Times New Roman" w:hAnsi="Times New Roman"/>
          <w:sz w:val="24"/>
          <w:szCs w:val="24"/>
        </w:rPr>
        <w:t>СПРОС НА ТРУД</w:t>
      </w:r>
      <w:r w:rsidR="00600707">
        <w:rPr>
          <w:rFonts w:ascii="Times New Roman" w:hAnsi="Times New Roman"/>
          <w:sz w:val="24"/>
          <w:szCs w:val="24"/>
        </w:rPr>
        <w:t xml:space="preserve"> Критический анализ простой модели спроса на труд. </w:t>
      </w:r>
      <w:r w:rsidR="00600707" w:rsidRPr="00600707">
        <w:rPr>
          <w:rFonts w:ascii="Times New Roman" w:hAnsi="Times New Roman"/>
          <w:sz w:val="24"/>
          <w:szCs w:val="24"/>
        </w:rPr>
        <w:t xml:space="preserve">Спрос </w:t>
      </w:r>
      <w:r w:rsidR="00600707">
        <w:rPr>
          <w:rFonts w:ascii="Times New Roman" w:hAnsi="Times New Roman"/>
          <w:sz w:val="24"/>
          <w:szCs w:val="24"/>
        </w:rPr>
        <w:t xml:space="preserve">на труд; </w:t>
      </w:r>
      <w:r w:rsidR="00600707" w:rsidRPr="00600707">
        <w:rPr>
          <w:rFonts w:ascii="Times New Roman" w:hAnsi="Times New Roman"/>
          <w:sz w:val="24"/>
          <w:szCs w:val="24"/>
        </w:rPr>
        <w:t>при доминировании интересов менеджеров</w:t>
      </w:r>
      <w:r w:rsidR="00600707">
        <w:rPr>
          <w:rFonts w:ascii="Times New Roman" w:hAnsi="Times New Roman"/>
          <w:sz w:val="24"/>
          <w:szCs w:val="24"/>
        </w:rPr>
        <w:t xml:space="preserve">, </w:t>
      </w:r>
      <w:r w:rsidR="00600707" w:rsidRPr="00600707">
        <w:rPr>
          <w:rFonts w:ascii="Times New Roman" w:hAnsi="Times New Roman"/>
          <w:sz w:val="24"/>
          <w:szCs w:val="24"/>
        </w:rPr>
        <w:t>фирм, которые управляются работниками</w:t>
      </w:r>
      <w:r w:rsidR="00600707">
        <w:rPr>
          <w:rFonts w:ascii="Times New Roman" w:hAnsi="Times New Roman"/>
          <w:sz w:val="24"/>
          <w:szCs w:val="24"/>
        </w:rPr>
        <w:t>,</w:t>
      </w:r>
      <w:r w:rsidR="00600707" w:rsidRPr="00600707">
        <w:rPr>
          <w:rFonts w:ascii="Times New Roman" w:hAnsi="Times New Roman"/>
          <w:sz w:val="24"/>
          <w:szCs w:val="24"/>
        </w:rPr>
        <w:t xml:space="preserve"> при различных структурах рынков</w:t>
      </w:r>
      <w:r w:rsidR="00600707">
        <w:rPr>
          <w:rFonts w:ascii="Times New Roman" w:hAnsi="Times New Roman"/>
          <w:sz w:val="24"/>
          <w:szCs w:val="24"/>
        </w:rPr>
        <w:t>, при неполном рабочем времени</w:t>
      </w:r>
    </w:p>
    <w:p w:rsidR="00716ECE" w:rsidRPr="00716ECE" w:rsidRDefault="00716ECE" w:rsidP="00600707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716ECE">
        <w:rPr>
          <w:rFonts w:ascii="Times New Roman" w:hAnsi="Times New Roman"/>
          <w:sz w:val="24"/>
          <w:szCs w:val="24"/>
          <w:lang w:eastAsia="ru-RU"/>
        </w:rPr>
        <w:t xml:space="preserve">Тема 4. </w:t>
      </w:r>
      <w:r w:rsidRPr="00716ECE">
        <w:rPr>
          <w:rFonts w:ascii="Times New Roman" w:hAnsi="Times New Roman"/>
          <w:caps/>
          <w:sz w:val="24"/>
          <w:szCs w:val="24"/>
        </w:rPr>
        <w:t>КАЧЕСТВО РАБОЧЕЙ СИЛЫ И ЧЕЛОВЕЧЕСКИЙ КАПИТАЛ</w:t>
      </w:r>
      <w:r w:rsidRPr="00716ECE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716ECE">
        <w:rPr>
          <w:rFonts w:ascii="Times New Roman" w:hAnsi="Times New Roman"/>
          <w:caps/>
          <w:sz w:val="24"/>
          <w:szCs w:val="24"/>
        </w:rPr>
        <w:t>ТЕРРИТОРИАЛЬНАЯ И МЕЖФИРМЕННАЯ МОБИЛЬНОСТЬ</w:t>
      </w:r>
      <w:r w:rsidR="00600707">
        <w:rPr>
          <w:rFonts w:ascii="Times New Roman" w:hAnsi="Times New Roman"/>
          <w:caps/>
          <w:sz w:val="24"/>
          <w:szCs w:val="24"/>
        </w:rPr>
        <w:t xml:space="preserve"> </w:t>
      </w:r>
      <w:r w:rsidR="00600707" w:rsidRPr="00600707">
        <w:rPr>
          <w:rFonts w:ascii="Times New Roman" w:hAnsi="Times New Roman"/>
          <w:sz w:val="24"/>
          <w:szCs w:val="24"/>
        </w:rPr>
        <w:t>Модель Бен-</w:t>
      </w:r>
      <w:proofErr w:type="spellStart"/>
      <w:r w:rsidR="00600707" w:rsidRPr="00600707">
        <w:rPr>
          <w:rFonts w:ascii="Times New Roman" w:hAnsi="Times New Roman"/>
          <w:sz w:val="24"/>
          <w:szCs w:val="24"/>
        </w:rPr>
        <w:t>Пората</w:t>
      </w:r>
      <w:proofErr w:type="spellEnd"/>
      <w:r w:rsidR="00600707" w:rsidRPr="00600707">
        <w:rPr>
          <w:rFonts w:ascii="Times New Roman" w:hAnsi="Times New Roman"/>
          <w:sz w:val="24"/>
          <w:szCs w:val="24"/>
        </w:rPr>
        <w:t xml:space="preserve">. Модель Беккера. Модель </w:t>
      </w:r>
      <w:proofErr w:type="spellStart"/>
      <w:r w:rsidR="00600707" w:rsidRPr="00600707">
        <w:rPr>
          <w:rFonts w:ascii="Times New Roman" w:hAnsi="Times New Roman"/>
          <w:sz w:val="24"/>
          <w:szCs w:val="24"/>
        </w:rPr>
        <w:t>Садовски</w:t>
      </w:r>
      <w:proofErr w:type="spellEnd"/>
      <w:r w:rsidR="00600707" w:rsidRPr="00600707">
        <w:rPr>
          <w:rFonts w:ascii="Times New Roman" w:hAnsi="Times New Roman"/>
          <w:sz w:val="24"/>
          <w:szCs w:val="24"/>
        </w:rPr>
        <w:t xml:space="preserve">. Модель </w:t>
      </w:r>
      <w:proofErr w:type="spellStart"/>
      <w:r w:rsidR="00600707" w:rsidRPr="00600707">
        <w:rPr>
          <w:rFonts w:ascii="Times New Roman" w:hAnsi="Times New Roman"/>
          <w:sz w:val="24"/>
          <w:szCs w:val="24"/>
        </w:rPr>
        <w:t>Спенса</w:t>
      </w:r>
      <w:proofErr w:type="spellEnd"/>
      <w:r w:rsidR="00600707" w:rsidRPr="00600707">
        <w:rPr>
          <w:rFonts w:ascii="Times New Roman" w:hAnsi="Times New Roman"/>
          <w:sz w:val="24"/>
          <w:szCs w:val="24"/>
        </w:rPr>
        <w:t xml:space="preserve">. Эффект </w:t>
      </w:r>
      <w:proofErr w:type="spellStart"/>
      <w:r w:rsidR="00600707" w:rsidRPr="00600707">
        <w:rPr>
          <w:rFonts w:ascii="Times New Roman" w:hAnsi="Times New Roman"/>
          <w:sz w:val="24"/>
          <w:szCs w:val="24"/>
        </w:rPr>
        <w:t>Пелтцмана</w:t>
      </w:r>
      <w:proofErr w:type="spellEnd"/>
      <w:r w:rsidR="00600707" w:rsidRPr="00600707">
        <w:rPr>
          <w:rFonts w:ascii="Times New Roman" w:hAnsi="Times New Roman"/>
          <w:sz w:val="24"/>
          <w:szCs w:val="24"/>
        </w:rPr>
        <w:t xml:space="preserve">.  Уравнение </w:t>
      </w:r>
      <w:proofErr w:type="spellStart"/>
      <w:r w:rsidR="00600707" w:rsidRPr="00600707">
        <w:rPr>
          <w:rFonts w:ascii="Times New Roman" w:hAnsi="Times New Roman"/>
          <w:sz w:val="24"/>
          <w:szCs w:val="24"/>
        </w:rPr>
        <w:t>Минцера</w:t>
      </w:r>
      <w:proofErr w:type="spellEnd"/>
      <w:r w:rsidR="00600707" w:rsidRPr="00600707">
        <w:rPr>
          <w:rFonts w:ascii="Times New Roman" w:hAnsi="Times New Roman"/>
          <w:sz w:val="24"/>
          <w:szCs w:val="24"/>
        </w:rPr>
        <w:t>.</w:t>
      </w:r>
      <w:r w:rsidR="00600707" w:rsidRPr="00EF356A">
        <w:t xml:space="preserve">  </w:t>
      </w:r>
    </w:p>
    <w:p w:rsidR="00716ECE" w:rsidRPr="00600707" w:rsidRDefault="00716ECE" w:rsidP="005A01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6ECE">
        <w:rPr>
          <w:rFonts w:ascii="Times New Roman" w:hAnsi="Times New Roman"/>
          <w:sz w:val="24"/>
          <w:szCs w:val="24"/>
          <w:lang w:eastAsia="ru-RU"/>
        </w:rPr>
        <w:t xml:space="preserve">Тема 5. </w:t>
      </w:r>
      <w:r w:rsidRPr="00716ECE">
        <w:rPr>
          <w:rFonts w:ascii="Times New Roman" w:hAnsi="Times New Roman"/>
          <w:sz w:val="24"/>
          <w:szCs w:val="24"/>
        </w:rPr>
        <w:t>ВНЕШНИЙ РЫНОК ТРУДА, ОПРЕДЕЛЕНИЕ ЗАРАБОТНОЙ ПЛАТЫ И ЗАНЯТОСТ</w:t>
      </w:r>
      <w:r>
        <w:rPr>
          <w:rFonts w:ascii="Times New Roman" w:hAnsi="Times New Roman"/>
          <w:sz w:val="24"/>
          <w:szCs w:val="24"/>
        </w:rPr>
        <w:t>И</w:t>
      </w:r>
      <w:r w:rsidRPr="00716ECE">
        <w:rPr>
          <w:rFonts w:ascii="Times New Roman" w:hAnsi="Times New Roman"/>
          <w:sz w:val="24"/>
          <w:szCs w:val="24"/>
        </w:rPr>
        <w:t>, ПОДСТРОЙКА РЫНКА</w:t>
      </w:r>
      <w:r w:rsidR="00600707" w:rsidRPr="00600707">
        <w:rPr>
          <w:sz w:val="24"/>
        </w:rPr>
        <w:t xml:space="preserve"> </w:t>
      </w:r>
      <w:r w:rsidR="00600707" w:rsidRPr="00600707">
        <w:rPr>
          <w:rFonts w:ascii="Times New Roman" w:hAnsi="Times New Roman"/>
          <w:sz w:val="24"/>
        </w:rPr>
        <w:t>Равновесие рынка труда в условиях совершенной и несовершенной конкуренции. Паутинообразная модель. Модель «выход-голос». Институциональные механизмы подстройки на рынке труда: механизм “выхода”, механизм “голоса”. Институты рынка труда и “голос”.</w:t>
      </w:r>
    </w:p>
    <w:p w:rsidR="00716ECE" w:rsidRPr="00600707" w:rsidRDefault="00716ECE" w:rsidP="00600707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716ECE">
        <w:rPr>
          <w:rFonts w:ascii="Times New Roman" w:hAnsi="Times New Roman"/>
          <w:sz w:val="24"/>
          <w:szCs w:val="24"/>
          <w:lang w:eastAsia="ru-RU"/>
        </w:rPr>
        <w:t>Тема 6.</w:t>
      </w:r>
      <w:r w:rsidRPr="00716ECE">
        <w:rPr>
          <w:rFonts w:ascii="Times New Roman" w:hAnsi="Times New Roman"/>
          <w:i/>
          <w:caps/>
          <w:sz w:val="24"/>
          <w:szCs w:val="24"/>
        </w:rPr>
        <w:t xml:space="preserve"> </w:t>
      </w:r>
      <w:r w:rsidRPr="00716ECE">
        <w:rPr>
          <w:rFonts w:ascii="Times New Roman" w:hAnsi="Times New Roman"/>
          <w:caps/>
          <w:sz w:val="24"/>
          <w:szCs w:val="24"/>
        </w:rPr>
        <w:t>ВНУТРЕННИЕ РЫНКИ ТРУДА И ВНУТРИФИРМЕННЫЕ СИСТЕМЫ ОПЛАТЫ ТРУДА</w:t>
      </w:r>
      <w:r w:rsidR="00600707" w:rsidRPr="00600707">
        <w:t xml:space="preserve"> </w:t>
      </w:r>
      <w:r w:rsidR="00600707" w:rsidRPr="00600707">
        <w:rPr>
          <w:rFonts w:ascii="Times New Roman" w:hAnsi="Times New Roman"/>
          <w:sz w:val="24"/>
          <w:szCs w:val="24"/>
        </w:rPr>
        <w:t xml:space="preserve">Причины возникновения внутреннего рынка труда, подход </w:t>
      </w:r>
      <w:proofErr w:type="spellStart"/>
      <w:r w:rsidR="00600707" w:rsidRPr="00600707">
        <w:rPr>
          <w:rFonts w:ascii="Times New Roman" w:hAnsi="Times New Roman"/>
          <w:sz w:val="24"/>
          <w:szCs w:val="24"/>
        </w:rPr>
        <w:t>Дориенгера</w:t>
      </w:r>
      <w:proofErr w:type="spellEnd"/>
      <w:r w:rsidR="00600707" w:rsidRPr="006007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00707" w:rsidRPr="00600707">
        <w:rPr>
          <w:rFonts w:ascii="Times New Roman" w:hAnsi="Times New Roman"/>
          <w:sz w:val="24"/>
          <w:szCs w:val="24"/>
        </w:rPr>
        <w:t>Пиоре</w:t>
      </w:r>
      <w:proofErr w:type="spellEnd"/>
      <w:r w:rsidR="00600707" w:rsidRPr="00600707">
        <w:rPr>
          <w:rFonts w:ascii="Times New Roman" w:hAnsi="Times New Roman"/>
          <w:sz w:val="24"/>
          <w:szCs w:val="24"/>
        </w:rPr>
        <w:t>: трансакционные издержки, постоянные издержки, несовершенство информации, специфический человеческий капитал, традиции. Профсоюзы и внутренние рынки труда.</w:t>
      </w:r>
    </w:p>
    <w:p w:rsidR="00716ECE" w:rsidRPr="0098518A" w:rsidRDefault="00716ECE" w:rsidP="009851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ECE">
        <w:rPr>
          <w:rFonts w:ascii="Times New Roman" w:hAnsi="Times New Roman"/>
          <w:sz w:val="24"/>
          <w:szCs w:val="24"/>
          <w:lang w:eastAsia="ru-RU"/>
        </w:rPr>
        <w:t>Тема 7.</w:t>
      </w:r>
      <w:r w:rsidRPr="00716ECE">
        <w:rPr>
          <w:rFonts w:ascii="Times New Roman" w:hAnsi="Times New Roman"/>
          <w:b/>
          <w:sz w:val="24"/>
          <w:szCs w:val="24"/>
        </w:rPr>
        <w:t xml:space="preserve"> </w:t>
      </w:r>
      <w:r w:rsidRPr="00716ECE">
        <w:rPr>
          <w:rFonts w:ascii="Times New Roman" w:hAnsi="Times New Roman"/>
          <w:sz w:val="24"/>
          <w:szCs w:val="24"/>
        </w:rPr>
        <w:t>МАКРОЭКОНОМИЧЕСКАЯ ПОЛИТИКА, ЗАНЯТОСТЬ, БЕЗРАБОТИЦА</w:t>
      </w:r>
      <w:r w:rsidR="00985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518A" w:rsidRPr="0098518A">
        <w:rPr>
          <w:rFonts w:ascii="Times New Roman" w:hAnsi="Times New Roman"/>
          <w:sz w:val="24"/>
          <w:szCs w:val="24"/>
        </w:rPr>
        <w:t>Безработица</w:t>
      </w:r>
      <w:proofErr w:type="spellEnd"/>
      <w:r w:rsidR="0098518A" w:rsidRPr="0098518A">
        <w:rPr>
          <w:rFonts w:ascii="Times New Roman" w:hAnsi="Times New Roman"/>
          <w:sz w:val="24"/>
          <w:szCs w:val="24"/>
        </w:rPr>
        <w:t xml:space="preserve">: проблемы определения и измерения, соотношение безработица - вакансии, кривая </w:t>
      </w:r>
      <w:proofErr w:type="spellStart"/>
      <w:r w:rsidR="0098518A" w:rsidRPr="0098518A">
        <w:rPr>
          <w:rFonts w:ascii="Times New Roman" w:hAnsi="Times New Roman"/>
          <w:sz w:val="24"/>
          <w:szCs w:val="24"/>
        </w:rPr>
        <w:t>Бевериджа</w:t>
      </w:r>
      <w:proofErr w:type="spellEnd"/>
      <w:r w:rsidR="0098518A" w:rsidRPr="0098518A">
        <w:rPr>
          <w:rFonts w:ascii="Times New Roman" w:hAnsi="Times New Roman"/>
          <w:sz w:val="24"/>
          <w:szCs w:val="24"/>
        </w:rPr>
        <w:t xml:space="preserve"> Инфляция и безработица. Кривая </w:t>
      </w:r>
      <w:proofErr w:type="spellStart"/>
      <w:r w:rsidR="0098518A" w:rsidRPr="0098518A">
        <w:rPr>
          <w:rFonts w:ascii="Times New Roman" w:hAnsi="Times New Roman"/>
          <w:sz w:val="24"/>
          <w:szCs w:val="24"/>
        </w:rPr>
        <w:t>Филлипса</w:t>
      </w:r>
      <w:proofErr w:type="spellEnd"/>
      <w:r w:rsidR="0098518A" w:rsidRPr="0098518A">
        <w:rPr>
          <w:rFonts w:ascii="Times New Roman" w:hAnsi="Times New Roman"/>
          <w:sz w:val="24"/>
          <w:szCs w:val="24"/>
        </w:rPr>
        <w:t xml:space="preserve">. Безработица, избыточный спрос, инфляция заработной платы. Модель </w:t>
      </w:r>
      <w:proofErr w:type="spellStart"/>
      <w:r w:rsidR="0098518A" w:rsidRPr="0098518A">
        <w:rPr>
          <w:rFonts w:ascii="Times New Roman" w:hAnsi="Times New Roman"/>
          <w:sz w:val="24"/>
          <w:szCs w:val="24"/>
        </w:rPr>
        <w:t>Липси</w:t>
      </w:r>
      <w:proofErr w:type="spellEnd"/>
      <w:r w:rsidR="0098518A" w:rsidRPr="0098518A">
        <w:rPr>
          <w:rFonts w:ascii="Times New Roman" w:hAnsi="Times New Roman"/>
          <w:sz w:val="24"/>
          <w:szCs w:val="24"/>
        </w:rPr>
        <w:t xml:space="preserve">. Безработица и ценовая инфляция. Модель </w:t>
      </w:r>
      <w:proofErr w:type="spellStart"/>
      <w:r w:rsidR="0098518A" w:rsidRPr="0098518A">
        <w:rPr>
          <w:rFonts w:ascii="Times New Roman" w:hAnsi="Times New Roman"/>
          <w:sz w:val="24"/>
          <w:szCs w:val="24"/>
        </w:rPr>
        <w:t>Фридмена</w:t>
      </w:r>
      <w:proofErr w:type="spellEnd"/>
      <w:r w:rsidR="0098518A" w:rsidRPr="0098518A">
        <w:rPr>
          <w:rFonts w:ascii="Times New Roman" w:hAnsi="Times New Roman"/>
          <w:sz w:val="24"/>
          <w:szCs w:val="24"/>
        </w:rPr>
        <w:t xml:space="preserve">: реальная заработная плата и ожидаемая ценовая инфляция. Рациональные и адаптивные ожидания. Естественный уровень безработицы. Уровень безработицы </w:t>
      </w:r>
      <w:proofErr w:type="spellStart"/>
      <w:r w:rsidR="0098518A" w:rsidRPr="0098518A">
        <w:rPr>
          <w:rFonts w:ascii="Times New Roman" w:hAnsi="Times New Roman"/>
          <w:sz w:val="24"/>
          <w:szCs w:val="24"/>
        </w:rPr>
        <w:t>неускоряющий</w:t>
      </w:r>
      <w:proofErr w:type="spellEnd"/>
      <w:r w:rsidR="0098518A" w:rsidRPr="0098518A">
        <w:rPr>
          <w:rFonts w:ascii="Times New Roman" w:hAnsi="Times New Roman"/>
          <w:sz w:val="24"/>
          <w:szCs w:val="24"/>
        </w:rPr>
        <w:t xml:space="preserve"> инфляцию (NAIRU). Модель </w:t>
      </w:r>
      <w:proofErr w:type="spellStart"/>
      <w:r w:rsidR="0098518A" w:rsidRPr="0098518A">
        <w:rPr>
          <w:rFonts w:ascii="Times New Roman" w:hAnsi="Times New Roman"/>
          <w:sz w:val="24"/>
          <w:szCs w:val="24"/>
        </w:rPr>
        <w:t>Лейрда</w:t>
      </w:r>
      <w:proofErr w:type="spellEnd"/>
      <w:r w:rsidR="0098518A" w:rsidRPr="0098518A">
        <w:rPr>
          <w:rFonts w:ascii="Times New Roman" w:hAnsi="Times New Roman"/>
          <w:sz w:val="24"/>
          <w:szCs w:val="24"/>
        </w:rPr>
        <w:t>-Никеля.</w:t>
      </w:r>
    </w:p>
    <w:p w:rsidR="00716ECE" w:rsidRDefault="00716ECE" w:rsidP="005A0113">
      <w:pPr>
        <w:spacing w:after="0" w:line="240" w:lineRule="auto"/>
      </w:pPr>
    </w:p>
    <w:p w:rsidR="00A0295C" w:rsidRPr="00A0295C" w:rsidRDefault="005A0113" w:rsidP="00600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707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трудоемкость</w:t>
      </w:r>
      <w:r w:rsidRPr="00A0295C">
        <w:rPr>
          <w:rFonts w:ascii="Times New Roman" w:eastAsia="Times New Roman" w:hAnsi="Times New Roman"/>
          <w:sz w:val="24"/>
          <w:szCs w:val="24"/>
          <w:lang w:eastAsia="ru-RU"/>
        </w:rPr>
        <w:t xml:space="preserve"> дисциплины составляет: </w:t>
      </w:r>
      <w:r w:rsidR="00A0295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262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0295C">
        <w:rPr>
          <w:rFonts w:ascii="Times New Roman" w:eastAsia="Times New Roman" w:hAnsi="Times New Roman"/>
          <w:sz w:val="24"/>
          <w:szCs w:val="24"/>
          <w:lang w:eastAsia="ru-RU"/>
        </w:rPr>
        <w:t>зачетные единицы</w:t>
      </w:r>
      <w:r w:rsidR="0059629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A0295C" w:rsidRPr="00626228">
        <w:rPr>
          <w:rFonts w:ascii="Times New Roman" w:eastAsia="Times New Roman" w:hAnsi="Times New Roman"/>
          <w:sz w:val="24"/>
          <w:szCs w:val="24"/>
          <w:lang w:eastAsia="ru-RU"/>
        </w:rPr>
        <w:t xml:space="preserve">108 </w:t>
      </w:r>
      <w:r w:rsidR="00A0295C" w:rsidRPr="00626228">
        <w:rPr>
          <w:rFonts w:ascii="Times New Roman" w:hAnsi="Times New Roman"/>
          <w:sz w:val="24"/>
          <w:szCs w:val="24"/>
        </w:rPr>
        <w:t>академических часов</w:t>
      </w:r>
      <w:r w:rsidR="00596296">
        <w:rPr>
          <w:rFonts w:ascii="Times New Roman" w:hAnsi="Times New Roman"/>
          <w:sz w:val="24"/>
          <w:szCs w:val="24"/>
        </w:rPr>
        <w:t>)</w:t>
      </w:r>
    </w:p>
    <w:p w:rsidR="005A0113" w:rsidRPr="00A0295C" w:rsidRDefault="005A0113" w:rsidP="009851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0707">
        <w:rPr>
          <w:rFonts w:ascii="Times New Roman" w:eastAsia="Times New Roman" w:hAnsi="Times New Roman"/>
          <w:b/>
          <w:sz w:val="24"/>
          <w:szCs w:val="24"/>
          <w:lang w:eastAsia="ru-RU"/>
        </w:rPr>
        <w:t>Итоговый контроль</w:t>
      </w:r>
      <w:r w:rsidRPr="00A0295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дисциплине проводится в форме </w:t>
      </w:r>
      <w:r w:rsidR="00596296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6262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6296">
        <w:rPr>
          <w:rFonts w:ascii="Times New Roman" w:eastAsia="Times New Roman" w:hAnsi="Times New Roman"/>
          <w:sz w:val="24"/>
          <w:szCs w:val="24"/>
          <w:lang w:eastAsia="ru-RU"/>
        </w:rPr>
        <w:t>итоговой письменной работы</w:t>
      </w:r>
      <w:bookmarkStart w:id="0" w:name="_GoBack"/>
      <w:bookmarkEnd w:id="0"/>
      <w:r w:rsidRPr="00A0295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5A0113" w:rsidRPr="00A0295C" w:rsidSect="0062622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FF4"/>
    <w:rsid w:val="002963D4"/>
    <w:rsid w:val="00596296"/>
    <w:rsid w:val="005A0113"/>
    <w:rsid w:val="00600707"/>
    <w:rsid w:val="00626228"/>
    <w:rsid w:val="00716ECE"/>
    <w:rsid w:val="007A1FF4"/>
    <w:rsid w:val="0084381E"/>
    <w:rsid w:val="00946734"/>
    <w:rsid w:val="0098518A"/>
    <w:rsid w:val="009C20BB"/>
    <w:rsid w:val="00A0295C"/>
    <w:rsid w:val="00AF71F5"/>
    <w:rsid w:val="00DA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1517"/>
  <w15:chartTrackingRefBased/>
  <w15:docId w15:val="{881D2DE3-27B2-4606-A11A-84C2F7A7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6B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bogo</cp:lastModifiedBy>
  <cp:revision>3</cp:revision>
  <dcterms:created xsi:type="dcterms:W3CDTF">2018-03-23T18:10:00Z</dcterms:created>
  <dcterms:modified xsi:type="dcterms:W3CDTF">2018-03-23T18:15:00Z</dcterms:modified>
</cp:coreProperties>
</file>