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6A" w:rsidRDefault="005A0113" w:rsidP="005A011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АННОТАЦИИ </w:t>
      </w:r>
      <w:r>
        <w:rPr>
          <w:rFonts w:eastAsia="Times New Roman" w:cstheme="minorHAnsi"/>
          <w:b/>
          <w:sz w:val="24"/>
          <w:szCs w:val="24"/>
          <w:lang w:eastAsia="ru-RU"/>
        </w:rPr>
        <w:t>УЧЕБНЫХ ДИС</w:t>
      </w:r>
      <w:r w:rsidR="00E10D6A">
        <w:rPr>
          <w:rFonts w:eastAsia="Times New Roman" w:cstheme="minorHAnsi"/>
          <w:b/>
          <w:sz w:val="24"/>
          <w:szCs w:val="24"/>
          <w:lang w:eastAsia="ru-RU"/>
        </w:rPr>
        <w:t xml:space="preserve">ЦИПЛИН МАГИСТЕРСКОЙ ПРОГРАММЫ </w:t>
      </w:r>
    </w:p>
    <w:p w:rsidR="005A0113" w:rsidRDefault="00E10D6A" w:rsidP="005A011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«ЭКОНОМИЧЕСКАЯ ПОЛИТИКА</w:t>
      </w:r>
      <w:r w:rsidR="005A0113">
        <w:rPr>
          <w:rFonts w:eastAsia="Times New Roman" w:cstheme="minorHAnsi"/>
          <w:b/>
          <w:sz w:val="24"/>
          <w:szCs w:val="24"/>
          <w:lang w:eastAsia="ru-RU"/>
        </w:rPr>
        <w:t>»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5A0113" w:rsidRDefault="005A0113" w:rsidP="005A0113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НАЗВАНИЕ ДИСЦИПЛИНЫ</w:t>
      </w: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8E331B">
        <w:rPr>
          <w:rFonts w:eastAsia="Times New Roman" w:cstheme="minorHAnsi"/>
          <w:b/>
          <w:sz w:val="24"/>
          <w:szCs w:val="24"/>
          <w:lang w:eastAsia="ru-RU"/>
        </w:rPr>
        <w:t>«</w:t>
      </w:r>
      <w:r w:rsidR="008E331B" w:rsidRPr="008D3E40">
        <w:rPr>
          <w:b/>
          <w:color w:val="000000"/>
          <w:sz w:val="28"/>
          <w:szCs w:val="28"/>
          <w:shd w:val="clear" w:color="auto" w:fill="FFFFFF"/>
        </w:rPr>
        <w:t>Экономическая политика и развитие человеческого потенциала</w:t>
      </w:r>
      <w:r w:rsidR="008E331B">
        <w:rPr>
          <w:b/>
          <w:color w:val="000000"/>
          <w:sz w:val="28"/>
          <w:szCs w:val="28"/>
          <w:shd w:val="clear" w:color="auto" w:fill="FFFFFF"/>
        </w:rPr>
        <w:t>»</w:t>
      </w:r>
    </w:p>
    <w:p w:rsidR="00F33479" w:rsidRPr="005A0113" w:rsidRDefault="00F33479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8E331B" w:rsidRPr="00E04905" w:rsidRDefault="005A0113" w:rsidP="008E331B">
      <w:pPr>
        <w:spacing w:line="276" w:lineRule="auto"/>
        <w:rPr>
          <w:iCs/>
          <w:lang w:eastAsia="ru-RU"/>
        </w:rPr>
      </w:pPr>
      <w:r w:rsidRPr="00E04905">
        <w:rPr>
          <w:rFonts w:eastAsia="Times New Roman" w:cstheme="minorHAnsi"/>
          <w:lang w:eastAsia="ru-RU"/>
        </w:rPr>
        <w:t>ФИО преподавател</w:t>
      </w:r>
      <w:r w:rsidR="00F33479" w:rsidRPr="00E04905">
        <w:rPr>
          <w:rFonts w:eastAsia="Times New Roman" w:cstheme="minorHAnsi"/>
          <w:lang w:eastAsia="ru-RU"/>
        </w:rPr>
        <w:t>ей</w:t>
      </w:r>
      <w:r w:rsidRPr="00E04905">
        <w:rPr>
          <w:rFonts w:eastAsia="Times New Roman" w:cstheme="minorHAnsi"/>
          <w:lang w:eastAsia="ru-RU"/>
        </w:rPr>
        <w:t>:</w:t>
      </w:r>
      <w:r w:rsidR="008E331B" w:rsidRPr="00E04905">
        <w:rPr>
          <w:rFonts w:eastAsia="Times New Roman" w:cstheme="minorHAnsi"/>
          <w:lang w:eastAsia="ru-RU"/>
        </w:rPr>
        <w:t xml:space="preserve"> </w:t>
      </w:r>
      <w:r w:rsidR="008E331B" w:rsidRPr="00E04905">
        <w:rPr>
          <w:iCs/>
          <w:lang w:eastAsia="ru-RU"/>
        </w:rPr>
        <w:t xml:space="preserve">проф. </w:t>
      </w:r>
      <w:proofErr w:type="spellStart"/>
      <w:r w:rsidR="008E331B" w:rsidRPr="00E04905">
        <w:rPr>
          <w:iCs/>
          <w:lang w:eastAsia="ru-RU"/>
        </w:rPr>
        <w:t>А.А.Широв</w:t>
      </w:r>
      <w:proofErr w:type="spellEnd"/>
      <w:r w:rsidR="008E331B" w:rsidRPr="00E04905">
        <w:rPr>
          <w:iCs/>
          <w:lang w:eastAsia="ru-RU"/>
        </w:rPr>
        <w:t xml:space="preserve">, проф. </w:t>
      </w:r>
      <w:proofErr w:type="spellStart"/>
      <w:r w:rsidR="008E331B" w:rsidRPr="00E04905">
        <w:rPr>
          <w:iCs/>
          <w:lang w:eastAsia="ru-RU"/>
        </w:rPr>
        <w:t>С.Н.Бобылев</w:t>
      </w:r>
      <w:proofErr w:type="spellEnd"/>
      <w:r w:rsidR="008E331B" w:rsidRPr="00E04905">
        <w:rPr>
          <w:iCs/>
          <w:lang w:eastAsia="ru-RU"/>
        </w:rPr>
        <w:t xml:space="preserve">, проф. </w:t>
      </w:r>
      <w:proofErr w:type="spellStart"/>
      <w:r w:rsidR="008E331B" w:rsidRPr="00E04905">
        <w:rPr>
          <w:iCs/>
          <w:lang w:eastAsia="ru-RU"/>
        </w:rPr>
        <w:t>И.Е.Калабихина</w:t>
      </w:r>
      <w:proofErr w:type="spellEnd"/>
      <w:r w:rsidR="008E331B" w:rsidRPr="00E04905">
        <w:rPr>
          <w:iCs/>
          <w:lang w:eastAsia="ru-RU"/>
        </w:rPr>
        <w:t xml:space="preserve">, проф. </w:t>
      </w:r>
      <w:proofErr w:type="spellStart"/>
      <w:r w:rsidR="008E331B" w:rsidRPr="00E04905">
        <w:rPr>
          <w:iCs/>
          <w:lang w:eastAsia="ru-RU"/>
        </w:rPr>
        <w:t>Т.О.Разумова</w:t>
      </w:r>
      <w:proofErr w:type="spellEnd"/>
      <w:r w:rsidR="008E331B" w:rsidRPr="00E04905">
        <w:rPr>
          <w:iCs/>
          <w:lang w:eastAsia="ru-RU"/>
        </w:rPr>
        <w:t xml:space="preserve">, доц. </w:t>
      </w:r>
      <w:proofErr w:type="spellStart"/>
      <w:r w:rsidR="008E331B" w:rsidRPr="00E04905">
        <w:rPr>
          <w:iCs/>
          <w:lang w:eastAsia="ru-RU"/>
        </w:rPr>
        <w:t>И.Г.Телешова</w:t>
      </w:r>
      <w:proofErr w:type="spellEnd"/>
      <w:r w:rsidR="008E331B" w:rsidRPr="00E04905">
        <w:rPr>
          <w:iCs/>
          <w:lang w:eastAsia="ru-RU"/>
        </w:rPr>
        <w:t xml:space="preserve">, доц. </w:t>
      </w:r>
      <w:proofErr w:type="spellStart"/>
      <w:r w:rsidR="008E331B" w:rsidRPr="00E04905">
        <w:rPr>
          <w:iCs/>
          <w:lang w:eastAsia="ru-RU"/>
        </w:rPr>
        <w:t>В.Х.Эченике</w:t>
      </w:r>
      <w:proofErr w:type="spellEnd"/>
      <w:r w:rsidR="008E331B" w:rsidRPr="00E04905">
        <w:rPr>
          <w:iCs/>
          <w:lang w:eastAsia="ru-RU"/>
        </w:rPr>
        <w:t xml:space="preserve">, </w:t>
      </w:r>
      <w:proofErr w:type="spellStart"/>
      <w:r w:rsidR="008E331B" w:rsidRPr="00E04905">
        <w:rPr>
          <w:iCs/>
          <w:lang w:eastAsia="ru-RU"/>
        </w:rPr>
        <w:t>О.</w:t>
      </w:r>
      <w:r w:rsidR="00A56D26" w:rsidRPr="00E04905">
        <w:rPr>
          <w:iCs/>
          <w:lang w:eastAsia="ru-RU"/>
        </w:rPr>
        <w:t>К</w:t>
      </w:r>
      <w:r w:rsidR="008E331B" w:rsidRPr="00E04905">
        <w:rPr>
          <w:iCs/>
          <w:lang w:eastAsia="ru-RU"/>
        </w:rPr>
        <w:t>.Ястребова</w:t>
      </w:r>
      <w:proofErr w:type="spellEnd"/>
      <w:r w:rsidR="008E331B" w:rsidRPr="00E04905">
        <w:rPr>
          <w:iCs/>
          <w:lang w:eastAsia="ru-RU"/>
        </w:rPr>
        <w:t>.</w:t>
      </w:r>
    </w:p>
    <w:p w:rsidR="008E331B" w:rsidRPr="00E04905" w:rsidRDefault="005A0113" w:rsidP="008E331B">
      <w:pPr>
        <w:jc w:val="both"/>
        <w:rPr>
          <w:bCs/>
        </w:rPr>
      </w:pPr>
      <w:r w:rsidRPr="00E04905">
        <w:rPr>
          <w:rFonts w:eastAsia="Times New Roman" w:cstheme="minorHAnsi"/>
          <w:lang w:eastAsia="ru-RU"/>
        </w:rPr>
        <w:t xml:space="preserve">Цель освоения дисциплины: </w:t>
      </w:r>
      <w:r w:rsidR="008E331B" w:rsidRPr="00E04905">
        <w:rPr>
          <w:bCs/>
        </w:rPr>
        <w:t>усвоение студентами теоретических знаний, универсальных, профессиональных и специализированных компетенций в области разработки экономической политики, с</w:t>
      </w:r>
      <w:r w:rsidR="00A56D26" w:rsidRPr="00E04905">
        <w:rPr>
          <w:bCs/>
        </w:rPr>
        <w:t>о</w:t>
      </w:r>
      <w:r w:rsidR="008E331B" w:rsidRPr="00E04905">
        <w:rPr>
          <w:bCs/>
        </w:rPr>
        <w:t>пряженной с развитием различных аспектов человеческого потенциала, умений их использовать в научной и практической работе по реализации задач развития человеческого потенциала в целях повышения эффективности экономической политики.</w:t>
      </w:r>
    </w:p>
    <w:p w:rsidR="005A0113" w:rsidRPr="00E04905" w:rsidRDefault="005A0113" w:rsidP="005A0113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 xml:space="preserve">Место дисциплины в учебном плане: </w:t>
      </w:r>
      <w:r w:rsidR="00E10D6A" w:rsidRPr="00E04905">
        <w:rPr>
          <w:rFonts w:eastAsia="Times New Roman" w:cstheme="minorHAnsi"/>
          <w:lang w:eastAsia="ru-RU"/>
        </w:rPr>
        <w:t>обязательная, 2</w:t>
      </w:r>
      <w:r w:rsidR="00F33479" w:rsidRPr="00E04905">
        <w:rPr>
          <w:rFonts w:eastAsia="Times New Roman" w:cstheme="minorHAnsi"/>
          <w:lang w:eastAsia="ru-RU"/>
        </w:rPr>
        <w:t xml:space="preserve"> триместр</w:t>
      </w:r>
    </w:p>
    <w:p w:rsidR="00F33479" w:rsidRPr="00E04905" w:rsidRDefault="00F33479" w:rsidP="005A0113">
      <w:pPr>
        <w:spacing w:after="0" w:line="240" w:lineRule="auto"/>
        <w:rPr>
          <w:rFonts w:eastAsia="Times New Roman" w:cstheme="minorHAnsi"/>
          <w:i/>
          <w:lang w:eastAsia="ru-RU"/>
        </w:rPr>
      </w:pPr>
    </w:p>
    <w:p w:rsidR="005A0113" w:rsidRPr="00E04905" w:rsidRDefault="005A0113" w:rsidP="005A0113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E04905">
        <w:rPr>
          <w:rFonts w:eastAsia="Times New Roman" w:cstheme="minorHAnsi"/>
          <w:lang w:eastAsia="ru-RU"/>
        </w:rPr>
        <w:t xml:space="preserve">Краткое содержание дисциплины: </w:t>
      </w:r>
      <w:r w:rsidRPr="00E04905">
        <w:rPr>
          <w:rFonts w:eastAsia="Times New Roman" w:cstheme="minorHAnsi"/>
          <w:i/>
          <w:lang w:eastAsia="ru-RU"/>
        </w:rPr>
        <w:t>здесь перечисляются основные темы/вопросы, рассматриваемые в процессе изучения данной дисциплины</w:t>
      </w:r>
    </w:p>
    <w:p w:rsidR="00E04905" w:rsidRPr="00E04905" w:rsidRDefault="00E04905" w:rsidP="00E04905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>Тема 1. Человеческий потенциал в контексте стратегии развития экономики, экономический рост и его взаимосвязь с развитием человеческого потенциала (Широв А.А.)</w:t>
      </w:r>
    </w:p>
    <w:p w:rsidR="00E04905" w:rsidRPr="00E04905" w:rsidRDefault="00E04905" w:rsidP="00E04905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>Тема 2. Концепция устойчивого человеческого развития (Бобылев С.Н.)</w:t>
      </w:r>
    </w:p>
    <w:p w:rsidR="00E04905" w:rsidRPr="00E04905" w:rsidRDefault="00E04905" w:rsidP="00E04905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>Тема 3. Демография, здоровье и продолжительность жизни, гендерные проблемы (</w:t>
      </w:r>
      <w:proofErr w:type="spellStart"/>
      <w:r w:rsidRPr="00E04905">
        <w:rPr>
          <w:rFonts w:eastAsia="Times New Roman" w:cstheme="minorHAnsi"/>
          <w:lang w:eastAsia="ru-RU"/>
        </w:rPr>
        <w:t>Эченике</w:t>
      </w:r>
      <w:proofErr w:type="spellEnd"/>
      <w:r w:rsidRPr="00E04905">
        <w:rPr>
          <w:rFonts w:eastAsia="Times New Roman" w:cstheme="minorHAnsi"/>
          <w:lang w:eastAsia="ru-RU"/>
        </w:rPr>
        <w:t xml:space="preserve"> В.Х.)</w:t>
      </w:r>
    </w:p>
    <w:p w:rsidR="00E04905" w:rsidRPr="00E04905" w:rsidRDefault="00E04905" w:rsidP="00E04905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>Тема 4. Качество и уровень жизни населения, пенсионное обеспечение, неравенство и человеческое развитие (Разумова Т.О.)</w:t>
      </w:r>
    </w:p>
    <w:p w:rsidR="00E04905" w:rsidRPr="00E04905" w:rsidRDefault="00E04905" w:rsidP="00E04905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>Тема 5. Образование и человеческое развитие (Телешова И.Г.)</w:t>
      </w:r>
    </w:p>
    <w:p w:rsidR="00E04905" w:rsidRPr="00E04905" w:rsidRDefault="00E04905" w:rsidP="00E04905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 xml:space="preserve">Тема 6 Практические аспекты выработки комплексной политики по развитию человеческого потенциала (Широв А.А., </w:t>
      </w:r>
      <w:proofErr w:type="spellStart"/>
      <w:r w:rsidRPr="00E04905">
        <w:rPr>
          <w:rFonts w:eastAsia="Times New Roman" w:cstheme="minorHAnsi"/>
          <w:lang w:eastAsia="ru-RU"/>
        </w:rPr>
        <w:t>Калабихина</w:t>
      </w:r>
      <w:proofErr w:type="spellEnd"/>
      <w:r w:rsidRPr="00E04905">
        <w:rPr>
          <w:rFonts w:eastAsia="Times New Roman" w:cstheme="minorHAnsi"/>
          <w:lang w:eastAsia="ru-RU"/>
        </w:rPr>
        <w:t xml:space="preserve"> И.Е.)</w:t>
      </w:r>
    </w:p>
    <w:p w:rsidR="00E04905" w:rsidRPr="00E04905" w:rsidRDefault="00E04905" w:rsidP="00E04905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>Тема 7.  Механизмы финансирования развития человеческого потенциала (Ястребова О.К.)</w:t>
      </w:r>
    </w:p>
    <w:p w:rsidR="001D4353" w:rsidRPr="00E04905" w:rsidRDefault="001D4353" w:rsidP="005A0113">
      <w:pPr>
        <w:spacing w:after="0" w:line="240" w:lineRule="auto"/>
        <w:rPr>
          <w:rFonts w:eastAsia="Times New Roman" w:cstheme="minorHAnsi"/>
          <w:lang w:eastAsia="ru-RU"/>
        </w:rPr>
      </w:pPr>
    </w:p>
    <w:p w:rsidR="005A0113" w:rsidRPr="00E04905" w:rsidRDefault="005A0113" w:rsidP="005A0113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 xml:space="preserve">Общая трудоемкость дисциплины составляет: </w:t>
      </w:r>
      <w:r w:rsidR="001D4353" w:rsidRPr="00E04905">
        <w:rPr>
          <w:rFonts w:eastAsia="Times New Roman" w:cstheme="minorHAnsi"/>
          <w:lang w:eastAsia="ru-RU"/>
        </w:rPr>
        <w:t>3</w:t>
      </w:r>
      <w:r w:rsidRPr="00E04905">
        <w:rPr>
          <w:rFonts w:eastAsia="Times New Roman" w:cstheme="minorHAnsi"/>
          <w:lang w:eastAsia="ru-RU"/>
        </w:rPr>
        <w:t xml:space="preserve"> зачетные единицы, </w:t>
      </w:r>
      <w:r w:rsidR="001D4353" w:rsidRPr="00E04905">
        <w:rPr>
          <w:rFonts w:eastAsia="Times New Roman" w:cstheme="minorHAnsi"/>
          <w:lang w:eastAsia="ru-RU"/>
        </w:rPr>
        <w:t xml:space="preserve">108 </w:t>
      </w:r>
      <w:r w:rsidRPr="00E04905">
        <w:rPr>
          <w:rFonts w:eastAsia="Times New Roman" w:cstheme="minorHAnsi"/>
          <w:lang w:eastAsia="ru-RU"/>
        </w:rPr>
        <w:t>час</w:t>
      </w:r>
      <w:r w:rsidR="001D4353" w:rsidRPr="00E04905">
        <w:rPr>
          <w:rFonts w:eastAsia="Times New Roman" w:cstheme="minorHAnsi"/>
          <w:lang w:eastAsia="ru-RU"/>
        </w:rPr>
        <w:t>ов</w:t>
      </w:r>
      <w:r w:rsidRPr="00E04905">
        <w:rPr>
          <w:rFonts w:eastAsia="Times New Roman" w:cstheme="minorHAnsi"/>
          <w:lang w:eastAsia="ru-RU"/>
        </w:rPr>
        <w:t>.</w:t>
      </w:r>
    </w:p>
    <w:p w:rsidR="001D4353" w:rsidRPr="00E04905" w:rsidRDefault="001D4353" w:rsidP="005A0113">
      <w:pPr>
        <w:spacing w:after="0" w:line="240" w:lineRule="auto"/>
        <w:rPr>
          <w:rFonts w:eastAsia="Times New Roman" w:cstheme="minorHAnsi"/>
          <w:lang w:eastAsia="ru-RU"/>
        </w:rPr>
      </w:pPr>
    </w:p>
    <w:p w:rsidR="005A0113" w:rsidRPr="00E04905" w:rsidRDefault="005A0113" w:rsidP="005A0113">
      <w:pPr>
        <w:spacing w:after="0" w:line="240" w:lineRule="auto"/>
        <w:rPr>
          <w:rFonts w:eastAsia="Times New Roman" w:cstheme="minorHAnsi"/>
          <w:lang w:eastAsia="ru-RU"/>
        </w:rPr>
      </w:pPr>
      <w:r w:rsidRPr="00E04905">
        <w:rPr>
          <w:rFonts w:eastAsia="Times New Roman" w:cstheme="minorHAnsi"/>
          <w:lang w:eastAsia="ru-RU"/>
        </w:rPr>
        <w:t xml:space="preserve">Итоговый контроль по дисциплине проводится </w:t>
      </w:r>
      <w:r w:rsidR="00A56D26" w:rsidRPr="00E04905">
        <w:rPr>
          <w:rFonts w:eastAsia="Times New Roman" w:cstheme="minorHAnsi"/>
          <w:lang w:eastAsia="ru-RU"/>
        </w:rPr>
        <w:t xml:space="preserve">на основе результатов текущей работы во время аудиторных занятий и выполнения индивидуального </w:t>
      </w:r>
      <w:r w:rsidR="00E04905">
        <w:rPr>
          <w:rFonts w:eastAsia="Times New Roman" w:cstheme="minorHAnsi"/>
          <w:lang w:eastAsia="ru-RU"/>
        </w:rPr>
        <w:t>итогового проекта</w:t>
      </w:r>
      <w:r w:rsidRPr="00E04905">
        <w:rPr>
          <w:rFonts w:eastAsia="Times New Roman" w:cstheme="minorHAnsi"/>
          <w:lang w:eastAsia="ru-RU"/>
        </w:rPr>
        <w:t>.</w:t>
      </w:r>
    </w:p>
    <w:p w:rsidR="001D4353" w:rsidRPr="00E04905" w:rsidRDefault="001D4353">
      <w:pPr>
        <w:rPr>
          <w:rFonts w:cstheme="minorHAnsi"/>
        </w:rPr>
      </w:pPr>
      <w:bookmarkStart w:id="0" w:name="_GoBack"/>
      <w:bookmarkEnd w:id="0"/>
    </w:p>
    <w:sectPr w:rsidR="001D4353" w:rsidRPr="00E0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FF4"/>
    <w:rsid w:val="001D4353"/>
    <w:rsid w:val="00251CF4"/>
    <w:rsid w:val="002963D4"/>
    <w:rsid w:val="005A0113"/>
    <w:rsid w:val="007A1FF4"/>
    <w:rsid w:val="0084381E"/>
    <w:rsid w:val="008E331B"/>
    <w:rsid w:val="00A56D26"/>
    <w:rsid w:val="00E04905"/>
    <w:rsid w:val="00E10D6A"/>
    <w:rsid w:val="00F3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E968F"/>
  <w15:docId w15:val="{EBFC5800-C889-4785-9197-11D53F65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bogo</cp:lastModifiedBy>
  <cp:revision>5</cp:revision>
  <dcterms:created xsi:type="dcterms:W3CDTF">2017-11-21T18:53:00Z</dcterms:created>
  <dcterms:modified xsi:type="dcterms:W3CDTF">2018-03-23T13:54:00Z</dcterms:modified>
</cp:coreProperties>
</file>