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B3B" w:rsidRPr="00EE6865" w:rsidRDefault="009C4B3B" w:rsidP="00EE6865">
      <w:pPr>
        <w:spacing w:before="120" w:after="120" w:line="240" w:lineRule="auto"/>
        <w:jc w:val="center"/>
        <w:rPr>
          <w:rFonts w:cs="Times New Roman"/>
          <w:b/>
          <w:sz w:val="24"/>
          <w:szCs w:val="24"/>
        </w:rPr>
      </w:pPr>
      <w:r w:rsidRPr="00EE6865">
        <w:rPr>
          <w:rFonts w:cs="Times New Roman"/>
          <w:b/>
          <w:sz w:val="24"/>
          <w:szCs w:val="24"/>
        </w:rPr>
        <w:t>МАКРОЭКОНОМИКА-3</w:t>
      </w:r>
    </w:p>
    <w:p w:rsidR="004D57EC" w:rsidRPr="00EE6865" w:rsidRDefault="00EE6865" w:rsidP="00EE6865">
      <w:pPr>
        <w:spacing w:before="120" w:after="120" w:line="240" w:lineRule="auto"/>
        <w:rPr>
          <w:rFonts w:cs="Times New Roman"/>
          <w:sz w:val="24"/>
          <w:szCs w:val="24"/>
          <w:u w:val="single"/>
        </w:rPr>
      </w:pPr>
      <w:r w:rsidRPr="00EE6865">
        <w:rPr>
          <w:rFonts w:cs="Times New Roman"/>
          <w:b/>
          <w:sz w:val="24"/>
          <w:szCs w:val="24"/>
        </w:rPr>
        <w:t xml:space="preserve">ФИО преподавателя: </w:t>
      </w:r>
      <w:r w:rsidR="009C4B3B" w:rsidRPr="00EE6865">
        <w:rPr>
          <w:rFonts w:cs="Times New Roman"/>
          <w:sz w:val="24"/>
          <w:szCs w:val="24"/>
        </w:rPr>
        <w:t xml:space="preserve">к.э.н., доцент Туманова Елена Алексеевна, </w:t>
      </w:r>
      <w:r>
        <w:rPr>
          <w:rFonts w:cs="Times New Roman"/>
          <w:sz w:val="24"/>
          <w:szCs w:val="24"/>
        </w:rPr>
        <w:t>Добронравова Елизавета Петровна</w:t>
      </w:r>
      <w:r w:rsidR="009C4B3B" w:rsidRPr="00EE6865">
        <w:rPr>
          <w:rFonts w:cs="Times New Roman"/>
          <w:sz w:val="24"/>
          <w:szCs w:val="24"/>
        </w:rPr>
        <w:t>.</w:t>
      </w:r>
    </w:p>
    <w:p w:rsidR="009C4B3B" w:rsidRPr="00EE6865" w:rsidRDefault="009C4B3B" w:rsidP="00EE6865">
      <w:pPr>
        <w:spacing w:before="120" w:after="120" w:line="240" w:lineRule="auto"/>
        <w:rPr>
          <w:rFonts w:cs="Times New Roman"/>
          <w:b/>
          <w:sz w:val="24"/>
          <w:szCs w:val="24"/>
        </w:rPr>
      </w:pPr>
      <w:r w:rsidRPr="00EE6865">
        <w:rPr>
          <w:rFonts w:cs="Times New Roman"/>
          <w:b/>
          <w:sz w:val="24"/>
          <w:szCs w:val="24"/>
        </w:rPr>
        <w:t>Цель освоения дисциплины:</w:t>
      </w:r>
    </w:p>
    <w:p w:rsidR="004D57EC" w:rsidRPr="00EE6865" w:rsidRDefault="009C4B3B" w:rsidP="00EE6865">
      <w:pPr>
        <w:spacing w:before="120" w:after="120" w:line="240" w:lineRule="auto"/>
        <w:jc w:val="both"/>
        <w:rPr>
          <w:rFonts w:eastAsia="Calibri" w:cs="Times New Roman"/>
          <w:sz w:val="24"/>
          <w:szCs w:val="24"/>
        </w:rPr>
      </w:pPr>
      <w:r w:rsidRPr="00EE6865">
        <w:rPr>
          <w:rFonts w:eastAsia="Calibri" w:cs="Times New Roman"/>
          <w:sz w:val="24"/>
          <w:szCs w:val="24"/>
        </w:rPr>
        <w:t>углубление теоретических знаний в области макроэкономи</w:t>
      </w:r>
      <w:r w:rsidR="00EA15C7" w:rsidRPr="00EE6865">
        <w:rPr>
          <w:rFonts w:eastAsia="Calibri" w:cs="Times New Roman"/>
          <w:sz w:val="24"/>
          <w:szCs w:val="24"/>
        </w:rPr>
        <w:t>ки</w:t>
      </w:r>
      <w:r w:rsidRPr="00EE6865">
        <w:rPr>
          <w:rFonts w:eastAsia="Calibri" w:cs="Times New Roman"/>
          <w:sz w:val="24"/>
          <w:szCs w:val="24"/>
        </w:rPr>
        <w:t xml:space="preserve">, изучение </w:t>
      </w:r>
      <w:r w:rsidR="00F847FD" w:rsidRPr="00EE6865">
        <w:rPr>
          <w:rFonts w:eastAsia="Calibri" w:cs="Times New Roman"/>
          <w:sz w:val="24"/>
          <w:szCs w:val="24"/>
        </w:rPr>
        <w:t xml:space="preserve">современных подходов к анализу макроэкономических взаимосвязей </w:t>
      </w:r>
      <w:r w:rsidR="00384FCA" w:rsidRPr="00EE6865">
        <w:rPr>
          <w:rFonts w:eastAsia="Calibri" w:cs="Times New Roman"/>
          <w:sz w:val="24"/>
          <w:szCs w:val="24"/>
        </w:rPr>
        <w:t xml:space="preserve">и </w:t>
      </w:r>
      <w:r w:rsidR="00744AED" w:rsidRPr="00EE6865">
        <w:rPr>
          <w:rFonts w:eastAsia="Calibri" w:cs="Times New Roman"/>
          <w:sz w:val="24"/>
          <w:szCs w:val="24"/>
        </w:rPr>
        <w:t xml:space="preserve">влияния </w:t>
      </w:r>
      <w:r w:rsidR="003B5F07" w:rsidRPr="00EE6865">
        <w:rPr>
          <w:rFonts w:eastAsia="Calibri" w:cs="Times New Roman"/>
          <w:sz w:val="24"/>
          <w:szCs w:val="24"/>
        </w:rPr>
        <w:t>макроэкономической политики,</w:t>
      </w:r>
      <w:r w:rsidRPr="00EE6865">
        <w:rPr>
          <w:rFonts w:eastAsia="Calibri" w:cs="Times New Roman"/>
          <w:sz w:val="24"/>
          <w:szCs w:val="24"/>
        </w:rPr>
        <w:t xml:space="preserve"> приобретение навыков </w:t>
      </w:r>
      <w:r w:rsidR="00EE6865" w:rsidRPr="00EE6865">
        <w:rPr>
          <w:rFonts w:eastAsia="Calibri" w:cs="Times New Roman"/>
          <w:sz w:val="24"/>
          <w:szCs w:val="24"/>
        </w:rPr>
        <w:t>постановки моделей</w:t>
      </w:r>
      <w:r w:rsidR="00384FCA" w:rsidRPr="00EE6865">
        <w:rPr>
          <w:rFonts w:eastAsia="Calibri" w:cs="Times New Roman"/>
          <w:sz w:val="24"/>
          <w:szCs w:val="24"/>
        </w:rPr>
        <w:t xml:space="preserve"> макроэкономической динамики для анализа конкретных ситуаций и формулировки выводов практической направленности на основе их решения. </w:t>
      </w:r>
    </w:p>
    <w:p w:rsidR="009C4B3B" w:rsidRPr="00EE6865" w:rsidRDefault="004D57EC" w:rsidP="00EE6865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  <w:r w:rsidRPr="00EE6865">
        <w:rPr>
          <w:rFonts w:cs="Times New Roman"/>
          <w:b/>
          <w:sz w:val="24"/>
          <w:szCs w:val="24"/>
        </w:rPr>
        <w:t>Место дисциплины в учебном плане:</w:t>
      </w:r>
      <w:r w:rsidRPr="00EE6865">
        <w:rPr>
          <w:rFonts w:cs="Times New Roman"/>
          <w:sz w:val="24"/>
          <w:szCs w:val="24"/>
        </w:rPr>
        <w:t xml:space="preserve"> обязательная, 1 триместр.</w:t>
      </w:r>
    </w:p>
    <w:p w:rsidR="009C4B3B" w:rsidRPr="00EE6865" w:rsidRDefault="009C4B3B" w:rsidP="00EE6865">
      <w:pPr>
        <w:spacing w:before="120" w:after="12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EE6865">
        <w:rPr>
          <w:rFonts w:eastAsia="Calibri" w:cs="Times New Roman"/>
          <w:b/>
          <w:sz w:val="24"/>
          <w:szCs w:val="24"/>
        </w:rPr>
        <w:t>Краткое содержание программы:</w:t>
      </w:r>
    </w:p>
    <w:p w:rsidR="007408C6" w:rsidRPr="00EE6865" w:rsidRDefault="009C4B3B" w:rsidP="00EE6865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cs="Times New Roman"/>
          <w:sz w:val="24"/>
          <w:szCs w:val="24"/>
        </w:rPr>
      </w:pPr>
      <w:r w:rsidRPr="00EE6865">
        <w:rPr>
          <w:rFonts w:cs="Times New Roman"/>
          <w:sz w:val="24"/>
          <w:szCs w:val="24"/>
        </w:rPr>
        <w:t>Экономический рост:</w:t>
      </w:r>
      <w:r w:rsidR="007408C6" w:rsidRPr="00EE6865">
        <w:rPr>
          <w:rFonts w:cs="Times New Roman"/>
          <w:sz w:val="24"/>
          <w:szCs w:val="24"/>
        </w:rPr>
        <w:t xml:space="preserve"> </w:t>
      </w:r>
      <w:r w:rsidRPr="00EE6865">
        <w:rPr>
          <w:rFonts w:cs="Times New Roman"/>
          <w:sz w:val="24"/>
          <w:szCs w:val="24"/>
        </w:rPr>
        <w:t>проблем</w:t>
      </w:r>
      <w:r w:rsidR="007408C6" w:rsidRPr="00EE6865">
        <w:rPr>
          <w:rFonts w:cs="Times New Roman"/>
          <w:sz w:val="24"/>
          <w:szCs w:val="24"/>
        </w:rPr>
        <w:t>ы</w:t>
      </w:r>
      <w:r w:rsidRPr="00EE6865">
        <w:rPr>
          <w:rFonts w:cs="Times New Roman"/>
          <w:sz w:val="24"/>
          <w:szCs w:val="24"/>
        </w:rPr>
        <w:t xml:space="preserve"> конвергенции, динамической </w:t>
      </w:r>
      <w:r w:rsidR="007408C6" w:rsidRPr="00EE6865">
        <w:rPr>
          <w:rFonts w:cs="Times New Roman"/>
          <w:sz w:val="24"/>
          <w:szCs w:val="24"/>
        </w:rPr>
        <w:t>неэффективности развития;</w:t>
      </w:r>
      <w:r w:rsidRPr="00EE6865">
        <w:rPr>
          <w:rFonts w:cs="Times New Roman"/>
          <w:sz w:val="24"/>
          <w:szCs w:val="24"/>
        </w:rPr>
        <w:t xml:space="preserve"> </w:t>
      </w:r>
      <w:r w:rsidR="00BA7186" w:rsidRPr="00EE6865">
        <w:rPr>
          <w:rFonts w:cs="Times New Roman"/>
          <w:sz w:val="24"/>
          <w:szCs w:val="24"/>
        </w:rPr>
        <w:t>модели экзогенного и</w:t>
      </w:r>
      <w:r w:rsidR="007408C6" w:rsidRPr="00EE6865">
        <w:rPr>
          <w:rFonts w:cs="Times New Roman"/>
          <w:sz w:val="24"/>
          <w:szCs w:val="24"/>
        </w:rPr>
        <w:t xml:space="preserve"> эндогенного экономического роста</w:t>
      </w:r>
      <w:r w:rsidR="00A51990" w:rsidRPr="00EE6865">
        <w:rPr>
          <w:rFonts w:cs="Times New Roman"/>
          <w:sz w:val="24"/>
          <w:szCs w:val="24"/>
        </w:rPr>
        <w:t>;</w:t>
      </w:r>
      <w:r w:rsidR="007408C6" w:rsidRPr="00EE6865">
        <w:rPr>
          <w:rFonts w:cs="Times New Roman"/>
          <w:sz w:val="24"/>
          <w:szCs w:val="24"/>
        </w:rPr>
        <w:t xml:space="preserve"> </w:t>
      </w:r>
      <w:r w:rsidRPr="00EE6865">
        <w:rPr>
          <w:rFonts w:cs="Times New Roman"/>
          <w:sz w:val="24"/>
          <w:szCs w:val="24"/>
        </w:rPr>
        <w:t>модели эндогенного научно-технического прогресса</w:t>
      </w:r>
      <w:r w:rsidR="007408C6" w:rsidRPr="00EE6865">
        <w:rPr>
          <w:rFonts w:cs="Times New Roman"/>
          <w:sz w:val="24"/>
          <w:szCs w:val="24"/>
        </w:rPr>
        <w:t>;</w:t>
      </w:r>
      <w:r w:rsidR="003B5F07" w:rsidRPr="00EE6865">
        <w:rPr>
          <w:rFonts w:cs="Times New Roman"/>
          <w:sz w:val="24"/>
          <w:szCs w:val="24"/>
        </w:rPr>
        <w:t xml:space="preserve"> экономическая политика в моделях </w:t>
      </w:r>
      <w:r w:rsidR="00EB2CAB" w:rsidRPr="00EE6865">
        <w:rPr>
          <w:rFonts w:cs="Times New Roman"/>
          <w:sz w:val="24"/>
          <w:szCs w:val="24"/>
        </w:rPr>
        <w:t xml:space="preserve">экономического </w:t>
      </w:r>
      <w:r w:rsidR="003B5F07" w:rsidRPr="00EE6865">
        <w:rPr>
          <w:rFonts w:cs="Times New Roman"/>
          <w:sz w:val="24"/>
          <w:szCs w:val="24"/>
        </w:rPr>
        <w:t>роста</w:t>
      </w:r>
      <w:r w:rsidRPr="00EE6865">
        <w:rPr>
          <w:rFonts w:cs="Times New Roman"/>
          <w:sz w:val="24"/>
          <w:szCs w:val="24"/>
        </w:rPr>
        <w:t>.</w:t>
      </w:r>
      <w:r w:rsidR="007408C6" w:rsidRPr="00EE6865">
        <w:rPr>
          <w:rFonts w:cs="Times New Roman"/>
          <w:sz w:val="24"/>
          <w:szCs w:val="24"/>
        </w:rPr>
        <w:t xml:space="preserve"> </w:t>
      </w:r>
    </w:p>
    <w:p w:rsidR="009C4B3B" w:rsidRPr="00EE6865" w:rsidRDefault="009C4B3B" w:rsidP="00EE6865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cs="Times New Roman"/>
          <w:sz w:val="24"/>
          <w:szCs w:val="24"/>
        </w:rPr>
      </w:pPr>
      <w:r w:rsidRPr="00EE6865">
        <w:rPr>
          <w:rFonts w:cs="Times New Roman"/>
          <w:sz w:val="24"/>
          <w:szCs w:val="24"/>
        </w:rPr>
        <w:t>Модел</w:t>
      </w:r>
      <w:r w:rsidR="00EB2CAB" w:rsidRPr="00EE6865">
        <w:rPr>
          <w:rFonts w:cs="Times New Roman"/>
          <w:sz w:val="24"/>
          <w:szCs w:val="24"/>
        </w:rPr>
        <w:t>и</w:t>
      </w:r>
      <w:r w:rsidRPr="00EE6865">
        <w:rPr>
          <w:rFonts w:cs="Times New Roman"/>
          <w:sz w:val="24"/>
          <w:szCs w:val="24"/>
        </w:rPr>
        <w:t xml:space="preserve"> экономического роста с эндогенной нормой сбережения</w:t>
      </w:r>
      <w:r w:rsidR="00EB2CAB" w:rsidRPr="00EE6865">
        <w:rPr>
          <w:rFonts w:cs="Times New Roman"/>
          <w:sz w:val="24"/>
          <w:szCs w:val="24"/>
        </w:rPr>
        <w:t>: Рамсея-Касса-</w:t>
      </w:r>
      <w:proofErr w:type="spellStart"/>
      <w:r w:rsidR="00EB2CAB" w:rsidRPr="00EE6865">
        <w:rPr>
          <w:rFonts w:cs="Times New Roman"/>
          <w:sz w:val="24"/>
          <w:szCs w:val="24"/>
        </w:rPr>
        <w:t>Купманса</w:t>
      </w:r>
      <w:proofErr w:type="spellEnd"/>
      <w:r w:rsidR="00EB2CAB" w:rsidRPr="00EE6865">
        <w:rPr>
          <w:rFonts w:cs="Times New Roman"/>
          <w:sz w:val="24"/>
          <w:szCs w:val="24"/>
        </w:rPr>
        <w:t xml:space="preserve"> </w:t>
      </w:r>
      <w:r w:rsidRPr="00EE6865">
        <w:rPr>
          <w:rFonts w:cs="Times New Roman"/>
          <w:sz w:val="24"/>
          <w:szCs w:val="24"/>
        </w:rPr>
        <w:t xml:space="preserve">и </w:t>
      </w:r>
      <w:proofErr w:type="spellStart"/>
      <w:r w:rsidRPr="00EE6865">
        <w:rPr>
          <w:rFonts w:cs="Times New Roman"/>
          <w:sz w:val="24"/>
          <w:szCs w:val="24"/>
        </w:rPr>
        <w:t>Даймонда</w:t>
      </w:r>
      <w:proofErr w:type="spellEnd"/>
      <w:r w:rsidR="00EB2CAB" w:rsidRPr="00EE6865">
        <w:rPr>
          <w:rFonts w:cs="Times New Roman"/>
          <w:sz w:val="24"/>
          <w:szCs w:val="24"/>
        </w:rPr>
        <w:t>-Самуэльсона</w:t>
      </w:r>
      <w:r w:rsidR="00973859" w:rsidRPr="00EE6865">
        <w:rPr>
          <w:rFonts w:cs="Times New Roman"/>
          <w:sz w:val="24"/>
          <w:szCs w:val="24"/>
        </w:rPr>
        <w:t>;</w:t>
      </w:r>
      <w:r w:rsidR="00EB2CAB" w:rsidRPr="00EE6865">
        <w:rPr>
          <w:rFonts w:cs="Times New Roman"/>
          <w:sz w:val="24"/>
          <w:szCs w:val="24"/>
        </w:rPr>
        <w:t xml:space="preserve"> </w:t>
      </w:r>
      <w:r w:rsidR="00973859" w:rsidRPr="00EE6865">
        <w:rPr>
          <w:rFonts w:cs="Times New Roman"/>
          <w:sz w:val="24"/>
          <w:szCs w:val="24"/>
        </w:rPr>
        <w:t>в</w:t>
      </w:r>
      <w:r w:rsidR="00EB2CAB" w:rsidRPr="00EE6865">
        <w:rPr>
          <w:rFonts w:cs="Times New Roman"/>
          <w:sz w:val="24"/>
          <w:szCs w:val="24"/>
        </w:rPr>
        <w:t>оздействие бюджетно-налоговой политики на общее экономическое равновесие</w:t>
      </w:r>
      <w:r w:rsidR="00973859" w:rsidRPr="00EE6865">
        <w:rPr>
          <w:rFonts w:cs="Times New Roman"/>
          <w:sz w:val="24"/>
          <w:szCs w:val="24"/>
        </w:rPr>
        <w:t>; проблемы Парето-оптимальности</w:t>
      </w:r>
      <w:r w:rsidR="002A0C0C" w:rsidRPr="00EE6865">
        <w:rPr>
          <w:rFonts w:cs="Times New Roman"/>
          <w:sz w:val="24"/>
          <w:szCs w:val="24"/>
        </w:rPr>
        <w:t xml:space="preserve"> решения</w:t>
      </w:r>
      <w:r w:rsidR="00973859" w:rsidRPr="00EE6865">
        <w:rPr>
          <w:rFonts w:cs="Times New Roman"/>
          <w:sz w:val="24"/>
          <w:szCs w:val="24"/>
        </w:rPr>
        <w:t xml:space="preserve"> и динамической неэффективности </w:t>
      </w:r>
      <w:r w:rsidR="002A0C0C" w:rsidRPr="00EE6865">
        <w:rPr>
          <w:rFonts w:cs="Times New Roman"/>
          <w:sz w:val="24"/>
          <w:szCs w:val="24"/>
        </w:rPr>
        <w:t>развития</w:t>
      </w:r>
      <w:r w:rsidR="00973859" w:rsidRPr="00EE6865">
        <w:rPr>
          <w:rFonts w:cs="Times New Roman"/>
          <w:sz w:val="24"/>
          <w:szCs w:val="24"/>
        </w:rPr>
        <w:t>.</w:t>
      </w:r>
    </w:p>
    <w:p w:rsidR="009C4B3B" w:rsidRPr="00EE6865" w:rsidRDefault="009C4B3B" w:rsidP="00EE6865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cs="Times New Roman"/>
          <w:sz w:val="24"/>
          <w:szCs w:val="24"/>
        </w:rPr>
      </w:pPr>
      <w:r w:rsidRPr="00EE6865">
        <w:rPr>
          <w:rFonts w:cs="Times New Roman"/>
          <w:sz w:val="24"/>
          <w:szCs w:val="24"/>
        </w:rPr>
        <w:t>Инфляция и кредитно-денежная политика: возможности инфляционного финансирования дефицита государственного бюджета</w:t>
      </w:r>
      <w:r w:rsidR="00325FD5" w:rsidRPr="00EE6865">
        <w:rPr>
          <w:rFonts w:cs="Times New Roman"/>
          <w:sz w:val="24"/>
          <w:szCs w:val="24"/>
        </w:rPr>
        <w:t xml:space="preserve"> (модель Фридмана)</w:t>
      </w:r>
      <w:r w:rsidR="00233165" w:rsidRPr="00EE6865">
        <w:rPr>
          <w:rFonts w:cs="Times New Roman"/>
          <w:sz w:val="24"/>
          <w:szCs w:val="24"/>
        </w:rPr>
        <w:t>.</w:t>
      </w:r>
      <w:r w:rsidRPr="00EE6865">
        <w:rPr>
          <w:rFonts w:cs="Times New Roman"/>
          <w:sz w:val="24"/>
          <w:szCs w:val="24"/>
        </w:rPr>
        <w:t xml:space="preserve"> </w:t>
      </w:r>
      <w:r w:rsidR="00325FD5" w:rsidRPr="00EE6865">
        <w:rPr>
          <w:rFonts w:cs="Times New Roman"/>
          <w:sz w:val="24"/>
          <w:szCs w:val="24"/>
        </w:rPr>
        <w:t xml:space="preserve">Влияние характера поведения экономических агентов на результаты антиинфляционной политики (модели Кагана и </w:t>
      </w:r>
      <w:r w:rsidRPr="00EE6865">
        <w:rPr>
          <w:rFonts w:cs="Times New Roman"/>
          <w:sz w:val="24"/>
          <w:szCs w:val="24"/>
        </w:rPr>
        <w:t>Бруно-Фишера</w:t>
      </w:r>
      <w:r w:rsidR="00325FD5" w:rsidRPr="00EE6865">
        <w:rPr>
          <w:rFonts w:cs="Times New Roman"/>
          <w:sz w:val="24"/>
          <w:szCs w:val="24"/>
        </w:rPr>
        <w:t>)</w:t>
      </w:r>
      <w:r w:rsidRPr="00EE6865">
        <w:rPr>
          <w:rFonts w:cs="Times New Roman"/>
          <w:sz w:val="24"/>
          <w:szCs w:val="24"/>
        </w:rPr>
        <w:t>.</w:t>
      </w:r>
      <w:r w:rsidR="00233165" w:rsidRPr="00EE6865">
        <w:rPr>
          <w:rFonts w:cs="Times New Roman"/>
          <w:sz w:val="24"/>
          <w:szCs w:val="24"/>
        </w:rPr>
        <w:t xml:space="preserve"> Последствия долгового финансирования бюджетного дефицита для инфляци</w:t>
      </w:r>
      <w:r w:rsidR="00325FD5" w:rsidRPr="00EE6865">
        <w:rPr>
          <w:rFonts w:cs="Times New Roman"/>
          <w:sz w:val="24"/>
          <w:szCs w:val="24"/>
        </w:rPr>
        <w:t>онных процессов (м</w:t>
      </w:r>
      <w:r w:rsidR="00233165" w:rsidRPr="00EE6865">
        <w:rPr>
          <w:rFonts w:cs="Times New Roman"/>
          <w:sz w:val="24"/>
          <w:szCs w:val="24"/>
        </w:rPr>
        <w:t>одель Сарджента-Уоллеса</w:t>
      </w:r>
      <w:r w:rsidR="00325FD5" w:rsidRPr="00EE6865">
        <w:rPr>
          <w:rFonts w:cs="Times New Roman"/>
          <w:sz w:val="24"/>
          <w:szCs w:val="24"/>
        </w:rPr>
        <w:t>)</w:t>
      </w:r>
      <w:r w:rsidR="00233165" w:rsidRPr="00EE6865">
        <w:rPr>
          <w:rFonts w:cs="Times New Roman"/>
          <w:sz w:val="24"/>
          <w:szCs w:val="24"/>
        </w:rPr>
        <w:t>.</w:t>
      </w:r>
    </w:p>
    <w:p w:rsidR="00744AED" w:rsidRPr="00EE6865" w:rsidRDefault="00325FD5" w:rsidP="00EE6865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E6865">
        <w:rPr>
          <w:rFonts w:cs="Times New Roman"/>
          <w:sz w:val="24"/>
          <w:szCs w:val="24"/>
        </w:rPr>
        <w:t>Т</w:t>
      </w:r>
      <w:r w:rsidR="00233165" w:rsidRPr="00EE6865">
        <w:rPr>
          <w:rFonts w:cs="Times New Roman"/>
          <w:sz w:val="24"/>
          <w:szCs w:val="24"/>
        </w:rPr>
        <w:t>еория реального делового цикла</w:t>
      </w:r>
      <w:r w:rsidRPr="00EE6865">
        <w:rPr>
          <w:rFonts w:cs="Times New Roman"/>
          <w:sz w:val="24"/>
          <w:szCs w:val="24"/>
        </w:rPr>
        <w:t>:</w:t>
      </w:r>
      <w:r w:rsidR="00233165" w:rsidRPr="00EE6865">
        <w:rPr>
          <w:rFonts w:cs="Times New Roman"/>
          <w:sz w:val="24"/>
          <w:szCs w:val="24"/>
        </w:rPr>
        <w:t xml:space="preserve"> базовая модель, </w:t>
      </w:r>
      <w:proofErr w:type="spellStart"/>
      <w:r w:rsidR="00233165" w:rsidRPr="00EE6865">
        <w:rPr>
          <w:rFonts w:cs="Times New Roman"/>
          <w:sz w:val="24"/>
          <w:szCs w:val="24"/>
        </w:rPr>
        <w:t>межвременное</w:t>
      </w:r>
      <w:proofErr w:type="spellEnd"/>
      <w:r w:rsidR="00233165" w:rsidRPr="00EE6865">
        <w:rPr>
          <w:rFonts w:cs="Times New Roman"/>
          <w:sz w:val="24"/>
          <w:szCs w:val="24"/>
        </w:rPr>
        <w:t xml:space="preserve"> замещение в предложении труда, </w:t>
      </w:r>
      <w:r w:rsidRPr="00EE6865">
        <w:rPr>
          <w:rFonts w:cs="Times New Roman"/>
          <w:sz w:val="24"/>
          <w:szCs w:val="24"/>
        </w:rPr>
        <w:t xml:space="preserve">проблемы верификации модели, </w:t>
      </w:r>
      <w:r w:rsidR="00233165" w:rsidRPr="00EE6865">
        <w:rPr>
          <w:rFonts w:cs="Times New Roman"/>
          <w:sz w:val="24"/>
          <w:szCs w:val="24"/>
        </w:rPr>
        <w:t>ка</w:t>
      </w:r>
      <w:r w:rsidR="006A20C9" w:rsidRPr="00EE6865">
        <w:rPr>
          <w:rFonts w:cs="Times New Roman"/>
          <w:sz w:val="24"/>
          <w:szCs w:val="24"/>
        </w:rPr>
        <w:t>либровка</w:t>
      </w:r>
      <w:r w:rsidR="00744AED" w:rsidRPr="00EE6865">
        <w:rPr>
          <w:rFonts w:cs="Times New Roman"/>
          <w:sz w:val="24"/>
          <w:szCs w:val="24"/>
        </w:rPr>
        <w:t>; в</w:t>
      </w:r>
      <w:r w:rsidR="00744AED" w:rsidRPr="00EE6865">
        <w:rPr>
          <w:rFonts w:eastAsia="Times New Roman" w:cs="Times New Roman"/>
          <w:sz w:val="24"/>
          <w:szCs w:val="24"/>
          <w:lang w:eastAsia="ar-SA"/>
        </w:rPr>
        <w:t>ыводы для формирования мер экономической политики. Подходы к постановке модели динамического стохастического общего равновесия.</w:t>
      </w:r>
    </w:p>
    <w:p w:rsidR="00233165" w:rsidRPr="00EE6865" w:rsidRDefault="006A20C9" w:rsidP="00EE6865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cs="Times New Roman"/>
          <w:sz w:val="24"/>
          <w:szCs w:val="24"/>
        </w:rPr>
      </w:pPr>
      <w:r w:rsidRPr="00EE6865">
        <w:rPr>
          <w:rFonts w:cs="Times New Roman"/>
          <w:sz w:val="24"/>
          <w:szCs w:val="24"/>
        </w:rPr>
        <w:t xml:space="preserve">Проблемы осуществления макроэкономической политики: </w:t>
      </w:r>
      <w:r w:rsidR="008D3CAA" w:rsidRPr="00EE6865">
        <w:rPr>
          <w:rFonts w:cs="Times New Roman"/>
          <w:sz w:val="24"/>
          <w:szCs w:val="24"/>
        </w:rPr>
        <w:t>политические циклы, динамическая непоследовательность макроэкономической политики, проблемы координации фискальной и монетарной политики.</w:t>
      </w:r>
    </w:p>
    <w:p w:rsidR="00233165" w:rsidRPr="00EE6865" w:rsidRDefault="00233165" w:rsidP="00EE6865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  <w:r w:rsidRPr="00EE6865">
        <w:rPr>
          <w:rFonts w:cs="Times New Roman"/>
          <w:b/>
          <w:sz w:val="24"/>
          <w:szCs w:val="24"/>
        </w:rPr>
        <w:t>Общая трудоёмкость дисциплины</w:t>
      </w:r>
      <w:r w:rsidRPr="00EE6865">
        <w:rPr>
          <w:rFonts w:cs="Times New Roman"/>
          <w:sz w:val="24"/>
          <w:szCs w:val="24"/>
        </w:rPr>
        <w:t xml:space="preserve"> </w:t>
      </w:r>
      <w:r w:rsidRPr="00EE6865">
        <w:rPr>
          <w:rFonts w:cs="Times New Roman"/>
          <w:b/>
          <w:sz w:val="24"/>
          <w:szCs w:val="24"/>
        </w:rPr>
        <w:t>составляет</w:t>
      </w:r>
      <w:r w:rsidR="00EE6865" w:rsidRPr="00EE6865">
        <w:rPr>
          <w:rFonts w:cs="Times New Roman"/>
          <w:b/>
          <w:sz w:val="24"/>
          <w:szCs w:val="24"/>
        </w:rPr>
        <w:t>:</w:t>
      </w:r>
      <w:r w:rsidRPr="00EE6865">
        <w:rPr>
          <w:rFonts w:cs="Times New Roman"/>
          <w:sz w:val="24"/>
          <w:szCs w:val="24"/>
        </w:rPr>
        <w:t xml:space="preserve"> 5 зачётных единиц, 180 часов.</w:t>
      </w:r>
    </w:p>
    <w:p w:rsidR="00233165" w:rsidRPr="00EE6865" w:rsidRDefault="00233165" w:rsidP="00EE6865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  <w:r w:rsidRPr="00EE6865">
        <w:rPr>
          <w:rFonts w:cs="Times New Roman"/>
          <w:b/>
          <w:sz w:val="24"/>
          <w:szCs w:val="24"/>
        </w:rPr>
        <w:t>Итоговый контроль по дисциплине</w:t>
      </w:r>
      <w:r w:rsidR="00EE6865">
        <w:rPr>
          <w:rFonts w:cs="Times New Roman"/>
          <w:sz w:val="24"/>
          <w:szCs w:val="24"/>
        </w:rPr>
        <w:t>:</w:t>
      </w:r>
      <w:r w:rsidRPr="00EE6865">
        <w:rPr>
          <w:rFonts w:cs="Times New Roman"/>
          <w:sz w:val="24"/>
          <w:szCs w:val="24"/>
        </w:rPr>
        <w:t xml:space="preserve"> проводится в форме </w:t>
      </w:r>
      <w:r w:rsidR="00582BCF">
        <w:rPr>
          <w:rFonts w:cs="Times New Roman"/>
          <w:sz w:val="24"/>
          <w:szCs w:val="24"/>
        </w:rPr>
        <w:t>письменной работы</w:t>
      </w:r>
      <w:bookmarkStart w:id="0" w:name="_GoBack"/>
      <w:bookmarkEnd w:id="0"/>
      <w:r w:rsidRPr="00EE6865">
        <w:rPr>
          <w:rFonts w:cs="Times New Roman"/>
          <w:sz w:val="24"/>
          <w:szCs w:val="24"/>
        </w:rPr>
        <w:t>.</w:t>
      </w:r>
    </w:p>
    <w:sectPr w:rsidR="00233165" w:rsidRPr="00EE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00C9D"/>
    <w:multiLevelType w:val="hybridMultilevel"/>
    <w:tmpl w:val="3A122704"/>
    <w:lvl w:ilvl="0" w:tplc="1E4249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E6F8A"/>
    <w:multiLevelType w:val="hybridMultilevel"/>
    <w:tmpl w:val="A76081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268B5"/>
    <w:multiLevelType w:val="hybridMultilevel"/>
    <w:tmpl w:val="87D0A8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5C4458E1"/>
    <w:multiLevelType w:val="hybridMultilevel"/>
    <w:tmpl w:val="C9E880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85495"/>
    <w:multiLevelType w:val="hybridMultilevel"/>
    <w:tmpl w:val="4A50702C"/>
    <w:lvl w:ilvl="0" w:tplc="1E4249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83330"/>
    <w:multiLevelType w:val="hybridMultilevel"/>
    <w:tmpl w:val="FD02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631F90"/>
    <w:multiLevelType w:val="hybridMultilevel"/>
    <w:tmpl w:val="20362988"/>
    <w:lvl w:ilvl="0" w:tplc="1A8A8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E46"/>
    <w:rsid w:val="00233165"/>
    <w:rsid w:val="002A0C0C"/>
    <w:rsid w:val="00325FD5"/>
    <w:rsid w:val="00384FCA"/>
    <w:rsid w:val="003B5F07"/>
    <w:rsid w:val="004650C3"/>
    <w:rsid w:val="004D57EC"/>
    <w:rsid w:val="00542306"/>
    <w:rsid w:val="00555947"/>
    <w:rsid w:val="00582BCF"/>
    <w:rsid w:val="006A20C9"/>
    <w:rsid w:val="006C7664"/>
    <w:rsid w:val="007408C6"/>
    <w:rsid w:val="00744AED"/>
    <w:rsid w:val="008D3CAA"/>
    <w:rsid w:val="00973859"/>
    <w:rsid w:val="009C4B3B"/>
    <w:rsid w:val="00A51990"/>
    <w:rsid w:val="00B87F96"/>
    <w:rsid w:val="00BA7186"/>
    <w:rsid w:val="00C7369B"/>
    <w:rsid w:val="00CC1B34"/>
    <w:rsid w:val="00E35E46"/>
    <w:rsid w:val="00E906B8"/>
    <w:rsid w:val="00E97DDF"/>
    <w:rsid w:val="00EA15C7"/>
    <w:rsid w:val="00EB2CAB"/>
    <w:rsid w:val="00EE6865"/>
    <w:rsid w:val="00F8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609F"/>
  <w15:docId w15:val="{CB1D51E8-1176-46A1-9D14-80FFBF70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4B3B"/>
    <w:pPr>
      <w:keepNext/>
      <w:spacing w:before="240" w:after="60" w:line="36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B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C4B3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Добронравова Елизавета Петровна</dc:creator>
  <cp:lastModifiedBy>bogo</cp:lastModifiedBy>
  <cp:revision>9</cp:revision>
  <cp:lastPrinted>2017-04-27T17:22:00Z</cp:lastPrinted>
  <dcterms:created xsi:type="dcterms:W3CDTF">2017-05-21T16:51:00Z</dcterms:created>
  <dcterms:modified xsi:type="dcterms:W3CDTF">2018-03-23T12:19:00Z</dcterms:modified>
</cp:coreProperties>
</file>