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971D4E">
        <w:rPr>
          <w:b/>
          <w:sz w:val="28"/>
          <w:szCs w:val="28"/>
          <w:lang w:val="ru-RU"/>
        </w:rPr>
        <w:t xml:space="preserve">ТЕТ </w:t>
      </w:r>
    </w:p>
    <w:p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М.В.ЛОМОНОСОВА</w:t>
      </w:r>
    </w:p>
    <w:p w:rsidR="00F626C2" w:rsidRPr="00F91D0F" w:rsidRDefault="00DA4C89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>
          <v:rect id="_x0000_i1025" style="width:0;height:1.5pt" o:hralign="center" o:hrstd="t" o:hr="t" fillcolor="#a0a0a0" stroked="f"/>
        </w:pict>
      </w:r>
    </w:p>
    <w:p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:rsidR="00AD6821" w:rsidRDefault="00AD6821">
      <w:pPr>
        <w:rPr>
          <w:sz w:val="28"/>
          <w:szCs w:val="28"/>
          <w:lang w:val="ru-RU"/>
        </w:rPr>
      </w:pPr>
    </w:p>
    <w:p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>
        <w:trPr>
          <w:jc w:val="right"/>
        </w:trPr>
        <w:tc>
          <w:tcPr>
            <w:tcW w:w="5066" w:type="dxa"/>
          </w:tcPr>
          <w:p w:rsidR="002539A5" w:rsidRPr="008E1C40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>
        <w:trPr>
          <w:trHeight w:val="667"/>
          <w:jc w:val="right"/>
        </w:trPr>
        <w:tc>
          <w:tcPr>
            <w:tcW w:w="5066" w:type="dxa"/>
          </w:tcPr>
          <w:p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>А.А. Аузан/</w:t>
            </w:r>
          </w:p>
        </w:tc>
      </w:tr>
    </w:tbl>
    <w:p w:rsidR="00AD6821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(подпись)</w:t>
      </w:r>
    </w:p>
    <w:p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:rsidR="00AD6821" w:rsidRDefault="00AD6821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«_____»______________201</w:t>
      </w:r>
      <w:r w:rsidR="008E1C40">
        <w:rPr>
          <w:b/>
          <w:lang w:val="ru-RU"/>
        </w:rPr>
        <w:t>7</w:t>
      </w:r>
      <w:r>
        <w:rPr>
          <w:b/>
          <w:lang w:val="ru-RU"/>
        </w:rPr>
        <w:t>г</w:t>
      </w:r>
      <w:r>
        <w:rPr>
          <w:lang w:val="ru-RU"/>
        </w:rPr>
        <w:t>.</w:t>
      </w:r>
    </w:p>
    <w:p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:rsidR="00AD6821" w:rsidRDefault="00AD6821">
      <w:pPr>
        <w:rPr>
          <w:sz w:val="20"/>
          <w:szCs w:val="20"/>
          <w:lang w:val="ru-RU"/>
        </w:rPr>
      </w:pPr>
    </w:p>
    <w:p w:rsidR="00AD6821" w:rsidRDefault="00AD6821">
      <w:pPr>
        <w:jc w:val="center"/>
        <w:rPr>
          <w:sz w:val="20"/>
          <w:szCs w:val="20"/>
          <w:lang w:val="ru-RU"/>
        </w:rPr>
      </w:pPr>
    </w:p>
    <w:p w:rsidR="00F91D0F" w:rsidRDefault="00F91D0F">
      <w:pPr>
        <w:jc w:val="center"/>
        <w:rPr>
          <w:b/>
          <w:sz w:val="28"/>
          <w:szCs w:val="28"/>
          <w:lang w:val="ru-RU"/>
        </w:rPr>
      </w:pPr>
    </w:p>
    <w:p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:rsidR="00AD6821" w:rsidRDefault="00AD6821">
      <w:pPr>
        <w:jc w:val="center"/>
        <w:rPr>
          <w:sz w:val="20"/>
          <w:szCs w:val="28"/>
          <w:lang w:val="ru-RU"/>
        </w:rPr>
      </w:pPr>
    </w:p>
    <w:p w:rsidR="00AD6821" w:rsidRPr="00123DB3" w:rsidRDefault="00AD6821">
      <w:pPr>
        <w:jc w:val="center"/>
        <w:rPr>
          <w:b/>
          <w:sz w:val="28"/>
          <w:szCs w:val="28"/>
          <w:lang w:val="ru-RU"/>
        </w:rPr>
      </w:pPr>
      <w:r w:rsidRPr="00123DB3">
        <w:rPr>
          <w:b/>
          <w:sz w:val="28"/>
          <w:szCs w:val="28"/>
          <w:lang w:val="ru-RU"/>
        </w:rPr>
        <w:t>«</w:t>
      </w:r>
      <w:r w:rsidR="00123DB3" w:rsidRPr="00123DB3">
        <w:rPr>
          <w:b/>
          <w:sz w:val="28"/>
          <w:szCs w:val="28"/>
          <w:lang w:val="ru-RU"/>
        </w:rPr>
        <w:t>ПРЕДПРИНИМАТЕЛЬСТВО И УПРАВЛЕНИЕ ПРОЕКТАМИ</w:t>
      </w:r>
      <w:r w:rsidRPr="00123DB3">
        <w:rPr>
          <w:b/>
          <w:sz w:val="28"/>
          <w:szCs w:val="28"/>
          <w:lang w:val="ru-RU"/>
        </w:rPr>
        <w:t>»</w:t>
      </w:r>
    </w:p>
    <w:p w:rsidR="00AD6821" w:rsidRDefault="00AD6821">
      <w:pPr>
        <w:jc w:val="center"/>
        <w:rPr>
          <w:sz w:val="20"/>
          <w:szCs w:val="28"/>
          <w:lang w:val="ru-RU"/>
        </w:rPr>
      </w:pPr>
    </w:p>
    <w:p w:rsidR="00F91D0F" w:rsidRDefault="00F91D0F" w:rsidP="00F91D0F">
      <w:pPr>
        <w:keepNext/>
        <w:rPr>
          <w:b/>
          <w:sz w:val="26"/>
          <w:szCs w:val="20"/>
          <w:lang w:val="ru-RU"/>
        </w:rPr>
      </w:pPr>
    </w:p>
    <w:p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:rsidR="00AD6821" w:rsidRDefault="00AD6821">
      <w:pPr>
        <w:rPr>
          <w:sz w:val="20"/>
          <w:szCs w:val="28"/>
          <w:lang w:val="ru-RU"/>
        </w:rPr>
      </w:pPr>
    </w:p>
    <w:p w:rsidR="004142EB" w:rsidRDefault="004142EB">
      <w:pPr>
        <w:rPr>
          <w:sz w:val="20"/>
          <w:szCs w:val="28"/>
          <w:lang w:val="ru-RU"/>
        </w:rPr>
      </w:pPr>
    </w:p>
    <w:p w:rsidR="004142EB" w:rsidRDefault="004142EB">
      <w:pPr>
        <w:rPr>
          <w:sz w:val="20"/>
          <w:szCs w:val="28"/>
          <w:lang w:val="ru-RU"/>
        </w:rPr>
      </w:pPr>
    </w:p>
    <w:p w:rsidR="0096561A" w:rsidRDefault="0096561A">
      <w:pPr>
        <w:rPr>
          <w:sz w:val="20"/>
          <w:szCs w:val="28"/>
          <w:lang w:val="ru-RU"/>
        </w:rPr>
      </w:pPr>
    </w:p>
    <w:p w:rsidR="00B46EE1" w:rsidRDefault="00B46EE1" w:rsidP="00F91D0F">
      <w:pPr>
        <w:pStyle w:val="a5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E2FD5" w:rsidRDefault="00BE2FD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0407F" w:rsidRDefault="00B0407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0407F" w:rsidRDefault="00B0407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46EE1" w:rsidRDefault="00B46EE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AD6821" w:rsidRPr="0096561A" w:rsidRDefault="00AD682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6561A">
        <w:rPr>
          <w:rFonts w:ascii="Times New Roman" w:hAnsi="Times New Roman"/>
          <w:b/>
          <w:sz w:val="26"/>
          <w:szCs w:val="26"/>
        </w:rPr>
        <w:t>Москва, 201</w:t>
      </w:r>
      <w:r w:rsidR="008E1C40">
        <w:rPr>
          <w:rFonts w:ascii="Times New Roman" w:hAnsi="Times New Roman"/>
          <w:b/>
          <w:sz w:val="26"/>
          <w:szCs w:val="26"/>
        </w:rPr>
        <w:t>7</w:t>
      </w:r>
    </w:p>
    <w:p w:rsidR="00C1011E" w:rsidRDefault="00C1011E">
      <w:pPr>
        <w:pStyle w:val="FR3"/>
        <w:spacing w:before="320" w:line="240" w:lineRule="auto"/>
        <w:ind w:left="720" w:right="0" w:firstLine="0"/>
        <w:jc w:val="both"/>
        <w:sectPr w:rsidR="00C1011E" w:rsidSect="00B0407F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</w:p>
    <w:p w:rsidR="00877E47" w:rsidRPr="00877E47" w:rsidRDefault="00877E47" w:rsidP="00877E47">
      <w:pPr>
        <w:keepNext/>
        <w:spacing w:before="240" w:after="120" w:line="276" w:lineRule="auto"/>
        <w:ind w:left="720"/>
        <w:jc w:val="right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Программа дисциплины «Оценка бизнеса»</w:t>
      </w:r>
    </w:p>
    <w:p w:rsidR="00AD6821" w:rsidRPr="00B46EE1" w:rsidRDefault="00B46EE1" w:rsidP="009B3E8E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B46EE1">
        <w:rPr>
          <w:b/>
          <w:bCs/>
          <w:kern w:val="1"/>
          <w:lang w:val="ru-RU"/>
        </w:rPr>
        <w:t>ПОЯСНИТЕЛЬНАЯ ЗАПИСКА</w:t>
      </w:r>
    </w:p>
    <w:p w:rsidR="00BE2FD5" w:rsidRPr="0074643B" w:rsidRDefault="00BE2FD5" w:rsidP="00BE2FD5">
      <w:pPr>
        <w:suppressAutoHyphens w:val="0"/>
        <w:spacing w:line="276" w:lineRule="auto"/>
        <w:rPr>
          <w:iCs/>
          <w:lang w:val="ru-RU" w:eastAsia="ru-RU"/>
        </w:rPr>
      </w:pPr>
      <w:r w:rsidRPr="0074643B">
        <w:rPr>
          <w:iCs/>
          <w:lang w:val="ru-RU" w:eastAsia="ru-RU"/>
        </w:rPr>
        <w:t xml:space="preserve">Автор программы: </w:t>
      </w:r>
      <w:r w:rsidR="00877E47">
        <w:rPr>
          <w:iCs/>
          <w:lang w:val="ru-RU" w:eastAsia="ru-RU"/>
        </w:rPr>
        <w:t xml:space="preserve">Круглова Е.В., </w:t>
      </w:r>
      <w:r w:rsidR="000C1D7F">
        <w:rPr>
          <w:iCs/>
          <w:lang w:val="ru-RU" w:eastAsia="ru-RU"/>
        </w:rPr>
        <w:t xml:space="preserve">к.э.н., доц. </w:t>
      </w:r>
      <w:r w:rsidR="00877E47">
        <w:rPr>
          <w:iCs/>
          <w:lang w:val="ru-RU" w:eastAsia="ru-RU"/>
        </w:rPr>
        <w:t>Слепенкова Е.М.</w:t>
      </w:r>
    </w:p>
    <w:p w:rsidR="00BE2FD5" w:rsidRPr="002C5666" w:rsidRDefault="00BE2FD5" w:rsidP="00BE2FD5">
      <w:pPr>
        <w:suppressAutoHyphens w:val="0"/>
        <w:spacing w:line="276" w:lineRule="auto"/>
        <w:rPr>
          <w:iCs/>
          <w:lang w:val="ru-RU" w:eastAsia="ru-RU"/>
        </w:rPr>
      </w:pPr>
      <w:r w:rsidRPr="0074643B">
        <w:rPr>
          <w:iCs/>
          <w:lang w:eastAsia="ru-RU"/>
        </w:rPr>
        <w:t>e</w:t>
      </w:r>
      <w:r w:rsidRPr="002C5666">
        <w:rPr>
          <w:iCs/>
          <w:lang w:val="ru-RU" w:eastAsia="ru-RU"/>
        </w:rPr>
        <w:t>-</w:t>
      </w:r>
      <w:r w:rsidRPr="0074643B">
        <w:rPr>
          <w:iCs/>
          <w:lang w:eastAsia="ru-RU"/>
        </w:rPr>
        <w:t>mail</w:t>
      </w:r>
      <w:r w:rsidRPr="002C5666">
        <w:rPr>
          <w:iCs/>
          <w:lang w:val="ru-RU" w:eastAsia="ru-RU"/>
        </w:rPr>
        <w:t>:</w:t>
      </w:r>
      <w:r w:rsidR="00E44AC8" w:rsidRPr="00E44AC8">
        <w:t>ekaterina</w:t>
      </w:r>
      <w:r w:rsidR="00E44AC8" w:rsidRPr="002C5666">
        <w:rPr>
          <w:lang w:val="ru-RU"/>
        </w:rPr>
        <w:t>.</w:t>
      </w:r>
      <w:r w:rsidR="00E44AC8" w:rsidRPr="00E44AC8">
        <w:t>kruglova</w:t>
      </w:r>
      <w:r w:rsidR="00E44AC8" w:rsidRPr="002C5666">
        <w:rPr>
          <w:lang w:val="ru-RU"/>
        </w:rPr>
        <w:t>1@</w:t>
      </w:r>
      <w:r w:rsidR="00E44AC8" w:rsidRPr="00E44AC8">
        <w:t>gmail</w:t>
      </w:r>
      <w:r w:rsidR="00E44AC8" w:rsidRPr="002C5666">
        <w:rPr>
          <w:lang w:val="ru-RU"/>
        </w:rPr>
        <w:t>.</w:t>
      </w:r>
      <w:r w:rsidR="00E44AC8" w:rsidRPr="00E44AC8">
        <w:t>com</w:t>
      </w:r>
      <w:r w:rsidR="00E44AC8" w:rsidRPr="002C5666">
        <w:rPr>
          <w:lang w:val="ru-RU"/>
        </w:rPr>
        <w:t xml:space="preserve"> ;</w:t>
      </w:r>
      <w:r w:rsidR="00877E47">
        <w:rPr>
          <w:iCs/>
          <w:lang w:eastAsia="ru-RU"/>
        </w:rPr>
        <w:t>selena</w:t>
      </w:r>
      <w:r w:rsidR="00877E47" w:rsidRPr="002C5666">
        <w:rPr>
          <w:iCs/>
          <w:lang w:val="ru-RU" w:eastAsia="ru-RU"/>
        </w:rPr>
        <w:t>557@</w:t>
      </w:r>
      <w:r w:rsidR="00877E47">
        <w:rPr>
          <w:iCs/>
          <w:lang w:eastAsia="ru-RU"/>
        </w:rPr>
        <w:t>yandex</w:t>
      </w:r>
      <w:r w:rsidR="00877E47" w:rsidRPr="002C5666">
        <w:rPr>
          <w:iCs/>
          <w:lang w:val="ru-RU" w:eastAsia="ru-RU"/>
        </w:rPr>
        <w:t>.</w:t>
      </w:r>
      <w:r w:rsidR="00877E47">
        <w:rPr>
          <w:iCs/>
          <w:lang w:eastAsia="ru-RU"/>
        </w:rPr>
        <w:t>ru</w:t>
      </w:r>
    </w:p>
    <w:p w:rsidR="007D23BA" w:rsidRDefault="007D23BA" w:rsidP="00BE2FD5">
      <w:pPr>
        <w:suppressAutoHyphens w:val="0"/>
        <w:spacing w:line="276" w:lineRule="auto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магистратура</w:t>
      </w:r>
    </w:p>
    <w:p w:rsidR="00BE2FD5" w:rsidRPr="00123DB3" w:rsidRDefault="00BE2FD5" w:rsidP="00BE2FD5">
      <w:pPr>
        <w:suppressAutoHyphens w:val="0"/>
        <w:spacing w:line="276" w:lineRule="auto"/>
        <w:rPr>
          <w:lang w:val="ru-RU" w:eastAsia="ru-RU"/>
        </w:rPr>
      </w:pPr>
      <w:r w:rsidRPr="00123DB3">
        <w:rPr>
          <w:iCs/>
          <w:lang w:val="ru-RU" w:eastAsia="ru-RU"/>
        </w:rPr>
        <w:t>Направление подготовки:</w:t>
      </w:r>
      <w:r w:rsidR="00123DB3" w:rsidRPr="00123DB3">
        <w:rPr>
          <w:lang w:val="ru-RU" w:eastAsia="ru-RU"/>
        </w:rPr>
        <w:t>Менеджмент</w:t>
      </w:r>
    </w:p>
    <w:p w:rsidR="0097240B" w:rsidRDefault="0097240B" w:rsidP="00CF4806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 xml:space="preserve">Название магистерской программы: </w:t>
      </w:r>
      <w:r w:rsidR="00123DB3">
        <w:rPr>
          <w:iCs/>
          <w:lang w:val="ru-RU" w:eastAsia="ru-RU"/>
        </w:rPr>
        <w:t>Предпринимательство и управление проектами</w:t>
      </w:r>
    </w:p>
    <w:p w:rsidR="00CF4806" w:rsidRPr="00877E47" w:rsidRDefault="00CF4806" w:rsidP="00CF4806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3B7A46">
        <w:rPr>
          <w:iCs/>
          <w:lang w:val="ru-RU" w:eastAsia="ru-RU"/>
        </w:rPr>
        <w:t>Язык преподавания</w:t>
      </w:r>
      <w:r w:rsidR="0097240B" w:rsidRPr="003B7A46">
        <w:rPr>
          <w:iCs/>
          <w:lang w:val="ru-RU" w:eastAsia="ru-RU"/>
        </w:rPr>
        <w:t xml:space="preserve"> дисциплины</w:t>
      </w:r>
      <w:r w:rsidRPr="003B7A46">
        <w:rPr>
          <w:iCs/>
          <w:lang w:val="ru-RU" w:eastAsia="ru-RU"/>
        </w:rPr>
        <w:t>:</w:t>
      </w:r>
      <w:r w:rsidR="00877E47">
        <w:rPr>
          <w:iCs/>
          <w:lang w:val="ru-RU" w:eastAsia="ru-RU"/>
        </w:rPr>
        <w:t>английский</w:t>
      </w:r>
    </w:p>
    <w:p w:rsidR="007816E6" w:rsidRPr="003B7A46" w:rsidRDefault="007816E6" w:rsidP="009B3E8E">
      <w:pPr>
        <w:numPr>
          <w:ilvl w:val="1"/>
          <w:numId w:val="3"/>
        </w:numPr>
        <w:spacing w:before="100" w:line="276" w:lineRule="auto"/>
        <w:ind w:left="0" w:firstLine="0"/>
        <w:jc w:val="both"/>
        <w:rPr>
          <w:b/>
          <w:lang w:val="ru-RU"/>
        </w:rPr>
      </w:pPr>
      <w:r w:rsidRPr="003B7A46">
        <w:rPr>
          <w:b/>
          <w:lang w:val="ru-RU"/>
        </w:rPr>
        <w:t>Место</w:t>
      </w:r>
      <w:r w:rsidR="003B7A46" w:rsidRPr="003B7A46">
        <w:rPr>
          <w:b/>
          <w:lang w:val="ru-RU"/>
        </w:rPr>
        <w:t>и статус</w:t>
      </w:r>
      <w:r w:rsidRPr="003B7A46">
        <w:rPr>
          <w:b/>
          <w:lang w:val="ru-RU"/>
        </w:rPr>
        <w:t xml:space="preserve"> дисциплины в структуре основной образовательной программы подготовки магистра</w:t>
      </w:r>
    </w:p>
    <w:p w:rsidR="008E1C40" w:rsidRPr="00E44AC8" w:rsidRDefault="008E1C40" w:rsidP="008E1C40">
      <w:pPr>
        <w:suppressAutoHyphens w:val="0"/>
        <w:spacing w:line="276" w:lineRule="auto"/>
        <w:jc w:val="both"/>
        <w:rPr>
          <w:lang w:val="ru-RU" w:eastAsia="ru-RU"/>
        </w:rPr>
      </w:pPr>
      <w:r w:rsidRPr="0097240B">
        <w:rPr>
          <w:iCs/>
          <w:lang w:val="ru-RU" w:eastAsia="ru-RU"/>
        </w:rPr>
        <w:t>Статус дисциплины:</w:t>
      </w:r>
      <w:r w:rsidR="00877E47" w:rsidRPr="00E44AC8">
        <w:rPr>
          <w:lang w:val="ru-RU" w:eastAsia="ru-RU"/>
        </w:rPr>
        <w:t>вариативная (трек Управление проектами)</w:t>
      </w:r>
    </w:p>
    <w:p w:rsidR="008E1C40" w:rsidRPr="0097240B" w:rsidRDefault="008E1C40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97240B">
        <w:rPr>
          <w:iCs/>
          <w:lang w:val="ru-RU" w:eastAsia="ru-RU"/>
        </w:rPr>
        <w:t>Триместр:</w:t>
      </w:r>
      <w:r w:rsidR="00877E47">
        <w:rPr>
          <w:iCs/>
          <w:lang w:val="ru-RU" w:eastAsia="ru-RU"/>
        </w:rPr>
        <w:t xml:space="preserve"> 4 (четвертый)</w:t>
      </w:r>
    </w:p>
    <w:p w:rsidR="00383F2F" w:rsidRPr="00630BFA" w:rsidRDefault="00F272E1" w:rsidP="009B3E8E">
      <w:pPr>
        <w:numPr>
          <w:ilvl w:val="1"/>
          <w:numId w:val="3"/>
        </w:numPr>
        <w:spacing w:before="100" w:line="276" w:lineRule="auto"/>
        <w:ind w:left="0" w:firstLine="0"/>
        <w:jc w:val="both"/>
        <w:rPr>
          <w:b/>
          <w:lang w:val="ru-RU"/>
        </w:rPr>
      </w:pPr>
      <w:r>
        <w:rPr>
          <w:b/>
          <w:lang w:val="ru-RU"/>
        </w:rPr>
        <w:t>Входные т</w:t>
      </w:r>
      <w:r w:rsidR="00A93804" w:rsidRPr="00630BFA">
        <w:rPr>
          <w:b/>
          <w:lang w:val="ru-RU"/>
        </w:rPr>
        <w:t xml:space="preserve">ребования для освоения дисциплины </w:t>
      </w:r>
    </w:p>
    <w:p w:rsidR="00383F2F" w:rsidRDefault="00383F2F" w:rsidP="0097240B">
      <w:pPr>
        <w:suppressAutoHyphens w:val="0"/>
        <w:spacing w:line="276" w:lineRule="auto"/>
        <w:jc w:val="both"/>
        <w:rPr>
          <w:lang w:val="ru-RU" w:eastAsia="ru-RU"/>
        </w:rPr>
      </w:pPr>
      <w:r w:rsidRPr="00383F2F">
        <w:rPr>
          <w:lang w:val="ru-RU" w:eastAsia="ru-RU"/>
        </w:rPr>
        <w:t>Д</w:t>
      </w:r>
      <w:r w:rsidR="00DF2D1A">
        <w:rPr>
          <w:lang w:val="ru-RU" w:eastAsia="ru-RU"/>
        </w:rPr>
        <w:t xml:space="preserve">анная дисциплина </w:t>
      </w:r>
      <w:r w:rsidRPr="00383F2F">
        <w:rPr>
          <w:lang w:val="ru-RU" w:eastAsia="ru-RU"/>
        </w:rPr>
        <w:t>опирается на знания</w:t>
      </w:r>
      <w:r w:rsidR="0097240B">
        <w:rPr>
          <w:lang w:val="ru-RU" w:eastAsia="ru-RU"/>
        </w:rPr>
        <w:t>, умения</w:t>
      </w:r>
      <w:r w:rsidR="00DF2D1A">
        <w:rPr>
          <w:lang w:val="ru-RU" w:eastAsia="ru-RU"/>
        </w:rPr>
        <w:t xml:space="preserve"> и навыки</w:t>
      </w:r>
      <w:r w:rsidRPr="00383F2F">
        <w:rPr>
          <w:lang w:val="ru-RU" w:eastAsia="ru-RU"/>
        </w:rPr>
        <w:t xml:space="preserve">, </w:t>
      </w:r>
      <w:r w:rsidR="00DF2D1A">
        <w:rPr>
          <w:lang w:val="ru-RU" w:eastAsia="ru-RU"/>
        </w:rPr>
        <w:t xml:space="preserve">приобретенные в результате </w:t>
      </w:r>
      <w:r w:rsidR="00C466DE">
        <w:rPr>
          <w:lang w:val="ru-RU" w:eastAsia="ru-RU"/>
        </w:rPr>
        <w:t>изучения</w:t>
      </w:r>
      <w:r w:rsidR="007816E6">
        <w:rPr>
          <w:lang w:val="ru-RU" w:eastAsia="ru-RU"/>
        </w:rPr>
        <w:t>след</w:t>
      </w:r>
      <w:r w:rsidR="00DF2D1A">
        <w:rPr>
          <w:lang w:val="ru-RU" w:eastAsia="ru-RU"/>
        </w:rPr>
        <w:t>ующих дисциплин</w:t>
      </w:r>
      <w:r w:rsidRPr="00383F2F">
        <w:rPr>
          <w:lang w:val="ru-RU" w:eastAsia="ru-RU"/>
        </w:rPr>
        <w:t xml:space="preserve">: </w:t>
      </w:r>
    </w:p>
    <w:p w:rsidR="007816E6" w:rsidRDefault="00DF2D1A" w:rsidP="009B3E8E">
      <w:pPr>
        <w:numPr>
          <w:ilvl w:val="0"/>
          <w:numId w:val="4"/>
        </w:numPr>
        <w:suppressAutoHyphens w:val="0"/>
        <w:spacing w:line="276" w:lineRule="auto"/>
        <w:jc w:val="both"/>
        <w:rPr>
          <w:lang w:val="ru-RU" w:eastAsia="ru-RU"/>
        </w:rPr>
      </w:pPr>
      <w:r>
        <w:rPr>
          <w:lang w:val="ru-RU" w:eastAsia="ru-RU"/>
        </w:rPr>
        <w:t>из дис</w:t>
      </w:r>
      <w:r w:rsidR="007816E6">
        <w:rPr>
          <w:lang w:val="ru-RU" w:eastAsia="ru-RU"/>
        </w:rPr>
        <w:t>циплины «</w:t>
      </w:r>
      <w:r w:rsidR="003A50B8">
        <w:rPr>
          <w:lang w:val="ru-RU" w:eastAsia="ru-RU"/>
        </w:rPr>
        <w:t>Проектный анализ</w:t>
      </w:r>
      <w:r w:rsidR="007816E6">
        <w:rPr>
          <w:lang w:val="ru-RU" w:eastAsia="ru-RU"/>
        </w:rPr>
        <w:t xml:space="preserve">» </w:t>
      </w:r>
    </w:p>
    <w:p w:rsidR="00DA7D55" w:rsidRDefault="00672F50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зна</w:t>
      </w:r>
      <w:r w:rsidR="00DA7D55">
        <w:rPr>
          <w:lang w:val="ru-RU" w:eastAsia="ru-RU"/>
        </w:rPr>
        <w:t>ние системы</w:t>
      </w:r>
      <w:r>
        <w:rPr>
          <w:lang w:val="ru-RU" w:eastAsia="ru-RU"/>
        </w:rPr>
        <w:t xml:space="preserve"> управления рисками проекта</w:t>
      </w:r>
    </w:p>
    <w:p w:rsidR="00DA7D55" w:rsidRPr="003A50B8" w:rsidRDefault="00DA7D55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 w:rsidRPr="003A50B8">
        <w:rPr>
          <w:lang w:val="ru-RU" w:eastAsia="ru-RU"/>
        </w:rPr>
        <w:t>умение использовать современные методы управления корпоративными финансами для решения стратегических задач</w:t>
      </w:r>
    </w:p>
    <w:p w:rsidR="007816E6" w:rsidRDefault="00DA7D55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владение</w:t>
      </w:r>
      <w:r w:rsidRPr="003A50B8">
        <w:rPr>
          <w:lang w:val="ru-RU" w:eastAsia="ru-RU"/>
        </w:rPr>
        <w:t xml:space="preserve"> методами экономического анализа поведения </w:t>
      </w:r>
      <w:r>
        <w:rPr>
          <w:lang w:val="ru-RU" w:eastAsia="ru-RU"/>
        </w:rPr>
        <w:t>компаний</w:t>
      </w:r>
    </w:p>
    <w:p w:rsidR="007816E6" w:rsidRDefault="007816E6" w:rsidP="009B3E8E">
      <w:pPr>
        <w:numPr>
          <w:ilvl w:val="0"/>
          <w:numId w:val="4"/>
        </w:numPr>
        <w:suppressAutoHyphens w:val="0"/>
        <w:spacing w:line="276" w:lineRule="auto"/>
        <w:jc w:val="both"/>
        <w:rPr>
          <w:lang w:val="ru-RU" w:eastAsia="ru-RU"/>
        </w:rPr>
      </w:pPr>
      <w:r>
        <w:rPr>
          <w:lang w:val="ru-RU" w:eastAsia="ru-RU"/>
        </w:rPr>
        <w:t>из дисциплины «</w:t>
      </w:r>
      <w:r w:rsidR="00672F50">
        <w:rPr>
          <w:lang w:val="ru-RU" w:eastAsia="ru-RU"/>
        </w:rPr>
        <w:t>Предпринимательские финансы</w:t>
      </w:r>
      <w:r>
        <w:rPr>
          <w:lang w:val="ru-RU" w:eastAsia="ru-RU"/>
        </w:rPr>
        <w:t xml:space="preserve">» </w:t>
      </w:r>
    </w:p>
    <w:p w:rsidR="00672F50" w:rsidRDefault="00672F50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 w:rsidRPr="00672F50">
        <w:rPr>
          <w:lang w:val="ru-RU" w:eastAsia="ru-RU"/>
        </w:rPr>
        <w:t>Зна</w:t>
      </w:r>
      <w:r>
        <w:rPr>
          <w:lang w:val="ru-RU" w:eastAsia="ru-RU"/>
        </w:rPr>
        <w:t>ние</w:t>
      </w:r>
      <w:r w:rsidRPr="00672F50">
        <w:rPr>
          <w:lang w:val="ru-RU" w:eastAsia="ru-RU"/>
        </w:rPr>
        <w:t xml:space="preserve"> основны</w:t>
      </w:r>
      <w:r>
        <w:rPr>
          <w:lang w:val="ru-RU" w:eastAsia="ru-RU"/>
        </w:rPr>
        <w:t>х</w:t>
      </w:r>
      <w:r w:rsidR="002C5666">
        <w:rPr>
          <w:lang w:val="ru-RU" w:eastAsia="ru-RU"/>
        </w:rPr>
        <w:t xml:space="preserve"> </w:t>
      </w:r>
      <w:r>
        <w:rPr>
          <w:lang w:val="ru-RU" w:eastAsia="ru-RU"/>
        </w:rPr>
        <w:t>принципов и правил</w:t>
      </w:r>
      <w:r w:rsidRPr="00672F50">
        <w:rPr>
          <w:lang w:val="ru-RU" w:eastAsia="ru-RU"/>
        </w:rPr>
        <w:t xml:space="preserve"> составления различных видов финансовых документо</w:t>
      </w:r>
      <w:r>
        <w:rPr>
          <w:lang w:val="ru-RU" w:eastAsia="ru-RU"/>
        </w:rPr>
        <w:t xml:space="preserve">в </w:t>
      </w:r>
      <w:r w:rsidR="003A42CE">
        <w:rPr>
          <w:lang w:val="ru-RU" w:eastAsia="ru-RU"/>
        </w:rPr>
        <w:t>в соответствии с</w:t>
      </w:r>
      <w:r>
        <w:rPr>
          <w:lang w:val="ru-RU" w:eastAsia="ru-RU"/>
        </w:rPr>
        <w:t xml:space="preserve"> РСБУ и МСФО</w:t>
      </w:r>
    </w:p>
    <w:p w:rsidR="00672F50" w:rsidRDefault="00672F50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Уме</w:t>
      </w:r>
      <w:r w:rsidR="00F17946">
        <w:rPr>
          <w:lang w:val="ru-RU" w:eastAsia="ru-RU"/>
        </w:rPr>
        <w:t>ние</w:t>
      </w:r>
      <w:r>
        <w:rPr>
          <w:lang w:val="ru-RU" w:eastAsia="ru-RU"/>
        </w:rPr>
        <w:t xml:space="preserve"> составлять финансовый план компании</w:t>
      </w:r>
    </w:p>
    <w:p w:rsidR="00672F50" w:rsidRPr="00672F50" w:rsidRDefault="00672F50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Владе</w:t>
      </w:r>
      <w:r w:rsidR="00F17946">
        <w:rPr>
          <w:lang w:val="ru-RU" w:eastAsia="ru-RU"/>
        </w:rPr>
        <w:t>ние</w:t>
      </w:r>
      <w:r>
        <w:rPr>
          <w:lang w:val="ru-RU" w:eastAsia="ru-RU"/>
        </w:rPr>
        <w:t xml:space="preserve"> навыками финансового анализа и расчета основных финансовых показателей</w:t>
      </w:r>
    </w:p>
    <w:p w:rsidR="008C4299" w:rsidRPr="008B3A04" w:rsidRDefault="00F17946" w:rsidP="009B3E8E">
      <w:pPr>
        <w:pStyle w:val="afc"/>
        <w:numPr>
          <w:ilvl w:val="0"/>
          <w:numId w:val="4"/>
        </w:numPr>
        <w:suppressAutoHyphens w:val="0"/>
        <w:spacing w:line="276" w:lineRule="auto"/>
        <w:jc w:val="both"/>
        <w:rPr>
          <w:lang w:val="ru-RU" w:eastAsia="ru-RU"/>
        </w:rPr>
      </w:pPr>
      <w:r w:rsidRPr="008B3A04">
        <w:rPr>
          <w:lang w:val="ru-RU" w:eastAsia="ru-RU"/>
        </w:rPr>
        <w:t>Из дисциплины «Количественный и качественный анализ в менеджменте»</w:t>
      </w:r>
      <w:r w:rsidR="008C4299" w:rsidRPr="008B3A04">
        <w:rPr>
          <w:lang w:val="ru-RU" w:eastAsia="ru-RU"/>
        </w:rPr>
        <w:t xml:space="preserve">: </w:t>
      </w:r>
    </w:p>
    <w:p w:rsidR="008B3A04" w:rsidRPr="008B3A04" w:rsidRDefault="008B3A04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 w:rsidRPr="008B3A04">
        <w:rPr>
          <w:lang w:val="ru-RU" w:eastAsia="ru-RU"/>
        </w:rPr>
        <w:t>знание основных методов обработки данных в количественных исследованиях</w:t>
      </w:r>
    </w:p>
    <w:p w:rsidR="008C4299" w:rsidRDefault="008C4299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 xml:space="preserve">умение </w:t>
      </w:r>
      <w:r w:rsidR="00F17946">
        <w:rPr>
          <w:lang w:val="ru-RU" w:eastAsia="ru-RU"/>
        </w:rPr>
        <w:t>находить и использовать необходимую экономическую информацию</w:t>
      </w:r>
    </w:p>
    <w:p w:rsidR="008C4299" w:rsidRDefault="00F17946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умение работать в малой группе для проведения самостоятельных исследовательских проектов</w:t>
      </w:r>
    </w:p>
    <w:p w:rsidR="008C4299" w:rsidRDefault="00DA7D55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 xml:space="preserve">владение </w:t>
      </w:r>
      <w:r w:rsidRPr="00DA7D55">
        <w:rPr>
          <w:lang w:val="ru-RU" w:eastAsia="ru-RU"/>
        </w:rPr>
        <w:t>навыками написания, оформления и защиты научных</w:t>
      </w:r>
      <w:r>
        <w:rPr>
          <w:lang w:val="ru-RU" w:eastAsia="ru-RU"/>
        </w:rPr>
        <w:t xml:space="preserve"> проектов</w:t>
      </w:r>
    </w:p>
    <w:p w:rsidR="00F62FAD" w:rsidRDefault="00F62FAD" w:rsidP="009B3E8E">
      <w:pPr>
        <w:pStyle w:val="afc"/>
        <w:numPr>
          <w:ilvl w:val="0"/>
          <w:numId w:val="4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Из дисциплины «Маркетинг»</w:t>
      </w:r>
    </w:p>
    <w:p w:rsidR="00F62FAD" w:rsidRDefault="00F62FAD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Умение провести макроэкономический анализ и анализ рынка</w:t>
      </w:r>
    </w:p>
    <w:p w:rsidR="00F62FAD" w:rsidRPr="00F62FAD" w:rsidRDefault="00F62FAD" w:rsidP="009B3E8E">
      <w:pPr>
        <w:numPr>
          <w:ilvl w:val="0"/>
          <w:numId w:val="5"/>
        </w:numPr>
        <w:suppressAutoHyphens w:val="0"/>
        <w:jc w:val="both"/>
        <w:rPr>
          <w:lang w:val="ru-RU" w:eastAsia="ru-RU"/>
        </w:rPr>
      </w:pPr>
      <w:r>
        <w:rPr>
          <w:lang w:val="ru-RU" w:eastAsia="ru-RU"/>
        </w:rPr>
        <w:t>Умение определить границы рынка и выделить основных конкурентов</w:t>
      </w:r>
    </w:p>
    <w:p w:rsidR="00AD6821" w:rsidRPr="006F60FC" w:rsidRDefault="00B25599" w:rsidP="009B3E8E">
      <w:pPr>
        <w:keepNext/>
        <w:numPr>
          <w:ilvl w:val="0"/>
          <w:numId w:val="3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6F60FC">
        <w:rPr>
          <w:b/>
          <w:bCs/>
          <w:kern w:val="1"/>
          <w:lang w:val="ru-RU"/>
        </w:rPr>
        <w:t xml:space="preserve">ПЕРЕЧЕНЬ ПЛАНИРУЕМЫХ РЕЗУЛЬТАТОВ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:rsidR="00AD6821" w:rsidRPr="008C4299" w:rsidRDefault="00AD6821" w:rsidP="009B3E8E">
      <w:pPr>
        <w:numPr>
          <w:ilvl w:val="1"/>
          <w:numId w:val="3"/>
        </w:numPr>
        <w:spacing w:before="100" w:line="276" w:lineRule="auto"/>
        <w:ind w:left="0" w:firstLine="0"/>
        <w:jc w:val="both"/>
        <w:rPr>
          <w:lang w:val="ru-RU"/>
        </w:rPr>
      </w:pPr>
      <w:r w:rsidRPr="008C4299">
        <w:rPr>
          <w:lang w:val="ru-RU"/>
        </w:rPr>
        <w:t xml:space="preserve">В результате освоения </w:t>
      </w:r>
      <w:r w:rsidR="00BE2FD5" w:rsidRPr="008C4299">
        <w:rPr>
          <w:lang w:val="ru-RU"/>
        </w:rPr>
        <w:t xml:space="preserve">данной </w:t>
      </w:r>
      <w:r w:rsidRPr="008C4299">
        <w:rPr>
          <w:lang w:val="ru-RU"/>
        </w:rPr>
        <w:t xml:space="preserve">дисциплины </w:t>
      </w:r>
      <w:r w:rsidR="0002774E">
        <w:rPr>
          <w:lang w:val="ru-RU"/>
        </w:rPr>
        <w:t xml:space="preserve">у </w:t>
      </w:r>
      <w:r w:rsidR="0020187A" w:rsidRPr="008C4299">
        <w:rPr>
          <w:lang w:val="ru-RU"/>
        </w:rPr>
        <w:t>студент</w:t>
      </w:r>
      <w:r w:rsidR="0002774E">
        <w:rPr>
          <w:lang w:val="ru-RU"/>
        </w:rPr>
        <w:t>а</w:t>
      </w:r>
      <w:r w:rsidR="00BE2FD5" w:rsidRPr="008C4299">
        <w:rPr>
          <w:lang w:val="ru-RU"/>
        </w:rPr>
        <w:t xml:space="preserve"> должн</w:t>
      </w:r>
      <w:r w:rsidR="0002774E">
        <w:rPr>
          <w:lang w:val="ru-RU"/>
        </w:rPr>
        <w:t xml:space="preserve">ыбыть сформированы </w:t>
      </w:r>
      <w:r w:rsidRPr="008C4299">
        <w:rPr>
          <w:lang w:val="ru-RU"/>
        </w:rPr>
        <w:t>следующи</w:t>
      </w:r>
      <w:r w:rsidR="00BE2FD5" w:rsidRPr="008C4299">
        <w:rPr>
          <w:lang w:val="ru-RU"/>
        </w:rPr>
        <w:t>ми</w:t>
      </w:r>
      <w:r w:rsidRPr="008C4299">
        <w:rPr>
          <w:lang w:val="ru-RU"/>
        </w:rPr>
        <w:t xml:space="preserve"> компетенции:</w:t>
      </w:r>
    </w:p>
    <w:p w:rsidR="00BE2FD5" w:rsidRDefault="0002774E">
      <w:pPr>
        <w:ind w:firstLine="709"/>
        <w:jc w:val="both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570"/>
      </w:tblGrid>
      <w:tr w:rsidR="00B0407F" w:rsidRPr="00F04BAB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407F" w:rsidRPr="007B3D24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0407F" w:rsidRPr="007B3D24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Планируемые результаты обучения по дисциплине</w:t>
            </w:r>
          </w:p>
        </w:tc>
      </w:tr>
      <w:tr w:rsidR="00B0407F" w:rsidRPr="00F04BAB">
        <w:tc>
          <w:tcPr>
            <w:tcW w:w="1685" w:type="pct"/>
            <w:tcBorders>
              <w:top w:val="double" w:sz="6" w:space="0" w:color="auto"/>
            </w:tcBorders>
            <w:shd w:val="clear" w:color="auto" w:fill="auto"/>
          </w:tcPr>
          <w:p w:rsidR="00093ED5" w:rsidRPr="006A6BBE" w:rsidRDefault="00093ED5" w:rsidP="00093ED5">
            <w:pPr>
              <w:pStyle w:val="afc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готовность к саморазвитию, самореализации, использованию творческого потенциала (ОК-3)</w:t>
            </w:r>
          </w:p>
          <w:p w:rsidR="00B0407F" w:rsidRPr="007B3D24" w:rsidRDefault="00B0407F" w:rsidP="00093ED5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tcBorders>
              <w:top w:val="double" w:sz="6" w:space="0" w:color="auto"/>
            </w:tcBorders>
            <w:shd w:val="clear" w:color="auto" w:fill="auto"/>
          </w:tcPr>
          <w:p w:rsidR="00B0407F" w:rsidRPr="00DB4899" w:rsidRDefault="00F62FAD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Уметь подготовить с</w:t>
            </w:r>
            <w:r w:rsidR="00093ED5" w:rsidRPr="00DB4899">
              <w:rPr>
                <w:rFonts w:eastAsia="Calibri"/>
                <w:sz w:val="20"/>
                <w:szCs w:val="20"/>
                <w:lang w:val="ru-RU" w:eastAsia="en-US"/>
              </w:rPr>
              <w:t>амостоятельный проект по оценке стоимости избранной компании</w:t>
            </w:r>
            <w:r w:rsidR="003E0F65" w:rsidRPr="00DB4899">
              <w:rPr>
                <w:rFonts w:eastAsia="Calibri"/>
                <w:sz w:val="20"/>
                <w:szCs w:val="20"/>
                <w:lang w:val="ru-RU" w:eastAsia="en-US"/>
              </w:rPr>
              <w:t xml:space="preserve">, который должен быть логичен и доказателен </w:t>
            </w:r>
          </w:p>
          <w:p w:rsidR="00DB4899" w:rsidRPr="003E0F65" w:rsidRDefault="00DB4899" w:rsidP="003E0F65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0407F" w:rsidRPr="00F04BAB">
        <w:tc>
          <w:tcPr>
            <w:tcW w:w="1685" w:type="pct"/>
            <w:shd w:val="clear" w:color="auto" w:fill="auto"/>
          </w:tcPr>
          <w:p w:rsidR="00093ED5" w:rsidRPr="006A6BBE" w:rsidRDefault="00093ED5" w:rsidP="00093ED5">
            <w:pPr>
              <w:pStyle w:val="afc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готовность к коммуникации в устной и письменной формах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на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русском и иностранном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языках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для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решени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я </w:t>
            </w: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задач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профессиональной деятельности (ОПК-1)</w:t>
            </w:r>
          </w:p>
          <w:p w:rsidR="006A6BBE" w:rsidRPr="006A6BBE" w:rsidRDefault="006A6BBE" w:rsidP="006A6BBE">
            <w:pPr>
              <w:pStyle w:val="afc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готовность руководить коллективом в сфере своей профессиональной деятельности, толерантно воспринимая социальные, этнические, конфессиональные и культурные различия (ОПК-2)</w:t>
            </w:r>
          </w:p>
          <w:p w:rsidR="006A6BBE" w:rsidRPr="006A6BBE" w:rsidRDefault="006A6BBE" w:rsidP="00093ED5">
            <w:pPr>
              <w:pStyle w:val="afc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 w:eastAsia="en-US"/>
              </w:rPr>
            </w:pPr>
          </w:p>
          <w:p w:rsidR="00B0407F" w:rsidRPr="006A6BBE" w:rsidRDefault="00B0407F" w:rsidP="007B3D24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:rsidR="00487AED" w:rsidRDefault="0074678F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Уметь организовать п</w:t>
            </w:r>
            <w:r w:rsidR="00487AED">
              <w:rPr>
                <w:rFonts w:eastAsia="Calibri"/>
                <w:sz w:val="20"/>
                <w:szCs w:val="20"/>
                <w:lang w:val="ru-RU" w:eastAsia="en-US"/>
              </w:rPr>
              <w:t>одготов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ку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6A6BBE">
              <w:rPr>
                <w:rFonts w:eastAsia="Calibri"/>
                <w:sz w:val="20"/>
                <w:szCs w:val="20"/>
                <w:lang w:val="ru-RU" w:eastAsia="en-US"/>
              </w:rPr>
              <w:t>проект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а</w:t>
            </w:r>
            <w:r w:rsidR="00E44AC8">
              <w:rPr>
                <w:rFonts w:eastAsia="Calibri"/>
                <w:sz w:val="20"/>
                <w:szCs w:val="20"/>
                <w:lang w:val="ru-RU" w:eastAsia="en-US"/>
              </w:rPr>
              <w:t xml:space="preserve"> по оценке бизнеса</w:t>
            </w:r>
            <w:r w:rsidR="006A6BBE">
              <w:rPr>
                <w:rFonts w:eastAsia="Calibri"/>
                <w:sz w:val="20"/>
                <w:szCs w:val="20"/>
                <w:lang w:val="ru-RU" w:eastAsia="en-US"/>
              </w:rPr>
              <w:t xml:space="preserve"> в малых группах от 3 до 5 студентов и представ</w:t>
            </w:r>
            <w:r w:rsidR="00487AED">
              <w:rPr>
                <w:rFonts w:eastAsia="Calibri"/>
                <w:sz w:val="20"/>
                <w:szCs w:val="20"/>
                <w:lang w:val="ru-RU" w:eastAsia="en-US"/>
              </w:rPr>
              <w:t>ить его</w:t>
            </w:r>
            <w:r w:rsidR="006A6BBE">
              <w:rPr>
                <w:rFonts w:eastAsia="Calibri"/>
                <w:sz w:val="20"/>
                <w:szCs w:val="20"/>
                <w:lang w:val="ru-RU" w:eastAsia="en-US"/>
              </w:rPr>
              <w:t xml:space="preserve"> в формате презентации</w:t>
            </w:r>
            <w:r w:rsidR="003E0F65">
              <w:rPr>
                <w:rFonts w:eastAsia="Calibri"/>
                <w:sz w:val="20"/>
                <w:szCs w:val="20"/>
                <w:lang w:val="ru-RU" w:eastAsia="en-US"/>
              </w:rPr>
              <w:t xml:space="preserve"> на английском языке</w:t>
            </w:r>
          </w:p>
          <w:p w:rsidR="00B0407F" w:rsidRDefault="0074678F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</w:t>
            </w:r>
            <w:r w:rsidR="00F62FAD">
              <w:rPr>
                <w:rFonts w:eastAsia="Calibri"/>
                <w:sz w:val="20"/>
                <w:szCs w:val="20"/>
                <w:lang w:val="ru-RU" w:eastAsia="en-US"/>
              </w:rPr>
              <w:t xml:space="preserve">меть ясно изложить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р</w:t>
            </w:r>
            <w:r w:rsidR="003E0F65" w:rsidRPr="003E0F65">
              <w:rPr>
                <w:rFonts w:eastAsia="Calibri"/>
                <w:sz w:val="20"/>
                <w:szCs w:val="20"/>
                <w:lang w:val="ru-RU" w:eastAsia="en-US"/>
              </w:rPr>
              <w:t>езультаты анализа рынка, расчета величины стоимости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и </w:t>
            </w:r>
            <w:r w:rsidR="003E0F65">
              <w:rPr>
                <w:rFonts w:eastAsia="Calibri"/>
                <w:sz w:val="20"/>
                <w:szCs w:val="20"/>
                <w:lang w:val="ru-RU" w:eastAsia="en-US"/>
              </w:rPr>
              <w:t>уме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ть</w:t>
            </w:r>
            <w:r w:rsidR="003E0F65" w:rsidRPr="003E0F65">
              <w:rPr>
                <w:rFonts w:eastAsia="Calibri"/>
                <w:sz w:val="20"/>
                <w:szCs w:val="20"/>
                <w:lang w:val="ru-RU" w:eastAsia="en-US"/>
              </w:rPr>
              <w:t xml:space="preserve"> защищать свою позицию</w:t>
            </w:r>
          </w:p>
          <w:p w:rsidR="0074678F" w:rsidRDefault="0074678F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Уметь организовать выполнение конкретных этапов работы</w:t>
            </w:r>
          </w:p>
          <w:p w:rsidR="00CD0A84" w:rsidRDefault="00CD0A84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Владеть навыками организации коллективной и самостоятельной работы</w:t>
            </w:r>
          </w:p>
          <w:p w:rsidR="00CD0A84" w:rsidRDefault="00CD0A84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Знать правила и принципы формирования отчета об оценке</w:t>
            </w:r>
          </w:p>
          <w:p w:rsidR="00CD0A84" w:rsidRPr="007B3D24" w:rsidRDefault="00CD0A84" w:rsidP="00CD0A84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B0407F" w:rsidRPr="00F04BAB">
        <w:tc>
          <w:tcPr>
            <w:tcW w:w="1685" w:type="pct"/>
            <w:shd w:val="clear" w:color="auto" w:fill="auto"/>
          </w:tcPr>
          <w:p w:rsidR="006A6BBE" w:rsidRPr="006A6BBE" w:rsidRDefault="006A6BBE" w:rsidP="006A6BBE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A6BBE">
              <w:rPr>
                <w:rFonts w:eastAsia="Calibri"/>
                <w:sz w:val="20"/>
                <w:szCs w:val="20"/>
                <w:lang w:val="ru-RU" w:eastAsia="en-US"/>
              </w:rPr>
              <w:t>Способность разрабатывать корпоративную стратегию, программы организационного развития и изменений и обеспечивать их реализацию (ПК-2)</w:t>
            </w:r>
          </w:p>
          <w:p w:rsidR="00B0407F" w:rsidRPr="006A6BBE" w:rsidRDefault="00B0407F" w:rsidP="006A6BBE">
            <w:pPr>
              <w:pStyle w:val="afc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:rsidR="00B0407F" w:rsidRPr="00F62FAD" w:rsidRDefault="00487AED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Уметь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 xml:space="preserve"> находить организационно-управленческие решения по результат</w:t>
            </w:r>
            <w:r w:rsidR="00DB4899">
              <w:rPr>
                <w:rFonts w:eastAsia="Calibri"/>
                <w:sz w:val="20"/>
                <w:szCs w:val="20"/>
                <w:lang w:val="ru-RU" w:eastAsia="en-US"/>
              </w:rPr>
              <w:t>ам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 xml:space="preserve"> отчета об оценке</w:t>
            </w:r>
          </w:p>
          <w:p w:rsidR="00F62FAD" w:rsidRPr="0074678F" w:rsidRDefault="00F62FAD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Уметь </w:t>
            </w:r>
            <w:r w:rsidRPr="00F62FAD">
              <w:rPr>
                <w:rFonts w:eastAsia="Calibri"/>
                <w:sz w:val="20"/>
                <w:szCs w:val="20"/>
                <w:lang w:val="ru-RU" w:eastAsia="en-US"/>
              </w:rPr>
              <w:t xml:space="preserve">по результатам макроэкономического и отраслевого анализа выделить основные </w:t>
            </w:r>
            <w:r w:rsidR="0074678F">
              <w:rPr>
                <w:rFonts w:eastAsia="Calibri"/>
                <w:sz w:val="20"/>
                <w:szCs w:val="20"/>
                <w:lang w:val="ru-RU" w:eastAsia="en-US"/>
              </w:rPr>
              <w:t>факторы</w:t>
            </w:r>
            <w:r w:rsidRPr="00F62FAD">
              <w:rPr>
                <w:rFonts w:eastAsia="Calibri"/>
                <w:sz w:val="20"/>
                <w:szCs w:val="20"/>
                <w:lang w:val="ru-RU" w:eastAsia="en-US"/>
              </w:rPr>
              <w:t>, влия</w:t>
            </w:r>
            <w:r w:rsidR="0074678F">
              <w:rPr>
                <w:rFonts w:eastAsia="Calibri"/>
                <w:sz w:val="20"/>
                <w:szCs w:val="20"/>
                <w:lang w:val="ru-RU" w:eastAsia="en-US"/>
              </w:rPr>
              <w:t>ющие</w:t>
            </w:r>
            <w:r w:rsidRPr="00F62FAD">
              <w:rPr>
                <w:rFonts w:eastAsia="Calibri"/>
                <w:sz w:val="20"/>
                <w:szCs w:val="20"/>
                <w:lang w:val="ru-RU" w:eastAsia="en-US"/>
              </w:rPr>
              <w:t xml:space="preserve"> на стоимость бизнеса</w:t>
            </w:r>
          </w:p>
          <w:p w:rsidR="0074678F" w:rsidRPr="00DB4899" w:rsidRDefault="0074678F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Уметь </w:t>
            </w:r>
            <w:r w:rsidRPr="0074678F">
              <w:rPr>
                <w:rFonts w:eastAsia="Calibri"/>
                <w:sz w:val="20"/>
                <w:szCs w:val="20"/>
                <w:lang w:val="ru-RU" w:eastAsia="en-US"/>
              </w:rPr>
              <w:t>учитывать результаты финансово-экономического анализа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в процессе формирования стоимости бизнеса</w:t>
            </w:r>
          </w:p>
        </w:tc>
      </w:tr>
      <w:tr w:rsidR="00DF7061" w:rsidRPr="00F04BAB">
        <w:tc>
          <w:tcPr>
            <w:tcW w:w="1685" w:type="pct"/>
            <w:shd w:val="clear" w:color="auto" w:fill="auto"/>
          </w:tcPr>
          <w:p w:rsidR="006A6BBE" w:rsidRPr="003E0F65" w:rsidRDefault="006A6BBE" w:rsidP="006A6BBE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E0F65">
              <w:rPr>
                <w:rFonts w:eastAsia="Calibri"/>
                <w:sz w:val="20"/>
                <w:szCs w:val="20"/>
                <w:lang w:val="ru-RU" w:eastAsia="en-US"/>
              </w:rPr>
              <w:t>Способность использовать количественные и качественные методы для проведения прикладных исследований и управления бизнес-процессами, готовить аналитические материалы по результатам их применения (ПК-4)</w:t>
            </w:r>
          </w:p>
          <w:p w:rsidR="00DF7061" w:rsidRPr="003E0F65" w:rsidRDefault="00DF7061" w:rsidP="006A6BBE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:rsidR="00DF7061" w:rsidRDefault="00487AED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Знать законодательство и стандарты оценки и иметь с</w:t>
            </w:r>
            <w:r w:rsidR="003E0F65" w:rsidRPr="003E0F65">
              <w:rPr>
                <w:rFonts w:eastAsia="Calibri"/>
                <w:sz w:val="20"/>
                <w:szCs w:val="20"/>
                <w:lang w:val="ru-RU" w:eastAsia="en-US"/>
              </w:rPr>
              <w:t>пособность использовать нормативные правовые документы в оценочной деятельности</w:t>
            </w:r>
          </w:p>
          <w:p w:rsidR="00DB4899" w:rsidRDefault="00CD0A84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В</w:t>
            </w:r>
            <w:r w:rsidR="00487AED">
              <w:rPr>
                <w:rFonts w:eastAsia="Calibri"/>
                <w:sz w:val="20"/>
                <w:szCs w:val="20"/>
                <w:lang w:val="ru-RU" w:eastAsia="en-US"/>
              </w:rPr>
              <w:t xml:space="preserve">ладеть 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>основны</w:t>
            </w:r>
            <w:r w:rsidR="00487AED">
              <w:rPr>
                <w:rFonts w:eastAsia="Calibri"/>
                <w:sz w:val="20"/>
                <w:szCs w:val="20"/>
                <w:lang w:val="ru-RU" w:eastAsia="en-US"/>
              </w:rPr>
              <w:t>ми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 xml:space="preserve"> метод</w:t>
            </w:r>
            <w:r w:rsidR="00487AED">
              <w:rPr>
                <w:rFonts w:eastAsia="Calibri"/>
                <w:sz w:val="20"/>
                <w:szCs w:val="20"/>
                <w:lang w:val="ru-RU" w:eastAsia="en-US"/>
              </w:rPr>
              <w:t>ами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>получения, хранения, переработки информации</w:t>
            </w:r>
            <w:r w:rsidR="002C5666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 xml:space="preserve">в </w:t>
            </w:r>
            <w:r w:rsidR="00DB4899">
              <w:rPr>
                <w:rFonts w:eastAsia="Calibri"/>
                <w:sz w:val="20"/>
                <w:szCs w:val="20"/>
                <w:lang w:val="ru-RU" w:eastAsia="en-US"/>
              </w:rPr>
              <w:t>оценочной деятельности</w:t>
            </w:r>
          </w:p>
          <w:p w:rsidR="00750213" w:rsidRDefault="00750213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Уметь </w:t>
            </w:r>
            <w:r w:rsidRPr="00750213">
              <w:rPr>
                <w:rFonts w:eastAsia="Calibri"/>
                <w:sz w:val="20"/>
                <w:szCs w:val="20"/>
                <w:lang w:val="ru-RU" w:eastAsia="en-US"/>
              </w:rPr>
              <w:t>собрать, систематизировать и проанализировать внешнюю и внутреннюю информацию, необходимую для проведения оценки бизнеса</w:t>
            </w:r>
          </w:p>
          <w:p w:rsidR="00DB4899" w:rsidRPr="00DB4899" w:rsidRDefault="00487AED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Уметь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 xml:space="preserve"> на основе действующей нормативно-правовой и информационной базы рассчитать рыночную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, справедливую</w:t>
            </w:r>
            <w:r w:rsidR="00DB4899" w:rsidRPr="00DB4899">
              <w:rPr>
                <w:rFonts w:eastAsia="Calibri"/>
                <w:sz w:val="20"/>
                <w:szCs w:val="20"/>
                <w:lang w:val="ru-RU" w:eastAsia="en-US"/>
              </w:rPr>
              <w:t xml:space="preserve"> и ликвидационную стоимость имущества</w:t>
            </w:r>
          </w:p>
        </w:tc>
      </w:tr>
      <w:tr w:rsidR="00DF7061" w:rsidRPr="00F04BAB">
        <w:tc>
          <w:tcPr>
            <w:tcW w:w="1685" w:type="pct"/>
            <w:shd w:val="clear" w:color="auto" w:fill="auto"/>
          </w:tcPr>
          <w:p w:rsidR="006A6BBE" w:rsidRPr="003E0F65" w:rsidRDefault="006A6BBE" w:rsidP="006A6BBE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E0F65">
              <w:rPr>
                <w:rFonts w:eastAsia="Calibri"/>
                <w:sz w:val="20"/>
                <w:szCs w:val="20"/>
                <w:lang w:val="ru-RU" w:eastAsia="en-US"/>
              </w:rPr>
              <w:t>способность осуществлять консалтинговую деятельность по управлению проектами в различных сферах (ПК-13)</w:t>
            </w:r>
          </w:p>
          <w:p w:rsidR="00DF7061" w:rsidRPr="003E0F65" w:rsidRDefault="00DF7061" w:rsidP="007B3D24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:rsidR="00CD0A84" w:rsidRDefault="00CD0A84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Знать </w:t>
            </w:r>
            <w:r w:rsidRPr="00CD0A84">
              <w:rPr>
                <w:rFonts w:eastAsia="Calibri"/>
                <w:sz w:val="20"/>
                <w:szCs w:val="20"/>
                <w:lang w:val="ru-RU" w:eastAsia="en-US"/>
              </w:rPr>
              <w:t>виды стоимости, цели оценки бизнеса и их влияние на процесс оценки</w:t>
            </w:r>
          </w:p>
          <w:p w:rsidR="00487AED" w:rsidRDefault="00030C56" w:rsidP="00030C56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030C56">
              <w:rPr>
                <w:rFonts w:eastAsia="Calibri"/>
                <w:sz w:val="20"/>
                <w:szCs w:val="20"/>
                <w:lang w:val="ru-RU" w:eastAsia="en-US"/>
              </w:rPr>
              <w:t>Уметь выделять ключевые факторы стоимости бизнеса/проекта, с учетом его специфики, отрасли деятельности, структуры активов и капитала</w:t>
            </w:r>
          </w:p>
          <w:p w:rsidR="00487AED" w:rsidRDefault="00487AED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Знать методологию расчета </w:t>
            </w:r>
            <w:r w:rsidRPr="00487AED">
              <w:rPr>
                <w:rFonts w:eastAsia="Calibri"/>
                <w:sz w:val="20"/>
                <w:szCs w:val="20"/>
                <w:lang w:val="ru-RU" w:eastAsia="en-US"/>
              </w:rPr>
              <w:t>преми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й</w:t>
            </w:r>
            <w:r w:rsidRPr="00487AED">
              <w:rPr>
                <w:rFonts w:eastAsia="Calibri"/>
                <w:sz w:val="20"/>
                <w:szCs w:val="20"/>
                <w:lang w:val="ru-RU" w:eastAsia="en-US"/>
              </w:rPr>
              <w:t xml:space="preserve"> и скид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ок</w:t>
            </w:r>
            <w:r w:rsidRPr="00487AED">
              <w:rPr>
                <w:rFonts w:eastAsia="Calibri"/>
                <w:sz w:val="20"/>
                <w:szCs w:val="20"/>
                <w:lang w:val="ru-RU" w:eastAsia="en-US"/>
              </w:rPr>
              <w:t xml:space="preserve"> к стоимости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бизнеса</w:t>
            </w:r>
          </w:p>
          <w:p w:rsidR="0074678F" w:rsidRDefault="0074678F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Владеть категориальным аппаратом на русском и английском языках</w:t>
            </w:r>
            <w:r w:rsidR="00CD0A84">
              <w:rPr>
                <w:rFonts w:eastAsia="Calibri"/>
                <w:sz w:val="20"/>
                <w:szCs w:val="20"/>
                <w:lang w:val="ru-RU" w:eastAsia="en-US"/>
              </w:rPr>
              <w:t>, для понимания различных аспектов</w:t>
            </w:r>
            <w:r w:rsidRPr="0074678F">
              <w:rPr>
                <w:rFonts w:eastAsia="Calibri"/>
                <w:sz w:val="20"/>
                <w:szCs w:val="20"/>
                <w:lang w:val="ru-RU" w:eastAsia="en-US"/>
              </w:rPr>
              <w:t xml:space="preserve"> формировани</w:t>
            </w:r>
            <w:r w:rsidR="00CD0A84">
              <w:rPr>
                <w:rFonts w:eastAsia="Calibri"/>
                <w:sz w:val="20"/>
                <w:szCs w:val="20"/>
                <w:lang w:val="ru-RU" w:eastAsia="en-US"/>
              </w:rPr>
              <w:t>я</w:t>
            </w:r>
            <w:r w:rsidRPr="0074678F">
              <w:rPr>
                <w:rFonts w:eastAsia="Calibri"/>
                <w:sz w:val="20"/>
                <w:szCs w:val="20"/>
                <w:lang w:val="ru-RU" w:eastAsia="en-US"/>
              </w:rPr>
              <w:t xml:space="preserve"> стоимости бизнеса</w:t>
            </w:r>
          </w:p>
          <w:p w:rsidR="00CD0A84" w:rsidRPr="00CD0A84" w:rsidRDefault="00CD0A84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CD0A84">
              <w:rPr>
                <w:rFonts w:eastAsia="Calibri"/>
                <w:sz w:val="20"/>
                <w:szCs w:val="20"/>
                <w:lang w:val="ru-RU" w:eastAsia="en-US"/>
              </w:rPr>
              <w:t xml:space="preserve">Уметь анализировать состояние рынка имущества во взаимосвязи с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макроэкономическими процессами</w:t>
            </w:r>
            <w:r w:rsidR="003A42CE">
              <w:rPr>
                <w:rFonts w:eastAsia="Calibri"/>
                <w:sz w:val="20"/>
                <w:szCs w:val="20"/>
                <w:lang w:val="ru-RU" w:eastAsia="en-US"/>
              </w:rPr>
              <w:t xml:space="preserve">, и прогнозировать </w:t>
            </w:r>
            <w:r w:rsidRPr="00CD0A84">
              <w:rPr>
                <w:rFonts w:eastAsia="Calibri"/>
                <w:sz w:val="20"/>
                <w:szCs w:val="20"/>
                <w:lang w:val="ru-RU" w:eastAsia="en-US"/>
              </w:rPr>
              <w:t xml:space="preserve">его возможное развитие </w:t>
            </w:r>
          </w:p>
          <w:p w:rsidR="0074678F" w:rsidRPr="00DB4899" w:rsidRDefault="0074678F" w:rsidP="009B3E8E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Уметь применять различные методы оценки бизнеса</w:t>
            </w:r>
          </w:p>
        </w:tc>
      </w:tr>
    </w:tbl>
    <w:p w:rsidR="00C445E9" w:rsidRDefault="00C445E9" w:rsidP="00C445E9">
      <w:pPr>
        <w:ind w:firstLine="709"/>
        <w:jc w:val="both"/>
        <w:rPr>
          <w:rFonts w:eastAsia="Calibri"/>
          <w:szCs w:val="22"/>
          <w:lang w:val="ru-RU"/>
        </w:rPr>
      </w:pPr>
    </w:p>
    <w:p w:rsidR="00CF4806" w:rsidRPr="008C4299" w:rsidRDefault="00CF4806" w:rsidP="009B3E8E">
      <w:pPr>
        <w:numPr>
          <w:ilvl w:val="1"/>
          <w:numId w:val="3"/>
        </w:numPr>
        <w:spacing w:before="100" w:line="276" w:lineRule="auto"/>
        <w:ind w:left="0" w:firstLine="0"/>
        <w:jc w:val="both"/>
        <w:rPr>
          <w:lang w:val="ru-RU"/>
        </w:rPr>
      </w:pPr>
      <w:r w:rsidRPr="008C4299">
        <w:rPr>
          <w:lang w:val="ru-RU"/>
        </w:rPr>
        <w:t>Дисциплины и практики, для которых освоение данной дисциплины является обязательным</w:t>
      </w:r>
    </w:p>
    <w:p w:rsidR="00CF4806" w:rsidRDefault="00CF4806" w:rsidP="008C4299">
      <w:pPr>
        <w:suppressAutoHyphens w:val="0"/>
        <w:spacing w:after="200" w:line="276" w:lineRule="auto"/>
        <w:ind w:firstLine="720"/>
        <w:jc w:val="both"/>
        <w:rPr>
          <w:lang w:val="ru-RU" w:eastAsia="ru-RU"/>
        </w:rPr>
      </w:pPr>
      <w:r w:rsidRPr="008C4299">
        <w:rPr>
          <w:lang w:val="ru-RU" w:eastAsia="ru-RU"/>
        </w:rPr>
        <w:t>Знания и навыки, полученные студентами магистратуры при изучении данной дисциплины, используются в дальнейшем при освоении следующих дисциплин:</w:t>
      </w:r>
    </w:p>
    <w:p w:rsidR="003060D8" w:rsidRDefault="003060D8" w:rsidP="008C4299">
      <w:pPr>
        <w:suppressAutoHyphens w:val="0"/>
        <w:spacing w:after="200" w:line="276" w:lineRule="auto"/>
        <w:ind w:firstLine="720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Pr="003060D8">
        <w:rPr>
          <w:lang w:val="ru-RU" w:eastAsia="ru-RU"/>
        </w:rPr>
        <w:t>Управление инвестиционными рисками</w:t>
      </w:r>
      <w:r>
        <w:rPr>
          <w:lang w:val="ru-RU" w:eastAsia="ru-RU"/>
        </w:rPr>
        <w:t>»</w:t>
      </w:r>
    </w:p>
    <w:p w:rsidR="003060D8" w:rsidRDefault="003060D8" w:rsidP="008C4299">
      <w:pPr>
        <w:suppressAutoHyphens w:val="0"/>
        <w:spacing w:after="200" w:line="276" w:lineRule="auto"/>
        <w:ind w:firstLine="720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Pr="003060D8">
        <w:rPr>
          <w:lang w:val="ru-RU" w:eastAsia="ru-RU"/>
        </w:rPr>
        <w:t>Моделирование деятельности компании (бизнес-игра)</w:t>
      </w:r>
      <w:r>
        <w:rPr>
          <w:lang w:val="ru-RU" w:eastAsia="ru-RU"/>
        </w:rPr>
        <w:t>»</w:t>
      </w:r>
    </w:p>
    <w:p w:rsidR="003060D8" w:rsidRPr="008C4299" w:rsidRDefault="003060D8" w:rsidP="008C4299">
      <w:pPr>
        <w:suppressAutoHyphens w:val="0"/>
        <w:spacing w:after="200" w:line="276" w:lineRule="auto"/>
        <w:ind w:firstLine="720"/>
        <w:jc w:val="both"/>
        <w:rPr>
          <w:lang w:val="ru-RU" w:eastAsia="ru-RU"/>
        </w:rPr>
      </w:pPr>
      <w:r>
        <w:rPr>
          <w:lang w:val="ru-RU" w:eastAsia="ru-RU"/>
        </w:rPr>
        <w:t>«</w:t>
      </w:r>
      <w:r w:rsidRPr="003060D8">
        <w:rPr>
          <w:lang w:val="ru-RU" w:eastAsia="ru-RU"/>
        </w:rPr>
        <w:t>Управление проектами слияний и поглощений</w:t>
      </w:r>
      <w:r>
        <w:rPr>
          <w:lang w:val="ru-RU" w:eastAsia="ru-RU"/>
        </w:rPr>
        <w:t>»</w:t>
      </w:r>
    </w:p>
    <w:p w:rsidR="00AD6821" w:rsidRPr="0041345F" w:rsidRDefault="00BC5586" w:rsidP="009B3E8E">
      <w:pPr>
        <w:pStyle w:val="afc"/>
        <w:keepNext/>
        <w:numPr>
          <w:ilvl w:val="0"/>
          <w:numId w:val="7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41345F">
        <w:rPr>
          <w:b/>
          <w:bCs/>
          <w:kern w:val="1"/>
          <w:lang w:val="ru-RU"/>
        </w:rPr>
        <w:t xml:space="preserve">ОБЪЕМ И </w:t>
      </w:r>
      <w:r w:rsidR="00B23D28" w:rsidRPr="0041345F">
        <w:rPr>
          <w:b/>
          <w:bCs/>
          <w:kern w:val="1"/>
          <w:lang w:val="ru-RU"/>
        </w:rPr>
        <w:t>СОДЕРЖАНИЕ ПРОГРАММЫ ДИСЦИПЛИНЫ</w:t>
      </w:r>
    </w:p>
    <w:p w:rsidR="00E81A34" w:rsidRPr="003F368A" w:rsidRDefault="00BC5586" w:rsidP="009B3E8E">
      <w:pPr>
        <w:numPr>
          <w:ilvl w:val="1"/>
          <w:numId w:val="7"/>
        </w:numPr>
        <w:spacing w:before="100" w:line="276" w:lineRule="auto"/>
        <w:jc w:val="both"/>
        <w:rPr>
          <w:b/>
          <w:lang w:val="ru-RU"/>
        </w:rPr>
      </w:pPr>
      <w:r w:rsidRPr="003F368A">
        <w:rPr>
          <w:b/>
          <w:lang w:val="ru-RU"/>
        </w:rPr>
        <w:t xml:space="preserve">Объем дисциплины </w:t>
      </w:r>
      <w:r w:rsidR="00471D84" w:rsidRPr="003F368A">
        <w:rPr>
          <w:b/>
          <w:lang w:val="ru-RU"/>
        </w:rPr>
        <w:t xml:space="preserve">по видам </w:t>
      </w:r>
      <w:r w:rsidR="00A465C9">
        <w:rPr>
          <w:b/>
          <w:lang w:val="ru-RU"/>
        </w:rPr>
        <w:t>занятий</w:t>
      </w:r>
    </w:p>
    <w:p w:rsidR="00471D84" w:rsidRDefault="00A465C9" w:rsidP="00471D84">
      <w:pPr>
        <w:spacing w:before="100" w:line="276" w:lineRule="auto"/>
        <w:jc w:val="both"/>
        <w:rPr>
          <w:lang w:val="ru-RU"/>
        </w:rPr>
      </w:pPr>
      <w:r>
        <w:rPr>
          <w:lang w:val="ru-RU"/>
        </w:rPr>
        <w:lastRenderedPageBreak/>
        <w:t>Объем</w:t>
      </w:r>
      <w:r w:rsidR="00471D84" w:rsidRPr="00471D84">
        <w:rPr>
          <w:lang w:val="ru-RU"/>
        </w:rPr>
        <w:t xml:space="preserve"> дисциплины</w:t>
      </w:r>
      <w:r w:rsidR="00C23CA1">
        <w:rPr>
          <w:lang w:val="ru-RU"/>
        </w:rPr>
        <w:t xml:space="preserve"> составляет </w:t>
      </w:r>
      <w:r w:rsidR="009C45F2">
        <w:rPr>
          <w:lang w:val="ru-RU"/>
        </w:rPr>
        <w:t>3</w:t>
      </w:r>
      <w:r w:rsidR="00471D84" w:rsidRPr="00471D84">
        <w:rPr>
          <w:lang w:val="ru-RU"/>
        </w:rPr>
        <w:t>зачетных е</w:t>
      </w:r>
      <w:r w:rsidR="00E9165C">
        <w:rPr>
          <w:lang w:val="ru-RU"/>
        </w:rPr>
        <w:t xml:space="preserve">диниц, </w:t>
      </w:r>
      <w:r w:rsidR="009C45F2">
        <w:rPr>
          <w:lang w:val="ru-RU"/>
        </w:rPr>
        <w:t>108</w:t>
      </w:r>
      <w:r w:rsidR="00E9165C">
        <w:rPr>
          <w:lang w:val="ru-RU"/>
        </w:rPr>
        <w:t>_академических часов</w:t>
      </w:r>
      <w:r>
        <w:rPr>
          <w:lang w:val="ru-RU"/>
        </w:rPr>
        <w:t xml:space="preserve">, из которых </w:t>
      </w:r>
      <w:r w:rsidR="009C45F2">
        <w:rPr>
          <w:lang w:val="ru-RU"/>
        </w:rPr>
        <w:t>62</w:t>
      </w:r>
      <w:r>
        <w:rPr>
          <w:lang w:val="ru-RU"/>
        </w:rPr>
        <w:t xml:space="preserve"> академическ</w:t>
      </w:r>
      <w:r w:rsidR="00CF53B6">
        <w:rPr>
          <w:lang w:val="ru-RU"/>
        </w:rPr>
        <w:t>и</w:t>
      </w:r>
      <w:r>
        <w:rPr>
          <w:lang w:val="ru-RU"/>
        </w:rPr>
        <w:t>х часов составляет кон</w:t>
      </w:r>
      <w:r w:rsidR="00CF53B6">
        <w:rPr>
          <w:lang w:val="ru-RU"/>
        </w:rPr>
        <w:t xml:space="preserve">тактная работа с преподавателем, из них </w:t>
      </w:r>
      <w:r w:rsidR="009C45F2">
        <w:rPr>
          <w:lang w:val="ru-RU"/>
        </w:rPr>
        <w:t xml:space="preserve">28 </w:t>
      </w:r>
      <w:r w:rsidR="00CF53B6">
        <w:rPr>
          <w:lang w:val="ru-RU"/>
        </w:rPr>
        <w:t xml:space="preserve">академических часов – общая аудиторная работа, </w:t>
      </w:r>
      <w:r w:rsidR="009C45F2">
        <w:rPr>
          <w:lang w:val="ru-RU"/>
        </w:rPr>
        <w:t>24</w:t>
      </w:r>
      <w:r w:rsidR="00CF53B6">
        <w:rPr>
          <w:lang w:val="ru-RU"/>
        </w:rPr>
        <w:t xml:space="preserve"> академических час</w:t>
      </w:r>
      <w:r w:rsidR="00F525F6">
        <w:rPr>
          <w:lang w:val="ru-RU"/>
        </w:rPr>
        <w:t>а</w:t>
      </w:r>
      <w:r w:rsidR="00CF53B6">
        <w:rPr>
          <w:lang w:val="ru-RU"/>
        </w:rPr>
        <w:t xml:space="preserve"> – индивидуальная аудиторная работа, </w:t>
      </w:r>
      <w:r w:rsidR="009C45F2">
        <w:rPr>
          <w:lang w:val="ru-RU"/>
        </w:rPr>
        <w:t>56</w:t>
      </w:r>
      <w:r w:rsidR="00CF53B6">
        <w:rPr>
          <w:lang w:val="ru-RU"/>
        </w:rPr>
        <w:t xml:space="preserve"> академических часов составляет самостоятельная работа студента магистратуры</w:t>
      </w:r>
    </w:p>
    <w:p w:rsidR="00E9165C" w:rsidRPr="00E9165C" w:rsidRDefault="00E9165C" w:rsidP="00471D84">
      <w:pPr>
        <w:spacing w:before="100" w:line="276" w:lineRule="auto"/>
        <w:jc w:val="both"/>
        <w:rPr>
          <w:lang w:val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992"/>
        <w:gridCol w:w="1913"/>
        <w:gridCol w:w="2198"/>
        <w:gridCol w:w="1842"/>
      </w:tblGrid>
      <w:tr w:rsidR="003427EC" w:rsidRPr="00F04BAB">
        <w:trPr>
          <w:trHeight w:val="352"/>
        </w:trPr>
        <w:tc>
          <w:tcPr>
            <w:tcW w:w="3403" w:type="dxa"/>
            <w:vMerge w:val="restart"/>
            <w:tcBorders>
              <w:top w:val="double" w:sz="6" w:space="0" w:color="auto"/>
            </w:tcBorders>
            <w:vAlign w:val="center"/>
          </w:tcPr>
          <w:p w:rsidR="003427EC" w:rsidRDefault="003427EC" w:rsidP="00E81A34">
            <w:pPr>
              <w:rPr>
                <w:sz w:val="22"/>
                <w:szCs w:val="22"/>
                <w:lang w:val="ru-RU" w:eastAsia="ru-RU"/>
              </w:rPr>
            </w:pPr>
          </w:p>
          <w:p w:rsidR="003427EC" w:rsidRPr="00E81A34" w:rsidRDefault="003427EC" w:rsidP="00E81A34">
            <w:pPr>
              <w:rPr>
                <w:sz w:val="22"/>
                <w:szCs w:val="22"/>
                <w:lang w:val="ru-RU" w:eastAsia="ru-RU"/>
              </w:rPr>
            </w:pPr>
          </w:p>
          <w:p w:rsidR="003427EC" w:rsidRPr="00E81A34" w:rsidRDefault="003427EC" w:rsidP="00E81A34">
            <w:pPr>
              <w:rPr>
                <w:sz w:val="22"/>
                <w:szCs w:val="22"/>
                <w:lang w:val="ru-RU" w:eastAsia="ru-RU"/>
              </w:rPr>
            </w:pPr>
          </w:p>
          <w:p w:rsidR="003427EC" w:rsidRPr="00E81A34" w:rsidRDefault="003427EC" w:rsidP="00E81A34">
            <w:pPr>
              <w:rPr>
                <w:sz w:val="22"/>
                <w:szCs w:val="22"/>
                <w:lang w:val="ru-RU" w:eastAsia="ru-RU"/>
              </w:rPr>
            </w:pPr>
          </w:p>
          <w:p w:rsidR="003427EC" w:rsidRDefault="003427EC" w:rsidP="001D5D36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sz w:val="22"/>
                <w:szCs w:val="20"/>
                <w:lang w:val="ru-RU"/>
              </w:rPr>
              <w:t>Название раздела/темы</w:t>
            </w:r>
          </w:p>
          <w:p w:rsidR="003427EC" w:rsidRPr="00E81A34" w:rsidRDefault="003427EC" w:rsidP="00E81A34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945" w:type="dxa"/>
            <w:gridSpan w:val="4"/>
            <w:tcBorders>
              <w:top w:val="double" w:sz="6" w:space="0" w:color="auto"/>
            </w:tcBorders>
          </w:tcPr>
          <w:p w:rsidR="003427EC" w:rsidRPr="00C23CA1" w:rsidRDefault="003427EC" w:rsidP="00C23CA1">
            <w:pPr>
              <w:jc w:val="center"/>
              <w:rPr>
                <w:rFonts w:eastAsia="Calibri"/>
                <w:b/>
                <w:sz w:val="22"/>
                <w:szCs w:val="20"/>
                <w:lang w:val="ru-RU"/>
              </w:rPr>
            </w:pPr>
            <w:r w:rsidRPr="00C23CA1">
              <w:rPr>
                <w:rFonts w:eastAsia="Calibri"/>
                <w:b/>
                <w:sz w:val="22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3427EC" w:rsidRPr="00E81A34">
        <w:trPr>
          <w:trHeight w:val="351"/>
        </w:trPr>
        <w:tc>
          <w:tcPr>
            <w:tcW w:w="3403" w:type="dxa"/>
            <w:vMerge/>
            <w:vAlign w:val="center"/>
          </w:tcPr>
          <w:p w:rsidR="003427EC" w:rsidRDefault="003427EC" w:rsidP="00E81A34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 w:val="restart"/>
          </w:tcPr>
          <w:p w:rsidR="003427EC" w:rsidRDefault="003427EC" w:rsidP="00471D84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427EC" w:rsidRDefault="003427EC" w:rsidP="00471D84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427EC" w:rsidRDefault="003427EC" w:rsidP="00471D84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4111" w:type="dxa"/>
            <w:gridSpan w:val="2"/>
            <w:vAlign w:val="center"/>
          </w:tcPr>
          <w:p w:rsidR="003427EC" w:rsidRPr="00471D84" w:rsidRDefault="003427EC" w:rsidP="00471D84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Контактная работа с преподавателем </w:t>
            </w:r>
          </w:p>
        </w:tc>
        <w:tc>
          <w:tcPr>
            <w:tcW w:w="1842" w:type="dxa"/>
            <w:vMerge w:val="restart"/>
            <w:vAlign w:val="center"/>
          </w:tcPr>
          <w:p w:rsidR="003427EC" w:rsidRPr="00471D84" w:rsidRDefault="003427EC" w:rsidP="001D5D36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471D84">
              <w:rPr>
                <w:sz w:val="20"/>
                <w:szCs w:val="20"/>
                <w:lang w:val="ru-RU" w:eastAsia="ru-RU"/>
              </w:rPr>
              <w:t>Самостоятельная работа студента</w:t>
            </w:r>
            <w:r>
              <w:rPr>
                <w:sz w:val="20"/>
                <w:szCs w:val="20"/>
                <w:lang w:val="ru-RU" w:eastAsia="ru-RU"/>
              </w:rPr>
              <w:t>, часы</w:t>
            </w:r>
          </w:p>
        </w:tc>
      </w:tr>
      <w:tr w:rsidR="003427EC" w:rsidRPr="00E81A34">
        <w:trPr>
          <w:cantSplit/>
          <w:trHeight w:val="565"/>
        </w:trPr>
        <w:tc>
          <w:tcPr>
            <w:tcW w:w="3403" w:type="dxa"/>
            <w:vMerge/>
            <w:tcBorders>
              <w:bottom w:val="double" w:sz="6" w:space="0" w:color="auto"/>
            </w:tcBorders>
          </w:tcPr>
          <w:p w:rsidR="003427EC" w:rsidRPr="00E81A34" w:rsidRDefault="003427EC" w:rsidP="00A42100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bottom w:val="double" w:sz="6" w:space="0" w:color="auto"/>
            </w:tcBorders>
          </w:tcPr>
          <w:p w:rsidR="003427EC" w:rsidRPr="00B12AA5" w:rsidRDefault="003427EC" w:rsidP="001D5D36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tcBorders>
              <w:bottom w:val="double" w:sz="6" w:space="0" w:color="auto"/>
            </w:tcBorders>
            <w:vAlign w:val="center"/>
          </w:tcPr>
          <w:p w:rsidR="003427EC" w:rsidRPr="00C814A9" w:rsidRDefault="003427EC" w:rsidP="001D5D36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B12AA5">
              <w:rPr>
                <w:sz w:val="20"/>
                <w:szCs w:val="20"/>
                <w:lang w:val="ru-RU" w:eastAsia="ru-RU"/>
              </w:rPr>
              <w:t>Аудиторная работа общая</w:t>
            </w:r>
            <w:r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2198" w:type="dxa"/>
            <w:tcBorders>
              <w:bottom w:val="double" w:sz="6" w:space="0" w:color="auto"/>
            </w:tcBorders>
            <w:vAlign w:val="center"/>
          </w:tcPr>
          <w:p w:rsidR="003427EC" w:rsidRPr="00C814A9" w:rsidRDefault="003427EC" w:rsidP="0074643B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Аудиторная </w:t>
            </w:r>
            <w:r w:rsidRPr="00B12AA5">
              <w:rPr>
                <w:sz w:val="20"/>
                <w:szCs w:val="20"/>
                <w:lang w:val="ru-RU" w:eastAsia="ru-RU"/>
              </w:rPr>
              <w:t>работа индивидуальная</w:t>
            </w:r>
            <w:r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3427EC" w:rsidRPr="00C814A9" w:rsidRDefault="003427EC" w:rsidP="00A42100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27EC" w:rsidRPr="00022739">
        <w:trPr>
          <w:trHeight w:val="276"/>
        </w:trPr>
        <w:tc>
          <w:tcPr>
            <w:tcW w:w="3403" w:type="dxa"/>
            <w:tcBorders>
              <w:top w:val="double" w:sz="6" w:space="0" w:color="auto"/>
            </w:tcBorders>
          </w:tcPr>
          <w:p w:rsidR="003427EC" w:rsidRPr="00022739" w:rsidRDefault="003427EC" w:rsidP="00A42100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 w:rsidRPr="00022739">
              <w:rPr>
                <w:sz w:val="20"/>
                <w:szCs w:val="20"/>
                <w:lang w:val="ru-RU" w:eastAsia="ru-RU"/>
              </w:rPr>
              <w:t xml:space="preserve">Тема 1. </w:t>
            </w:r>
            <w:r w:rsidR="0018112D">
              <w:rPr>
                <w:sz w:val="20"/>
                <w:szCs w:val="20"/>
                <w:lang w:val="ru-RU" w:eastAsia="ru-RU"/>
              </w:rPr>
              <w:t>Этапы проведения и основные подходы к оценке бизнеса</w:t>
            </w:r>
          </w:p>
        </w:tc>
        <w:tc>
          <w:tcPr>
            <w:tcW w:w="992" w:type="dxa"/>
            <w:tcBorders>
              <w:top w:val="double" w:sz="6" w:space="0" w:color="auto"/>
            </w:tcBorders>
          </w:tcPr>
          <w:p w:rsidR="003427EC" w:rsidRPr="00022739" w:rsidRDefault="003427EC" w:rsidP="00A42100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tcBorders>
              <w:top w:val="double" w:sz="6" w:space="0" w:color="auto"/>
            </w:tcBorders>
            <w:vAlign w:val="center"/>
          </w:tcPr>
          <w:p w:rsidR="003427EC" w:rsidRPr="00022739" w:rsidRDefault="00E21D5E" w:rsidP="00A42100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9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3427EC" w:rsidRPr="00022739" w:rsidRDefault="00E21D5E" w:rsidP="00A42100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double" w:sz="6" w:space="0" w:color="auto"/>
            </w:tcBorders>
            <w:vAlign w:val="center"/>
          </w:tcPr>
          <w:p w:rsidR="003427EC" w:rsidRPr="00022739" w:rsidRDefault="002C5666" w:rsidP="00A42100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3427EC" w:rsidRPr="00022739">
        <w:trPr>
          <w:trHeight w:val="276"/>
        </w:trPr>
        <w:tc>
          <w:tcPr>
            <w:tcW w:w="3403" w:type="dxa"/>
          </w:tcPr>
          <w:p w:rsidR="003427EC" w:rsidRPr="0018112D" w:rsidRDefault="003427EC" w:rsidP="007076D7">
            <w:pPr>
              <w:rPr>
                <w:sz w:val="20"/>
                <w:szCs w:val="20"/>
                <w:lang w:val="ru-RU"/>
              </w:rPr>
            </w:pPr>
            <w:r w:rsidRPr="00022739">
              <w:rPr>
                <w:sz w:val="20"/>
                <w:szCs w:val="20"/>
                <w:lang w:val="ru-RU" w:eastAsia="ru-RU"/>
              </w:rPr>
              <w:t xml:space="preserve">Тема 2. </w:t>
            </w:r>
            <w:r w:rsidR="007076D7">
              <w:rPr>
                <w:sz w:val="20"/>
                <w:szCs w:val="20"/>
                <w:lang w:val="ru-RU" w:eastAsia="ru-RU"/>
              </w:rPr>
              <w:t>С</w:t>
            </w:r>
            <w:r w:rsidR="0018112D">
              <w:rPr>
                <w:sz w:val="20"/>
                <w:szCs w:val="20"/>
                <w:lang w:val="ru-RU" w:eastAsia="ru-RU"/>
              </w:rPr>
              <w:t>равнительный подход к оценке бизнеса</w:t>
            </w: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3427EC" w:rsidRPr="00022739" w:rsidRDefault="00E57486" w:rsidP="0002273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3427EC" w:rsidRPr="00022739">
        <w:trPr>
          <w:trHeight w:val="276"/>
        </w:trPr>
        <w:tc>
          <w:tcPr>
            <w:tcW w:w="3403" w:type="dxa"/>
          </w:tcPr>
          <w:p w:rsidR="003427EC" w:rsidRPr="00022739" w:rsidRDefault="003427EC" w:rsidP="00022739">
            <w:pPr>
              <w:rPr>
                <w:sz w:val="20"/>
                <w:szCs w:val="20"/>
                <w:lang w:val="ru-RU"/>
              </w:rPr>
            </w:pPr>
            <w:r w:rsidRPr="00022739">
              <w:rPr>
                <w:sz w:val="20"/>
                <w:szCs w:val="20"/>
                <w:lang w:val="ru-RU" w:eastAsia="ru-RU"/>
              </w:rPr>
              <w:t xml:space="preserve">Тема 3. </w:t>
            </w:r>
            <w:r w:rsidR="0018112D">
              <w:rPr>
                <w:sz w:val="20"/>
                <w:szCs w:val="20"/>
                <w:lang w:val="ru-RU" w:eastAsia="ru-RU"/>
              </w:rPr>
              <w:t>Доходный подход к оценке бизнеса 1</w:t>
            </w: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3427EC" w:rsidRPr="00022739" w:rsidRDefault="00E57486" w:rsidP="0002273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3427EC" w:rsidRPr="00022739">
        <w:trPr>
          <w:trHeight w:val="276"/>
        </w:trPr>
        <w:tc>
          <w:tcPr>
            <w:tcW w:w="3403" w:type="dxa"/>
          </w:tcPr>
          <w:p w:rsidR="003427EC" w:rsidRPr="0018112D" w:rsidRDefault="003427EC" w:rsidP="0018112D">
            <w:pPr>
              <w:rPr>
                <w:sz w:val="20"/>
                <w:szCs w:val="20"/>
                <w:lang w:val="ru-RU"/>
              </w:rPr>
            </w:pPr>
            <w:r w:rsidRPr="00022739">
              <w:rPr>
                <w:sz w:val="20"/>
                <w:szCs w:val="20"/>
                <w:lang w:val="ru-RU" w:eastAsia="ru-RU"/>
              </w:rPr>
              <w:t xml:space="preserve">Тема 4. </w:t>
            </w:r>
            <w:r w:rsidR="0018112D">
              <w:rPr>
                <w:sz w:val="20"/>
                <w:szCs w:val="20"/>
                <w:lang w:val="ru-RU" w:eastAsia="ru-RU"/>
              </w:rPr>
              <w:t>Доходный подход к оценке бизнеса 2</w:t>
            </w: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3427EC" w:rsidRPr="00022739" w:rsidRDefault="00E57486" w:rsidP="0002273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</w:tr>
      <w:tr w:rsidR="003427EC" w:rsidRPr="00022739">
        <w:trPr>
          <w:trHeight w:val="276"/>
        </w:trPr>
        <w:tc>
          <w:tcPr>
            <w:tcW w:w="3403" w:type="dxa"/>
          </w:tcPr>
          <w:p w:rsidR="003427EC" w:rsidRPr="0018112D" w:rsidRDefault="003427EC" w:rsidP="00022739">
            <w:pPr>
              <w:rPr>
                <w:sz w:val="20"/>
                <w:szCs w:val="20"/>
                <w:lang w:val="ru-RU"/>
              </w:rPr>
            </w:pPr>
            <w:r w:rsidRPr="00022739">
              <w:rPr>
                <w:sz w:val="20"/>
                <w:szCs w:val="20"/>
                <w:lang w:val="ru-RU" w:eastAsia="ru-RU"/>
              </w:rPr>
              <w:t xml:space="preserve">Тема 5. </w:t>
            </w:r>
            <w:r w:rsidR="0018112D" w:rsidRPr="0018112D">
              <w:rPr>
                <w:sz w:val="20"/>
                <w:szCs w:val="20"/>
                <w:lang w:val="ru-RU" w:eastAsia="ru-RU"/>
              </w:rPr>
              <w:t>Особенности оценки бизнеса для целей МСФО</w:t>
            </w: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18112D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3427EC" w:rsidRPr="00022739" w:rsidRDefault="00E57486" w:rsidP="0002273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3427EC" w:rsidRPr="00022739">
        <w:trPr>
          <w:trHeight w:val="276"/>
        </w:trPr>
        <w:tc>
          <w:tcPr>
            <w:tcW w:w="3403" w:type="dxa"/>
          </w:tcPr>
          <w:p w:rsidR="003427EC" w:rsidRPr="0018112D" w:rsidRDefault="003427EC" w:rsidP="00022739">
            <w:pPr>
              <w:rPr>
                <w:sz w:val="20"/>
                <w:szCs w:val="20"/>
                <w:lang w:val="ru-RU"/>
              </w:rPr>
            </w:pPr>
            <w:r w:rsidRPr="00022739">
              <w:rPr>
                <w:sz w:val="20"/>
                <w:szCs w:val="20"/>
                <w:lang w:val="ru-RU" w:eastAsia="ru-RU"/>
              </w:rPr>
              <w:t xml:space="preserve">Тема 6. </w:t>
            </w:r>
            <w:r w:rsidR="0018112D" w:rsidRPr="0018112D">
              <w:rPr>
                <w:sz w:val="20"/>
                <w:szCs w:val="20"/>
                <w:lang w:val="ru-RU" w:eastAsia="ru-RU"/>
              </w:rPr>
              <w:t>Специфика оценки бизнеса в разных ситуациях, развитие теории и практики оценки в ХХI веке</w:t>
            </w: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E21D5E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E21D5E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3427EC" w:rsidRPr="00022739" w:rsidRDefault="00E57486" w:rsidP="0002273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3427EC" w:rsidRPr="00022739">
        <w:trPr>
          <w:trHeight w:val="276"/>
        </w:trPr>
        <w:tc>
          <w:tcPr>
            <w:tcW w:w="3403" w:type="dxa"/>
          </w:tcPr>
          <w:p w:rsidR="00A610EB" w:rsidRDefault="00A610EB" w:rsidP="0002273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Текущая аттестация:</w:t>
            </w:r>
            <w:r w:rsidR="00E21D5E">
              <w:rPr>
                <w:sz w:val="20"/>
                <w:szCs w:val="20"/>
                <w:lang w:val="ru-RU"/>
              </w:rPr>
              <w:t xml:space="preserve"> Решение практических задач 1-1 и 1-2 </w:t>
            </w:r>
          </w:p>
          <w:p w:rsidR="003427EC" w:rsidRPr="00875FE8" w:rsidRDefault="003427EC" w:rsidP="0002273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E21D5E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E21D5E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3427EC" w:rsidRPr="00022739" w:rsidRDefault="00A87AA9" w:rsidP="0002273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3427EC" w:rsidRPr="00022739">
        <w:trPr>
          <w:trHeight w:val="276"/>
        </w:trPr>
        <w:tc>
          <w:tcPr>
            <w:tcW w:w="3403" w:type="dxa"/>
          </w:tcPr>
          <w:p w:rsidR="003427EC" w:rsidRPr="00875FE8" w:rsidRDefault="003427EC" w:rsidP="00022739">
            <w:pPr>
              <w:rPr>
                <w:sz w:val="20"/>
                <w:szCs w:val="20"/>
                <w:lang w:val="ru-RU"/>
              </w:rPr>
            </w:pPr>
            <w:r w:rsidRPr="00C1642C">
              <w:rPr>
                <w:sz w:val="20"/>
                <w:szCs w:val="20"/>
                <w:lang w:val="ru-RU"/>
              </w:rPr>
              <w:t>Промежуточная аттестация</w:t>
            </w:r>
            <w:r w:rsidR="0018112D">
              <w:rPr>
                <w:sz w:val="20"/>
                <w:szCs w:val="20"/>
                <w:lang w:val="ru-RU"/>
              </w:rPr>
              <w:t>: Защита групповых проектов по оценке бизнеса</w:t>
            </w: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E21D5E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3427EC" w:rsidP="00022739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3427EC" w:rsidRPr="00022739" w:rsidRDefault="002C5666" w:rsidP="0002273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</w:t>
            </w:r>
          </w:p>
        </w:tc>
      </w:tr>
      <w:tr w:rsidR="003427EC" w:rsidRPr="00022739">
        <w:trPr>
          <w:cantSplit/>
          <w:trHeight w:val="276"/>
        </w:trPr>
        <w:tc>
          <w:tcPr>
            <w:tcW w:w="3403" w:type="dxa"/>
          </w:tcPr>
          <w:p w:rsidR="003427EC" w:rsidRPr="00022739" w:rsidRDefault="003427EC" w:rsidP="00022739">
            <w:pPr>
              <w:suppressAutoHyphens w:val="0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022739">
              <w:rPr>
                <w:b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992" w:type="dxa"/>
          </w:tcPr>
          <w:p w:rsidR="003427EC" w:rsidRPr="00022739" w:rsidRDefault="003427EC" w:rsidP="00022739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13" w:type="dxa"/>
            <w:vAlign w:val="center"/>
          </w:tcPr>
          <w:p w:rsidR="003427EC" w:rsidRPr="00022739" w:rsidRDefault="00A87AA9" w:rsidP="00022739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3427EC" w:rsidRPr="00022739" w:rsidRDefault="00A87AA9" w:rsidP="00022739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3427EC" w:rsidRPr="00022739" w:rsidRDefault="00A87AA9" w:rsidP="00022739">
            <w:pPr>
              <w:suppressAutoHyphens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</w:t>
            </w:r>
          </w:p>
        </w:tc>
      </w:tr>
    </w:tbl>
    <w:p w:rsidR="00FF7D15" w:rsidRDefault="00FF7D15" w:rsidP="00A610EB">
      <w:pPr>
        <w:suppressAutoHyphens w:val="0"/>
        <w:rPr>
          <w:i/>
          <w:color w:val="FF0000"/>
          <w:sz w:val="25"/>
          <w:szCs w:val="25"/>
          <w:lang w:val="ru-RU" w:eastAsia="ru-RU"/>
        </w:rPr>
      </w:pPr>
    </w:p>
    <w:p w:rsidR="001C046C" w:rsidRPr="009A404F" w:rsidRDefault="00831C29" w:rsidP="009B3E8E">
      <w:pPr>
        <w:numPr>
          <w:ilvl w:val="1"/>
          <w:numId w:val="7"/>
        </w:numPr>
        <w:spacing w:before="100" w:line="276" w:lineRule="auto"/>
        <w:jc w:val="both"/>
        <w:rPr>
          <w:b/>
          <w:lang w:val="ru-RU"/>
        </w:rPr>
      </w:pPr>
      <w:r w:rsidRPr="009A404F">
        <w:rPr>
          <w:b/>
          <w:lang w:val="ru-RU"/>
        </w:rPr>
        <w:t>Структура и содержание дисциплины</w:t>
      </w:r>
    </w:p>
    <w:p w:rsidR="00AD6821" w:rsidRPr="00716036" w:rsidRDefault="00C13B2D" w:rsidP="005310B3">
      <w:pPr>
        <w:jc w:val="both"/>
        <w:rPr>
          <w:b/>
          <w:lang w:val="ru-RU"/>
        </w:rPr>
      </w:pPr>
      <w:r w:rsidRPr="005310B3">
        <w:rPr>
          <w:b/>
          <w:lang w:val="ru-RU"/>
        </w:rPr>
        <w:t xml:space="preserve">Тема 1. </w:t>
      </w:r>
      <w:r w:rsidR="00716036" w:rsidRPr="00716036">
        <w:rPr>
          <w:b/>
          <w:lang w:val="ru-RU"/>
        </w:rPr>
        <w:t>Этапы проведения и основные подходы к оценке бизнеса</w:t>
      </w:r>
      <w:r w:rsidR="002947F4">
        <w:rPr>
          <w:b/>
          <w:lang w:val="ru-RU"/>
        </w:rPr>
        <w:t xml:space="preserve"> (</w:t>
      </w:r>
      <w:r w:rsidR="00A55873">
        <w:rPr>
          <w:b/>
          <w:lang w:val="ru-RU"/>
        </w:rPr>
        <w:t>4 часа аудиторная + 2 часа самостоятельная работа</w:t>
      </w:r>
      <w:r w:rsidR="002947F4">
        <w:rPr>
          <w:b/>
          <w:lang w:val="ru-RU"/>
        </w:rPr>
        <w:t>)</w:t>
      </w:r>
    </w:p>
    <w:p w:rsidR="000719F6" w:rsidRPr="00A63B81" w:rsidRDefault="00F8421B" w:rsidP="009B3E8E">
      <w:pPr>
        <w:pStyle w:val="afc"/>
        <w:numPr>
          <w:ilvl w:val="0"/>
          <w:numId w:val="8"/>
        </w:numPr>
        <w:suppressAutoHyphens w:val="0"/>
        <w:spacing w:after="200" w:line="276" w:lineRule="auto"/>
        <w:rPr>
          <w:lang w:val="ru-RU"/>
        </w:rPr>
      </w:pPr>
      <w:r w:rsidRPr="00A63B81">
        <w:rPr>
          <w:lang w:val="ru-RU"/>
        </w:rPr>
        <w:t xml:space="preserve">Задание на оценку и его </w:t>
      </w:r>
      <w:r w:rsidR="00A63B81" w:rsidRPr="00A63B81">
        <w:rPr>
          <w:lang w:val="ru-RU"/>
        </w:rPr>
        <w:t>логика</w:t>
      </w:r>
      <w:r w:rsidRPr="00A63B81">
        <w:rPr>
          <w:lang w:val="ru-RU"/>
        </w:rPr>
        <w:t>.</w:t>
      </w:r>
    </w:p>
    <w:p w:rsidR="000719F6" w:rsidRDefault="000719F6" w:rsidP="009B3E8E">
      <w:pPr>
        <w:pStyle w:val="afc"/>
        <w:numPr>
          <w:ilvl w:val="1"/>
          <w:numId w:val="8"/>
        </w:numPr>
        <w:suppressAutoHyphens w:val="0"/>
        <w:spacing w:after="200" w:line="276" w:lineRule="auto"/>
        <w:rPr>
          <w:lang w:val="ru-RU"/>
        </w:rPr>
      </w:pPr>
      <w:r w:rsidRPr="000719F6">
        <w:rPr>
          <w:lang w:val="ru-RU"/>
        </w:rPr>
        <w:t xml:space="preserve">Объекты оценки. </w:t>
      </w:r>
      <w:r w:rsidR="00716036">
        <w:rPr>
          <w:lang w:val="ru-RU"/>
        </w:rPr>
        <w:t>Понятия</w:t>
      </w:r>
      <w:r w:rsidRPr="000719F6">
        <w:rPr>
          <w:lang w:val="ru-RU"/>
        </w:rPr>
        <w:t xml:space="preserve"> «бизнес», «капитал», «компания». Собственный и инвестированный капитал, Enterprise value. Equity Value. </w:t>
      </w:r>
    </w:p>
    <w:p w:rsidR="00F8421B" w:rsidRDefault="000719F6" w:rsidP="009B3E8E">
      <w:pPr>
        <w:pStyle w:val="afc"/>
        <w:numPr>
          <w:ilvl w:val="1"/>
          <w:numId w:val="8"/>
        </w:numPr>
        <w:suppressAutoHyphens w:val="0"/>
        <w:spacing w:after="200" w:line="276" w:lineRule="auto"/>
        <w:rPr>
          <w:lang w:val="ru-RU"/>
        </w:rPr>
      </w:pPr>
      <w:r w:rsidRPr="000719F6">
        <w:rPr>
          <w:lang w:val="ru-RU"/>
        </w:rPr>
        <w:t xml:space="preserve"> Цели </w:t>
      </w:r>
      <w:r>
        <w:rPr>
          <w:lang w:val="ru-RU"/>
        </w:rPr>
        <w:t>оценки и виды стоимости</w:t>
      </w:r>
    </w:p>
    <w:p w:rsidR="00A63B81" w:rsidRDefault="000719F6" w:rsidP="009B3E8E">
      <w:pPr>
        <w:pStyle w:val="afc"/>
        <w:numPr>
          <w:ilvl w:val="1"/>
          <w:numId w:val="8"/>
        </w:numPr>
        <w:suppressAutoHyphens w:val="0"/>
        <w:spacing w:after="200" w:line="276" w:lineRule="auto"/>
        <w:rPr>
          <w:lang w:val="ru-RU"/>
        </w:rPr>
      </w:pPr>
      <w:r w:rsidRPr="00A63B81">
        <w:rPr>
          <w:lang w:val="ru-RU"/>
        </w:rPr>
        <w:t xml:space="preserve"> Концепции </w:t>
      </w:r>
      <w:r w:rsidR="00A63B81" w:rsidRPr="00A63B81">
        <w:rPr>
          <w:lang w:val="ru-RU"/>
        </w:rPr>
        <w:t xml:space="preserve">и допущения </w:t>
      </w:r>
      <w:r w:rsidRPr="00A63B81">
        <w:rPr>
          <w:lang w:val="ru-RU"/>
        </w:rPr>
        <w:t xml:space="preserve">в основе оценки </w:t>
      </w:r>
    </w:p>
    <w:p w:rsidR="00A63B81" w:rsidRDefault="00A63B81" w:rsidP="009B3E8E">
      <w:pPr>
        <w:pStyle w:val="afc"/>
        <w:numPr>
          <w:ilvl w:val="1"/>
          <w:numId w:val="8"/>
        </w:numPr>
        <w:suppressAutoHyphens w:val="0"/>
        <w:spacing w:after="200" w:line="276" w:lineRule="auto"/>
        <w:rPr>
          <w:lang w:val="ru-RU"/>
        </w:rPr>
      </w:pPr>
      <w:r w:rsidRPr="00A63B81">
        <w:rPr>
          <w:lang w:val="ru-RU"/>
        </w:rPr>
        <w:t>Внешняя (макроэкономическая, отраслевая) и внутренняя информация</w:t>
      </w:r>
      <w:r>
        <w:rPr>
          <w:lang w:val="ru-RU"/>
        </w:rPr>
        <w:t xml:space="preserve"> для оценки. </w:t>
      </w:r>
      <w:r w:rsidRPr="00A55873">
        <w:rPr>
          <w:lang w:val="ru-RU"/>
        </w:rPr>
        <w:t>Влияние информации на цену и стоимость фирмы</w:t>
      </w:r>
    </w:p>
    <w:p w:rsidR="00A63B81" w:rsidRPr="00A63B81" w:rsidRDefault="00A63B81" w:rsidP="009B3E8E">
      <w:pPr>
        <w:pStyle w:val="afc"/>
        <w:numPr>
          <w:ilvl w:val="1"/>
          <w:numId w:val="8"/>
        </w:numPr>
        <w:suppressAutoHyphens w:val="0"/>
        <w:spacing w:after="200" w:line="276" w:lineRule="auto"/>
        <w:rPr>
          <w:lang w:val="ru-RU"/>
        </w:rPr>
      </w:pPr>
      <w:r w:rsidRPr="00A63B81">
        <w:rPr>
          <w:lang w:val="ru-RU"/>
        </w:rPr>
        <w:t>Структура задания на оценку</w:t>
      </w:r>
    </w:p>
    <w:p w:rsidR="00A63B81" w:rsidRDefault="00A63B81" w:rsidP="009B3E8E">
      <w:pPr>
        <w:pStyle w:val="afc"/>
        <w:numPr>
          <w:ilvl w:val="1"/>
          <w:numId w:val="8"/>
        </w:numPr>
        <w:suppressAutoHyphens w:val="0"/>
        <w:spacing w:after="200" w:line="276" w:lineRule="auto"/>
        <w:rPr>
          <w:lang w:val="ru-RU"/>
        </w:rPr>
      </w:pPr>
      <w:r w:rsidRPr="00A55873">
        <w:rPr>
          <w:lang w:val="ru-RU"/>
        </w:rPr>
        <w:t>Международные стандарты оценки(МСО). Система регулирования оценочной деятельности в РФ, федеральные стандарты оценки (ФСО), саморегулируемые организации</w:t>
      </w:r>
    </w:p>
    <w:p w:rsidR="00A610EB" w:rsidRDefault="002C6638" w:rsidP="009B3E8E">
      <w:pPr>
        <w:pStyle w:val="afc"/>
        <w:numPr>
          <w:ilvl w:val="0"/>
          <w:numId w:val="8"/>
        </w:numPr>
        <w:jc w:val="both"/>
        <w:rPr>
          <w:lang w:val="ru-RU"/>
        </w:rPr>
      </w:pPr>
      <w:r w:rsidRPr="002C6638">
        <w:rPr>
          <w:lang w:val="ru-RU"/>
        </w:rPr>
        <w:t>Основные подходы к оценке бизнеса</w:t>
      </w:r>
    </w:p>
    <w:p w:rsidR="002C6638" w:rsidRDefault="00777CCE" w:rsidP="009B3E8E">
      <w:pPr>
        <w:pStyle w:val="afc"/>
        <w:numPr>
          <w:ilvl w:val="1"/>
          <w:numId w:val="8"/>
        </w:numPr>
        <w:jc w:val="both"/>
        <w:rPr>
          <w:lang w:val="ru-RU"/>
        </w:rPr>
      </w:pPr>
      <w:r w:rsidRPr="002C6638">
        <w:rPr>
          <w:lang w:val="ru-RU"/>
        </w:rPr>
        <w:t>Доходный подход</w:t>
      </w:r>
      <w:r w:rsidR="002C6638">
        <w:rPr>
          <w:lang w:val="ru-RU"/>
        </w:rPr>
        <w:t>. Методы. Преимущества и ограничения.</w:t>
      </w:r>
    </w:p>
    <w:p w:rsidR="00777CCE" w:rsidRPr="002C6638" w:rsidRDefault="00777CCE" w:rsidP="009B3E8E">
      <w:pPr>
        <w:pStyle w:val="afc"/>
        <w:numPr>
          <w:ilvl w:val="1"/>
          <w:numId w:val="8"/>
        </w:numPr>
        <w:jc w:val="both"/>
        <w:rPr>
          <w:lang w:val="ru-RU"/>
        </w:rPr>
      </w:pPr>
      <w:r w:rsidRPr="002C6638">
        <w:rPr>
          <w:lang w:val="ru-RU"/>
        </w:rPr>
        <w:t>Сравнительный подход</w:t>
      </w:r>
      <w:r w:rsidR="009C45E6">
        <w:rPr>
          <w:lang w:val="ru-RU"/>
        </w:rPr>
        <w:t>. Методы. Преимущества</w:t>
      </w:r>
      <w:r w:rsidR="002C6638">
        <w:rPr>
          <w:lang w:val="ru-RU"/>
        </w:rPr>
        <w:t xml:space="preserve"> и ограничения</w:t>
      </w:r>
    </w:p>
    <w:p w:rsidR="00716036" w:rsidRDefault="00777CCE" w:rsidP="009B3E8E">
      <w:pPr>
        <w:pStyle w:val="afc"/>
        <w:numPr>
          <w:ilvl w:val="1"/>
          <w:numId w:val="8"/>
        </w:numPr>
        <w:jc w:val="both"/>
        <w:rPr>
          <w:lang w:val="ru-RU"/>
        </w:rPr>
      </w:pPr>
      <w:r w:rsidRPr="002C6638">
        <w:rPr>
          <w:lang w:val="ru-RU"/>
        </w:rPr>
        <w:t xml:space="preserve"> Затратный подход</w:t>
      </w:r>
      <w:r w:rsidR="002C6638">
        <w:rPr>
          <w:lang w:val="ru-RU"/>
        </w:rPr>
        <w:t>. Условия применения и ограничения. Алгоритм метода чистых активов. Корректировки баланса. Алгоритм метода ликвидационной стоимости</w:t>
      </w:r>
    </w:p>
    <w:p w:rsidR="00777CCE" w:rsidRPr="004C3B5F" w:rsidRDefault="00716036" w:rsidP="00C77DBB">
      <w:pPr>
        <w:pStyle w:val="afc"/>
        <w:numPr>
          <w:ilvl w:val="0"/>
          <w:numId w:val="8"/>
        </w:numPr>
        <w:jc w:val="both"/>
        <w:rPr>
          <w:lang w:val="ru-RU"/>
        </w:rPr>
      </w:pPr>
      <w:r w:rsidRPr="004C3B5F">
        <w:rPr>
          <w:lang w:val="ru-RU"/>
        </w:rPr>
        <w:lastRenderedPageBreak/>
        <w:t>Заключительные этапы оценки и</w:t>
      </w:r>
      <w:r w:rsidR="002B1BD3">
        <w:rPr>
          <w:lang w:val="ru-RU"/>
        </w:rPr>
        <w:t xml:space="preserve"> </w:t>
      </w:r>
      <w:r w:rsidRPr="004C3B5F">
        <w:rPr>
          <w:lang w:val="ru-RU"/>
        </w:rPr>
        <w:t>отчет</w:t>
      </w:r>
      <w:r w:rsidR="004C3B5F" w:rsidRPr="004C3B5F">
        <w:rPr>
          <w:lang w:val="ru-RU"/>
        </w:rPr>
        <w:t xml:space="preserve">. </w:t>
      </w:r>
      <w:r w:rsidR="00777CCE" w:rsidRPr="004C3B5F">
        <w:rPr>
          <w:lang w:val="ru-RU"/>
        </w:rPr>
        <w:t>Требования к отчету об оценке</w:t>
      </w:r>
      <w:r w:rsidR="007076D7" w:rsidRPr="004C3B5F">
        <w:rPr>
          <w:lang w:val="ru-RU"/>
        </w:rPr>
        <w:t>. Электронный паспорт отчета. Структура отчета</w:t>
      </w:r>
    </w:p>
    <w:p w:rsidR="00C13B2D" w:rsidRPr="005310B3" w:rsidRDefault="0020187A" w:rsidP="005310B3">
      <w:pPr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:rsidR="00F474B3" w:rsidRDefault="00F474B3" w:rsidP="00FF0B6C">
      <w:pPr>
        <w:pStyle w:val="afc"/>
        <w:numPr>
          <w:ilvl w:val="0"/>
          <w:numId w:val="15"/>
        </w:numPr>
        <w:ind w:left="1134"/>
        <w:jc w:val="both"/>
        <w:rPr>
          <w:lang w:val="ru-RU"/>
        </w:rPr>
      </w:pPr>
      <w:r w:rsidRPr="00F474B3">
        <w:rPr>
          <w:lang w:val="ru-RU"/>
        </w:rPr>
        <w:t>А.Г.</w:t>
      </w:r>
      <w:r>
        <w:rPr>
          <w:lang w:val="ru-RU"/>
        </w:rPr>
        <w:t>Грязнова, М.А.Федотова и др.</w:t>
      </w:r>
      <w:r w:rsidR="006E69F4">
        <w:rPr>
          <w:lang w:val="ru-RU"/>
        </w:rPr>
        <w:t xml:space="preserve"> Учебник«</w:t>
      </w:r>
      <w:r>
        <w:rPr>
          <w:lang w:val="ru-RU"/>
        </w:rPr>
        <w:t>Оценка би</w:t>
      </w:r>
      <w:r w:rsidR="00AA3BBD">
        <w:rPr>
          <w:lang w:val="ru-RU"/>
        </w:rPr>
        <w:t>знеса</w:t>
      </w:r>
      <w:r w:rsidR="006E69F4">
        <w:rPr>
          <w:lang w:val="ru-RU"/>
        </w:rPr>
        <w:t>»  - М.,</w:t>
      </w:r>
      <w:r w:rsidR="00AA3BBD" w:rsidRPr="00AA3BBD">
        <w:rPr>
          <w:lang w:val="ru-RU"/>
        </w:rPr>
        <w:t xml:space="preserve"> Фи</w:t>
      </w:r>
      <w:r w:rsidR="00AA3BBD">
        <w:rPr>
          <w:lang w:val="ru-RU"/>
        </w:rPr>
        <w:t>нансы и статистика, 2009</w:t>
      </w:r>
    </w:p>
    <w:p w:rsidR="006E69F4" w:rsidRPr="002C5666" w:rsidRDefault="006E69F4" w:rsidP="00FF0B6C">
      <w:pPr>
        <w:suppressAutoHyphens w:val="0"/>
        <w:ind w:left="1418"/>
        <w:rPr>
          <w:lang w:val="ru-RU"/>
        </w:rPr>
      </w:pPr>
      <w:r w:rsidRPr="002C5666">
        <w:rPr>
          <w:lang w:val="ru-RU"/>
        </w:rPr>
        <w:t xml:space="preserve">Глава 1. </w:t>
      </w:r>
      <w:r w:rsidR="002C5666">
        <w:rPr>
          <w:lang w:val="ru-RU"/>
        </w:rPr>
        <w:t>Методологические положения оценки бизнеса с.11-56</w:t>
      </w:r>
    </w:p>
    <w:p w:rsidR="006E69F4" w:rsidRPr="002C5666" w:rsidRDefault="006E69F4" w:rsidP="00FF0B6C">
      <w:pPr>
        <w:suppressAutoHyphens w:val="0"/>
        <w:ind w:left="1418"/>
        <w:rPr>
          <w:lang w:val="ru-RU"/>
        </w:rPr>
      </w:pPr>
      <w:r w:rsidRPr="002C5666">
        <w:rPr>
          <w:lang w:val="ru-RU"/>
        </w:rPr>
        <w:t xml:space="preserve">Глава 2. </w:t>
      </w:r>
      <w:r w:rsidR="002C5666">
        <w:rPr>
          <w:lang w:val="ru-RU"/>
        </w:rPr>
        <w:t>Регулирование</w:t>
      </w:r>
      <w:r w:rsidRPr="002C5666">
        <w:rPr>
          <w:lang w:val="ru-RU"/>
        </w:rPr>
        <w:t xml:space="preserve"> оценочной деятельности с.</w:t>
      </w:r>
      <w:r w:rsidR="000C3A4C">
        <w:rPr>
          <w:lang w:val="ru-RU"/>
        </w:rPr>
        <w:t>57-93</w:t>
      </w:r>
    </w:p>
    <w:p w:rsidR="00B30E6B" w:rsidRDefault="00B30E6B" w:rsidP="00FF0B6C">
      <w:pPr>
        <w:suppressAutoHyphens w:val="0"/>
        <w:ind w:left="1418"/>
        <w:rPr>
          <w:lang w:val="ru-RU"/>
        </w:rPr>
      </w:pPr>
      <w:r w:rsidRPr="002C5666">
        <w:rPr>
          <w:lang w:val="ru-RU"/>
        </w:rPr>
        <w:t xml:space="preserve">Глава </w:t>
      </w:r>
      <w:r w:rsidR="000C3A4C">
        <w:rPr>
          <w:lang w:val="ru-RU"/>
        </w:rPr>
        <w:t>9</w:t>
      </w:r>
      <w:r w:rsidRPr="002C5666">
        <w:rPr>
          <w:lang w:val="ru-RU"/>
        </w:rPr>
        <w:t xml:space="preserve">. Затратный подход </w:t>
      </w:r>
      <w:r w:rsidR="000C3A4C">
        <w:rPr>
          <w:lang w:val="ru-RU"/>
        </w:rPr>
        <w:t>к</w:t>
      </w:r>
      <w:r w:rsidRPr="002C5666">
        <w:rPr>
          <w:lang w:val="ru-RU"/>
        </w:rPr>
        <w:t xml:space="preserve"> оценке бизнеса с.</w:t>
      </w:r>
      <w:r w:rsidR="000C3A4C">
        <w:rPr>
          <w:lang w:val="ru-RU"/>
        </w:rPr>
        <w:t>27-335</w:t>
      </w:r>
    </w:p>
    <w:p w:rsidR="00F91C33" w:rsidRPr="002C5666" w:rsidRDefault="00DA4C89" w:rsidP="00FF0B6C">
      <w:pPr>
        <w:pStyle w:val="afc"/>
        <w:numPr>
          <w:ilvl w:val="0"/>
          <w:numId w:val="15"/>
        </w:numPr>
        <w:ind w:left="1134"/>
        <w:jc w:val="both"/>
        <w:rPr>
          <w:rStyle w:val="afd"/>
          <w:lang w:val="ru-RU"/>
        </w:rPr>
      </w:pPr>
      <w:hyperlink r:id="rId10" w:history="1">
        <w:r w:rsidR="00D66DAE" w:rsidRPr="00D66DAE">
          <w:rPr>
            <w:rStyle w:val="afd"/>
          </w:rPr>
          <w:t>http</w:t>
        </w:r>
        <w:r w:rsidR="00D66DAE" w:rsidRPr="00D66DAE">
          <w:rPr>
            <w:rStyle w:val="afd"/>
            <w:lang w:val="ru-RU"/>
          </w:rPr>
          <w:t>://</w:t>
        </w:r>
        <w:r w:rsidR="00D66DAE" w:rsidRPr="00D66DAE">
          <w:rPr>
            <w:rStyle w:val="afd"/>
          </w:rPr>
          <w:t>www</w:t>
        </w:r>
        <w:r w:rsidR="00D66DAE" w:rsidRPr="00D66DAE">
          <w:rPr>
            <w:rStyle w:val="afd"/>
            <w:lang w:val="ru-RU"/>
          </w:rPr>
          <w:t>.</w:t>
        </w:r>
        <w:r w:rsidR="00D66DAE" w:rsidRPr="00D66DAE">
          <w:rPr>
            <w:rStyle w:val="afd"/>
          </w:rPr>
          <w:t>ocenchik</w:t>
        </w:r>
        <w:r w:rsidR="00D66DAE" w:rsidRPr="00D66DAE">
          <w:rPr>
            <w:rStyle w:val="afd"/>
            <w:lang w:val="ru-RU"/>
          </w:rPr>
          <w:t>.</w:t>
        </w:r>
        <w:r w:rsidR="00D66DAE" w:rsidRPr="00D66DAE">
          <w:rPr>
            <w:rStyle w:val="afd"/>
          </w:rPr>
          <w:t>ru</w:t>
        </w:r>
      </w:hyperlink>
      <w:r w:rsidR="00D66DAE" w:rsidRPr="00D66DAE">
        <w:rPr>
          <w:lang w:val="ru-RU"/>
        </w:rPr>
        <w:t xml:space="preserve">, </w:t>
      </w:r>
      <w:r w:rsidR="00D66DAE" w:rsidRPr="00D66DAE">
        <w:rPr>
          <w:rStyle w:val="afd"/>
        </w:rPr>
        <w:t>www</w:t>
      </w:r>
      <w:r w:rsidR="00D66DAE" w:rsidRPr="002C5666">
        <w:rPr>
          <w:rStyle w:val="afd"/>
          <w:lang w:val="ru-RU"/>
        </w:rPr>
        <w:t>.</w:t>
      </w:r>
      <w:r w:rsidR="00D66DAE" w:rsidRPr="00D66DAE">
        <w:rPr>
          <w:rStyle w:val="afd"/>
        </w:rPr>
        <w:t>consultant</w:t>
      </w:r>
      <w:r w:rsidR="00D66DAE" w:rsidRPr="002C5666">
        <w:rPr>
          <w:rStyle w:val="afd"/>
          <w:lang w:val="ru-RU"/>
        </w:rPr>
        <w:t>.</w:t>
      </w:r>
      <w:r w:rsidR="00D66DAE" w:rsidRPr="00D66DAE">
        <w:rPr>
          <w:rStyle w:val="afd"/>
        </w:rPr>
        <w:t>ru</w:t>
      </w:r>
    </w:p>
    <w:p w:rsidR="00777CCE" w:rsidRDefault="00777CCE" w:rsidP="00F91C33">
      <w:pPr>
        <w:pStyle w:val="afc"/>
        <w:ind w:left="1353"/>
        <w:jc w:val="both"/>
        <w:rPr>
          <w:lang w:val="ru-RU"/>
        </w:rPr>
      </w:pPr>
      <w:r w:rsidRPr="00283795">
        <w:rPr>
          <w:lang w:val="ru-RU"/>
        </w:rPr>
        <w:t>Федеральные стандарты оценки (ФСО №1, ФСО №2, ФСО №3 – в ред. от 20.</w:t>
      </w:r>
      <w:r w:rsidR="00283795">
        <w:rPr>
          <w:lang w:val="ru-RU"/>
        </w:rPr>
        <w:t>05.2015; ФСО №8 – от 01.06.2015</w:t>
      </w:r>
    </w:p>
    <w:p w:rsidR="00283795" w:rsidRPr="00D66DAE" w:rsidRDefault="00283795" w:rsidP="00D66DAE">
      <w:pPr>
        <w:ind w:left="1276"/>
        <w:jc w:val="both"/>
        <w:rPr>
          <w:lang w:val="ru-RU"/>
        </w:rPr>
      </w:pPr>
      <w:r w:rsidRPr="00D66DAE">
        <w:rPr>
          <w:lang w:val="ru-RU"/>
        </w:rPr>
        <w:t>«Общие понятия оценки, подходы и требования к проведению оценки (ФСО № 1)»;</w:t>
      </w:r>
    </w:p>
    <w:p w:rsidR="00283795" w:rsidRPr="00D66DAE" w:rsidRDefault="00283795" w:rsidP="00D66DAE">
      <w:pPr>
        <w:ind w:left="1276"/>
        <w:jc w:val="both"/>
        <w:rPr>
          <w:lang w:val="ru-RU"/>
        </w:rPr>
      </w:pPr>
      <w:r w:rsidRPr="00D66DAE">
        <w:rPr>
          <w:lang w:val="ru-RU"/>
        </w:rPr>
        <w:t>«Цель оценки и виды стоимости (ФСО № 2)»;</w:t>
      </w:r>
    </w:p>
    <w:p w:rsidR="00283795" w:rsidRPr="00D66DAE" w:rsidRDefault="00283795" w:rsidP="00D66DAE">
      <w:pPr>
        <w:ind w:left="1276"/>
        <w:jc w:val="both"/>
        <w:rPr>
          <w:lang w:val="ru-RU"/>
        </w:rPr>
      </w:pPr>
      <w:r w:rsidRPr="00D66DAE">
        <w:rPr>
          <w:lang w:val="ru-RU"/>
        </w:rPr>
        <w:t>«Требования к отчету об оценке (ФСО № 3)»;</w:t>
      </w:r>
    </w:p>
    <w:p w:rsidR="00283795" w:rsidRPr="00D66DAE" w:rsidRDefault="00283795" w:rsidP="00D66DAE">
      <w:pPr>
        <w:ind w:left="1276"/>
        <w:jc w:val="both"/>
        <w:rPr>
          <w:lang w:val="ru-RU"/>
        </w:rPr>
      </w:pPr>
      <w:r w:rsidRPr="00D66DAE">
        <w:rPr>
          <w:lang w:val="ru-RU"/>
        </w:rPr>
        <w:t>«Оценка бизнеса (ФСО № 8)»</w:t>
      </w:r>
    </w:p>
    <w:p w:rsidR="000B33BD" w:rsidRPr="00FF0B6C" w:rsidRDefault="000B33BD" w:rsidP="00FF0B6C">
      <w:pPr>
        <w:suppressAutoHyphens w:val="0"/>
        <w:ind w:left="1418"/>
        <w:rPr>
          <w:lang w:val="ru-RU"/>
        </w:rPr>
      </w:pPr>
    </w:p>
    <w:p w:rsidR="007076D7" w:rsidRDefault="000B33BD" w:rsidP="007076D7">
      <w:pPr>
        <w:jc w:val="both"/>
        <w:rPr>
          <w:b/>
          <w:lang w:val="ru-RU"/>
        </w:rPr>
      </w:pPr>
      <w:r>
        <w:rPr>
          <w:b/>
          <w:lang w:val="ru-RU"/>
        </w:rPr>
        <w:t>Тема 2</w:t>
      </w:r>
      <w:r w:rsidRPr="005310B3">
        <w:rPr>
          <w:b/>
          <w:lang w:val="ru-RU"/>
        </w:rPr>
        <w:t xml:space="preserve">. </w:t>
      </w:r>
      <w:r w:rsidR="007076D7" w:rsidRPr="007076D7">
        <w:rPr>
          <w:b/>
          <w:lang w:val="ru-RU"/>
        </w:rPr>
        <w:t>Сравнительный подход к оценке бизнеса</w:t>
      </w:r>
      <w:r w:rsidR="007076D7">
        <w:rPr>
          <w:b/>
          <w:lang w:val="ru-RU"/>
        </w:rPr>
        <w:t>.</w:t>
      </w:r>
    </w:p>
    <w:p w:rsidR="00B80360" w:rsidRDefault="007076D7" w:rsidP="009B3E8E">
      <w:pPr>
        <w:pStyle w:val="afc"/>
        <w:numPr>
          <w:ilvl w:val="0"/>
          <w:numId w:val="9"/>
        </w:numPr>
        <w:jc w:val="both"/>
        <w:rPr>
          <w:lang w:val="ru-RU"/>
        </w:rPr>
      </w:pPr>
      <w:r w:rsidRPr="007076D7">
        <w:rPr>
          <w:lang w:val="ru-RU"/>
        </w:rPr>
        <w:t>Основные методы и источники информации</w:t>
      </w:r>
      <w:r>
        <w:rPr>
          <w:lang w:val="ru-RU"/>
        </w:rPr>
        <w:t>.</w:t>
      </w:r>
    </w:p>
    <w:p w:rsidR="0024489A" w:rsidRPr="0024489A" w:rsidRDefault="00B80360" w:rsidP="009B3E8E">
      <w:pPr>
        <w:pStyle w:val="afc"/>
        <w:numPr>
          <w:ilvl w:val="1"/>
          <w:numId w:val="9"/>
        </w:numPr>
        <w:jc w:val="both"/>
        <w:rPr>
          <w:bCs/>
          <w:lang w:val="ru-RU"/>
        </w:rPr>
      </w:pPr>
      <w:r w:rsidRPr="0024489A">
        <w:rPr>
          <w:lang w:val="ru-RU"/>
        </w:rPr>
        <w:t xml:space="preserve"> Алгоритм метода компаний-аналогов. </w:t>
      </w:r>
      <w:r w:rsidR="00777CCE" w:rsidRPr="0024489A">
        <w:rPr>
          <w:bCs/>
          <w:lang w:val="ru-RU"/>
        </w:rPr>
        <w:t>Отбор компаний-аналогов</w:t>
      </w:r>
      <w:r w:rsidRPr="0024489A">
        <w:rPr>
          <w:bCs/>
          <w:lang w:val="ru-RU"/>
        </w:rPr>
        <w:t>.</w:t>
      </w:r>
      <w:r w:rsidR="005F55E5">
        <w:rPr>
          <w:bCs/>
          <w:lang w:val="ru-RU"/>
        </w:rPr>
        <w:t xml:space="preserve"> Источники информации.</w:t>
      </w:r>
      <w:r w:rsidR="002B1BD3">
        <w:rPr>
          <w:bCs/>
          <w:lang w:val="ru-RU"/>
        </w:rPr>
        <w:t xml:space="preserve"> </w:t>
      </w:r>
      <w:r w:rsidRPr="0024489A">
        <w:rPr>
          <w:bCs/>
          <w:lang w:val="ru-RU"/>
        </w:rPr>
        <w:t>П</w:t>
      </w:r>
      <w:r w:rsidR="00777CCE" w:rsidRPr="0024489A">
        <w:rPr>
          <w:bCs/>
          <w:lang w:val="ru-RU"/>
        </w:rPr>
        <w:t>овышение уровня сопоставимости</w:t>
      </w:r>
      <w:r w:rsidRPr="0024489A">
        <w:rPr>
          <w:bCs/>
          <w:lang w:val="ru-RU"/>
        </w:rPr>
        <w:t xml:space="preserve">: финансовый анализ и корректировка отчетности. </w:t>
      </w:r>
      <w:r w:rsidRPr="0024489A">
        <w:rPr>
          <w:lang w:val="ru-RU"/>
        </w:rPr>
        <w:t xml:space="preserve">Ценовой </w:t>
      </w:r>
      <w:r w:rsidR="0024489A">
        <w:rPr>
          <w:lang w:val="ru-RU"/>
        </w:rPr>
        <w:t>мультипликатор: понятие, расчет.</w:t>
      </w:r>
    </w:p>
    <w:p w:rsidR="00B80360" w:rsidRPr="0024489A" w:rsidRDefault="00B80360" w:rsidP="009B3E8E">
      <w:pPr>
        <w:pStyle w:val="afc"/>
        <w:numPr>
          <w:ilvl w:val="1"/>
          <w:numId w:val="9"/>
        </w:numPr>
        <w:jc w:val="both"/>
        <w:rPr>
          <w:bCs/>
          <w:lang w:val="ru-RU"/>
        </w:rPr>
      </w:pPr>
      <w:r w:rsidRPr="0024489A">
        <w:rPr>
          <w:lang w:val="ru-RU"/>
        </w:rPr>
        <w:t>Метод сделок. Источники информации.</w:t>
      </w:r>
      <w:r w:rsidR="002B1BD3">
        <w:rPr>
          <w:lang w:val="ru-RU"/>
        </w:rPr>
        <w:t xml:space="preserve"> </w:t>
      </w:r>
      <w:r w:rsidR="0024489A" w:rsidRPr="0024489A">
        <w:rPr>
          <w:bCs/>
          <w:lang w:val="ru-RU"/>
        </w:rPr>
        <w:t>Специфика ценового мультипликатора, рассчитанного по данным рынка M&amp;A.</w:t>
      </w:r>
    </w:p>
    <w:p w:rsidR="0024489A" w:rsidRPr="0024489A" w:rsidRDefault="0024489A" w:rsidP="009B3E8E">
      <w:pPr>
        <w:pStyle w:val="afc"/>
        <w:numPr>
          <w:ilvl w:val="1"/>
          <w:numId w:val="9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 Метод отраслевых соотношений. Источ</w:t>
      </w:r>
      <w:r w:rsidR="00B76510">
        <w:rPr>
          <w:bCs/>
          <w:lang w:val="ru-RU"/>
        </w:rPr>
        <w:t>ники информации. Аналитическая т</w:t>
      </w:r>
      <w:r>
        <w:rPr>
          <w:bCs/>
          <w:lang w:val="ru-RU"/>
        </w:rPr>
        <w:t>аблица сравнимых компаний</w:t>
      </w:r>
    </w:p>
    <w:p w:rsidR="000B33BD" w:rsidRDefault="0024489A" w:rsidP="009B3E8E">
      <w:pPr>
        <w:pStyle w:val="afc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Мультипликаторы стоимости</w:t>
      </w:r>
    </w:p>
    <w:p w:rsidR="0024489A" w:rsidRDefault="0024489A" w:rsidP="009B3E8E">
      <w:pPr>
        <w:pStyle w:val="afc"/>
        <w:numPr>
          <w:ilvl w:val="1"/>
          <w:numId w:val="9"/>
        </w:numPr>
        <w:jc w:val="both"/>
        <w:rPr>
          <w:lang w:val="ru-RU"/>
        </w:rPr>
      </w:pPr>
      <w:r>
        <w:rPr>
          <w:lang w:val="ru-RU"/>
        </w:rPr>
        <w:t xml:space="preserve"> Мультипликаторы стоимости бизнеса. </w:t>
      </w:r>
      <w:r w:rsidR="00D1270F">
        <w:rPr>
          <w:lang w:val="ru-RU"/>
        </w:rPr>
        <w:t>Виды, а</w:t>
      </w:r>
      <w:r>
        <w:rPr>
          <w:lang w:val="ru-RU"/>
        </w:rPr>
        <w:t>лгоритм расчета. Сравнение мультипликаторов: преимущества и недостатки</w:t>
      </w:r>
    </w:p>
    <w:p w:rsidR="00A610EB" w:rsidRPr="00BA0C81" w:rsidRDefault="0024489A" w:rsidP="009B3E8E">
      <w:pPr>
        <w:pStyle w:val="afc"/>
        <w:numPr>
          <w:ilvl w:val="1"/>
          <w:numId w:val="9"/>
        </w:numPr>
        <w:jc w:val="both"/>
        <w:rPr>
          <w:lang w:val="ru-RU"/>
        </w:rPr>
      </w:pPr>
      <w:r w:rsidRPr="00BA0C81">
        <w:rPr>
          <w:lang w:val="ru-RU"/>
        </w:rPr>
        <w:t xml:space="preserve"> Мультипликаторы собственного капитала.</w:t>
      </w:r>
      <w:r w:rsidR="00D1270F" w:rsidRPr="00BA0C81">
        <w:rPr>
          <w:lang w:val="ru-RU"/>
        </w:rPr>
        <w:t xml:space="preserve"> Виды, алгоритм расчета. Сравнение мультипликаторов: преимущества и недостатки. </w:t>
      </w:r>
      <w:r w:rsidR="005F55E5" w:rsidRPr="00BA0C81">
        <w:rPr>
          <w:lang w:val="ru-RU"/>
        </w:rPr>
        <w:t>Факторный анализ мультипликаторов</w:t>
      </w:r>
    </w:p>
    <w:p w:rsidR="000B33BD" w:rsidRPr="005310B3" w:rsidRDefault="000B33BD" w:rsidP="000B33BD">
      <w:pPr>
        <w:jc w:val="both"/>
        <w:rPr>
          <w:b/>
          <w:lang w:val="ru-RU"/>
        </w:rPr>
      </w:pPr>
      <w:r w:rsidRPr="005310B3">
        <w:rPr>
          <w:b/>
          <w:lang w:val="ru-RU"/>
        </w:rPr>
        <w:t>Основная литература:</w:t>
      </w:r>
    </w:p>
    <w:p w:rsidR="00F474B3" w:rsidRPr="00F474B3" w:rsidRDefault="00F474B3" w:rsidP="00FF0B6C">
      <w:pPr>
        <w:pStyle w:val="afc"/>
        <w:numPr>
          <w:ilvl w:val="0"/>
          <w:numId w:val="22"/>
        </w:numPr>
        <w:ind w:left="1134"/>
        <w:jc w:val="both"/>
        <w:rPr>
          <w:lang w:val="ru-RU"/>
        </w:rPr>
      </w:pPr>
      <w:r w:rsidRPr="00F474B3">
        <w:rPr>
          <w:lang w:val="ru-RU"/>
        </w:rPr>
        <w:t>Асват Дамодаран. Инвестиционная оценка. – Альпина бизнес букс, М., 2004</w:t>
      </w:r>
    </w:p>
    <w:p w:rsidR="00F474B3" w:rsidRDefault="00F474B3" w:rsidP="00FF0B6C">
      <w:pPr>
        <w:suppressAutoHyphens w:val="0"/>
        <w:ind w:left="1418"/>
        <w:rPr>
          <w:lang w:val="ru-RU"/>
        </w:rPr>
      </w:pPr>
      <w:r>
        <w:rPr>
          <w:lang w:val="ru-RU"/>
        </w:rPr>
        <w:t>Глава 17. Фундаментальные принципы сравнительной оценки с.607-628</w:t>
      </w:r>
    </w:p>
    <w:p w:rsidR="00F474B3" w:rsidRDefault="00F474B3" w:rsidP="00FF0B6C">
      <w:pPr>
        <w:suppressAutoHyphens w:val="0"/>
        <w:ind w:left="1418"/>
        <w:rPr>
          <w:lang w:val="ru-RU"/>
        </w:rPr>
      </w:pPr>
      <w:r>
        <w:rPr>
          <w:lang w:val="ru-RU"/>
        </w:rPr>
        <w:t>Глава 18. Мультипликаторы прибыли с.628-678</w:t>
      </w:r>
    </w:p>
    <w:p w:rsidR="00F474B3" w:rsidRDefault="00F474B3" w:rsidP="00FF0B6C">
      <w:pPr>
        <w:suppressAutoHyphens w:val="0"/>
        <w:ind w:left="1418"/>
        <w:rPr>
          <w:lang w:val="ru-RU"/>
        </w:rPr>
      </w:pPr>
      <w:r>
        <w:rPr>
          <w:lang w:val="ru-RU"/>
        </w:rPr>
        <w:t>Глава 19. Мультипликаторы балансовой стоимости с.682-719</w:t>
      </w:r>
    </w:p>
    <w:p w:rsidR="00F474B3" w:rsidRDefault="00F474B3" w:rsidP="00FF0B6C">
      <w:pPr>
        <w:suppressAutoHyphens w:val="0"/>
        <w:ind w:left="1418"/>
        <w:rPr>
          <w:lang w:val="ru-RU"/>
        </w:rPr>
      </w:pPr>
      <w:r>
        <w:rPr>
          <w:lang w:val="ru-RU"/>
        </w:rPr>
        <w:t>Глава 20. Мультипликаторы выручки с.724-761</w:t>
      </w:r>
    </w:p>
    <w:p w:rsidR="00F91C33" w:rsidRDefault="00767037" w:rsidP="00FF0B6C">
      <w:pPr>
        <w:pStyle w:val="afc"/>
        <w:numPr>
          <w:ilvl w:val="0"/>
          <w:numId w:val="22"/>
        </w:numPr>
        <w:ind w:left="1134"/>
        <w:jc w:val="both"/>
        <w:rPr>
          <w:lang w:val="ru-RU"/>
        </w:rPr>
      </w:pPr>
      <w:r>
        <w:rPr>
          <w:lang w:val="ru-RU"/>
        </w:rPr>
        <w:t>Джеймс Р.Хитчнер.</w:t>
      </w:r>
      <w:r w:rsidR="00F91C33">
        <w:rPr>
          <w:lang w:val="ru-RU"/>
        </w:rPr>
        <w:t xml:space="preserve"> Три подхода к оценке стоимости бизнеса. – М., </w:t>
      </w:r>
      <w:r w:rsidR="009166AE">
        <w:rPr>
          <w:lang w:val="ru-RU"/>
        </w:rPr>
        <w:t xml:space="preserve">Маросейка, </w:t>
      </w:r>
      <w:r w:rsidR="00F91C33">
        <w:rPr>
          <w:lang w:val="ru-RU"/>
        </w:rPr>
        <w:t>2008</w:t>
      </w:r>
    </w:p>
    <w:p w:rsidR="009166AE" w:rsidRDefault="009166AE" w:rsidP="00FF0B6C">
      <w:pPr>
        <w:suppressAutoHyphens w:val="0"/>
        <w:ind w:left="1418"/>
        <w:rPr>
          <w:lang w:val="ru-RU"/>
        </w:rPr>
      </w:pPr>
      <w:r>
        <w:rPr>
          <w:lang w:val="ru-RU"/>
        </w:rPr>
        <w:t xml:space="preserve">Глава 3. Рыночный подход с.113 </w:t>
      </w:r>
      <w:r w:rsidR="002B1BD3">
        <w:rPr>
          <w:lang w:val="ru-RU"/>
        </w:rPr>
        <w:t>–</w:t>
      </w:r>
      <w:r>
        <w:rPr>
          <w:lang w:val="ru-RU"/>
        </w:rPr>
        <w:t xml:space="preserve"> 184</w:t>
      </w:r>
    </w:p>
    <w:p w:rsidR="002B1BD3" w:rsidRDefault="002B1BD3" w:rsidP="002B1BD3">
      <w:pPr>
        <w:pStyle w:val="afc"/>
        <w:numPr>
          <w:ilvl w:val="0"/>
          <w:numId w:val="15"/>
        </w:numPr>
        <w:ind w:left="1134"/>
        <w:jc w:val="both"/>
        <w:rPr>
          <w:lang w:val="ru-RU"/>
        </w:rPr>
      </w:pPr>
      <w:r w:rsidRPr="00F474B3">
        <w:rPr>
          <w:lang w:val="ru-RU"/>
        </w:rPr>
        <w:t>А.Г.</w:t>
      </w:r>
      <w:r>
        <w:rPr>
          <w:lang w:val="ru-RU"/>
        </w:rPr>
        <w:t>Грязнова, М.А.Федотова и др. Учебник</w:t>
      </w:r>
      <w:r w:rsidR="00414779">
        <w:rPr>
          <w:lang w:val="ru-RU"/>
        </w:rPr>
        <w:t xml:space="preserve"> </w:t>
      </w:r>
      <w:r>
        <w:rPr>
          <w:lang w:val="ru-RU"/>
        </w:rPr>
        <w:t>«Оценка бизнеса»  - М.,</w:t>
      </w:r>
      <w:r w:rsidRPr="00AA3BBD">
        <w:rPr>
          <w:lang w:val="ru-RU"/>
        </w:rPr>
        <w:t xml:space="preserve"> Фи</w:t>
      </w:r>
      <w:r>
        <w:rPr>
          <w:lang w:val="ru-RU"/>
        </w:rPr>
        <w:t>нансы и статистика, 2009</w:t>
      </w:r>
    </w:p>
    <w:p w:rsidR="002B1BD3" w:rsidRDefault="002B1BD3" w:rsidP="002B1BD3">
      <w:pPr>
        <w:suppressAutoHyphens w:val="0"/>
        <w:ind w:left="1418"/>
        <w:rPr>
          <w:lang w:val="ru-RU"/>
        </w:rPr>
      </w:pPr>
      <w:r w:rsidRPr="002C5666">
        <w:rPr>
          <w:lang w:val="ru-RU"/>
        </w:rPr>
        <w:t>Глава</w:t>
      </w:r>
      <w:r>
        <w:rPr>
          <w:lang w:val="ru-RU"/>
        </w:rPr>
        <w:t xml:space="preserve"> 4. Подготовка информации в процессе оценки.</w:t>
      </w:r>
    </w:p>
    <w:p w:rsidR="002B1BD3" w:rsidRPr="00767037" w:rsidRDefault="002B1BD3" w:rsidP="00FF0B6C">
      <w:pPr>
        <w:suppressAutoHyphens w:val="0"/>
        <w:ind w:left="1418"/>
        <w:rPr>
          <w:lang w:val="ru-RU"/>
        </w:rPr>
      </w:pPr>
      <w:r>
        <w:rPr>
          <w:lang w:val="ru-RU"/>
        </w:rPr>
        <w:t>§4.2. Подготовка финансовой документации с.128-150</w:t>
      </w:r>
    </w:p>
    <w:p w:rsidR="005F55E5" w:rsidRDefault="00777CCE" w:rsidP="002B1BD3">
      <w:pPr>
        <w:pStyle w:val="afc"/>
        <w:numPr>
          <w:ilvl w:val="0"/>
          <w:numId w:val="15"/>
        </w:numPr>
        <w:jc w:val="both"/>
      </w:pPr>
      <w:r w:rsidRPr="00D66DAE">
        <w:t>Dheeraj Vaidya</w:t>
      </w:r>
      <w:r w:rsidRPr="00FF0B6C">
        <w:rPr>
          <w:lang w:val="ru-RU"/>
        </w:rPr>
        <w:t>ꞌ</w:t>
      </w:r>
      <w:r w:rsidRPr="00D66DAE">
        <w:t>s (</w:t>
      </w:r>
      <w:r w:rsidR="009166AE">
        <w:t>JP</w:t>
      </w:r>
      <w:r w:rsidR="002B1BD3" w:rsidRPr="002B1BD3">
        <w:t xml:space="preserve"> </w:t>
      </w:r>
      <w:r w:rsidR="009166AE">
        <w:t>Morgan</w:t>
      </w:r>
      <w:r w:rsidR="002B1BD3" w:rsidRPr="002B1BD3">
        <w:t xml:space="preserve"> </w:t>
      </w:r>
      <w:r w:rsidR="009166AE">
        <w:t>Equity</w:t>
      </w:r>
      <w:r w:rsidR="002B1BD3" w:rsidRPr="002B1BD3">
        <w:t xml:space="preserve"> </w:t>
      </w:r>
      <w:r w:rsidR="009166AE">
        <w:t>Analyst</w:t>
      </w:r>
      <w:r w:rsidRPr="00D66DAE">
        <w:t>)</w:t>
      </w:r>
      <w:r w:rsidR="002B1BD3" w:rsidRPr="002B1BD3">
        <w:t xml:space="preserve"> </w:t>
      </w:r>
      <w:r w:rsidR="00D66DAE">
        <w:t>blo</w:t>
      </w:r>
      <w:r w:rsidR="009166AE">
        <w:t>g</w:t>
      </w:r>
      <w:r w:rsidR="002B1BD3" w:rsidRPr="002B1BD3">
        <w:t xml:space="preserve"> </w:t>
      </w:r>
      <w:hyperlink r:id="rId11" w:history="1">
        <w:r w:rsidR="00C92FC1" w:rsidRPr="00F65BCD">
          <w:rPr>
            <w:rStyle w:val="afd"/>
          </w:rPr>
          <w:t>http://www.wallstreetmojo.com/</w:t>
        </w:r>
      </w:hyperlink>
    </w:p>
    <w:p w:rsidR="00C92FC1" w:rsidRPr="00132F96" w:rsidRDefault="00C92FC1" w:rsidP="002B1BD3">
      <w:pPr>
        <w:pStyle w:val="afc"/>
        <w:ind w:left="1134"/>
        <w:jc w:val="both"/>
      </w:pPr>
      <w:r w:rsidRPr="00C92FC1">
        <w:t xml:space="preserve">«Comparable Company Analysis» - </w:t>
      </w:r>
      <w:hyperlink r:id="rId12" w:history="1">
        <w:r w:rsidR="00132F96" w:rsidRPr="00F65BCD">
          <w:rPr>
            <w:rStyle w:val="afd"/>
          </w:rPr>
          <w:t>http://www.wallstreetmojo.com/comparable-company-analysis-comps/</w:t>
        </w:r>
      </w:hyperlink>
    </w:p>
    <w:p w:rsidR="00132F96" w:rsidRPr="00CC75EC" w:rsidRDefault="00132F96" w:rsidP="00C92FC1">
      <w:pPr>
        <w:suppressAutoHyphens w:val="0"/>
      </w:pPr>
    </w:p>
    <w:p w:rsidR="00132F96" w:rsidRDefault="00132F96" w:rsidP="00C92FC1">
      <w:pPr>
        <w:suppressAutoHyphens w:val="0"/>
        <w:rPr>
          <w:b/>
          <w:lang w:val="ru-RU"/>
        </w:rPr>
      </w:pPr>
      <w:r w:rsidRPr="00132F96">
        <w:rPr>
          <w:b/>
          <w:lang w:val="ru-RU"/>
        </w:rPr>
        <w:t xml:space="preserve">Тема 3. Доходный подход к оценке бизнеса </w:t>
      </w:r>
      <w:r w:rsidR="00446AC1">
        <w:rPr>
          <w:b/>
          <w:lang w:val="ru-RU"/>
        </w:rPr>
        <w:t xml:space="preserve">- </w:t>
      </w:r>
      <w:r w:rsidRPr="00132F96">
        <w:rPr>
          <w:b/>
          <w:lang w:val="ru-RU"/>
        </w:rPr>
        <w:t>1.</w:t>
      </w:r>
    </w:p>
    <w:p w:rsidR="00132F96" w:rsidRPr="00132F96" w:rsidRDefault="00132F96" w:rsidP="00C77DBB">
      <w:pPr>
        <w:pStyle w:val="afc"/>
        <w:numPr>
          <w:ilvl w:val="0"/>
          <w:numId w:val="17"/>
        </w:numPr>
        <w:jc w:val="both"/>
        <w:rPr>
          <w:lang w:val="ru-RU"/>
        </w:rPr>
      </w:pPr>
      <w:r w:rsidRPr="00132F96">
        <w:rPr>
          <w:lang w:val="ru-RU"/>
        </w:rPr>
        <w:t>Виды денежных потоков, денежный поток на инвестированныйкапитал (</w:t>
      </w:r>
      <w:r w:rsidRPr="00C77DBB">
        <w:rPr>
          <w:lang w:val="ru-RU"/>
        </w:rPr>
        <w:t>FCF</w:t>
      </w:r>
      <w:r w:rsidRPr="00132F96">
        <w:rPr>
          <w:lang w:val="ru-RU"/>
        </w:rPr>
        <w:t>), денежный поток на собственный капитал (</w:t>
      </w:r>
      <w:r w:rsidRPr="00C20C0F">
        <w:t>FCFE</w:t>
      </w:r>
      <w:r w:rsidRPr="00132F96">
        <w:rPr>
          <w:lang w:val="ru-RU"/>
        </w:rPr>
        <w:t>).</w:t>
      </w:r>
    </w:p>
    <w:p w:rsidR="00132F96" w:rsidRPr="00132F96" w:rsidRDefault="00132F96" w:rsidP="00C77DBB">
      <w:pPr>
        <w:pStyle w:val="afc"/>
        <w:numPr>
          <w:ilvl w:val="0"/>
          <w:numId w:val="17"/>
        </w:numPr>
        <w:jc w:val="both"/>
        <w:rPr>
          <w:lang w:val="ru-RU"/>
        </w:rPr>
      </w:pPr>
      <w:r w:rsidRPr="00132F96">
        <w:rPr>
          <w:lang w:val="ru-RU"/>
        </w:rPr>
        <w:t>Метод прямой капитализации. Недостатки метода.</w:t>
      </w:r>
    </w:p>
    <w:p w:rsidR="00132F96" w:rsidRPr="00132F96" w:rsidRDefault="00132F96" w:rsidP="00C77DBB">
      <w:pPr>
        <w:pStyle w:val="afc"/>
        <w:numPr>
          <w:ilvl w:val="0"/>
          <w:numId w:val="17"/>
        </w:numPr>
        <w:jc w:val="both"/>
        <w:rPr>
          <w:lang w:val="ru-RU"/>
        </w:rPr>
      </w:pPr>
      <w:r w:rsidRPr="00132F96">
        <w:rPr>
          <w:lang w:val="ru-RU"/>
        </w:rPr>
        <w:t>Метод дисконтированных денежных потоков.</w:t>
      </w:r>
    </w:p>
    <w:p w:rsidR="00132F96" w:rsidRPr="00CC75EC" w:rsidRDefault="00132F96" w:rsidP="00C77DBB">
      <w:pPr>
        <w:pStyle w:val="afc"/>
        <w:numPr>
          <w:ilvl w:val="0"/>
          <w:numId w:val="17"/>
        </w:numPr>
        <w:jc w:val="both"/>
        <w:rPr>
          <w:lang w:val="ru-RU"/>
        </w:rPr>
      </w:pPr>
      <w:r w:rsidRPr="00132F96">
        <w:rPr>
          <w:lang w:val="ru-RU"/>
        </w:rPr>
        <w:lastRenderedPageBreak/>
        <w:t xml:space="preserve">Ставка дисконтирования: стоимость собственного капитала, стоимость долга, средневзвешенная стоимость капитала.Формула Фишера. </w:t>
      </w:r>
      <w:r w:rsidRPr="00CC75EC">
        <w:rPr>
          <w:lang w:val="ru-RU"/>
        </w:rPr>
        <w:t>Взаимосвязь ставки дисконтирования и мультипликаторо</w:t>
      </w:r>
      <w:r w:rsidR="000C1B6B">
        <w:rPr>
          <w:lang w:val="ru-RU"/>
        </w:rPr>
        <w:t xml:space="preserve">м </w:t>
      </w:r>
      <w:r w:rsidRPr="00CC75EC">
        <w:rPr>
          <w:lang w:val="ru-RU"/>
        </w:rPr>
        <w:t>стоимости.</w:t>
      </w:r>
    </w:p>
    <w:p w:rsidR="00132F96" w:rsidRPr="00132F96" w:rsidRDefault="00132F96" w:rsidP="00C77DBB">
      <w:pPr>
        <w:pStyle w:val="afc"/>
        <w:numPr>
          <w:ilvl w:val="0"/>
          <w:numId w:val="17"/>
        </w:numPr>
        <w:jc w:val="both"/>
        <w:rPr>
          <w:lang w:val="ru-RU"/>
        </w:rPr>
      </w:pPr>
      <w:r w:rsidRPr="00132F96">
        <w:rPr>
          <w:lang w:val="ru-RU"/>
        </w:rPr>
        <w:t xml:space="preserve">Прогнозирование денежного потока: корректировка отчетности, прогноз выручки, </w:t>
      </w:r>
      <w:r w:rsidR="006E6FEC">
        <w:rPr>
          <w:lang w:val="ru-RU"/>
        </w:rPr>
        <w:t>расходов</w:t>
      </w:r>
      <w:r w:rsidRPr="00132F96">
        <w:rPr>
          <w:lang w:val="ru-RU"/>
        </w:rPr>
        <w:t>, кап</w:t>
      </w:r>
      <w:r w:rsidR="006E6FEC">
        <w:rPr>
          <w:lang w:val="ru-RU"/>
        </w:rPr>
        <w:t xml:space="preserve">итальных </w:t>
      </w:r>
      <w:r w:rsidRPr="00132F96">
        <w:rPr>
          <w:lang w:val="ru-RU"/>
        </w:rPr>
        <w:t>вложений, изменений СОК.</w:t>
      </w:r>
    </w:p>
    <w:p w:rsidR="00132F96" w:rsidRDefault="00132F96" w:rsidP="00C77DBB">
      <w:pPr>
        <w:pStyle w:val="afc"/>
        <w:numPr>
          <w:ilvl w:val="0"/>
          <w:numId w:val="17"/>
        </w:numPr>
        <w:jc w:val="both"/>
        <w:rPr>
          <w:lang w:val="ru-RU"/>
        </w:rPr>
      </w:pPr>
      <w:r w:rsidRPr="00132F96">
        <w:rPr>
          <w:lang w:val="ru-RU"/>
        </w:rPr>
        <w:t xml:space="preserve">Расчет величины стоимости компании в постпрогнозный период. </w:t>
      </w:r>
      <w:r w:rsidRPr="00C77DBB">
        <w:rPr>
          <w:lang w:val="ru-RU"/>
        </w:rPr>
        <w:t>Модель Гордона</w:t>
      </w:r>
      <w:r w:rsidR="00C77DBB">
        <w:rPr>
          <w:lang w:val="ru-RU"/>
        </w:rPr>
        <w:t>.</w:t>
      </w:r>
    </w:p>
    <w:p w:rsidR="00C77DBB" w:rsidRDefault="00C77DBB" w:rsidP="00C77DBB">
      <w:pPr>
        <w:pStyle w:val="afc"/>
        <w:numPr>
          <w:ilvl w:val="0"/>
          <w:numId w:val="17"/>
        </w:numPr>
        <w:jc w:val="both"/>
        <w:rPr>
          <w:lang w:val="ru-RU"/>
        </w:rPr>
      </w:pPr>
      <w:r w:rsidRPr="000C1B6B">
        <w:rPr>
          <w:lang w:val="ru-RU"/>
        </w:rPr>
        <w:t>Поправки к стоимости. Переход от стоимости инвестированного капитала к стоимости собственного капитала (</w:t>
      </w:r>
      <w:r>
        <w:rPr>
          <w:lang w:val="en-GB"/>
        </w:rPr>
        <w:t>EnterpriseValue</w:t>
      </w:r>
      <w:r w:rsidRPr="000C1B6B">
        <w:rPr>
          <w:lang w:val="ru-RU"/>
        </w:rPr>
        <w:t xml:space="preserve">, </w:t>
      </w:r>
      <w:r>
        <w:rPr>
          <w:lang w:val="en-GB"/>
        </w:rPr>
        <w:t>EquityValue</w:t>
      </w:r>
      <w:r w:rsidRPr="000C1B6B">
        <w:rPr>
          <w:lang w:val="ru-RU"/>
        </w:rPr>
        <w:t>)</w:t>
      </w:r>
      <w:r>
        <w:rPr>
          <w:lang w:val="ru-RU"/>
        </w:rPr>
        <w:t>.</w:t>
      </w:r>
    </w:p>
    <w:p w:rsidR="00F8748D" w:rsidRPr="00F8748D" w:rsidRDefault="00F8748D" w:rsidP="00F8748D">
      <w:pPr>
        <w:jc w:val="both"/>
        <w:rPr>
          <w:lang w:val="ru-RU"/>
        </w:rPr>
      </w:pPr>
      <w:r w:rsidRPr="005310B3">
        <w:rPr>
          <w:b/>
          <w:lang w:val="ru-RU"/>
        </w:rPr>
        <w:t>Основная литература:</w:t>
      </w:r>
    </w:p>
    <w:p w:rsidR="00F8748D" w:rsidRPr="00F474B3" w:rsidRDefault="00F8748D" w:rsidP="00FF0B6C">
      <w:pPr>
        <w:pStyle w:val="afc"/>
        <w:numPr>
          <w:ilvl w:val="0"/>
          <w:numId w:val="23"/>
        </w:numPr>
        <w:ind w:left="1134"/>
        <w:jc w:val="both"/>
        <w:rPr>
          <w:lang w:val="ru-RU"/>
        </w:rPr>
      </w:pPr>
      <w:r w:rsidRPr="00F474B3">
        <w:rPr>
          <w:lang w:val="ru-RU"/>
        </w:rPr>
        <w:t>Асват Дамодаран. Инвестиционная оценка. – Альпина бизнес букс, М., 2004</w:t>
      </w:r>
    </w:p>
    <w:p w:rsidR="00F8748D" w:rsidRDefault="00F8748D" w:rsidP="00FF0B6C">
      <w:pPr>
        <w:suppressAutoHyphens w:val="0"/>
        <w:ind w:left="1134"/>
        <w:rPr>
          <w:lang w:val="ru-RU"/>
        </w:rPr>
      </w:pPr>
      <w:r>
        <w:rPr>
          <w:lang w:val="ru-RU"/>
        </w:rPr>
        <w:t>Глава 7</w:t>
      </w:r>
      <w:r w:rsidR="0019276A">
        <w:rPr>
          <w:lang w:val="ru-RU"/>
        </w:rPr>
        <w:t xml:space="preserve">. </w:t>
      </w:r>
      <w:r>
        <w:rPr>
          <w:lang w:val="ru-RU"/>
        </w:rPr>
        <w:t>Безрисковые ставки и премии за риск с.201-230</w:t>
      </w:r>
    </w:p>
    <w:p w:rsidR="0019276A" w:rsidRDefault="0019276A" w:rsidP="00FF0B6C">
      <w:pPr>
        <w:suppressAutoHyphens w:val="0"/>
        <w:ind w:left="1134"/>
        <w:rPr>
          <w:lang w:val="ru-RU"/>
        </w:rPr>
      </w:pPr>
      <w:r>
        <w:rPr>
          <w:lang w:val="ru-RU"/>
        </w:rPr>
        <w:t>Глава 8. Оценка параметров риска и стоимости финансирования с.27-288</w:t>
      </w:r>
    </w:p>
    <w:p w:rsidR="0019276A" w:rsidRDefault="0019276A" w:rsidP="00FF0B6C">
      <w:pPr>
        <w:suppressAutoHyphens w:val="0"/>
        <w:ind w:left="1134"/>
        <w:rPr>
          <w:lang w:val="ru-RU"/>
        </w:rPr>
      </w:pPr>
      <w:r>
        <w:rPr>
          <w:lang w:val="ru-RU"/>
        </w:rPr>
        <w:t>Глава 10. От прибыли к денежным потокам с.328-340</w:t>
      </w:r>
    </w:p>
    <w:p w:rsidR="0019276A" w:rsidRDefault="0019276A" w:rsidP="00FF0B6C">
      <w:pPr>
        <w:suppressAutoHyphens w:val="0"/>
        <w:ind w:left="1134"/>
        <w:rPr>
          <w:lang w:val="ru-RU"/>
        </w:rPr>
      </w:pPr>
      <w:r>
        <w:rPr>
          <w:lang w:val="ru-RU"/>
        </w:rPr>
        <w:t>Глава 11. Оценка роста с.356-398</w:t>
      </w:r>
    </w:p>
    <w:p w:rsidR="0019276A" w:rsidRDefault="0019276A" w:rsidP="00FF0B6C">
      <w:pPr>
        <w:suppressAutoHyphens w:val="0"/>
        <w:ind w:left="1134"/>
        <w:rPr>
          <w:lang w:val="ru-RU"/>
        </w:rPr>
      </w:pPr>
      <w:r>
        <w:rPr>
          <w:lang w:val="ru-RU"/>
        </w:rPr>
        <w:t>Глава 12. Завершение оценки: оценка заключительной ценности с.401-423</w:t>
      </w:r>
    </w:p>
    <w:p w:rsidR="001A5D9E" w:rsidRDefault="001A5D9E" w:rsidP="00FF0B6C">
      <w:pPr>
        <w:suppressAutoHyphens w:val="0"/>
        <w:ind w:left="1134"/>
        <w:rPr>
          <w:lang w:val="ru-RU"/>
        </w:rPr>
      </w:pPr>
      <w:r w:rsidRPr="00640318">
        <w:rPr>
          <w:lang w:val="ru-RU"/>
        </w:rPr>
        <w:t>Глава 14. Модель свободных денежных потоков на собственный капитал</w:t>
      </w:r>
      <w:r w:rsidR="00414779">
        <w:rPr>
          <w:lang w:val="ru-RU"/>
        </w:rPr>
        <w:t xml:space="preserve"> </w:t>
      </w:r>
      <w:r w:rsidRPr="00414779">
        <w:rPr>
          <w:lang w:val="ru-RU"/>
        </w:rPr>
        <w:t xml:space="preserve">с. </w:t>
      </w:r>
      <w:r w:rsidR="00414779">
        <w:rPr>
          <w:lang w:val="ru-RU"/>
        </w:rPr>
        <w:t>465-504</w:t>
      </w:r>
    </w:p>
    <w:p w:rsidR="00FF0B6C" w:rsidRPr="00A508DE" w:rsidRDefault="00A508DE" w:rsidP="00A508DE">
      <w:pPr>
        <w:pStyle w:val="afc"/>
        <w:numPr>
          <w:ilvl w:val="0"/>
          <w:numId w:val="23"/>
        </w:numPr>
        <w:ind w:left="1134"/>
        <w:jc w:val="both"/>
        <w:rPr>
          <w:lang w:val="ru-RU"/>
        </w:rPr>
      </w:pPr>
      <w:r w:rsidRPr="00A508DE">
        <w:rPr>
          <w:lang w:val="ru-RU"/>
        </w:rPr>
        <w:t>А.Г.Грязнова, М.А.Федотова и др. Учебник "Оц</w:t>
      </w:r>
      <w:r>
        <w:rPr>
          <w:lang w:val="ru-RU"/>
        </w:rPr>
        <w:t>енка бизнеса"</w:t>
      </w:r>
      <w:r w:rsidRPr="00A508DE">
        <w:rPr>
          <w:lang w:val="ru-RU"/>
        </w:rPr>
        <w:t xml:space="preserve"> - М., Финансы и статистика, 2009.</w:t>
      </w:r>
    </w:p>
    <w:p w:rsidR="00FF0B6C" w:rsidRDefault="00446AC1" w:rsidP="00FF0B6C">
      <w:pPr>
        <w:ind w:left="1134"/>
        <w:jc w:val="both"/>
        <w:rPr>
          <w:lang w:val="ru-RU"/>
        </w:rPr>
      </w:pPr>
      <w:r>
        <w:rPr>
          <w:lang w:val="ru-RU"/>
        </w:rPr>
        <w:t>Глава 5</w:t>
      </w:r>
      <w:r w:rsidR="00FF0B6C" w:rsidRPr="00B8651E">
        <w:rPr>
          <w:lang w:val="ru-RU"/>
        </w:rPr>
        <w:t xml:space="preserve">. </w:t>
      </w:r>
      <w:r w:rsidRPr="00446AC1">
        <w:rPr>
          <w:lang w:val="ru-RU"/>
        </w:rPr>
        <w:t>Доходный подход к оценке бизнеса</w:t>
      </w:r>
      <w:r>
        <w:rPr>
          <w:lang w:val="ru-RU"/>
        </w:rPr>
        <w:t xml:space="preserve"> (предприятия)</w:t>
      </w:r>
      <w:r w:rsidR="00FF0B6C" w:rsidRPr="00B8651E">
        <w:rPr>
          <w:lang w:val="ru-RU"/>
        </w:rPr>
        <w:t xml:space="preserve"> с. </w:t>
      </w:r>
      <w:r>
        <w:rPr>
          <w:lang w:val="ru-RU"/>
        </w:rPr>
        <w:t>153-</w:t>
      </w:r>
      <w:r w:rsidR="00FF0B6C" w:rsidRPr="00B8651E">
        <w:rPr>
          <w:lang w:val="ru-RU"/>
        </w:rPr>
        <w:t>17</w:t>
      </w:r>
      <w:r>
        <w:rPr>
          <w:lang w:val="ru-RU"/>
        </w:rPr>
        <w:t>3</w:t>
      </w:r>
    </w:p>
    <w:p w:rsidR="000C1B6B" w:rsidRPr="00446AC1" w:rsidRDefault="000C1B6B" w:rsidP="00132F96">
      <w:pPr>
        <w:suppressAutoHyphens w:val="0"/>
        <w:rPr>
          <w:lang w:val="ru-RU"/>
        </w:rPr>
      </w:pPr>
    </w:p>
    <w:p w:rsidR="000C1B6B" w:rsidRDefault="000C1B6B" w:rsidP="00132F96">
      <w:pPr>
        <w:suppressAutoHyphens w:val="0"/>
        <w:rPr>
          <w:b/>
          <w:lang w:val="ru-RU"/>
        </w:rPr>
      </w:pPr>
      <w:r w:rsidRPr="00C77DBB">
        <w:rPr>
          <w:b/>
          <w:lang w:val="ru-RU"/>
        </w:rPr>
        <w:t xml:space="preserve">Тема 4. </w:t>
      </w:r>
      <w:r w:rsidRPr="000C1B6B">
        <w:rPr>
          <w:b/>
          <w:lang w:val="ru-RU"/>
        </w:rPr>
        <w:t xml:space="preserve">Доходный подход к оценке бизнеса </w:t>
      </w:r>
      <w:r w:rsidR="00446AC1">
        <w:rPr>
          <w:b/>
          <w:lang w:val="ru-RU"/>
        </w:rPr>
        <w:t xml:space="preserve">– часть </w:t>
      </w:r>
      <w:r w:rsidRPr="000C1B6B">
        <w:rPr>
          <w:b/>
          <w:lang w:val="ru-RU"/>
        </w:rPr>
        <w:t>2.</w:t>
      </w:r>
    </w:p>
    <w:p w:rsidR="00C77DBB" w:rsidRDefault="00C77DBB" w:rsidP="00C77DBB">
      <w:pPr>
        <w:pStyle w:val="afc"/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Влияние структуры финансирования на стоимость бизнеса и доход инвесторов.</w:t>
      </w:r>
    </w:p>
    <w:p w:rsidR="004C484C" w:rsidRPr="000C1B6B" w:rsidRDefault="004C484C" w:rsidP="004C484C">
      <w:pPr>
        <w:pStyle w:val="afc"/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Понятия</w:t>
      </w:r>
      <w:r w:rsidRPr="00C77DBB">
        <w:rPr>
          <w:lang w:val="ru-RU"/>
        </w:rPr>
        <w:t>EVA</w:t>
      </w:r>
      <w:r>
        <w:rPr>
          <w:lang w:val="ru-RU"/>
        </w:rPr>
        <w:t xml:space="preserve"> и </w:t>
      </w:r>
      <w:r>
        <w:rPr>
          <w:lang w:val="en-GB"/>
        </w:rPr>
        <w:t>MVA</w:t>
      </w:r>
      <w:r>
        <w:rPr>
          <w:lang w:val="ru-RU"/>
        </w:rPr>
        <w:t>в оценке бизнеса.</w:t>
      </w:r>
    </w:p>
    <w:p w:rsidR="00C77DBB" w:rsidRDefault="000C1B6B" w:rsidP="00C77DBB">
      <w:pPr>
        <w:pStyle w:val="afc"/>
        <w:numPr>
          <w:ilvl w:val="0"/>
          <w:numId w:val="18"/>
        </w:numPr>
        <w:jc w:val="both"/>
        <w:rPr>
          <w:lang w:val="ru-RU"/>
        </w:rPr>
      </w:pPr>
      <w:r w:rsidRPr="000C1B6B">
        <w:rPr>
          <w:lang w:val="ru-RU"/>
        </w:rPr>
        <w:t xml:space="preserve">Другие методы доходного подхода: </w:t>
      </w:r>
      <w:r>
        <w:t>DVM</w:t>
      </w:r>
      <w:r w:rsidR="00C77DBB">
        <w:rPr>
          <w:lang w:val="ru-RU"/>
        </w:rPr>
        <w:t xml:space="preserve"> (модель дисконтирования дивидендов)</w:t>
      </w:r>
      <w:r w:rsidRPr="000C1B6B">
        <w:rPr>
          <w:lang w:val="ru-RU"/>
        </w:rPr>
        <w:t xml:space="preserve">, </w:t>
      </w:r>
      <w:r>
        <w:t>APV</w:t>
      </w:r>
      <w:r w:rsidR="00C77DBB">
        <w:rPr>
          <w:lang w:val="ru-RU"/>
        </w:rPr>
        <w:t xml:space="preserve"> (</w:t>
      </w:r>
      <w:r w:rsidR="00C77DBB" w:rsidRPr="001A5D9E">
        <w:rPr>
          <w:lang w:val="ru-RU"/>
        </w:rPr>
        <w:t>скорректированн</w:t>
      </w:r>
      <w:r w:rsidR="00C77DBB">
        <w:rPr>
          <w:lang w:val="ru-RU"/>
        </w:rPr>
        <w:t>ая</w:t>
      </w:r>
      <w:r w:rsidR="00C77DBB" w:rsidRPr="001A5D9E">
        <w:rPr>
          <w:lang w:val="ru-RU"/>
        </w:rPr>
        <w:t xml:space="preserve"> приведенн</w:t>
      </w:r>
      <w:r w:rsidR="00C77DBB">
        <w:rPr>
          <w:lang w:val="ru-RU"/>
        </w:rPr>
        <w:t>ая стоимость).</w:t>
      </w:r>
    </w:p>
    <w:p w:rsidR="000C1B6B" w:rsidRPr="000C1B6B" w:rsidRDefault="00C77DBB" w:rsidP="00C77DBB">
      <w:pPr>
        <w:pStyle w:val="afc"/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Опционная модель оценки бизнеса (</w:t>
      </w:r>
      <w:r w:rsidR="000C1B6B" w:rsidRPr="000C1B6B">
        <w:rPr>
          <w:lang w:val="ru-RU"/>
        </w:rPr>
        <w:t>модель Блэка-Шоулза).</w:t>
      </w:r>
    </w:p>
    <w:p w:rsidR="0019276A" w:rsidRDefault="000C1B6B" w:rsidP="00C77DBB">
      <w:pPr>
        <w:pStyle w:val="afc"/>
        <w:numPr>
          <w:ilvl w:val="0"/>
          <w:numId w:val="18"/>
        </w:numPr>
        <w:jc w:val="both"/>
        <w:rPr>
          <w:lang w:val="ru-RU"/>
        </w:rPr>
      </w:pPr>
      <w:r w:rsidRPr="004C3B5F">
        <w:rPr>
          <w:lang w:val="ru-RU"/>
        </w:rPr>
        <w:t>Заключительные этапы оценки бизнеса компании:</w:t>
      </w:r>
      <w:r w:rsidR="001F71EB">
        <w:rPr>
          <w:lang w:val="ru-RU"/>
        </w:rPr>
        <w:t xml:space="preserve"> к</w:t>
      </w:r>
      <w:r w:rsidR="001F71EB" w:rsidRPr="004C3B5F">
        <w:rPr>
          <w:lang w:val="ru-RU"/>
        </w:rPr>
        <w:t>орректировки предварительной величины стоимости</w:t>
      </w:r>
      <w:r w:rsidR="001F71EB">
        <w:rPr>
          <w:lang w:val="ru-RU"/>
        </w:rPr>
        <w:t>.</w:t>
      </w:r>
      <w:r w:rsidR="004C3B5F" w:rsidRPr="004C3B5F">
        <w:rPr>
          <w:lang w:val="ru-RU"/>
        </w:rPr>
        <w:t xml:space="preserve"> Факторы, влияющие на премии и скидки за контроль и ликвидность. </w:t>
      </w:r>
      <w:r w:rsidR="004C3B5F" w:rsidRPr="00716036">
        <w:rPr>
          <w:lang w:val="ru-RU"/>
        </w:rPr>
        <w:t>Согласование результатов оценки, полученн</w:t>
      </w:r>
      <w:r w:rsidR="001F71EB">
        <w:rPr>
          <w:lang w:val="ru-RU"/>
        </w:rPr>
        <w:t xml:space="preserve">ых с помощью различных подходов - </w:t>
      </w:r>
      <w:r w:rsidR="001F71EB" w:rsidRPr="004C3B5F">
        <w:rPr>
          <w:lang w:val="ru-RU"/>
        </w:rPr>
        <w:t>взвешивание результатов разных методов</w:t>
      </w:r>
      <w:r w:rsidR="001F71EB">
        <w:rPr>
          <w:lang w:val="ru-RU"/>
        </w:rPr>
        <w:t>.</w:t>
      </w:r>
    </w:p>
    <w:p w:rsidR="0019276A" w:rsidRDefault="0019276A" w:rsidP="0019276A">
      <w:pPr>
        <w:jc w:val="both"/>
        <w:rPr>
          <w:lang w:val="ru-RU"/>
        </w:rPr>
      </w:pPr>
      <w:r w:rsidRPr="005310B3">
        <w:rPr>
          <w:b/>
          <w:lang w:val="ru-RU"/>
        </w:rPr>
        <w:t>Основная литература:</w:t>
      </w:r>
    </w:p>
    <w:p w:rsidR="001A5D9E" w:rsidRPr="00F474B3" w:rsidRDefault="001A5D9E" w:rsidP="00FF0B6C">
      <w:pPr>
        <w:pStyle w:val="afc"/>
        <w:numPr>
          <w:ilvl w:val="0"/>
          <w:numId w:val="24"/>
        </w:numPr>
        <w:ind w:left="1134"/>
        <w:jc w:val="both"/>
        <w:rPr>
          <w:lang w:val="ru-RU"/>
        </w:rPr>
      </w:pPr>
      <w:r w:rsidRPr="00F474B3">
        <w:rPr>
          <w:lang w:val="ru-RU"/>
        </w:rPr>
        <w:t xml:space="preserve">Асват Дамодаран. Инвестиционная оценка. </w:t>
      </w:r>
      <w:r w:rsidR="00D73F40" w:rsidRPr="00D73F40">
        <w:rPr>
          <w:lang w:val="ru-RU" w:eastAsia="ru-RU"/>
        </w:rPr>
        <w:t>—</w:t>
      </w:r>
      <w:r w:rsidRPr="00F474B3">
        <w:rPr>
          <w:lang w:val="ru-RU"/>
        </w:rPr>
        <w:t>Альпина бизнес букс, М., 2004</w:t>
      </w:r>
    </w:p>
    <w:p w:rsidR="001A5D9E" w:rsidRDefault="001A5D9E" w:rsidP="00FF0B6C">
      <w:pPr>
        <w:suppressAutoHyphens w:val="0"/>
        <w:ind w:left="1134"/>
        <w:rPr>
          <w:lang w:val="ru-RU"/>
        </w:rPr>
      </w:pPr>
      <w:r w:rsidRPr="00640318">
        <w:rPr>
          <w:lang w:val="ru-RU"/>
        </w:rPr>
        <w:t>Глава 5. Теория и модели оценки опционов</w:t>
      </w:r>
      <w:r w:rsidR="00414779">
        <w:rPr>
          <w:lang w:val="ru-RU"/>
        </w:rPr>
        <w:t xml:space="preserve"> </w:t>
      </w:r>
      <w:r w:rsidRPr="00414779">
        <w:rPr>
          <w:lang w:val="ru-RU"/>
        </w:rPr>
        <w:t xml:space="preserve">с. </w:t>
      </w:r>
      <w:r w:rsidR="00414779">
        <w:rPr>
          <w:lang w:val="ru-RU"/>
        </w:rPr>
        <w:t>117-143</w:t>
      </w:r>
    </w:p>
    <w:p w:rsidR="001A5D9E" w:rsidRDefault="001A5D9E" w:rsidP="00FF0B6C">
      <w:pPr>
        <w:suppressAutoHyphens w:val="0"/>
        <w:ind w:left="1134"/>
        <w:rPr>
          <w:lang w:val="ru-RU"/>
        </w:rPr>
      </w:pPr>
      <w:r>
        <w:rPr>
          <w:lang w:val="ru-RU"/>
        </w:rPr>
        <w:t>Глава 13. Модель дисконтирования дивидендов с.428-461</w:t>
      </w:r>
    </w:p>
    <w:p w:rsidR="001A5D9E" w:rsidRDefault="001A5D9E" w:rsidP="00FF0B6C">
      <w:pPr>
        <w:suppressAutoHyphens w:val="0"/>
        <w:ind w:left="1134"/>
        <w:rPr>
          <w:lang w:val="ru-RU"/>
        </w:rPr>
      </w:pPr>
      <w:r w:rsidRPr="001A5D9E">
        <w:rPr>
          <w:lang w:val="ru-RU"/>
        </w:rPr>
        <w:t>Глава 15. Оценка фирмы: подходы на основе стоимости привлечения капитала и скорректированной приведенной стоимости</w:t>
      </w:r>
      <w:r w:rsidR="00414779">
        <w:rPr>
          <w:lang w:val="ru-RU"/>
        </w:rPr>
        <w:t xml:space="preserve"> </w:t>
      </w:r>
      <w:r w:rsidRPr="00414779">
        <w:rPr>
          <w:lang w:val="ru-RU"/>
        </w:rPr>
        <w:t xml:space="preserve">с. </w:t>
      </w:r>
      <w:r w:rsidR="00414779">
        <w:rPr>
          <w:lang w:val="ru-RU"/>
        </w:rPr>
        <w:t>509-560</w:t>
      </w:r>
    </w:p>
    <w:p w:rsidR="001A5D9E" w:rsidRDefault="001A5D9E" w:rsidP="00FF0B6C">
      <w:pPr>
        <w:suppressAutoHyphens w:val="0"/>
        <w:ind w:left="1134"/>
        <w:rPr>
          <w:lang w:val="ru-RU"/>
        </w:rPr>
      </w:pPr>
      <w:r w:rsidRPr="00640318">
        <w:rPr>
          <w:lang w:val="ru-RU"/>
        </w:rPr>
        <w:t xml:space="preserve">Глава 32. Увеличение стоимости: </w:t>
      </w:r>
      <w:r>
        <w:t>EVA</w:t>
      </w:r>
      <w:r w:rsidRPr="00640318">
        <w:rPr>
          <w:lang w:val="ru-RU"/>
        </w:rPr>
        <w:t xml:space="preserve">, </w:t>
      </w:r>
      <w:r>
        <w:t>CFROI</w:t>
      </w:r>
      <w:r w:rsidRPr="00640318">
        <w:rPr>
          <w:lang w:val="ru-RU"/>
        </w:rPr>
        <w:t xml:space="preserve"> и прочие </w:t>
      </w:r>
      <w:r w:rsidRPr="00414779">
        <w:rPr>
          <w:lang w:val="ru-RU"/>
        </w:rPr>
        <w:t>инструменты</w:t>
      </w:r>
      <w:r w:rsidR="00414779" w:rsidRPr="00414779">
        <w:rPr>
          <w:lang w:val="ru-RU"/>
        </w:rPr>
        <w:t xml:space="preserve"> </w:t>
      </w:r>
      <w:r w:rsidRPr="00414779">
        <w:rPr>
          <w:lang w:val="ru-RU"/>
        </w:rPr>
        <w:t xml:space="preserve">с. </w:t>
      </w:r>
      <w:r w:rsidR="00414779">
        <w:rPr>
          <w:lang w:val="ru-RU"/>
        </w:rPr>
        <w:t>1150-1178</w:t>
      </w:r>
    </w:p>
    <w:p w:rsidR="00F65A9E" w:rsidRPr="00A508DE" w:rsidRDefault="00A508DE" w:rsidP="00A508DE">
      <w:pPr>
        <w:pStyle w:val="afc"/>
        <w:numPr>
          <w:ilvl w:val="0"/>
          <w:numId w:val="24"/>
        </w:numPr>
        <w:ind w:left="1134"/>
        <w:jc w:val="both"/>
        <w:rPr>
          <w:lang w:val="ru-RU"/>
        </w:rPr>
      </w:pPr>
      <w:r w:rsidRPr="00A508DE">
        <w:rPr>
          <w:lang w:val="ru-RU"/>
        </w:rPr>
        <w:t>А.Г.Грязнова, М.А.Федотова и</w:t>
      </w:r>
      <w:r w:rsidR="00D73F40">
        <w:rPr>
          <w:lang w:val="ru-RU"/>
        </w:rPr>
        <w:t xml:space="preserve"> др. Учебник "Оценка бизнеса" </w:t>
      </w:r>
      <w:r w:rsidR="00D73F40" w:rsidRPr="00D73F40">
        <w:rPr>
          <w:lang w:val="ru-RU" w:eastAsia="ru-RU"/>
        </w:rPr>
        <w:t>—</w:t>
      </w:r>
      <w:r w:rsidRPr="00A508DE">
        <w:rPr>
          <w:lang w:val="ru-RU"/>
        </w:rPr>
        <w:t xml:space="preserve"> М., Финансы и статистика, 2009</w:t>
      </w:r>
      <w:r w:rsidR="00F65A9E" w:rsidRPr="00A508DE">
        <w:rPr>
          <w:lang w:val="ru-RU"/>
        </w:rPr>
        <w:t>.</w:t>
      </w:r>
    </w:p>
    <w:p w:rsidR="00F65A9E" w:rsidRDefault="00B8651E" w:rsidP="00FF0B6C">
      <w:pPr>
        <w:ind w:left="1134"/>
        <w:jc w:val="both"/>
        <w:rPr>
          <w:lang w:val="ru-RU"/>
        </w:rPr>
      </w:pPr>
      <w:r w:rsidRPr="00B8651E">
        <w:rPr>
          <w:lang w:val="ru-RU"/>
        </w:rPr>
        <w:t>Глава 6</w:t>
      </w:r>
      <w:r w:rsidR="00F65A9E" w:rsidRPr="00B8651E">
        <w:rPr>
          <w:lang w:val="ru-RU"/>
        </w:rPr>
        <w:t xml:space="preserve">. </w:t>
      </w:r>
      <w:r w:rsidRPr="00B8651E">
        <w:rPr>
          <w:lang w:val="ru-RU"/>
        </w:rPr>
        <w:t>Методы оценки и управления стоимостью компании, основанные на концепции экономической прибыли с. 174-</w:t>
      </w:r>
      <w:r w:rsidR="00F65A9E" w:rsidRPr="00B8651E">
        <w:rPr>
          <w:lang w:val="ru-RU"/>
        </w:rPr>
        <w:t>1</w:t>
      </w:r>
      <w:r w:rsidRPr="00B8651E">
        <w:rPr>
          <w:lang w:val="ru-RU"/>
        </w:rPr>
        <w:t>94</w:t>
      </w:r>
    </w:p>
    <w:p w:rsidR="00B8651E" w:rsidRDefault="00B8651E" w:rsidP="00FF0B6C">
      <w:pPr>
        <w:ind w:left="1134"/>
        <w:jc w:val="both"/>
        <w:rPr>
          <w:lang w:val="ru-RU"/>
        </w:rPr>
      </w:pPr>
      <w:r>
        <w:rPr>
          <w:lang w:val="ru-RU"/>
        </w:rPr>
        <w:t>Глава 7</w:t>
      </w:r>
      <w:r w:rsidRPr="00B8651E">
        <w:rPr>
          <w:lang w:val="ru-RU"/>
        </w:rPr>
        <w:t xml:space="preserve">. </w:t>
      </w:r>
      <w:r>
        <w:rPr>
          <w:lang w:val="ru-RU"/>
        </w:rPr>
        <w:t>Опционный м</w:t>
      </w:r>
      <w:r w:rsidRPr="00B8651E">
        <w:rPr>
          <w:lang w:val="ru-RU"/>
        </w:rPr>
        <w:t>етод оценки</w:t>
      </w:r>
      <w:r>
        <w:rPr>
          <w:lang w:val="ru-RU"/>
        </w:rPr>
        <w:t xml:space="preserve"> бизнеса</w:t>
      </w:r>
      <w:r w:rsidR="00414779">
        <w:rPr>
          <w:lang w:val="ru-RU"/>
        </w:rPr>
        <w:t xml:space="preserve"> </w:t>
      </w:r>
      <w:r>
        <w:rPr>
          <w:lang w:val="ru-RU"/>
        </w:rPr>
        <w:t xml:space="preserve">с. </w:t>
      </w:r>
      <w:r w:rsidRPr="00B8651E">
        <w:rPr>
          <w:lang w:val="ru-RU"/>
        </w:rPr>
        <w:t>1</w:t>
      </w:r>
      <w:r>
        <w:rPr>
          <w:lang w:val="ru-RU"/>
        </w:rPr>
        <w:t>95-213</w:t>
      </w:r>
    </w:p>
    <w:p w:rsidR="00B8651E" w:rsidRDefault="00B8651E" w:rsidP="00FF0B6C">
      <w:pPr>
        <w:ind w:left="1134"/>
        <w:jc w:val="both"/>
        <w:rPr>
          <w:lang w:val="ru-RU"/>
        </w:rPr>
      </w:pPr>
      <w:r>
        <w:rPr>
          <w:lang w:val="ru-RU"/>
        </w:rPr>
        <w:t>Глава 11.Оценка стоимости контрольных и неконтрольных пакетов акций с. 365</w:t>
      </w:r>
      <w:r w:rsidRPr="00B8651E">
        <w:rPr>
          <w:lang w:val="ru-RU"/>
        </w:rPr>
        <w:t>-</w:t>
      </w:r>
      <w:r>
        <w:rPr>
          <w:lang w:val="ru-RU"/>
        </w:rPr>
        <w:t>379</w:t>
      </w:r>
    </w:p>
    <w:p w:rsidR="0019276A" w:rsidRPr="0019276A" w:rsidRDefault="00D66DAE" w:rsidP="00A508DE">
      <w:pPr>
        <w:pStyle w:val="afc"/>
        <w:numPr>
          <w:ilvl w:val="0"/>
          <w:numId w:val="24"/>
        </w:numPr>
        <w:ind w:left="1134"/>
        <w:jc w:val="both"/>
        <w:rPr>
          <w:lang w:val="ru-RU"/>
        </w:rPr>
      </w:pPr>
      <w:r>
        <w:rPr>
          <w:lang w:val="ru-RU"/>
        </w:rPr>
        <w:t xml:space="preserve">Джеймс Р.Хитчнер. </w:t>
      </w:r>
      <w:r w:rsidRPr="00D66DAE">
        <w:rPr>
          <w:lang w:val="ru-RU"/>
        </w:rPr>
        <w:t>Три подхода к оценке стоимости бизнеса. – М., Маросейка, 2008</w:t>
      </w:r>
    </w:p>
    <w:p w:rsidR="0019276A" w:rsidRDefault="0019276A" w:rsidP="00FF0B6C">
      <w:pPr>
        <w:ind w:left="1134"/>
        <w:jc w:val="both"/>
        <w:rPr>
          <w:lang w:val="ru-RU"/>
        </w:rPr>
      </w:pPr>
      <w:r>
        <w:rPr>
          <w:lang w:val="ru-RU"/>
        </w:rPr>
        <w:t>Глава 2 «Скидки и премии при оценивании» с.71-148</w:t>
      </w:r>
    </w:p>
    <w:p w:rsidR="000C1B6B" w:rsidRPr="00446AC1" w:rsidRDefault="00C77DBB" w:rsidP="00C77DBB">
      <w:pPr>
        <w:tabs>
          <w:tab w:val="left" w:pos="1560"/>
        </w:tabs>
        <w:suppressAutoHyphens w:val="0"/>
        <w:rPr>
          <w:lang w:val="ru-RU"/>
        </w:rPr>
      </w:pPr>
      <w:r w:rsidRPr="00446AC1">
        <w:rPr>
          <w:lang w:val="ru-RU"/>
        </w:rPr>
        <w:tab/>
      </w:r>
    </w:p>
    <w:p w:rsidR="000C1B6B" w:rsidRDefault="000C1B6B" w:rsidP="000C1B6B">
      <w:pPr>
        <w:suppressAutoHyphens w:val="0"/>
        <w:rPr>
          <w:b/>
          <w:lang w:val="ru-RU"/>
        </w:rPr>
      </w:pPr>
      <w:r w:rsidRPr="00C77DBB">
        <w:rPr>
          <w:b/>
          <w:lang w:val="ru-RU"/>
        </w:rPr>
        <w:t>Тема 5.</w:t>
      </w:r>
      <w:r w:rsidRPr="000C1B6B">
        <w:rPr>
          <w:b/>
          <w:lang w:val="ru-RU"/>
        </w:rPr>
        <w:t>Особенности оценки бизнеса для целей МСФО</w:t>
      </w:r>
      <w:r w:rsidR="00446AC1">
        <w:rPr>
          <w:b/>
          <w:lang w:val="ru-RU"/>
        </w:rPr>
        <w:t>.</w:t>
      </w:r>
    </w:p>
    <w:p w:rsidR="000C1B6B" w:rsidRPr="000C1B6B" w:rsidRDefault="000C1B6B" w:rsidP="00C77DBB">
      <w:pPr>
        <w:pStyle w:val="afc"/>
        <w:numPr>
          <w:ilvl w:val="0"/>
          <w:numId w:val="19"/>
        </w:numPr>
        <w:jc w:val="both"/>
        <w:rPr>
          <w:lang w:val="ru-RU"/>
        </w:rPr>
      </w:pPr>
      <w:r w:rsidRPr="000C1B6B">
        <w:rPr>
          <w:lang w:val="ru-RU"/>
        </w:rPr>
        <w:t>Виды стоимости в МСФО. Справедливая стоимость, иерархия исходных данных.</w:t>
      </w:r>
    </w:p>
    <w:p w:rsidR="000C1B6B" w:rsidRPr="000C1B6B" w:rsidRDefault="000C1B6B" w:rsidP="00C77DBB">
      <w:pPr>
        <w:pStyle w:val="afc"/>
        <w:numPr>
          <w:ilvl w:val="0"/>
          <w:numId w:val="19"/>
        </w:numPr>
        <w:jc w:val="both"/>
        <w:rPr>
          <w:lang w:val="ru-RU"/>
        </w:rPr>
      </w:pPr>
      <w:r w:rsidRPr="000C1B6B">
        <w:rPr>
          <w:lang w:val="ru-RU"/>
        </w:rPr>
        <w:t>Тест на адекватную прибыльность.Тестирование на обесценение.</w:t>
      </w:r>
    </w:p>
    <w:p w:rsidR="000C1B6B" w:rsidRDefault="000C1B6B" w:rsidP="00C77DBB">
      <w:pPr>
        <w:pStyle w:val="afc"/>
        <w:numPr>
          <w:ilvl w:val="0"/>
          <w:numId w:val="19"/>
        </w:numPr>
        <w:jc w:val="both"/>
        <w:rPr>
          <w:lang w:val="ru-RU"/>
        </w:rPr>
      </w:pPr>
      <w:r w:rsidRPr="000C1B6B">
        <w:rPr>
          <w:lang w:val="ru-RU"/>
        </w:rPr>
        <w:t>Распределение стоимости сделки (</w:t>
      </w:r>
      <w:r w:rsidRPr="002E5832">
        <w:t>PPA</w:t>
      </w:r>
      <w:r w:rsidRPr="000C1B6B">
        <w:rPr>
          <w:lang w:val="ru-RU"/>
        </w:rPr>
        <w:t>) и расчет гудвилла.</w:t>
      </w:r>
    </w:p>
    <w:p w:rsidR="00BA0C81" w:rsidRDefault="00BA0C81" w:rsidP="00BA0C81">
      <w:pPr>
        <w:jc w:val="both"/>
        <w:rPr>
          <w:b/>
          <w:lang w:val="ru-RU"/>
        </w:rPr>
      </w:pPr>
      <w:r w:rsidRPr="004C484C">
        <w:rPr>
          <w:b/>
          <w:lang w:val="ru-RU"/>
        </w:rPr>
        <w:t>Основная литература:</w:t>
      </w:r>
    </w:p>
    <w:p w:rsidR="00D66DAE" w:rsidRPr="00D66DAE" w:rsidRDefault="00D66DAE" w:rsidP="00D66DAE">
      <w:pPr>
        <w:ind w:left="54" w:firstLine="720"/>
        <w:jc w:val="both"/>
        <w:rPr>
          <w:lang w:val="ru-RU"/>
        </w:rPr>
      </w:pPr>
      <w:r w:rsidRPr="00D66DAE">
        <w:rPr>
          <w:lang w:val="ru-RU"/>
        </w:rPr>
        <w:t>www.consultant.ru:</w:t>
      </w:r>
    </w:p>
    <w:p w:rsidR="004C484C" w:rsidRPr="00D66DAE" w:rsidRDefault="004C484C" w:rsidP="00D66DAE">
      <w:pPr>
        <w:ind w:left="774"/>
        <w:jc w:val="both"/>
        <w:rPr>
          <w:lang w:val="ru-RU"/>
        </w:rPr>
      </w:pPr>
      <w:r w:rsidRPr="00D66DAE">
        <w:rPr>
          <w:lang w:val="ru-RU"/>
        </w:rPr>
        <w:t>«МСФО (IFRS) 3 «Объединения бизнесов»</w:t>
      </w:r>
    </w:p>
    <w:p w:rsidR="00BA0C81" w:rsidRPr="00D66DAE" w:rsidRDefault="004C484C" w:rsidP="00D66DAE">
      <w:pPr>
        <w:ind w:left="774"/>
        <w:jc w:val="both"/>
        <w:rPr>
          <w:lang w:val="ru-RU"/>
        </w:rPr>
      </w:pPr>
      <w:r w:rsidRPr="00D66DAE">
        <w:rPr>
          <w:lang w:val="ru-RU"/>
        </w:rPr>
        <w:lastRenderedPageBreak/>
        <w:t>«МСФО (IFRS) 13 «Оценка справедливой стоимости»</w:t>
      </w:r>
    </w:p>
    <w:p w:rsidR="004C484C" w:rsidRPr="00D66DAE" w:rsidRDefault="004C484C" w:rsidP="00D66DAE">
      <w:pPr>
        <w:ind w:left="774"/>
        <w:jc w:val="both"/>
        <w:rPr>
          <w:lang w:val="ru-RU"/>
        </w:rPr>
      </w:pPr>
      <w:r w:rsidRPr="00D66DAE">
        <w:rPr>
          <w:lang w:val="ru-RU"/>
        </w:rPr>
        <w:t>«МСФО (IАS) 36«Обесценение активов»</w:t>
      </w:r>
    </w:p>
    <w:p w:rsidR="004C484C" w:rsidRPr="00D66DAE" w:rsidRDefault="004C484C" w:rsidP="00D66DAE">
      <w:pPr>
        <w:ind w:left="774"/>
        <w:jc w:val="both"/>
        <w:rPr>
          <w:lang w:val="ru-RU"/>
        </w:rPr>
      </w:pPr>
      <w:r w:rsidRPr="00D66DAE">
        <w:rPr>
          <w:lang w:val="ru-RU"/>
        </w:rPr>
        <w:t>«МСФО (IАS) 38 «Нематериальные активы»</w:t>
      </w:r>
    </w:p>
    <w:p w:rsidR="000C1B6B" w:rsidRDefault="000C1B6B" w:rsidP="000C1B6B">
      <w:pPr>
        <w:suppressAutoHyphens w:val="0"/>
        <w:rPr>
          <w:lang w:val="ru-RU"/>
        </w:rPr>
      </w:pPr>
    </w:p>
    <w:p w:rsidR="000C1B6B" w:rsidRDefault="000C1B6B" w:rsidP="000C1B6B">
      <w:pPr>
        <w:suppressAutoHyphens w:val="0"/>
        <w:rPr>
          <w:b/>
          <w:lang w:val="ru-RU"/>
        </w:rPr>
      </w:pPr>
      <w:r w:rsidRPr="00767037">
        <w:rPr>
          <w:b/>
          <w:lang w:val="ru-RU"/>
        </w:rPr>
        <w:t>Тема 6. Специфика</w:t>
      </w:r>
      <w:r w:rsidRPr="000C1B6B">
        <w:rPr>
          <w:b/>
          <w:lang w:val="ru-RU"/>
        </w:rPr>
        <w:t xml:space="preserve"> оценки бизнеса в разных ситуациях, развитие теории и практики оценки в ХХ</w:t>
      </w:r>
      <w:r w:rsidRPr="009819F1">
        <w:rPr>
          <w:b/>
          <w:lang w:val="en-GB"/>
        </w:rPr>
        <w:t>I</w:t>
      </w:r>
      <w:r w:rsidRPr="000C1B6B">
        <w:rPr>
          <w:b/>
          <w:lang w:val="ru-RU"/>
        </w:rPr>
        <w:t xml:space="preserve"> веке</w:t>
      </w:r>
      <w:r w:rsidR="00446AC1">
        <w:rPr>
          <w:b/>
          <w:lang w:val="ru-RU"/>
        </w:rPr>
        <w:t>.</w:t>
      </w:r>
    </w:p>
    <w:p w:rsidR="000C1B6B" w:rsidRPr="000C1B6B" w:rsidRDefault="000C1B6B" w:rsidP="00767037">
      <w:pPr>
        <w:pStyle w:val="afc"/>
        <w:numPr>
          <w:ilvl w:val="0"/>
          <w:numId w:val="20"/>
        </w:numPr>
        <w:jc w:val="both"/>
        <w:rPr>
          <w:lang w:val="ru-RU"/>
        </w:rPr>
      </w:pPr>
      <w:r w:rsidRPr="000C1B6B">
        <w:rPr>
          <w:lang w:val="ru-RU"/>
        </w:rPr>
        <w:t>Оценка бизнеса для целей слияния и поглощения (М&amp;</w:t>
      </w:r>
      <w:r w:rsidRPr="00767037">
        <w:rPr>
          <w:lang w:val="ru-RU"/>
        </w:rPr>
        <w:t>A</w:t>
      </w:r>
      <w:r w:rsidRPr="000C1B6B">
        <w:rPr>
          <w:lang w:val="ru-RU"/>
        </w:rPr>
        <w:t>)на практике. Обязывающее и необязывающее предложение. Структура выплат (</w:t>
      </w:r>
      <w:r w:rsidRPr="00767037">
        <w:rPr>
          <w:lang w:val="ru-RU"/>
        </w:rPr>
        <w:t>earn</w:t>
      </w:r>
      <w:r w:rsidRPr="000C1B6B">
        <w:rPr>
          <w:lang w:val="ru-RU"/>
        </w:rPr>
        <w:t>-</w:t>
      </w:r>
      <w:r w:rsidRPr="00767037">
        <w:rPr>
          <w:lang w:val="ru-RU"/>
        </w:rPr>
        <w:t>outstructure</w:t>
      </w:r>
      <w:r w:rsidRPr="000C1B6B">
        <w:rPr>
          <w:lang w:val="ru-RU"/>
        </w:rPr>
        <w:t>).</w:t>
      </w:r>
    </w:p>
    <w:p w:rsidR="000C1B6B" w:rsidRPr="000C1B6B" w:rsidRDefault="000C1B6B" w:rsidP="00767037">
      <w:pPr>
        <w:pStyle w:val="afc"/>
        <w:numPr>
          <w:ilvl w:val="0"/>
          <w:numId w:val="20"/>
        </w:numPr>
        <w:jc w:val="both"/>
        <w:rPr>
          <w:lang w:val="ru-RU"/>
        </w:rPr>
      </w:pPr>
      <w:r w:rsidRPr="000C1B6B">
        <w:rPr>
          <w:lang w:val="ru-RU"/>
        </w:rPr>
        <w:t>Особенности оценки бизнеса компаний, работающих в различных отраслях.</w:t>
      </w:r>
    </w:p>
    <w:p w:rsidR="000C1B6B" w:rsidRPr="000C1B6B" w:rsidRDefault="000C1B6B" w:rsidP="00767037">
      <w:pPr>
        <w:pStyle w:val="afc"/>
        <w:numPr>
          <w:ilvl w:val="0"/>
          <w:numId w:val="20"/>
        </w:numPr>
        <w:jc w:val="both"/>
        <w:rPr>
          <w:lang w:val="ru-RU"/>
        </w:rPr>
      </w:pPr>
      <w:r w:rsidRPr="000C1B6B">
        <w:rPr>
          <w:lang w:val="ru-RU"/>
        </w:rPr>
        <w:t>Особенности оценки бизнеса в условиях финансового кризиса.</w:t>
      </w:r>
    </w:p>
    <w:p w:rsidR="000C1B6B" w:rsidRDefault="000C1B6B" w:rsidP="00767037">
      <w:pPr>
        <w:pStyle w:val="afc"/>
        <w:numPr>
          <w:ilvl w:val="0"/>
          <w:numId w:val="20"/>
        </w:numPr>
        <w:jc w:val="both"/>
        <w:rPr>
          <w:lang w:val="ru-RU"/>
        </w:rPr>
      </w:pPr>
      <w:r w:rsidRPr="000C1B6B">
        <w:rPr>
          <w:lang w:val="ru-RU"/>
        </w:rPr>
        <w:t xml:space="preserve">Современная теория поведенческих финансов применительно к оценке бизнеса.   </w:t>
      </w:r>
    </w:p>
    <w:p w:rsidR="00BA0C81" w:rsidRDefault="00BA0C81" w:rsidP="00BA0C81">
      <w:pPr>
        <w:jc w:val="both"/>
        <w:rPr>
          <w:b/>
          <w:lang w:val="ru-RU"/>
        </w:rPr>
      </w:pPr>
      <w:r w:rsidRPr="00446AC1">
        <w:rPr>
          <w:b/>
          <w:lang w:val="ru-RU"/>
        </w:rPr>
        <w:t>Основная литература:</w:t>
      </w:r>
    </w:p>
    <w:p w:rsidR="00C604C3" w:rsidRPr="00F474B3" w:rsidRDefault="00C604C3" w:rsidP="00FF0B6C">
      <w:pPr>
        <w:pStyle w:val="afc"/>
        <w:numPr>
          <w:ilvl w:val="0"/>
          <w:numId w:val="26"/>
        </w:numPr>
        <w:ind w:left="1134"/>
        <w:jc w:val="both"/>
        <w:rPr>
          <w:lang w:val="ru-RU"/>
        </w:rPr>
      </w:pPr>
      <w:r w:rsidRPr="00F474B3">
        <w:rPr>
          <w:lang w:val="ru-RU"/>
        </w:rPr>
        <w:t>Асват Дамодаран. Инвестиционная оценка. – Альпина бизнес букс, М., 2004</w:t>
      </w:r>
    </w:p>
    <w:p w:rsidR="00C604C3" w:rsidRPr="00C604C3" w:rsidRDefault="00C604C3" w:rsidP="00FF0B6C">
      <w:pPr>
        <w:ind w:left="1134"/>
        <w:jc w:val="both"/>
        <w:rPr>
          <w:lang w:val="ru-RU"/>
        </w:rPr>
      </w:pPr>
      <w:r w:rsidRPr="00C604C3">
        <w:rPr>
          <w:lang w:val="ru-RU"/>
        </w:rPr>
        <w:t>Глава 23.Оценка молодых или начинающих фирм</w:t>
      </w:r>
      <w:r w:rsidR="00414779">
        <w:rPr>
          <w:lang w:val="ru-RU"/>
        </w:rPr>
        <w:t xml:space="preserve"> </w:t>
      </w:r>
      <w:r w:rsidR="00D73F40" w:rsidRPr="00414779">
        <w:rPr>
          <w:lang w:val="ru-RU"/>
        </w:rPr>
        <w:t xml:space="preserve">с. </w:t>
      </w:r>
      <w:r w:rsidR="00414779">
        <w:rPr>
          <w:lang w:val="ru-RU"/>
        </w:rPr>
        <w:t>851-881</w:t>
      </w:r>
    </w:p>
    <w:p w:rsidR="00C604C3" w:rsidRDefault="00C604C3" w:rsidP="00FF0B6C">
      <w:pPr>
        <w:ind w:left="1134"/>
        <w:jc w:val="both"/>
        <w:rPr>
          <w:lang w:val="ru-RU"/>
        </w:rPr>
      </w:pPr>
      <w:r w:rsidRPr="00C604C3">
        <w:rPr>
          <w:lang w:val="ru-RU"/>
        </w:rPr>
        <w:t>Глава 25. Приобретения и поглощения</w:t>
      </w:r>
      <w:r w:rsidR="00414779">
        <w:rPr>
          <w:lang w:val="ru-RU"/>
        </w:rPr>
        <w:t xml:space="preserve"> </w:t>
      </w:r>
      <w:r w:rsidR="00D73F40" w:rsidRPr="00414779">
        <w:rPr>
          <w:lang w:val="ru-RU"/>
        </w:rPr>
        <w:t xml:space="preserve">с. </w:t>
      </w:r>
      <w:r w:rsidR="00414779" w:rsidRPr="00414779">
        <w:rPr>
          <w:lang w:val="ru-RU"/>
        </w:rPr>
        <w:t>923</w:t>
      </w:r>
      <w:r w:rsidR="00414779">
        <w:rPr>
          <w:lang w:val="ru-RU"/>
        </w:rPr>
        <w:t>-969</w:t>
      </w:r>
    </w:p>
    <w:p w:rsidR="00BA0C81" w:rsidRPr="000C1B6B" w:rsidRDefault="00767037" w:rsidP="00FF0B6C">
      <w:pPr>
        <w:pStyle w:val="afc"/>
        <w:numPr>
          <w:ilvl w:val="0"/>
          <w:numId w:val="26"/>
        </w:numPr>
        <w:ind w:left="1134"/>
        <w:jc w:val="both"/>
        <w:rPr>
          <w:lang w:val="ru-RU"/>
        </w:rPr>
      </w:pPr>
      <w:r>
        <w:rPr>
          <w:lang w:val="ru-RU"/>
        </w:rPr>
        <w:t>М</w:t>
      </w:r>
      <w:r w:rsidRPr="00D66DAE">
        <w:rPr>
          <w:lang w:val="ru-RU"/>
        </w:rPr>
        <w:t>.</w:t>
      </w:r>
      <w:r>
        <w:rPr>
          <w:lang w:val="ru-RU"/>
        </w:rPr>
        <w:t>А</w:t>
      </w:r>
      <w:r w:rsidRPr="00D66DAE">
        <w:rPr>
          <w:lang w:val="ru-RU"/>
        </w:rPr>
        <w:t>.</w:t>
      </w:r>
      <w:r w:rsidRPr="00767037">
        <w:rPr>
          <w:lang w:val="ru-RU"/>
        </w:rPr>
        <w:t>Фед</w:t>
      </w:r>
      <w:r>
        <w:rPr>
          <w:lang w:val="ru-RU"/>
        </w:rPr>
        <w:t>отова</w:t>
      </w:r>
      <w:r w:rsidRPr="00D66DAE">
        <w:rPr>
          <w:lang w:val="ru-RU"/>
        </w:rPr>
        <w:t xml:space="preserve">, </w:t>
      </w:r>
      <w:r>
        <w:rPr>
          <w:lang w:val="ru-RU"/>
        </w:rPr>
        <w:t>В</w:t>
      </w:r>
      <w:r w:rsidRPr="00D66DAE">
        <w:rPr>
          <w:lang w:val="ru-RU"/>
        </w:rPr>
        <w:t>,</w:t>
      </w:r>
      <w:r>
        <w:rPr>
          <w:lang w:val="ru-RU"/>
        </w:rPr>
        <w:t>М</w:t>
      </w:r>
      <w:r w:rsidRPr="00D66DAE">
        <w:rPr>
          <w:lang w:val="ru-RU"/>
        </w:rPr>
        <w:t>.</w:t>
      </w:r>
      <w:r>
        <w:rPr>
          <w:lang w:val="ru-RU"/>
        </w:rPr>
        <w:t>Рутгайзер</w:t>
      </w:r>
      <w:r w:rsidRPr="00D66DAE">
        <w:rPr>
          <w:lang w:val="ru-RU"/>
        </w:rPr>
        <w:t xml:space="preserve">, </w:t>
      </w:r>
      <w:r>
        <w:rPr>
          <w:lang w:val="ru-RU"/>
        </w:rPr>
        <w:t>А</w:t>
      </w:r>
      <w:r w:rsidRPr="00D66DAE">
        <w:rPr>
          <w:lang w:val="ru-RU"/>
        </w:rPr>
        <w:t>.</w:t>
      </w:r>
      <w:r>
        <w:rPr>
          <w:lang w:val="ru-RU"/>
        </w:rPr>
        <w:t>Е</w:t>
      </w:r>
      <w:r w:rsidRPr="00D66DAE">
        <w:rPr>
          <w:lang w:val="ru-RU"/>
        </w:rPr>
        <w:t>.</w:t>
      </w:r>
      <w:r>
        <w:rPr>
          <w:lang w:val="ru-RU"/>
        </w:rPr>
        <w:t>Будицкий</w:t>
      </w:r>
      <w:r w:rsidRPr="00D66DAE">
        <w:rPr>
          <w:lang w:val="ru-RU"/>
        </w:rPr>
        <w:t xml:space="preserve"> «</w:t>
      </w:r>
      <w:r w:rsidRPr="00767037">
        <w:rPr>
          <w:lang w:val="ru-RU"/>
        </w:rPr>
        <w:t>Поведенческая</w:t>
      </w:r>
      <w:r w:rsidR="00414779">
        <w:rPr>
          <w:lang w:val="ru-RU"/>
        </w:rPr>
        <w:t xml:space="preserve"> </w:t>
      </w:r>
      <w:r w:rsidRPr="00767037">
        <w:rPr>
          <w:lang w:val="ru-RU"/>
        </w:rPr>
        <w:t>оценка</w:t>
      </w:r>
      <w:r w:rsidR="00414779">
        <w:rPr>
          <w:lang w:val="ru-RU"/>
        </w:rPr>
        <w:t xml:space="preserve"> </w:t>
      </w:r>
      <w:r w:rsidRPr="00767037">
        <w:rPr>
          <w:lang w:val="ru-RU"/>
        </w:rPr>
        <w:t>и</w:t>
      </w:r>
      <w:r w:rsidR="00414779">
        <w:rPr>
          <w:lang w:val="ru-RU"/>
        </w:rPr>
        <w:t xml:space="preserve"> </w:t>
      </w:r>
      <w:r w:rsidRPr="00767037">
        <w:rPr>
          <w:lang w:val="ru-RU"/>
        </w:rPr>
        <w:t>ее</w:t>
      </w:r>
      <w:r w:rsidR="00414779">
        <w:rPr>
          <w:lang w:val="ru-RU"/>
        </w:rPr>
        <w:t xml:space="preserve"> </w:t>
      </w:r>
      <w:r w:rsidRPr="00767037">
        <w:rPr>
          <w:lang w:val="ru-RU"/>
        </w:rPr>
        <w:t>дальнейшие</w:t>
      </w:r>
      <w:r w:rsidR="00414779">
        <w:rPr>
          <w:lang w:val="ru-RU"/>
        </w:rPr>
        <w:t xml:space="preserve"> </w:t>
      </w:r>
      <w:r w:rsidRPr="00767037">
        <w:rPr>
          <w:lang w:val="ru-RU"/>
        </w:rPr>
        <w:t xml:space="preserve">перспективы в российских условиях»  </w:t>
      </w:r>
      <w:r w:rsidR="00D66DAE" w:rsidRPr="00F474B3">
        <w:rPr>
          <w:lang w:val="ru-RU"/>
        </w:rPr>
        <w:t>–</w:t>
      </w:r>
      <w:r w:rsidRPr="00767037">
        <w:rPr>
          <w:lang w:val="ru-RU"/>
        </w:rPr>
        <w:t xml:space="preserve"> «Имущественные отно</w:t>
      </w:r>
      <w:r>
        <w:rPr>
          <w:lang w:val="ru-RU"/>
        </w:rPr>
        <w:t>шения в Российской Федерации» - 2009 - № 1 - С. 39-</w:t>
      </w:r>
      <w:r w:rsidRPr="00767037">
        <w:rPr>
          <w:lang w:val="ru-RU"/>
        </w:rPr>
        <w:t>48</w:t>
      </w:r>
    </w:p>
    <w:p w:rsidR="00C92FC1" w:rsidRPr="000C1B6B" w:rsidRDefault="00C92FC1" w:rsidP="00C92FC1">
      <w:pPr>
        <w:jc w:val="both"/>
        <w:rPr>
          <w:lang w:val="ru-RU"/>
        </w:rPr>
      </w:pPr>
    </w:p>
    <w:p w:rsidR="00AD6821" w:rsidRPr="00D73F40" w:rsidRDefault="00443E0C" w:rsidP="00D73F40">
      <w:pPr>
        <w:pStyle w:val="afc"/>
        <w:keepNext/>
        <w:numPr>
          <w:ilvl w:val="0"/>
          <w:numId w:val="7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73F40">
        <w:rPr>
          <w:b/>
          <w:bCs/>
          <w:kern w:val="1"/>
          <w:lang w:val="ru-RU"/>
        </w:rPr>
        <w:t xml:space="preserve">УЧЕБНО-МЕТОДИЧЕСКОЕ </w:t>
      </w:r>
      <w:r w:rsidR="00380003" w:rsidRPr="00D73F40">
        <w:rPr>
          <w:b/>
          <w:bCs/>
          <w:kern w:val="1"/>
          <w:lang w:val="ru-RU"/>
        </w:rPr>
        <w:t>И ИНФОРМАЦИОННОЕ ОБЕСПЕЧЕНИЕ ДИСЦИПЛИНЫ</w:t>
      </w:r>
    </w:p>
    <w:p w:rsidR="002947F4" w:rsidRDefault="002947F4" w:rsidP="00B23D28">
      <w:pPr>
        <w:spacing w:after="240"/>
        <w:jc w:val="both"/>
        <w:rPr>
          <w:b/>
          <w:lang w:val="ru-RU"/>
        </w:rPr>
      </w:pPr>
      <w:r w:rsidRPr="00340632">
        <w:rPr>
          <w:b/>
          <w:lang w:val="ru-RU"/>
        </w:rPr>
        <w:t>Основная литература:</w:t>
      </w:r>
    </w:p>
    <w:p w:rsidR="000C1B6B" w:rsidRDefault="000C1B6B" w:rsidP="009B3E8E">
      <w:pPr>
        <w:pStyle w:val="afc"/>
        <w:numPr>
          <w:ilvl w:val="0"/>
          <w:numId w:val="12"/>
        </w:numPr>
        <w:suppressAutoHyphens w:val="0"/>
        <w:rPr>
          <w:lang w:val="ru-RU"/>
        </w:rPr>
      </w:pPr>
      <w:r w:rsidRPr="000C1B6B">
        <w:rPr>
          <w:lang w:val="ru-RU" w:eastAsia="ru-RU"/>
        </w:rPr>
        <w:t xml:space="preserve">ФЗ «Об оценочной деятельности в Российской Федерации» </w:t>
      </w:r>
      <w:r w:rsidRPr="001144DD">
        <w:rPr>
          <w:lang w:eastAsia="ru-RU"/>
        </w:rPr>
        <w:t>N</w:t>
      </w:r>
      <w:r w:rsidRPr="000C1B6B">
        <w:rPr>
          <w:lang w:val="ru-RU" w:eastAsia="ru-RU"/>
        </w:rPr>
        <w:t xml:space="preserve"> 135-ФЗ от 29.07.1998 (в ред. от 21.07.2014)</w:t>
      </w:r>
    </w:p>
    <w:p w:rsidR="00777CCE" w:rsidRPr="00A508DE" w:rsidRDefault="00777CCE" w:rsidP="009B3E8E">
      <w:pPr>
        <w:pStyle w:val="afc"/>
        <w:numPr>
          <w:ilvl w:val="0"/>
          <w:numId w:val="12"/>
        </w:numPr>
        <w:suppressAutoHyphens w:val="0"/>
        <w:rPr>
          <w:lang w:val="ru-RU"/>
        </w:rPr>
      </w:pPr>
      <w:r w:rsidRPr="00F474B3">
        <w:rPr>
          <w:lang w:val="ru-RU"/>
        </w:rPr>
        <w:t>Асват Дамодаран.</w:t>
      </w:r>
      <w:r w:rsidR="00A508DE">
        <w:rPr>
          <w:lang w:val="ru-RU"/>
        </w:rPr>
        <w:t>«</w:t>
      </w:r>
      <w:r w:rsidRPr="00A508DE">
        <w:rPr>
          <w:lang w:val="ru-RU"/>
        </w:rPr>
        <w:t>Инвестиционная оценка</w:t>
      </w:r>
      <w:r w:rsidR="00A508DE">
        <w:rPr>
          <w:lang w:val="ru-RU"/>
        </w:rPr>
        <w:t>»</w:t>
      </w:r>
      <w:r w:rsidRPr="00A508DE">
        <w:rPr>
          <w:lang w:val="ru-RU"/>
        </w:rPr>
        <w:t>. – Альпина бизнес букс, М., 2004</w:t>
      </w:r>
    </w:p>
    <w:p w:rsidR="00777CCE" w:rsidRPr="00A508DE" w:rsidRDefault="00A508DE" w:rsidP="00A508DE">
      <w:pPr>
        <w:pStyle w:val="afc"/>
        <w:numPr>
          <w:ilvl w:val="0"/>
          <w:numId w:val="12"/>
        </w:numPr>
        <w:rPr>
          <w:lang w:val="ru-RU"/>
        </w:rPr>
      </w:pPr>
      <w:r w:rsidRPr="00A508DE">
        <w:rPr>
          <w:lang w:val="ru-RU"/>
        </w:rPr>
        <w:t>А.Г.Грязно</w:t>
      </w:r>
      <w:r>
        <w:rPr>
          <w:lang w:val="ru-RU"/>
        </w:rPr>
        <w:t>ва, М.А.Федотова и др. Учебник «Оценка бизнеса»</w:t>
      </w:r>
      <w:r w:rsidRPr="00A508DE">
        <w:rPr>
          <w:lang w:val="ru-RU"/>
        </w:rPr>
        <w:t xml:space="preserve">  - М., Финансы и статистика, 2009</w:t>
      </w:r>
    </w:p>
    <w:p w:rsidR="00777CCE" w:rsidRPr="00A508DE" w:rsidRDefault="00777CCE" w:rsidP="009B3E8E">
      <w:pPr>
        <w:pStyle w:val="afc"/>
        <w:numPr>
          <w:ilvl w:val="0"/>
          <w:numId w:val="12"/>
        </w:numPr>
        <w:spacing w:after="240"/>
        <w:jc w:val="both"/>
        <w:rPr>
          <w:lang w:val="ru-RU"/>
        </w:rPr>
      </w:pPr>
      <w:r w:rsidRPr="00A508DE">
        <w:rPr>
          <w:lang w:val="ru-RU"/>
        </w:rPr>
        <w:t>Федеральные стандарты оценки (ФСО №1, ФСО №2, ФСО №3 – в ред. от 20.05.2015; ФСО №8 – от 01.06.2015</w:t>
      </w:r>
    </w:p>
    <w:p w:rsidR="00777CCE" w:rsidRPr="00777CCE" w:rsidRDefault="00777CCE" w:rsidP="009B3E8E">
      <w:pPr>
        <w:pStyle w:val="afc"/>
        <w:numPr>
          <w:ilvl w:val="0"/>
          <w:numId w:val="12"/>
        </w:numPr>
        <w:spacing w:after="240"/>
        <w:jc w:val="both"/>
        <w:rPr>
          <w:b/>
          <w:lang w:val="ru-RU"/>
        </w:rPr>
      </w:pPr>
      <w:r w:rsidRPr="00A508DE">
        <w:rPr>
          <w:lang w:val="ru-RU"/>
        </w:rPr>
        <w:t>«Международные стандарты оценки» пер. с англ.</w:t>
      </w:r>
      <w:r w:rsidR="00A508DE">
        <w:rPr>
          <w:lang w:val="ru-RU"/>
        </w:rPr>
        <w:t xml:space="preserve"> Под ред.  И.Л. Артеменков,</w:t>
      </w:r>
      <w:r w:rsidRPr="00A508DE">
        <w:rPr>
          <w:lang w:val="ru-RU"/>
        </w:rPr>
        <w:t>  Г.И. Микерин ,  С</w:t>
      </w:r>
      <w:r w:rsidRPr="00777CCE">
        <w:rPr>
          <w:lang w:val="ru-RU"/>
        </w:rPr>
        <w:t>.А. Табакова,   М.А. Федотова,   Ю.В. Школьников М.: Российское общество оценщиков, - 2013, 188 с.</w:t>
      </w:r>
    </w:p>
    <w:p w:rsidR="002947F4" w:rsidRDefault="002947F4" w:rsidP="002947F4">
      <w:pPr>
        <w:jc w:val="both"/>
        <w:rPr>
          <w:b/>
          <w:lang w:val="ru-RU"/>
        </w:rPr>
      </w:pPr>
      <w:r w:rsidRPr="00340632">
        <w:rPr>
          <w:b/>
          <w:lang w:val="ru-RU"/>
        </w:rPr>
        <w:t>Дополнительная литература:</w:t>
      </w:r>
    </w:p>
    <w:p w:rsidR="00A508DE" w:rsidRPr="00340632" w:rsidRDefault="00A508DE" w:rsidP="002947F4">
      <w:pPr>
        <w:jc w:val="both"/>
        <w:rPr>
          <w:b/>
          <w:lang w:val="ru-RU"/>
        </w:rPr>
      </w:pPr>
    </w:p>
    <w:p w:rsidR="00D66DAE" w:rsidRPr="00D66DAE" w:rsidRDefault="00D66DAE" w:rsidP="00D66DAE">
      <w:pPr>
        <w:pStyle w:val="afc"/>
        <w:numPr>
          <w:ilvl w:val="0"/>
          <w:numId w:val="12"/>
        </w:numPr>
        <w:rPr>
          <w:lang w:eastAsia="ru-RU"/>
        </w:rPr>
      </w:pPr>
      <w:r w:rsidRPr="00D66DAE">
        <w:rPr>
          <w:lang w:eastAsia="ru-RU"/>
        </w:rPr>
        <w:t xml:space="preserve">McKinsey &amp; Company, Tim Koller, Marc Goedhart, DavidWessels. </w:t>
      </w:r>
      <w:r w:rsidR="00A508DE" w:rsidRPr="00A508DE">
        <w:rPr>
          <w:lang w:eastAsia="ru-RU"/>
        </w:rPr>
        <w:t>«</w:t>
      </w:r>
      <w:r w:rsidRPr="00D66DAE">
        <w:rPr>
          <w:lang w:eastAsia="ru-RU"/>
        </w:rPr>
        <w:t>Valuation: Measuring and Managing the Value of Comp</w:t>
      </w:r>
      <w:r w:rsidR="00A508DE">
        <w:rPr>
          <w:lang w:eastAsia="ru-RU"/>
        </w:rPr>
        <w:t>anies</w:t>
      </w:r>
      <w:r w:rsidR="00A508DE" w:rsidRPr="00A508DE">
        <w:rPr>
          <w:lang w:eastAsia="ru-RU"/>
        </w:rPr>
        <w:t>».</w:t>
      </w:r>
      <w:r w:rsidRPr="00D66DAE">
        <w:rPr>
          <w:lang w:eastAsia="ru-RU"/>
        </w:rPr>
        <w:t xml:space="preserve"> - John Wiley &amp; Sons Inc., 2010</w:t>
      </w:r>
      <w:r w:rsidR="00D73F40">
        <w:rPr>
          <w:lang w:eastAsia="ru-RU"/>
        </w:rPr>
        <w:t>— 848</w:t>
      </w:r>
      <w:r w:rsidR="00D73F40" w:rsidRPr="001144DD">
        <w:rPr>
          <w:lang w:eastAsia="ru-RU"/>
        </w:rPr>
        <w:t xml:space="preserve"> с.</w:t>
      </w:r>
    </w:p>
    <w:p w:rsidR="00A508DE" w:rsidRPr="00D73F40" w:rsidRDefault="00A508DE" w:rsidP="009B3E8E">
      <w:pPr>
        <w:pStyle w:val="afc"/>
        <w:numPr>
          <w:ilvl w:val="0"/>
          <w:numId w:val="12"/>
        </w:numPr>
        <w:suppressAutoHyphens w:val="0"/>
        <w:spacing w:after="200" w:line="276" w:lineRule="auto"/>
        <w:rPr>
          <w:lang w:val="ru-RU" w:eastAsia="ru-RU"/>
        </w:rPr>
      </w:pPr>
      <w:r w:rsidRPr="00D73F40">
        <w:rPr>
          <w:lang w:val="ru-RU"/>
        </w:rPr>
        <w:t>Джеймс Р.Хитчнер.  «Три подхода к оценке стоимости бизнеса». – М., Маросейка, 2008</w:t>
      </w:r>
      <w:r w:rsidR="00D73F40" w:rsidRPr="00D73F40">
        <w:rPr>
          <w:lang w:val="ru-RU" w:eastAsia="ru-RU"/>
        </w:rPr>
        <w:t>— 306 с.</w:t>
      </w:r>
    </w:p>
    <w:p w:rsidR="00D73F40" w:rsidRPr="00D73F40" w:rsidRDefault="00D73F40" w:rsidP="009B3E8E">
      <w:pPr>
        <w:pStyle w:val="afc"/>
        <w:numPr>
          <w:ilvl w:val="0"/>
          <w:numId w:val="12"/>
        </w:numPr>
        <w:suppressAutoHyphens w:val="0"/>
        <w:spacing w:after="200" w:line="276" w:lineRule="auto"/>
        <w:rPr>
          <w:lang w:eastAsia="ru-RU"/>
        </w:rPr>
      </w:pPr>
      <w:r w:rsidRPr="00D73F40">
        <w:rPr>
          <w:lang w:val="ru-RU" w:eastAsia="ru-RU"/>
        </w:rPr>
        <w:t>Ричард Брейли, Стюарт Майерс. «Принципы корпоративных финансов». Пер. с англ.— 7-е изд. М.: Олимп-Бизнес, 2015. — 1008 с.</w:t>
      </w:r>
    </w:p>
    <w:p w:rsidR="000C1B6B" w:rsidRPr="00D73F40" w:rsidRDefault="000C1B6B" w:rsidP="009B3E8E">
      <w:pPr>
        <w:pStyle w:val="afc"/>
        <w:numPr>
          <w:ilvl w:val="0"/>
          <w:numId w:val="12"/>
        </w:numPr>
        <w:suppressAutoHyphens w:val="0"/>
        <w:spacing w:after="200" w:line="276" w:lineRule="auto"/>
        <w:rPr>
          <w:lang w:eastAsia="ru-RU"/>
        </w:rPr>
      </w:pPr>
      <w:r w:rsidRPr="00D73F40">
        <w:rPr>
          <w:lang w:val="ru-RU" w:eastAsia="ru-RU"/>
        </w:rPr>
        <w:t>Коупленд Т., Колер Т., Мурин Дж. «Стоимость компаний: оценка и управление»</w:t>
      </w:r>
      <w:r w:rsidR="00A508DE" w:rsidRPr="00D73F40">
        <w:rPr>
          <w:lang w:val="ru-RU" w:eastAsia="ru-RU"/>
        </w:rPr>
        <w:t>.</w:t>
      </w:r>
      <w:r w:rsidRPr="00D73F40">
        <w:rPr>
          <w:lang w:val="ru-RU" w:eastAsia="ru-RU"/>
        </w:rPr>
        <w:t xml:space="preserve"> Пер. с англ.— </w:t>
      </w:r>
      <w:r w:rsidRPr="00D73F40">
        <w:rPr>
          <w:lang w:eastAsia="ru-RU"/>
        </w:rPr>
        <w:t xml:space="preserve">3-е изд. М.: Олимп-Бизнес, 2008. — 576 с. </w:t>
      </w:r>
    </w:p>
    <w:p w:rsidR="000C1B6B" w:rsidRPr="00D73F40" w:rsidRDefault="000C1B6B" w:rsidP="002C5666">
      <w:pPr>
        <w:pStyle w:val="afc"/>
        <w:numPr>
          <w:ilvl w:val="0"/>
          <w:numId w:val="12"/>
        </w:numPr>
        <w:suppressAutoHyphens w:val="0"/>
        <w:spacing w:after="200" w:line="276" w:lineRule="auto"/>
        <w:rPr>
          <w:lang w:val="ru-RU" w:eastAsia="ru-RU"/>
        </w:rPr>
      </w:pPr>
      <w:r w:rsidRPr="00D73F40">
        <w:rPr>
          <w:lang w:val="ru-RU" w:eastAsia="ru-RU"/>
        </w:rPr>
        <w:t>Кэхилл Майкл «Инвестици</w:t>
      </w:r>
      <w:r w:rsidR="00D73F40" w:rsidRPr="00D73F40">
        <w:rPr>
          <w:lang w:val="ru-RU" w:eastAsia="ru-RU"/>
        </w:rPr>
        <w:t>онный анализ и оценка бизнеса» —</w:t>
      </w:r>
      <w:r w:rsidRPr="00D73F40">
        <w:rPr>
          <w:lang w:val="ru-RU" w:eastAsia="ru-RU"/>
        </w:rPr>
        <w:t xml:space="preserve">  М.: Дело и Сервис, 2012. </w:t>
      </w:r>
      <w:r w:rsidR="00D73F40" w:rsidRPr="00D73F40">
        <w:rPr>
          <w:lang w:val="ru-RU" w:eastAsia="ru-RU"/>
        </w:rPr>
        <w:t>—</w:t>
      </w:r>
      <w:r w:rsidRPr="00D73F40">
        <w:rPr>
          <w:lang w:val="ru-RU" w:eastAsia="ru-RU"/>
        </w:rPr>
        <w:t xml:space="preserve"> 432 с.</w:t>
      </w:r>
    </w:p>
    <w:p w:rsidR="000C1B6B" w:rsidRPr="00D73F40" w:rsidRDefault="000C1B6B" w:rsidP="009B3E8E">
      <w:pPr>
        <w:pStyle w:val="afc"/>
        <w:numPr>
          <w:ilvl w:val="0"/>
          <w:numId w:val="12"/>
        </w:numPr>
        <w:suppressAutoHyphens w:val="0"/>
        <w:spacing w:after="200" w:line="276" w:lineRule="auto"/>
        <w:rPr>
          <w:lang w:val="ru-RU" w:eastAsia="ru-RU"/>
        </w:rPr>
      </w:pPr>
      <w:r w:rsidRPr="00D73F40">
        <w:rPr>
          <w:lang w:val="ru-RU" w:eastAsia="ru-RU"/>
        </w:rPr>
        <w:t>Уоррен Баффет и Лоренс А. Каннингем. «Эссе об инвестициях, корпоративных финансах и управлении компаниям</w:t>
      </w:r>
      <w:r w:rsidR="00D73F40" w:rsidRPr="00D73F40">
        <w:rPr>
          <w:lang w:val="ru-RU" w:eastAsia="ru-RU"/>
        </w:rPr>
        <w:t>и» М. Альпина Бизнес Букс. 2005. —</w:t>
      </w:r>
      <w:r w:rsidRPr="00D73F40">
        <w:rPr>
          <w:lang w:val="ru-RU" w:eastAsia="ru-RU"/>
        </w:rPr>
        <w:t xml:space="preserve"> 268 с.</w:t>
      </w:r>
    </w:p>
    <w:p w:rsidR="00777CCE" w:rsidRPr="00D73F40" w:rsidRDefault="00A508DE" w:rsidP="00D73F40">
      <w:pPr>
        <w:pStyle w:val="afc"/>
        <w:numPr>
          <w:ilvl w:val="0"/>
          <w:numId w:val="12"/>
        </w:numPr>
        <w:suppressAutoHyphens w:val="0"/>
        <w:spacing w:after="200" w:line="276" w:lineRule="auto"/>
        <w:jc w:val="both"/>
        <w:rPr>
          <w:lang w:val="ru-RU"/>
        </w:rPr>
      </w:pPr>
      <w:r w:rsidRPr="00D73F40">
        <w:rPr>
          <w:lang w:val="ru-RU" w:eastAsia="ru-RU"/>
        </w:rPr>
        <w:lastRenderedPageBreak/>
        <w:t>М.А.Федотова, В.М.Рутгайзер, А.Е.Будицкий</w:t>
      </w:r>
      <w:r w:rsidR="000C1B6B" w:rsidRPr="00D73F40">
        <w:rPr>
          <w:lang w:val="ru-RU" w:eastAsia="ru-RU"/>
        </w:rPr>
        <w:t xml:space="preserve"> «Поведенческая оценка и ее дальнейшие перспективы в российских условиях»  </w:t>
      </w:r>
      <w:r w:rsidR="00D73F40" w:rsidRPr="00D73F40">
        <w:rPr>
          <w:lang w:val="ru-RU" w:eastAsia="ru-RU"/>
        </w:rPr>
        <w:t>—</w:t>
      </w:r>
      <w:r w:rsidR="00D66DAE" w:rsidRPr="00D73F40">
        <w:rPr>
          <w:lang w:val="ru-RU" w:eastAsia="ru-RU"/>
        </w:rPr>
        <w:t xml:space="preserve"> «Имущественные отношения в Российской Федерации» - 2009 - № 1 </w:t>
      </w:r>
      <w:r w:rsidR="00D73F40" w:rsidRPr="00D73F40">
        <w:rPr>
          <w:lang w:val="ru-RU" w:eastAsia="ru-RU"/>
        </w:rPr>
        <w:t>—</w:t>
      </w:r>
      <w:r w:rsidR="00D66DAE" w:rsidRPr="00D73F40">
        <w:rPr>
          <w:lang w:val="ru-RU" w:eastAsia="ru-RU"/>
        </w:rPr>
        <w:t xml:space="preserve"> С. 39-48</w:t>
      </w:r>
    </w:p>
    <w:p w:rsidR="00340632" w:rsidRPr="00370F6F" w:rsidRDefault="00340632" w:rsidP="00A508DE">
      <w:pPr>
        <w:pStyle w:val="afc"/>
        <w:ind w:left="644"/>
        <w:jc w:val="both"/>
        <w:rPr>
          <w:b/>
          <w:lang w:val="ru-RU"/>
        </w:rPr>
      </w:pPr>
    </w:p>
    <w:p w:rsidR="0020187A" w:rsidRPr="00A508DE" w:rsidRDefault="00E9165C" w:rsidP="00B23D28">
      <w:pPr>
        <w:spacing w:after="240"/>
        <w:jc w:val="both"/>
        <w:rPr>
          <w:i/>
          <w:color w:val="C00000"/>
          <w:lang w:val="ru-RU" w:eastAsia="ru-RU"/>
        </w:rPr>
      </w:pPr>
      <w:r w:rsidRPr="00340632">
        <w:rPr>
          <w:b/>
          <w:lang w:val="ru-RU"/>
        </w:rPr>
        <w:t xml:space="preserve">Интернет-ресурсы: </w:t>
      </w:r>
    </w:p>
    <w:p w:rsidR="0041345F" w:rsidRDefault="0041345F" w:rsidP="001A5D9E">
      <w:pPr>
        <w:pStyle w:val="afc"/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Р</w:t>
      </w:r>
      <w:r w:rsidRPr="0041345F">
        <w:rPr>
          <w:lang w:val="ru-RU"/>
        </w:rPr>
        <w:t>оссийское общество оценщиков официальный сайт</w:t>
      </w:r>
      <w:hyperlink r:id="rId13" w:history="1">
        <w:r w:rsidRPr="00F65BCD">
          <w:rPr>
            <w:rStyle w:val="afd"/>
            <w:lang w:val="ru-RU"/>
          </w:rPr>
          <w:t>http://sroroo.ru/</w:t>
        </w:r>
      </w:hyperlink>
    </w:p>
    <w:p w:rsidR="0041345F" w:rsidRPr="0041345F" w:rsidRDefault="0041345F" w:rsidP="001A5D9E">
      <w:pPr>
        <w:pStyle w:val="afc"/>
        <w:numPr>
          <w:ilvl w:val="0"/>
          <w:numId w:val="16"/>
        </w:numPr>
        <w:jc w:val="both"/>
        <w:rPr>
          <w:lang w:val="ru-RU"/>
        </w:rPr>
      </w:pPr>
      <w:r w:rsidRPr="0041345F">
        <w:rPr>
          <w:lang w:val="ru-RU"/>
        </w:rPr>
        <w:t xml:space="preserve">Общество оценщиков Татарстана </w:t>
      </w:r>
      <w:hyperlink r:id="rId14" w:history="1">
        <w:r w:rsidRPr="00F91C33">
          <w:rPr>
            <w:rStyle w:val="afd"/>
          </w:rPr>
          <w:t>www</w:t>
        </w:r>
        <w:r w:rsidRPr="0041345F">
          <w:rPr>
            <w:rStyle w:val="afd"/>
            <w:lang w:val="ru-RU"/>
          </w:rPr>
          <w:t>.</w:t>
        </w:r>
        <w:r w:rsidRPr="00F91C33">
          <w:rPr>
            <w:rStyle w:val="afd"/>
          </w:rPr>
          <w:t>oort</w:t>
        </w:r>
        <w:r w:rsidRPr="0041345F">
          <w:rPr>
            <w:rStyle w:val="afd"/>
            <w:lang w:val="ru-RU"/>
          </w:rPr>
          <w:t>.</w:t>
        </w:r>
        <w:r w:rsidRPr="00F91C33">
          <w:rPr>
            <w:rStyle w:val="afd"/>
          </w:rPr>
          <w:t>ru</w:t>
        </w:r>
      </w:hyperlink>
    </w:p>
    <w:p w:rsidR="00777CCE" w:rsidRPr="000C1B6B" w:rsidRDefault="0041345F" w:rsidP="001A5D9E">
      <w:pPr>
        <w:pStyle w:val="afc"/>
        <w:numPr>
          <w:ilvl w:val="0"/>
          <w:numId w:val="16"/>
        </w:numPr>
        <w:jc w:val="both"/>
        <w:rPr>
          <w:rStyle w:val="afd"/>
          <w:lang w:val="ru-RU"/>
        </w:rPr>
      </w:pPr>
      <w:r w:rsidRPr="0041345F">
        <w:rPr>
          <w:lang w:val="ru-RU"/>
        </w:rPr>
        <w:t>Информационный сайт для специалистов в области оценки</w:t>
      </w:r>
      <w:r w:rsidRPr="000C1B6B">
        <w:rPr>
          <w:rStyle w:val="afd"/>
          <w:lang w:val="ru-RU"/>
        </w:rPr>
        <w:t>http://www.ocenchik.ru/</w:t>
      </w:r>
    </w:p>
    <w:p w:rsidR="00777CCE" w:rsidRPr="00CC75EC" w:rsidRDefault="00777CCE" w:rsidP="001A5D9E">
      <w:pPr>
        <w:pStyle w:val="afc"/>
        <w:numPr>
          <w:ilvl w:val="0"/>
          <w:numId w:val="16"/>
        </w:numPr>
        <w:jc w:val="both"/>
        <w:rPr>
          <w:rStyle w:val="afd"/>
          <w:color w:val="auto"/>
          <w:u w:val="none"/>
        </w:rPr>
      </w:pPr>
      <w:r>
        <w:t xml:space="preserve">Dheeraj Vaidyaꞌs </w:t>
      </w:r>
      <w:r w:rsidRPr="00777CCE">
        <w:t>(</w:t>
      </w:r>
      <w:r>
        <w:t>JPMorganEquityAnalyst</w:t>
      </w:r>
      <w:r w:rsidRPr="00777CCE">
        <w:t>)</w:t>
      </w:r>
      <w:r w:rsidR="00A508DE">
        <w:t xml:space="preserve"> blo</w:t>
      </w:r>
      <w:r>
        <w:t>g</w:t>
      </w:r>
      <w:hyperlink r:id="rId15" w:history="1">
        <w:r w:rsidR="00CC75EC" w:rsidRPr="00F65BCD">
          <w:rPr>
            <w:rStyle w:val="afd"/>
          </w:rPr>
          <w:t>http://www.wallstreetmojo.com/</w:t>
        </w:r>
      </w:hyperlink>
    </w:p>
    <w:p w:rsidR="00D73F40" w:rsidRPr="002C5666" w:rsidRDefault="00D73F40" w:rsidP="00CC75EC">
      <w:pPr>
        <w:jc w:val="both"/>
        <w:rPr>
          <w:b/>
        </w:rPr>
      </w:pPr>
    </w:p>
    <w:p w:rsidR="00CC75EC" w:rsidRDefault="00CC75EC" w:rsidP="00D73F40">
      <w:pPr>
        <w:spacing w:after="240"/>
        <w:jc w:val="both"/>
        <w:rPr>
          <w:lang w:val="ru-RU"/>
        </w:rPr>
      </w:pPr>
      <w:r w:rsidRPr="00CC75EC">
        <w:rPr>
          <w:b/>
          <w:lang w:val="ru-RU"/>
        </w:rPr>
        <w:t>Информационные порталы и финансовые сервисы</w:t>
      </w:r>
      <w:r>
        <w:rPr>
          <w:lang w:val="ru-RU"/>
        </w:rPr>
        <w:t>:</w:t>
      </w:r>
    </w:p>
    <w:p w:rsidR="00CC75EC" w:rsidRPr="00CC75EC" w:rsidRDefault="00CC75EC" w:rsidP="001A5D9E">
      <w:pPr>
        <w:pStyle w:val="afc"/>
        <w:numPr>
          <w:ilvl w:val="0"/>
          <w:numId w:val="16"/>
        </w:numPr>
        <w:jc w:val="both"/>
        <w:rPr>
          <w:rStyle w:val="afd"/>
          <w:b/>
          <w:bCs/>
        </w:rPr>
      </w:pPr>
      <w:r w:rsidRPr="00CC75EC">
        <w:rPr>
          <w:rStyle w:val="afd"/>
        </w:rPr>
        <w:t>http://www.</w:t>
      </w:r>
      <w:hyperlink r:id="rId16" w:history="1">
        <w:r w:rsidRPr="00CC75EC">
          <w:rPr>
            <w:rStyle w:val="afd"/>
            <w:b/>
            <w:bCs/>
          </w:rPr>
          <w:t>bloomberg</w:t>
        </w:r>
      </w:hyperlink>
      <w:hyperlink r:id="rId17" w:history="1">
        <w:r w:rsidRPr="00CC75EC">
          <w:rPr>
            <w:rStyle w:val="afd"/>
            <w:b/>
            <w:bCs/>
          </w:rPr>
          <w:t>.com</w:t>
        </w:r>
      </w:hyperlink>
      <w:r w:rsidRPr="00CC75EC">
        <w:rPr>
          <w:rStyle w:val="afd"/>
          <w:rFonts w:eastAsia="+mn-ea"/>
          <w:b/>
          <w:bCs/>
        </w:rPr>
        <w:t>;</w:t>
      </w:r>
    </w:p>
    <w:p w:rsidR="00CC75EC" w:rsidRPr="00CC75EC" w:rsidRDefault="00DA4C89" w:rsidP="001A5D9E">
      <w:pPr>
        <w:pStyle w:val="afc"/>
        <w:numPr>
          <w:ilvl w:val="0"/>
          <w:numId w:val="16"/>
        </w:numPr>
        <w:jc w:val="both"/>
        <w:rPr>
          <w:rStyle w:val="afd"/>
          <w:b/>
          <w:bCs/>
        </w:rPr>
      </w:pPr>
      <w:hyperlink r:id="rId18" w:history="1">
        <w:r w:rsidR="00CC75EC" w:rsidRPr="00F65BCD">
          <w:rPr>
            <w:rStyle w:val="afd"/>
            <w:b/>
            <w:bCs/>
          </w:rPr>
          <w:t>http://www.reuters.com/</w:t>
        </w:r>
      </w:hyperlink>
    </w:p>
    <w:p w:rsidR="00CC75EC" w:rsidRPr="00CC75EC" w:rsidRDefault="00DA4C89" w:rsidP="001A5D9E">
      <w:pPr>
        <w:pStyle w:val="afc"/>
        <w:numPr>
          <w:ilvl w:val="0"/>
          <w:numId w:val="16"/>
        </w:numPr>
        <w:jc w:val="both"/>
        <w:rPr>
          <w:rStyle w:val="afd"/>
          <w:b/>
          <w:bCs/>
        </w:rPr>
      </w:pPr>
      <w:hyperlink r:id="rId19" w:history="1">
        <w:r w:rsidR="00CC75EC" w:rsidRPr="00F65BCD">
          <w:rPr>
            <w:rStyle w:val="afd"/>
            <w:b/>
            <w:bCs/>
          </w:rPr>
          <w:t>http://finviz.com/</w:t>
        </w:r>
      </w:hyperlink>
    </w:p>
    <w:p w:rsidR="00CC75EC" w:rsidRPr="00CC75EC" w:rsidRDefault="00DA4C89" w:rsidP="001A5D9E">
      <w:pPr>
        <w:pStyle w:val="afc"/>
        <w:numPr>
          <w:ilvl w:val="0"/>
          <w:numId w:val="16"/>
        </w:numPr>
        <w:jc w:val="both"/>
        <w:rPr>
          <w:rStyle w:val="afd"/>
          <w:b/>
          <w:bCs/>
        </w:rPr>
      </w:pPr>
      <w:hyperlink r:id="rId20" w:history="1">
        <w:r w:rsidR="00CC75EC" w:rsidRPr="00F65BCD">
          <w:rPr>
            <w:rStyle w:val="afd"/>
            <w:b/>
            <w:bCs/>
          </w:rPr>
          <w:t>http://www.gurufocus.com/</w:t>
        </w:r>
      </w:hyperlink>
    </w:p>
    <w:p w:rsidR="00CC75EC" w:rsidRPr="00CC75EC" w:rsidRDefault="00DA4C89" w:rsidP="001A5D9E">
      <w:pPr>
        <w:pStyle w:val="afc"/>
        <w:numPr>
          <w:ilvl w:val="0"/>
          <w:numId w:val="16"/>
        </w:numPr>
        <w:jc w:val="both"/>
        <w:rPr>
          <w:rStyle w:val="afd"/>
          <w:b/>
          <w:bCs/>
        </w:rPr>
      </w:pPr>
      <w:hyperlink r:id="rId21" w:history="1">
        <w:r w:rsidR="00CC75EC" w:rsidRPr="00F65BCD">
          <w:rPr>
            <w:rStyle w:val="afd"/>
            <w:b/>
            <w:bCs/>
          </w:rPr>
          <w:t>http://www.dividend.com/</w:t>
        </w:r>
      </w:hyperlink>
    </w:p>
    <w:p w:rsidR="00777CCE" w:rsidRDefault="00DA4C89" w:rsidP="001A5D9E">
      <w:pPr>
        <w:pStyle w:val="afc"/>
        <w:numPr>
          <w:ilvl w:val="0"/>
          <w:numId w:val="16"/>
        </w:numPr>
        <w:spacing w:after="240"/>
        <w:jc w:val="both"/>
        <w:rPr>
          <w:b/>
          <w:bCs/>
          <w:color w:val="0000FF"/>
          <w:u w:val="single"/>
          <w:lang w:val="ru-RU"/>
        </w:rPr>
      </w:pPr>
      <w:hyperlink r:id="rId22" w:history="1">
        <w:r w:rsidR="00CC75EC" w:rsidRPr="00F65BCD">
          <w:rPr>
            <w:rStyle w:val="afd"/>
            <w:b/>
            <w:bCs/>
          </w:rPr>
          <w:t>http://beta.morningstar.com/</w:t>
        </w:r>
      </w:hyperlink>
    </w:p>
    <w:p w:rsidR="00370F6F" w:rsidRDefault="00DA4C89" w:rsidP="001A5D9E">
      <w:pPr>
        <w:pStyle w:val="afc"/>
        <w:numPr>
          <w:ilvl w:val="0"/>
          <w:numId w:val="16"/>
        </w:numPr>
        <w:spacing w:after="240"/>
        <w:jc w:val="both"/>
        <w:rPr>
          <w:b/>
          <w:bCs/>
          <w:color w:val="0000FF"/>
          <w:u w:val="single"/>
          <w:lang w:val="ru-RU"/>
        </w:rPr>
      </w:pPr>
      <w:hyperlink r:id="rId23" w:history="1">
        <w:r w:rsidR="00370F6F" w:rsidRPr="00F65BCD">
          <w:rPr>
            <w:rStyle w:val="afd"/>
            <w:b/>
            <w:bCs/>
            <w:lang w:val="ru-RU"/>
          </w:rPr>
          <w:t>https://www.google.com/finance</w:t>
        </w:r>
      </w:hyperlink>
    </w:p>
    <w:p w:rsidR="00370F6F" w:rsidRDefault="00DA4C89" w:rsidP="001A5D9E">
      <w:pPr>
        <w:pStyle w:val="afc"/>
        <w:numPr>
          <w:ilvl w:val="0"/>
          <w:numId w:val="16"/>
        </w:numPr>
        <w:spacing w:after="240"/>
        <w:jc w:val="both"/>
        <w:rPr>
          <w:b/>
          <w:bCs/>
          <w:color w:val="0000FF"/>
          <w:u w:val="single"/>
          <w:lang w:val="ru-RU"/>
        </w:rPr>
      </w:pPr>
      <w:hyperlink r:id="rId24" w:history="1">
        <w:r w:rsidR="00370F6F" w:rsidRPr="00F65BCD">
          <w:rPr>
            <w:rStyle w:val="afd"/>
            <w:b/>
            <w:bCs/>
            <w:lang w:val="ru-RU"/>
          </w:rPr>
          <w:t>http://finance.yahoo.com/</w:t>
        </w:r>
      </w:hyperlink>
    </w:p>
    <w:p w:rsidR="00370F6F" w:rsidRDefault="00DA4C89" w:rsidP="001A5D9E">
      <w:pPr>
        <w:pStyle w:val="afc"/>
        <w:numPr>
          <w:ilvl w:val="0"/>
          <w:numId w:val="16"/>
        </w:numPr>
        <w:spacing w:after="240"/>
        <w:jc w:val="both"/>
        <w:rPr>
          <w:b/>
          <w:bCs/>
          <w:color w:val="0000FF"/>
          <w:u w:val="single"/>
          <w:lang w:val="ru-RU"/>
        </w:rPr>
      </w:pPr>
      <w:hyperlink r:id="rId25" w:history="1">
        <w:r w:rsidR="00370F6F" w:rsidRPr="00F65BCD">
          <w:rPr>
            <w:rStyle w:val="afd"/>
            <w:b/>
            <w:bCs/>
            <w:lang w:val="ru-RU"/>
          </w:rPr>
          <w:t>http://www.hoovers.com/</w:t>
        </w:r>
      </w:hyperlink>
    </w:p>
    <w:p w:rsidR="00370F6F" w:rsidRDefault="00DA4C89" w:rsidP="001A5D9E">
      <w:pPr>
        <w:pStyle w:val="afc"/>
        <w:numPr>
          <w:ilvl w:val="0"/>
          <w:numId w:val="16"/>
        </w:numPr>
        <w:spacing w:after="240"/>
        <w:jc w:val="both"/>
        <w:rPr>
          <w:b/>
          <w:bCs/>
          <w:color w:val="0000FF"/>
          <w:u w:val="single"/>
          <w:lang w:val="ru-RU"/>
        </w:rPr>
      </w:pPr>
      <w:hyperlink r:id="rId26" w:history="1">
        <w:r w:rsidR="00370F6F" w:rsidRPr="00F65BCD">
          <w:rPr>
            <w:rStyle w:val="afd"/>
            <w:b/>
            <w:bCs/>
          </w:rPr>
          <w:t>http://www.valueline.com</w:t>
        </w:r>
      </w:hyperlink>
    </w:p>
    <w:p w:rsidR="00370F6F" w:rsidRDefault="00DA4C89" w:rsidP="001A5D9E">
      <w:pPr>
        <w:pStyle w:val="afc"/>
        <w:numPr>
          <w:ilvl w:val="0"/>
          <w:numId w:val="16"/>
        </w:numPr>
        <w:spacing w:after="240"/>
        <w:jc w:val="both"/>
        <w:rPr>
          <w:b/>
          <w:bCs/>
          <w:color w:val="0000FF"/>
          <w:u w:val="single"/>
          <w:lang w:val="ru-RU"/>
        </w:rPr>
      </w:pPr>
      <w:hyperlink r:id="rId27" w:history="1">
        <w:r w:rsidR="00370F6F" w:rsidRPr="00F65BCD">
          <w:rPr>
            <w:rStyle w:val="afd"/>
            <w:b/>
            <w:bCs/>
            <w:lang w:val="ru-RU"/>
          </w:rPr>
          <w:t>http://betafinance.ru/</w:t>
        </w:r>
      </w:hyperlink>
    </w:p>
    <w:p w:rsidR="00370F6F" w:rsidRDefault="00DA4C89" w:rsidP="001A5D9E">
      <w:pPr>
        <w:pStyle w:val="afc"/>
        <w:numPr>
          <w:ilvl w:val="0"/>
          <w:numId w:val="16"/>
        </w:numPr>
        <w:spacing w:after="240"/>
        <w:jc w:val="both"/>
        <w:rPr>
          <w:b/>
          <w:bCs/>
          <w:color w:val="0000FF"/>
          <w:u w:val="single"/>
          <w:lang w:val="ru-RU"/>
        </w:rPr>
      </w:pPr>
      <w:hyperlink r:id="rId28" w:history="1">
        <w:r w:rsidR="00204AF3" w:rsidRPr="00F65BCD">
          <w:rPr>
            <w:rStyle w:val="afd"/>
            <w:b/>
            <w:bCs/>
            <w:lang w:val="ru-RU"/>
          </w:rPr>
          <w:t>http://investfunds.ru/</w:t>
        </w:r>
      </w:hyperlink>
    </w:p>
    <w:p w:rsidR="00204AF3" w:rsidRPr="00204AF3" w:rsidRDefault="00DA4C89" w:rsidP="001A5D9E">
      <w:pPr>
        <w:pStyle w:val="afc"/>
        <w:numPr>
          <w:ilvl w:val="0"/>
          <w:numId w:val="16"/>
        </w:numPr>
        <w:jc w:val="both"/>
        <w:rPr>
          <w:rStyle w:val="afd"/>
        </w:rPr>
      </w:pPr>
      <w:hyperlink r:id="rId29" w:history="1">
        <w:r w:rsidR="00204AF3" w:rsidRPr="00204AF3">
          <w:rPr>
            <w:rStyle w:val="afd"/>
            <w:b/>
            <w:bCs/>
          </w:rPr>
          <w:t>http://www.finanz.ru/</w:t>
        </w:r>
      </w:hyperlink>
    </w:p>
    <w:p w:rsidR="00CC75EC" w:rsidRPr="00204AF3" w:rsidRDefault="00DA4C89" w:rsidP="001A5D9E">
      <w:pPr>
        <w:pStyle w:val="afc"/>
        <w:numPr>
          <w:ilvl w:val="0"/>
          <w:numId w:val="16"/>
        </w:numPr>
        <w:jc w:val="both"/>
        <w:rPr>
          <w:rStyle w:val="afd"/>
          <w:b/>
          <w:bCs/>
        </w:rPr>
      </w:pPr>
      <w:hyperlink r:id="rId30" w:history="1">
        <w:r w:rsidR="00204AF3" w:rsidRPr="00F65BCD">
          <w:rPr>
            <w:rStyle w:val="afd"/>
          </w:rPr>
          <w:t>http://www.spark-interfax.ru</w:t>
        </w:r>
      </w:hyperlink>
    </w:p>
    <w:p w:rsidR="00204AF3" w:rsidRPr="00204AF3" w:rsidRDefault="00204AF3" w:rsidP="00204AF3">
      <w:pPr>
        <w:pStyle w:val="afc"/>
        <w:jc w:val="both"/>
        <w:rPr>
          <w:rStyle w:val="afd"/>
          <w:b/>
          <w:bCs/>
        </w:rPr>
      </w:pPr>
    </w:p>
    <w:p w:rsidR="0074643B" w:rsidRPr="00777CCE" w:rsidRDefault="0074643B" w:rsidP="00D73F40">
      <w:pPr>
        <w:pStyle w:val="afc"/>
        <w:keepNext/>
        <w:numPr>
          <w:ilvl w:val="0"/>
          <w:numId w:val="7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777CCE">
        <w:rPr>
          <w:b/>
          <w:bCs/>
          <w:kern w:val="1"/>
          <w:lang w:val="ru-RU"/>
        </w:rPr>
        <w:t>ОБРАЗОВАТЕЛЬНЫЕ ТЕХНОЛОГИИ</w:t>
      </w:r>
    </w:p>
    <w:p w:rsidR="0074643B" w:rsidRDefault="0074643B" w:rsidP="0074643B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53686">
        <w:rPr>
          <w:color w:val="000000"/>
          <w:spacing w:val="5"/>
          <w:lang w:val="ru-RU" w:eastAsia="ru-RU"/>
        </w:rPr>
        <w:t xml:space="preserve">В процессе </w:t>
      </w:r>
      <w:r>
        <w:rPr>
          <w:color w:val="000000"/>
          <w:spacing w:val="5"/>
          <w:lang w:val="ru-RU" w:eastAsia="ru-RU"/>
        </w:rPr>
        <w:t>обучения используются</w:t>
      </w:r>
      <w:r w:rsidRPr="00053686">
        <w:rPr>
          <w:color w:val="000000"/>
          <w:spacing w:val="5"/>
          <w:lang w:val="ru-RU" w:eastAsia="ru-RU"/>
        </w:rPr>
        <w:t xml:space="preserve"> следующи</w:t>
      </w:r>
      <w:r>
        <w:rPr>
          <w:color w:val="000000"/>
          <w:spacing w:val="5"/>
          <w:lang w:val="ru-RU" w:eastAsia="ru-RU"/>
        </w:rPr>
        <w:t>е</w:t>
      </w:r>
      <w:r w:rsidRPr="00053686">
        <w:rPr>
          <w:color w:val="000000"/>
          <w:spacing w:val="5"/>
          <w:lang w:val="ru-RU" w:eastAsia="ru-RU"/>
        </w:rPr>
        <w:t xml:space="preserve"> образовательны</w:t>
      </w:r>
      <w:r>
        <w:rPr>
          <w:color w:val="000000"/>
          <w:spacing w:val="5"/>
          <w:lang w:val="ru-RU" w:eastAsia="ru-RU"/>
        </w:rPr>
        <w:t>е</w:t>
      </w:r>
      <w:r w:rsidRPr="00053686">
        <w:rPr>
          <w:color w:val="000000"/>
          <w:spacing w:val="5"/>
          <w:lang w:val="ru-RU" w:eastAsia="ru-RU"/>
        </w:rPr>
        <w:t xml:space="preserve"> технологи</w:t>
      </w:r>
      <w:r>
        <w:rPr>
          <w:color w:val="000000"/>
          <w:spacing w:val="5"/>
          <w:lang w:val="ru-RU" w:eastAsia="ru-RU"/>
        </w:rPr>
        <w:t>и:</w:t>
      </w:r>
    </w:p>
    <w:p w:rsidR="0026317B" w:rsidRPr="00894A79" w:rsidRDefault="00480CA1" w:rsidP="00480CA1">
      <w:pPr>
        <w:shd w:val="clear" w:color="auto" w:fill="FFFFFF"/>
        <w:suppressAutoHyphens w:val="0"/>
        <w:spacing w:line="274" w:lineRule="exact"/>
        <w:ind w:right="-3" w:firstLine="720"/>
        <w:jc w:val="both"/>
        <w:rPr>
          <w:color w:val="000000"/>
          <w:spacing w:val="5"/>
          <w:lang w:val="ru-RU" w:eastAsia="ru-RU"/>
        </w:rPr>
      </w:pPr>
      <w:r>
        <w:rPr>
          <w:color w:val="000000"/>
          <w:spacing w:val="5"/>
          <w:lang w:val="ru-RU" w:eastAsia="ru-RU"/>
        </w:rPr>
        <w:t>Разбор конкретных кейсов,</w:t>
      </w:r>
      <w:r w:rsidR="00954D05">
        <w:rPr>
          <w:color w:val="000000"/>
          <w:spacing w:val="5"/>
          <w:lang w:val="ru-RU" w:eastAsia="ru-RU"/>
        </w:rPr>
        <w:t xml:space="preserve"> практических</w:t>
      </w:r>
      <w:r w:rsidR="0026317B">
        <w:rPr>
          <w:color w:val="000000"/>
          <w:spacing w:val="5"/>
          <w:lang w:val="ru-RU" w:eastAsia="ru-RU"/>
        </w:rPr>
        <w:t xml:space="preserve"> оценочных проектов,</w:t>
      </w:r>
      <w:r>
        <w:rPr>
          <w:color w:val="000000"/>
          <w:spacing w:val="5"/>
          <w:lang w:val="ru-RU" w:eastAsia="ru-RU"/>
        </w:rPr>
        <w:t xml:space="preserve"> решени</w:t>
      </w:r>
      <w:r w:rsidR="0026317B">
        <w:rPr>
          <w:color w:val="000000"/>
          <w:spacing w:val="5"/>
          <w:lang w:val="ru-RU" w:eastAsia="ru-RU"/>
        </w:rPr>
        <w:t>е</w:t>
      </w:r>
      <w:r>
        <w:rPr>
          <w:color w:val="000000"/>
          <w:spacing w:val="5"/>
          <w:lang w:val="ru-RU" w:eastAsia="ru-RU"/>
        </w:rPr>
        <w:t xml:space="preserve"> задач устных, </w:t>
      </w:r>
      <w:r w:rsidR="00894A79">
        <w:rPr>
          <w:color w:val="000000"/>
          <w:spacing w:val="5"/>
          <w:lang w:val="ru-RU" w:eastAsia="ru-RU"/>
        </w:rPr>
        <w:t xml:space="preserve">расчетных </w:t>
      </w:r>
      <w:r>
        <w:rPr>
          <w:color w:val="000000"/>
          <w:spacing w:val="5"/>
          <w:lang w:val="ru-RU" w:eastAsia="ru-RU"/>
        </w:rPr>
        <w:t xml:space="preserve">в формате </w:t>
      </w:r>
      <w:r>
        <w:rPr>
          <w:color w:val="000000"/>
          <w:spacing w:val="5"/>
          <w:lang w:eastAsia="ru-RU"/>
        </w:rPr>
        <w:t>Excel</w:t>
      </w:r>
      <w:r w:rsidR="00894A79">
        <w:rPr>
          <w:color w:val="000000"/>
          <w:spacing w:val="5"/>
          <w:lang w:val="ru-RU" w:eastAsia="ru-RU"/>
        </w:rPr>
        <w:t xml:space="preserve">, </w:t>
      </w:r>
      <w:r>
        <w:rPr>
          <w:color w:val="000000"/>
          <w:spacing w:val="5"/>
          <w:lang w:val="ru-RU" w:eastAsia="ru-RU"/>
        </w:rPr>
        <w:t xml:space="preserve"> </w:t>
      </w:r>
      <w:r w:rsidR="00894A79">
        <w:rPr>
          <w:color w:val="000000"/>
          <w:spacing w:val="5"/>
          <w:lang w:val="ru-RU" w:eastAsia="ru-RU"/>
        </w:rPr>
        <w:t xml:space="preserve">больших расчетных задач из практики в формате </w:t>
      </w:r>
      <w:r w:rsidR="00894A79">
        <w:rPr>
          <w:color w:val="000000"/>
          <w:spacing w:val="5"/>
          <w:lang w:eastAsia="ru-RU"/>
        </w:rPr>
        <w:t>Excel</w:t>
      </w:r>
      <w:r w:rsidR="00894A79">
        <w:rPr>
          <w:color w:val="000000"/>
          <w:spacing w:val="5"/>
          <w:lang w:val="ru-RU" w:eastAsia="ru-RU"/>
        </w:rPr>
        <w:t>.</w:t>
      </w:r>
    </w:p>
    <w:p w:rsidR="00480CA1" w:rsidRPr="0026317B" w:rsidRDefault="00EB5FBA" w:rsidP="00480CA1">
      <w:pPr>
        <w:shd w:val="clear" w:color="auto" w:fill="FFFFFF"/>
        <w:suppressAutoHyphens w:val="0"/>
        <w:spacing w:line="274" w:lineRule="exact"/>
        <w:ind w:right="-3" w:firstLine="720"/>
        <w:jc w:val="both"/>
        <w:rPr>
          <w:color w:val="000000"/>
          <w:spacing w:val="5"/>
          <w:lang w:val="ru-RU" w:eastAsia="ru-RU"/>
        </w:rPr>
      </w:pPr>
      <w:r>
        <w:rPr>
          <w:color w:val="000000"/>
          <w:spacing w:val="5"/>
          <w:lang w:val="ru-RU" w:eastAsia="ru-RU"/>
        </w:rPr>
        <w:t>Все задачи, обязательн</w:t>
      </w:r>
      <w:r w:rsidR="0026317B">
        <w:rPr>
          <w:color w:val="000000"/>
          <w:spacing w:val="5"/>
          <w:lang w:val="ru-RU" w:eastAsia="ru-RU"/>
        </w:rPr>
        <w:t>ая</w:t>
      </w:r>
      <w:r>
        <w:rPr>
          <w:color w:val="000000"/>
          <w:spacing w:val="5"/>
          <w:lang w:val="ru-RU" w:eastAsia="ru-RU"/>
        </w:rPr>
        <w:t xml:space="preserve"> учебн</w:t>
      </w:r>
      <w:r w:rsidR="0026317B">
        <w:rPr>
          <w:color w:val="000000"/>
          <w:spacing w:val="5"/>
          <w:lang w:val="ru-RU" w:eastAsia="ru-RU"/>
        </w:rPr>
        <w:t>ая литература, а также</w:t>
      </w:r>
      <w:r>
        <w:rPr>
          <w:color w:val="000000"/>
          <w:spacing w:val="5"/>
          <w:lang w:val="ru-RU" w:eastAsia="ru-RU"/>
        </w:rPr>
        <w:t xml:space="preserve"> методические материалы размещаются на </w:t>
      </w:r>
      <w:r w:rsidR="0026317B">
        <w:rPr>
          <w:color w:val="000000"/>
          <w:spacing w:val="5"/>
          <w:lang w:val="ru-RU" w:eastAsia="ru-RU"/>
        </w:rPr>
        <w:t>электронной платформе «</w:t>
      </w:r>
      <w:r w:rsidR="0026317B" w:rsidRPr="0026317B">
        <w:rPr>
          <w:color w:val="000000"/>
          <w:spacing w:val="5"/>
          <w:lang w:val="ru-RU" w:eastAsia="ru-RU"/>
        </w:rPr>
        <w:t>on.econ.msu.ru»</w:t>
      </w:r>
      <w:r w:rsidR="0026317B">
        <w:rPr>
          <w:color w:val="000000"/>
          <w:spacing w:val="5"/>
          <w:lang w:val="ru-RU" w:eastAsia="ru-RU"/>
        </w:rPr>
        <w:t>.</w:t>
      </w:r>
    </w:p>
    <w:p w:rsidR="00480CA1" w:rsidRDefault="00954D05" w:rsidP="00480CA1">
      <w:pPr>
        <w:shd w:val="clear" w:color="auto" w:fill="FFFFFF"/>
        <w:suppressAutoHyphens w:val="0"/>
        <w:spacing w:line="274" w:lineRule="exact"/>
        <w:ind w:right="-3" w:firstLine="720"/>
        <w:jc w:val="both"/>
        <w:rPr>
          <w:color w:val="000000"/>
          <w:spacing w:val="5"/>
          <w:lang w:val="ru-RU" w:eastAsia="ru-RU"/>
        </w:rPr>
      </w:pPr>
      <w:r>
        <w:rPr>
          <w:color w:val="000000"/>
          <w:spacing w:val="5"/>
          <w:lang w:val="ru-RU" w:eastAsia="ru-RU"/>
        </w:rPr>
        <w:t>12</w:t>
      </w:r>
      <w:r w:rsidR="000C1D7F">
        <w:rPr>
          <w:color w:val="000000"/>
          <w:spacing w:val="5"/>
          <w:lang w:val="ru-RU" w:eastAsia="ru-RU"/>
        </w:rPr>
        <w:t xml:space="preserve"> часов общей аудиторной работы и </w:t>
      </w:r>
      <w:r>
        <w:rPr>
          <w:color w:val="000000"/>
          <w:spacing w:val="5"/>
          <w:lang w:val="ru-RU" w:eastAsia="ru-RU"/>
        </w:rPr>
        <w:t>12</w:t>
      </w:r>
      <w:r w:rsidR="000C1D7F">
        <w:rPr>
          <w:color w:val="000000"/>
          <w:spacing w:val="5"/>
          <w:lang w:val="ru-RU" w:eastAsia="ru-RU"/>
        </w:rPr>
        <w:t xml:space="preserve"> контактных часов</w:t>
      </w:r>
      <w:r w:rsidR="00894A79">
        <w:rPr>
          <w:color w:val="000000"/>
          <w:spacing w:val="5"/>
          <w:lang w:val="ru-RU" w:eastAsia="ru-RU"/>
        </w:rPr>
        <w:t xml:space="preserve"> </w:t>
      </w:r>
      <w:r w:rsidR="000C1D7F">
        <w:rPr>
          <w:color w:val="000000"/>
          <w:spacing w:val="5"/>
          <w:lang w:val="ru-RU" w:eastAsia="ru-RU"/>
        </w:rPr>
        <w:t>проводит</w:t>
      </w:r>
      <w:r w:rsidR="00894A79">
        <w:rPr>
          <w:color w:val="000000"/>
          <w:spacing w:val="5"/>
          <w:lang w:val="ru-RU" w:eastAsia="ru-RU"/>
        </w:rPr>
        <w:t xml:space="preserve"> </w:t>
      </w:r>
      <w:r w:rsidR="00480CA1" w:rsidRPr="00480CA1">
        <w:rPr>
          <w:spacing w:val="5"/>
          <w:lang w:val="ru-RU"/>
        </w:rPr>
        <w:t xml:space="preserve">Менеджер отдела сопровождения сделок с капиталом </w:t>
      </w:r>
      <w:r w:rsidR="00480CA1" w:rsidRPr="00480CA1">
        <w:rPr>
          <w:color w:val="000000"/>
          <w:spacing w:val="5"/>
          <w:lang w:val="ru-RU" w:eastAsia="ru-RU"/>
        </w:rPr>
        <w:t xml:space="preserve"> Pr</w:t>
      </w:r>
      <w:r w:rsidR="00480CA1">
        <w:rPr>
          <w:spacing w:val="5"/>
        </w:rPr>
        <w:t>icewaterhouseCoopers</w:t>
      </w:r>
      <w:r w:rsidR="00480CA1" w:rsidRPr="00480CA1">
        <w:rPr>
          <w:spacing w:val="5"/>
          <w:lang w:val="ru-RU"/>
        </w:rPr>
        <w:t xml:space="preserve"> (</w:t>
      </w:r>
      <w:r w:rsidR="00480CA1">
        <w:rPr>
          <w:spacing w:val="5"/>
        </w:rPr>
        <w:t>PWC</w:t>
      </w:r>
      <w:r w:rsidR="00480CA1" w:rsidRPr="00480CA1">
        <w:rPr>
          <w:spacing w:val="5"/>
          <w:lang w:val="ru-RU"/>
        </w:rPr>
        <w:t xml:space="preserve">) Круглова Е.В. </w:t>
      </w:r>
      <w:r w:rsidR="00480CA1">
        <w:rPr>
          <w:spacing w:val="5"/>
          <w:lang w:val="ru-RU"/>
        </w:rPr>
        <w:t>(</w:t>
      </w:r>
      <w:r w:rsidR="00480CA1" w:rsidRPr="00480CA1">
        <w:rPr>
          <w:color w:val="000000"/>
          <w:spacing w:val="5"/>
          <w:lang w:val="ru-RU" w:eastAsia="ru-RU"/>
        </w:rPr>
        <w:t xml:space="preserve">Опыт работы более </w:t>
      </w:r>
      <w:r w:rsidR="000C1D7F">
        <w:rPr>
          <w:color w:val="000000"/>
          <w:spacing w:val="5"/>
          <w:lang w:val="ru-RU" w:eastAsia="ru-RU"/>
        </w:rPr>
        <w:t>6</w:t>
      </w:r>
      <w:r w:rsidR="00480CA1" w:rsidRPr="00480CA1">
        <w:rPr>
          <w:color w:val="000000"/>
          <w:spacing w:val="5"/>
          <w:lang w:val="ru-RU" w:eastAsia="ru-RU"/>
        </w:rPr>
        <w:t xml:space="preserve"> лет в финансовом консалтинге в компании PWC</w:t>
      </w:r>
      <w:r w:rsidR="00480CA1">
        <w:rPr>
          <w:color w:val="000000"/>
          <w:spacing w:val="5"/>
          <w:lang w:val="ru-RU" w:eastAsia="ru-RU"/>
        </w:rPr>
        <w:t>, ч</w:t>
      </w:r>
      <w:r w:rsidR="00480CA1" w:rsidRPr="00480CA1">
        <w:rPr>
          <w:color w:val="000000"/>
          <w:spacing w:val="5"/>
          <w:lang w:val="ru-RU" w:eastAsia="ru-RU"/>
        </w:rPr>
        <w:t>лен международн</w:t>
      </w:r>
      <w:r w:rsidR="00480CA1">
        <w:rPr>
          <w:color w:val="000000"/>
          <w:spacing w:val="5"/>
          <w:lang w:val="ru-RU" w:eastAsia="ru-RU"/>
        </w:rPr>
        <w:t>ой</w:t>
      </w:r>
      <w:r w:rsidR="00480CA1" w:rsidRPr="00480CA1">
        <w:rPr>
          <w:color w:val="000000"/>
          <w:spacing w:val="5"/>
          <w:lang w:val="ru-RU" w:eastAsia="ru-RU"/>
        </w:rPr>
        <w:t xml:space="preserve"> Ассоциаци</w:t>
      </w:r>
      <w:r w:rsidR="00480CA1">
        <w:rPr>
          <w:color w:val="000000"/>
          <w:spacing w:val="5"/>
          <w:lang w:val="ru-RU" w:eastAsia="ru-RU"/>
        </w:rPr>
        <w:t>и</w:t>
      </w:r>
      <w:r w:rsidR="00480CA1" w:rsidRPr="00480CA1">
        <w:rPr>
          <w:color w:val="000000"/>
          <w:spacing w:val="5"/>
          <w:lang w:val="ru-RU" w:eastAsia="ru-RU"/>
        </w:rPr>
        <w:t xml:space="preserve"> Дипломированных Сертифицированных Бухгалтеров с 2010 года</w:t>
      </w:r>
      <w:r w:rsidR="000C1D7F">
        <w:rPr>
          <w:color w:val="000000"/>
          <w:spacing w:val="5"/>
          <w:lang w:val="ru-RU" w:eastAsia="ru-RU"/>
        </w:rPr>
        <w:t>)</w:t>
      </w:r>
      <w:r w:rsidR="00480CA1">
        <w:rPr>
          <w:color w:val="000000"/>
          <w:spacing w:val="5"/>
          <w:lang w:val="ru-RU" w:eastAsia="ru-RU"/>
        </w:rPr>
        <w:t xml:space="preserve">. </w:t>
      </w:r>
    </w:p>
    <w:p w:rsidR="0074643B" w:rsidRDefault="0026317B" w:rsidP="009A501E">
      <w:pPr>
        <w:shd w:val="clear" w:color="auto" w:fill="FFFFFF"/>
        <w:suppressAutoHyphens w:val="0"/>
        <w:spacing w:line="274" w:lineRule="exact"/>
        <w:ind w:right="-3" w:firstLine="720"/>
        <w:jc w:val="both"/>
        <w:rPr>
          <w:color w:val="000000"/>
          <w:spacing w:val="5"/>
          <w:lang w:val="ru-RU" w:eastAsia="ru-RU"/>
        </w:rPr>
      </w:pPr>
      <w:r>
        <w:rPr>
          <w:color w:val="000000"/>
          <w:spacing w:val="5"/>
          <w:lang w:val="ru-RU" w:eastAsia="ru-RU"/>
        </w:rPr>
        <w:t xml:space="preserve">Аудиторная работа индивидуальная предусматривает от 4 до 8 часов в дистанционном формате с использованием технологии </w:t>
      </w:r>
      <w:r>
        <w:rPr>
          <w:color w:val="000000"/>
          <w:spacing w:val="5"/>
          <w:lang w:eastAsia="ru-RU"/>
        </w:rPr>
        <w:t>Skype</w:t>
      </w:r>
      <w:r w:rsidR="00894A79">
        <w:rPr>
          <w:color w:val="000000"/>
          <w:spacing w:val="5"/>
          <w:lang w:val="ru-RU" w:eastAsia="ru-RU"/>
        </w:rPr>
        <w:t xml:space="preserve"> </w:t>
      </w:r>
      <w:r>
        <w:rPr>
          <w:color w:val="000000"/>
          <w:spacing w:val="5"/>
          <w:lang w:val="ru-RU" w:eastAsia="ru-RU"/>
        </w:rPr>
        <w:t>и предоставлением расчетных заданий в режиме реального времени либо на платформе «</w:t>
      </w:r>
      <w:r w:rsidRPr="0026317B">
        <w:rPr>
          <w:color w:val="000000"/>
          <w:spacing w:val="5"/>
          <w:lang w:val="ru-RU" w:eastAsia="ru-RU"/>
        </w:rPr>
        <w:t>on.econ.msu.ru»</w:t>
      </w:r>
      <w:r w:rsidR="00954D05">
        <w:rPr>
          <w:color w:val="000000"/>
          <w:spacing w:val="5"/>
          <w:lang w:val="ru-RU" w:eastAsia="ru-RU"/>
        </w:rPr>
        <w:t>, либо</w:t>
      </w:r>
      <w:r>
        <w:rPr>
          <w:color w:val="000000"/>
          <w:spacing w:val="5"/>
          <w:lang w:val="ru-RU" w:eastAsia="ru-RU"/>
        </w:rPr>
        <w:t xml:space="preserve"> по электронной почте.</w:t>
      </w:r>
    </w:p>
    <w:p w:rsidR="00204AF3" w:rsidRPr="002C5666" w:rsidRDefault="00204AF3" w:rsidP="00204AF3">
      <w:pPr>
        <w:ind w:firstLine="720"/>
        <w:jc w:val="both"/>
        <w:rPr>
          <w:color w:val="000000"/>
          <w:spacing w:val="5"/>
          <w:lang w:eastAsia="ru-RU"/>
        </w:rPr>
      </w:pPr>
      <w:r w:rsidRPr="00204AF3">
        <w:rPr>
          <w:color w:val="000000"/>
          <w:spacing w:val="5"/>
          <w:lang w:val="ru-RU" w:eastAsia="ru-RU"/>
        </w:rPr>
        <w:t xml:space="preserve">При </w:t>
      </w:r>
      <w:r w:rsidR="00894A79">
        <w:rPr>
          <w:color w:val="000000"/>
          <w:spacing w:val="5"/>
          <w:lang w:val="ru-RU" w:eastAsia="ru-RU"/>
        </w:rPr>
        <w:t xml:space="preserve"> </w:t>
      </w:r>
      <w:r w:rsidRPr="00204AF3">
        <w:rPr>
          <w:color w:val="000000"/>
          <w:spacing w:val="5"/>
          <w:lang w:val="ru-RU" w:eastAsia="ru-RU"/>
        </w:rPr>
        <w:t>подготовке проекта студенты используют</w:t>
      </w:r>
      <w:r>
        <w:rPr>
          <w:color w:val="000000"/>
          <w:spacing w:val="5"/>
          <w:lang w:val="ru-RU" w:eastAsia="ru-RU"/>
        </w:rPr>
        <w:t xml:space="preserve"> следующие и</w:t>
      </w:r>
      <w:r w:rsidRPr="00204AF3">
        <w:rPr>
          <w:color w:val="000000"/>
          <w:spacing w:val="5"/>
          <w:lang w:val="ru-RU" w:eastAsia="ru-RU"/>
        </w:rPr>
        <w:t>нформационные порталы и финансовые сервисы http://www.</w:t>
      </w:r>
      <w:hyperlink r:id="rId31" w:history="1">
        <w:r w:rsidRPr="00204AF3">
          <w:rPr>
            <w:rFonts w:eastAsia="+mn-ea"/>
            <w:color w:val="000000"/>
            <w:spacing w:val="5"/>
            <w:lang w:eastAsia="ru-RU"/>
          </w:rPr>
          <w:t>bloomberg</w:t>
        </w:r>
      </w:hyperlink>
      <w:hyperlink r:id="rId32" w:history="1">
        <w:r w:rsidRPr="002C5666">
          <w:rPr>
            <w:rFonts w:eastAsia="+mn-ea"/>
            <w:color w:val="000000"/>
            <w:spacing w:val="5"/>
            <w:lang w:eastAsia="ru-RU"/>
          </w:rPr>
          <w:t>.</w:t>
        </w:r>
        <w:r w:rsidRPr="00204AF3">
          <w:rPr>
            <w:rFonts w:eastAsia="+mn-ea"/>
            <w:color w:val="000000"/>
            <w:spacing w:val="5"/>
            <w:lang w:eastAsia="ru-RU"/>
          </w:rPr>
          <w:t>com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33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www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reuters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34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finviz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35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www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gurufocus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36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www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dividend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37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beta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morningstar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38" w:history="1">
        <w:r w:rsidRPr="00204AF3">
          <w:rPr>
            <w:color w:val="000000"/>
            <w:spacing w:val="5"/>
            <w:lang w:eastAsia="ru-RU"/>
          </w:rPr>
          <w:t>https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www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google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  <w:r w:rsidRPr="00204AF3">
          <w:rPr>
            <w:color w:val="000000"/>
            <w:spacing w:val="5"/>
            <w:lang w:eastAsia="ru-RU"/>
          </w:rPr>
          <w:t>finance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39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finance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yahoo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40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www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hoovers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color w:val="000000"/>
            <w:spacing w:val="5"/>
            <w:lang w:eastAsia="ru-RU"/>
          </w:rPr>
          <w:t>com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41" w:history="1">
        <w:r w:rsidRPr="00204AF3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204AF3">
          <w:rPr>
            <w:color w:val="000000"/>
            <w:spacing w:val="5"/>
            <w:lang w:eastAsia="ru-RU"/>
          </w:rPr>
          <w:t>www</w:t>
        </w:r>
        <w:r w:rsidRPr="002C5666">
          <w:rPr>
            <w:color w:val="000000"/>
            <w:spacing w:val="5"/>
            <w:lang w:eastAsia="ru-RU"/>
          </w:rPr>
          <w:t>.</w:t>
        </w:r>
        <w:r w:rsidRPr="00204AF3">
          <w:rPr>
            <w:rFonts w:eastAsia="+mn-ea"/>
            <w:color w:val="000000"/>
            <w:spacing w:val="5"/>
            <w:lang w:eastAsia="ru-RU"/>
          </w:rPr>
          <w:t>valueline</w:t>
        </w:r>
        <w:r w:rsidRPr="002C5666">
          <w:rPr>
            <w:rFonts w:eastAsia="+mn-ea"/>
            <w:color w:val="000000"/>
            <w:spacing w:val="5"/>
            <w:lang w:eastAsia="ru-RU"/>
          </w:rPr>
          <w:t>.</w:t>
        </w:r>
        <w:r w:rsidRPr="00204AF3">
          <w:rPr>
            <w:rFonts w:eastAsia="+mn-ea"/>
            <w:color w:val="000000"/>
            <w:spacing w:val="5"/>
            <w:lang w:eastAsia="ru-RU"/>
          </w:rPr>
          <w:t>com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42" w:history="1">
        <w:r w:rsidRPr="003A42CE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3A42CE">
          <w:rPr>
            <w:color w:val="000000"/>
            <w:spacing w:val="5"/>
            <w:lang w:eastAsia="ru-RU"/>
          </w:rPr>
          <w:t>betafinance</w:t>
        </w:r>
        <w:r w:rsidRPr="002C5666">
          <w:rPr>
            <w:color w:val="000000"/>
            <w:spacing w:val="5"/>
            <w:lang w:eastAsia="ru-RU"/>
          </w:rPr>
          <w:t>.</w:t>
        </w:r>
        <w:r w:rsidRPr="003A42CE">
          <w:rPr>
            <w:color w:val="000000"/>
            <w:spacing w:val="5"/>
            <w:lang w:eastAsia="ru-RU"/>
          </w:rPr>
          <w:t>ru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43" w:history="1">
        <w:r w:rsidRPr="003A42CE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3A42CE">
          <w:rPr>
            <w:color w:val="000000"/>
            <w:spacing w:val="5"/>
            <w:lang w:eastAsia="ru-RU"/>
          </w:rPr>
          <w:t>investfunds</w:t>
        </w:r>
        <w:r w:rsidRPr="002C5666">
          <w:rPr>
            <w:color w:val="000000"/>
            <w:spacing w:val="5"/>
            <w:lang w:eastAsia="ru-RU"/>
          </w:rPr>
          <w:t>.</w:t>
        </w:r>
        <w:r w:rsidRPr="003A42CE">
          <w:rPr>
            <w:color w:val="000000"/>
            <w:spacing w:val="5"/>
            <w:lang w:eastAsia="ru-RU"/>
          </w:rPr>
          <w:t>ru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44" w:history="1">
        <w:r w:rsidRPr="003A42CE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</w:t>
        </w:r>
        <w:r w:rsidRPr="003A42CE">
          <w:rPr>
            <w:color w:val="000000"/>
            <w:spacing w:val="5"/>
            <w:lang w:eastAsia="ru-RU"/>
          </w:rPr>
          <w:t>www</w:t>
        </w:r>
        <w:r w:rsidRPr="002C5666">
          <w:rPr>
            <w:color w:val="000000"/>
            <w:spacing w:val="5"/>
            <w:lang w:eastAsia="ru-RU"/>
          </w:rPr>
          <w:t>.</w:t>
        </w:r>
        <w:r w:rsidRPr="003A42CE">
          <w:rPr>
            <w:color w:val="000000"/>
            <w:spacing w:val="5"/>
            <w:lang w:eastAsia="ru-RU"/>
          </w:rPr>
          <w:t>finanz</w:t>
        </w:r>
        <w:r w:rsidRPr="002C5666">
          <w:rPr>
            <w:color w:val="000000"/>
            <w:spacing w:val="5"/>
            <w:lang w:eastAsia="ru-RU"/>
          </w:rPr>
          <w:t>.</w:t>
        </w:r>
        <w:r w:rsidRPr="003A42CE">
          <w:rPr>
            <w:color w:val="000000"/>
            <w:spacing w:val="5"/>
            <w:lang w:eastAsia="ru-RU"/>
          </w:rPr>
          <w:t>ru</w:t>
        </w:r>
        <w:r w:rsidRPr="002C5666">
          <w:rPr>
            <w:color w:val="000000"/>
            <w:spacing w:val="5"/>
            <w:lang w:eastAsia="ru-RU"/>
          </w:rPr>
          <w:t>/</w:t>
        </w:r>
      </w:hyperlink>
      <w:r w:rsidRPr="002C5666">
        <w:rPr>
          <w:color w:val="000000"/>
          <w:spacing w:val="5"/>
          <w:lang w:eastAsia="ru-RU"/>
        </w:rPr>
        <w:t xml:space="preserve">; </w:t>
      </w:r>
      <w:hyperlink r:id="rId45" w:history="1">
        <w:r w:rsidRPr="003A42CE">
          <w:rPr>
            <w:color w:val="000000"/>
            <w:spacing w:val="5"/>
            <w:lang w:eastAsia="ru-RU"/>
          </w:rPr>
          <w:t>http</w:t>
        </w:r>
        <w:r w:rsidRPr="002C5666">
          <w:rPr>
            <w:color w:val="000000"/>
            <w:spacing w:val="5"/>
            <w:lang w:eastAsia="ru-RU"/>
          </w:rPr>
          <w:t>://www.spark-interfax.ru</w:t>
        </w:r>
      </w:hyperlink>
    </w:p>
    <w:p w:rsidR="00F20B45" w:rsidRPr="00204AF3" w:rsidRDefault="00B23D28" w:rsidP="00D73F40">
      <w:pPr>
        <w:pStyle w:val="afc"/>
        <w:keepNext/>
        <w:numPr>
          <w:ilvl w:val="0"/>
          <w:numId w:val="7"/>
        </w:numPr>
        <w:spacing w:before="240" w:after="120" w:line="276" w:lineRule="auto"/>
        <w:jc w:val="both"/>
        <w:rPr>
          <w:b/>
          <w:color w:val="000000"/>
          <w:spacing w:val="5"/>
          <w:lang w:val="ru-RU" w:eastAsia="ru-RU"/>
        </w:rPr>
      </w:pPr>
      <w:r w:rsidRPr="00D73F40">
        <w:rPr>
          <w:b/>
          <w:bCs/>
          <w:kern w:val="1"/>
          <w:lang w:val="ru-RU"/>
        </w:rPr>
        <w:lastRenderedPageBreak/>
        <w:t>ОЦЕНОЧНЫЕ</w:t>
      </w:r>
      <w:r w:rsidRPr="00204AF3">
        <w:rPr>
          <w:b/>
          <w:color w:val="000000"/>
          <w:spacing w:val="5"/>
          <w:lang w:val="ru-RU" w:eastAsia="ru-RU"/>
        </w:rPr>
        <w:t xml:space="preserve"> СРЕДСТВА </w:t>
      </w:r>
      <w:r w:rsidR="00F272E1" w:rsidRPr="00204AF3">
        <w:rPr>
          <w:b/>
          <w:color w:val="000000"/>
          <w:spacing w:val="5"/>
          <w:lang w:val="ru-RU" w:eastAsia="ru-RU"/>
        </w:rPr>
        <w:t>ПО ДИСЦИПЛИНЕ</w:t>
      </w:r>
    </w:p>
    <w:p w:rsidR="00C466DE" w:rsidRPr="003A42CE" w:rsidRDefault="00C466DE" w:rsidP="009B3E8E">
      <w:pPr>
        <w:numPr>
          <w:ilvl w:val="0"/>
          <w:numId w:val="6"/>
        </w:numPr>
        <w:spacing w:before="100" w:line="276" w:lineRule="auto"/>
        <w:jc w:val="both"/>
        <w:rPr>
          <w:b/>
          <w:lang w:val="ru-RU"/>
        </w:rPr>
      </w:pPr>
      <w:r w:rsidRPr="00C466DE">
        <w:rPr>
          <w:b/>
          <w:lang w:val="ru-RU"/>
        </w:rPr>
        <w:t>Порядокформированияоценокподисциплине</w:t>
      </w:r>
    </w:p>
    <w:p w:rsidR="000B33BD" w:rsidRPr="003A42CE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Максимальныезначениябаллов</w:t>
      </w:r>
      <w:r w:rsidRPr="003A42CE">
        <w:rPr>
          <w:color w:val="000000"/>
          <w:spacing w:val="5"/>
          <w:lang w:val="ru-RU" w:eastAsia="ru-RU"/>
        </w:rPr>
        <w:t xml:space="preserve">, </w:t>
      </w:r>
      <w:r w:rsidRPr="000B33BD">
        <w:rPr>
          <w:color w:val="000000"/>
          <w:spacing w:val="5"/>
          <w:lang w:val="ru-RU" w:eastAsia="ru-RU"/>
        </w:rPr>
        <w:t>которыестудентможетполучитьзавыполнениеформыпроверкизнаний</w:t>
      </w:r>
      <w:r w:rsidRPr="003A42CE">
        <w:rPr>
          <w:color w:val="000000"/>
          <w:spacing w:val="5"/>
          <w:lang w:val="ru-RU" w:eastAsia="ru-RU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479"/>
        <w:gridCol w:w="2657"/>
      </w:tblGrid>
      <w:tr w:rsidR="00340632" w:rsidRPr="003A42CE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40632" w:rsidRPr="003A42CE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Типконтроля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40632" w:rsidRPr="003A42CE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0B33BD" w:rsidRPr="003A42CE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:rsidR="000B33BD" w:rsidRPr="003A42CE" w:rsidRDefault="006C6613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Решение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задач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по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теме</w:t>
            </w:r>
            <w:r w:rsidRPr="003A42CE">
              <w:rPr>
                <w:b/>
                <w:bCs/>
                <w:color w:val="000000"/>
                <w:spacing w:val="5"/>
                <w:lang w:val="ru-RU" w:eastAsia="ru-RU"/>
              </w:rPr>
              <w:t xml:space="preserve"> «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Сравнительныйподход</w:t>
            </w:r>
            <w:r w:rsidRPr="003A42CE">
              <w:rPr>
                <w:b/>
                <w:bCs/>
                <w:color w:val="000000"/>
                <w:spacing w:val="5"/>
                <w:lang w:val="ru-RU" w:eastAsia="ru-RU"/>
              </w:rPr>
              <w:t>»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:rsidR="000B33BD" w:rsidRPr="003A42CE" w:rsidRDefault="006C6613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3A42CE">
              <w:rPr>
                <w:color w:val="000000"/>
                <w:spacing w:val="5"/>
                <w:lang w:val="ru-RU" w:eastAsia="ru-RU"/>
              </w:rPr>
              <w:t>10</w:t>
            </w:r>
          </w:p>
        </w:tc>
      </w:tr>
      <w:tr w:rsidR="000B33BD" w:rsidRPr="003A42CE">
        <w:tc>
          <w:tcPr>
            <w:tcW w:w="7479" w:type="dxa"/>
            <w:shd w:val="clear" w:color="auto" w:fill="auto"/>
          </w:tcPr>
          <w:p w:rsidR="000B33BD" w:rsidRPr="003A42CE" w:rsidRDefault="006C6613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Решение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задач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по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теме</w:t>
            </w:r>
            <w:r w:rsidRPr="003A42CE">
              <w:rPr>
                <w:b/>
                <w:bCs/>
                <w:color w:val="000000"/>
                <w:spacing w:val="5"/>
                <w:lang w:val="ru-RU" w:eastAsia="ru-RU"/>
              </w:rPr>
              <w:t xml:space="preserve"> «</w:t>
            </w:r>
            <w:r w:rsidRPr="006C6613">
              <w:rPr>
                <w:b/>
                <w:lang w:val="ru-RU"/>
              </w:rPr>
              <w:t>Доходныйподход</w:t>
            </w:r>
            <w:r w:rsidRPr="003A42CE">
              <w:rPr>
                <w:b/>
                <w:lang w:val="ru-RU"/>
              </w:rPr>
              <w:t>»</w:t>
            </w:r>
          </w:p>
        </w:tc>
        <w:tc>
          <w:tcPr>
            <w:tcW w:w="2657" w:type="dxa"/>
            <w:shd w:val="clear" w:color="auto" w:fill="auto"/>
          </w:tcPr>
          <w:p w:rsidR="000B33BD" w:rsidRPr="003A42CE" w:rsidRDefault="006C6613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3A42CE"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D866C0" w:rsidRPr="003A42CE">
        <w:tc>
          <w:tcPr>
            <w:tcW w:w="7479" w:type="dxa"/>
            <w:shd w:val="clear" w:color="auto" w:fill="auto"/>
          </w:tcPr>
          <w:p w:rsidR="00D866C0" w:rsidRDefault="00D866C0" w:rsidP="00D866C0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>
              <w:rPr>
                <w:b/>
                <w:bCs/>
                <w:color w:val="000000"/>
                <w:spacing w:val="5"/>
                <w:lang w:val="ru-RU" w:eastAsia="ru-RU"/>
              </w:rPr>
              <w:t>Решение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задач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по</w:t>
            </w:r>
            <w:r w:rsidR="00894A79">
              <w:rPr>
                <w:b/>
                <w:bCs/>
                <w:color w:val="000000"/>
                <w:spacing w:val="5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lang w:val="ru-RU" w:eastAsia="ru-RU"/>
              </w:rPr>
              <w:t>другим темам</w:t>
            </w:r>
          </w:p>
        </w:tc>
        <w:tc>
          <w:tcPr>
            <w:tcW w:w="2657" w:type="dxa"/>
            <w:shd w:val="clear" w:color="auto" w:fill="auto"/>
          </w:tcPr>
          <w:p w:rsidR="00D866C0" w:rsidRPr="003A42CE" w:rsidRDefault="00D866C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0B33BD" w:rsidRPr="003A42CE">
        <w:tc>
          <w:tcPr>
            <w:tcW w:w="7479" w:type="dxa"/>
            <w:shd w:val="clear" w:color="auto" w:fill="auto"/>
          </w:tcPr>
          <w:p w:rsidR="000B33BD" w:rsidRPr="003A42CE" w:rsidRDefault="00EE1E9E" w:rsidP="00EE1E9E">
            <w:pPr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EE1E9E">
              <w:rPr>
                <w:b/>
                <w:bCs/>
                <w:lang w:val="ru-RU"/>
              </w:rPr>
              <w:t>Задача</w:t>
            </w:r>
            <w:r w:rsidRPr="003A42CE">
              <w:rPr>
                <w:b/>
                <w:bCs/>
                <w:lang w:val="ru-RU"/>
              </w:rPr>
              <w:t xml:space="preserve"> 1-1 </w:t>
            </w:r>
            <w:r w:rsidRPr="003A42CE">
              <w:rPr>
                <w:lang w:val="ru-RU"/>
              </w:rPr>
              <w:t>«</w:t>
            </w:r>
            <w:r w:rsidRPr="00EE1E9E">
              <w:rPr>
                <w:lang w:val="ru-RU"/>
              </w:rPr>
              <w:t>Оценка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стоимости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завода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на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основе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доходного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подхода</w:t>
            </w:r>
            <w:r w:rsidRPr="003A42CE">
              <w:rPr>
                <w:lang w:val="ru-RU"/>
              </w:rPr>
              <w:t xml:space="preserve">» </w:t>
            </w:r>
          </w:p>
        </w:tc>
        <w:tc>
          <w:tcPr>
            <w:tcW w:w="2657" w:type="dxa"/>
            <w:shd w:val="clear" w:color="auto" w:fill="auto"/>
          </w:tcPr>
          <w:p w:rsidR="000B33BD" w:rsidRPr="003A42CE" w:rsidRDefault="00EE1E9E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3A42CE"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0B33BD" w:rsidRPr="003A42CE">
        <w:tc>
          <w:tcPr>
            <w:tcW w:w="7479" w:type="dxa"/>
            <w:shd w:val="clear" w:color="auto" w:fill="auto"/>
          </w:tcPr>
          <w:p w:rsidR="000B33BD" w:rsidRPr="003A42CE" w:rsidRDefault="00EE1E9E" w:rsidP="00EE1E9E">
            <w:pPr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EE1E9E">
              <w:rPr>
                <w:b/>
                <w:lang w:val="ru-RU"/>
              </w:rPr>
              <w:t>Задача</w:t>
            </w:r>
            <w:r w:rsidRPr="003A42CE">
              <w:rPr>
                <w:b/>
                <w:lang w:val="ru-RU"/>
              </w:rPr>
              <w:t xml:space="preserve"> 1.2.</w:t>
            </w:r>
            <w:r w:rsidRPr="003A42CE">
              <w:rPr>
                <w:lang w:val="ru-RU"/>
              </w:rPr>
              <w:t xml:space="preserve"> «</w:t>
            </w:r>
            <w:r w:rsidRPr="00EE1E9E">
              <w:rPr>
                <w:lang w:val="ru-RU"/>
              </w:rPr>
              <w:t>Оценка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стоимости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завода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на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основе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сравнительного</w:t>
            </w:r>
            <w:r w:rsidR="00894A79">
              <w:rPr>
                <w:lang w:val="ru-RU"/>
              </w:rPr>
              <w:t xml:space="preserve"> </w:t>
            </w:r>
            <w:r w:rsidRPr="00EE1E9E">
              <w:rPr>
                <w:lang w:val="ru-RU"/>
              </w:rPr>
              <w:t>подхода</w:t>
            </w:r>
            <w:r w:rsidRPr="003A42CE">
              <w:rPr>
                <w:lang w:val="ru-RU"/>
              </w:rPr>
              <w:t>»</w:t>
            </w:r>
          </w:p>
        </w:tc>
        <w:tc>
          <w:tcPr>
            <w:tcW w:w="2657" w:type="dxa"/>
            <w:shd w:val="clear" w:color="auto" w:fill="auto"/>
          </w:tcPr>
          <w:p w:rsidR="000B33BD" w:rsidRPr="003A42CE" w:rsidRDefault="00EE1E9E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3A42CE">
              <w:rPr>
                <w:color w:val="000000"/>
                <w:spacing w:val="5"/>
                <w:lang w:val="ru-RU" w:eastAsia="ru-RU"/>
              </w:rPr>
              <w:t>10</w:t>
            </w:r>
          </w:p>
        </w:tc>
      </w:tr>
      <w:tr w:rsidR="000B33BD" w:rsidRPr="003A42CE">
        <w:tc>
          <w:tcPr>
            <w:tcW w:w="7479" w:type="dxa"/>
            <w:shd w:val="clear" w:color="auto" w:fill="auto"/>
          </w:tcPr>
          <w:p w:rsidR="000B33BD" w:rsidRPr="007B3D24" w:rsidRDefault="00EE1E9E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6C6613">
              <w:rPr>
                <w:b/>
                <w:lang w:val="ru-RU"/>
              </w:rPr>
              <w:t>Задание</w:t>
            </w:r>
            <w:r w:rsidRPr="003A42CE">
              <w:rPr>
                <w:b/>
                <w:lang w:val="ru-RU"/>
              </w:rPr>
              <w:t xml:space="preserve"> №1</w:t>
            </w:r>
            <w:r w:rsidRPr="003A42CE">
              <w:rPr>
                <w:lang w:val="ru-RU"/>
              </w:rPr>
              <w:t xml:space="preserve"> «</w:t>
            </w:r>
            <w:r w:rsidRPr="006C6613">
              <w:rPr>
                <w:lang w:val="ru-RU"/>
              </w:rPr>
              <w:t>Подбор</w:t>
            </w:r>
            <w:r w:rsidR="00894A79">
              <w:rPr>
                <w:lang w:val="ru-RU"/>
              </w:rPr>
              <w:t xml:space="preserve"> </w:t>
            </w:r>
            <w:r w:rsidRPr="006C6613">
              <w:rPr>
                <w:lang w:val="ru-RU"/>
              </w:rPr>
              <w:t>предприятий</w:t>
            </w:r>
            <w:r w:rsidRPr="003A42CE">
              <w:rPr>
                <w:lang w:val="ru-RU"/>
              </w:rPr>
              <w:t>-</w:t>
            </w:r>
            <w:r w:rsidRPr="006C6613">
              <w:rPr>
                <w:lang w:val="ru-RU"/>
              </w:rPr>
              <w:t>аналогов</w:t>
            </w:r>
            <w:r w:rsidRPr="003A42CE">
              <w:rPr>
                <w:lang w:val="ru-RU"/>
              </w:rPr>
              <w:t xml:space="preserve">, </w:t>
            </w:r>
            <w:r w:rsidRPr="006C6613">
              <w:rPr>
                <w:lang w:val="ru-RU"/>
              </w:rPr>
              <w:t>проведение финансового анализа, расчет мультипликаторов, оценка стоимости выбранной компании на основе сравнительного подхода»в рамках группового проекта</w:t>
            </w:r>
          </w:p>
        </w:tc>
        <w:tc>
          <w:tcPr>
            <w:tcW w:w="2657" w:type="dxa"/>
            <w:shd w:val="clear" w:color="auto" w:fill="auto"/>
          </w:tcPr>
          <w:p w:rsidR="000B33BD" w:rsidRPr="007B3D24" w:rsidRDefault="00EE1E9E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EE1E9E" w:rsidRPr="003A42CE">
        <w:tc>
          <w:tcPr>
            <w:tcW w:w="7479" w:type="dxa"/>
            <w:shd w:val="clear" w:color="auto" w:fill="auto"/>
          </w:tcPr>
          <w:p w:rsidR="00EE1E9E" w:rsidRPr="007B3D24" w:rsidRDefault="00EE1E9E" w:rsidP="007B3D2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6C6613">
              <w:rPr>
                <w:b/>
                <w:lang w:val="ru-RU"/>
              </w:rPr>
              <w:t>Задание №2 «О</w:t>
            </w:r>
            <w:r w:rsidRPr="006C6613">
              <w:rPr>
                <w:lang w:val="ru-RU"/>
              </w:rPr>
              <w:t xml:space="preserve">ценка стоимости выбранной компании методом </w:t>
            </w:r>
            <w:r>
              <w:t>DCF</w:t>
            </w:r>
            <w:r w:rsidRPr="006C6613">
              <w:rPr>
                <w:lang w:val="ru-RU"/>
              </w:rPr>
              <w:t>» в рамках группового проекта</w:t>
            </w:r>
          </w:p>
        </w:tc>
        <w:tc>
          <w:tcPr>
            <w:tcW w:w="2657" w:type="dxa"/>
            <w:shd w:val="clear" w:color="auto" w:fill="auto"/>
          </w:tcPr>
          <w:p w:rsidR="00EE1E9E" w:rsidRPr="007B3D24" w:rsidRDefault="00D866C0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>
              <w:rPr>
                <w:color w:val="000000"/>
                <w:spacing w:val="5"/>
                <w:lang w:val="ru-RU" w:eastAsia="ru-RU"/>
              </w:rPr>
              <w:t>2</w:t>
            </w:r>
            <w:r w:rsidR="00EE1E9E">
              <w:rPr>
                <w:color w:val="000000"/>
                <w:spacing w:val="5"/>
                <w:lang w:val="ru-RU" w:eastAsia="ru-RU"/>
              </w:rPr>
              <w:t>0</w:t>
            </w:r>
          </w:p>
        </w:tc>
      </w:tr>
    </w:tbl>
    <w:p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:rsidR="000B33BD" w:rsidRPr="000B33BD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0B33BD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3A42CE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0B33BD" w:rsidRPr="00C96F18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C96F18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3A42CE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128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150</w:t>
            </w:r>
          </w:p>
        </w:tc>
      </w:tr>
      <w:tr w:rsidR="001F4F59" w:rsidRPr="003A42CE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97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127</w:t>
            </w:r>
          </w:p>
        </w:tc>
      </w:tr>
      <w:tr w:rsidR="001F4F59" w:rsidRPr="003A42CE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60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96</w:t>
            </w:r>
          </w:p>
        </w:tc>
      </w:tr>
      <w:tr w:rsidR="001F4F59" w:rsidRPr="003A42CE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B33BD" w:rsidRPr="000B33BD" w:rsidRDefault="000B33BD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B33BD" w:rsidRPr="000B33BD" w:rsidRDefault="006C6613" w:rsidP="001F4F59">
            <w:pPr>
              <w:pStyle w:val="Default"/>
              <w:jc w:val="center"/>
            </w:pPr>
            <w:r>
              <w:t>95</w:t>
            </w:r>
          </w:p>
        </w:tc>
      </w:tr>
    </w:tbl>
    <w:p w:rsidR="003A3903" w:rsidRDefault="003A3903" w:rsidP="003A3903">
      <w:pPr>
        <w:spacing w:before="100" w:line="276" w:lineRule="auto"/>
        <w:ind w:left="720"/>
        <w:jc w:val="both"/>
        <w:rPr>
          <w:b/>
          <w:lang w:val="ru-RU"/>
        </w:rPr>
      </w:pPr>
    </w:p>
    <w:p w:rsidR="003451B8" w:rsidRDefault="003451B8" w:rsidP="009B3E8E">
      <w:pPr>
        <w:numPr>
          <w:ilvl w:val="0"/>
          <w:numId w:val="6"/>
        </w:numPr>
        <w:spacing w:before="100" w:line="276" w:lineRule="auto"/>
        <w:jc w:val="both"/>
        <w:rPr>
          <w:b/>
          <w:lang w:val="ru-RU"/>
        </w:rPr>
      </w:pPr>
      <w:r w:rsidRPr="003451B8">
        <w:rPr>
          <w:b/>
          <w:lang w:val="ru-RU"/>
        </w:rPr>
        <w:t xml:space="preserve">Оценочные средства для </w:t>
      </w:r>
      <w:r w:rsidR="00C1642C">
        <w:rPr>
          <w:b/>
          <w:lang w:val="ru-RU"/>
        </w:rPr>
        <w:t>промежуточно</w:t>
      </w:r>
      <w:r w:rsidR="009D3258">
        <w:rPr>
          <w:b/>
          <w:lang w:val="ru-RU"/>
        </w:rPr>
        <w:t>й</w:t>
      </w:r>
      <w:r w:rsidR="00894A79">
        <w:rPr>
          <w:b/>
          <w:lang w:val="ru-RU"/>
        </w:rPr>
        <w:t xml:space="preserve"> </w:t>
      </w:r>
      <w:r w:rsidR="009D3258">
        <w:rPr>
          <w:b/>
          <w:lang w:val="ru-RU"/>
        </w:rPr>
        <w:t>аттестации</w:t>
      </w:r>
      <w:r w:rsidR="009B0642">
        <w:rPr>
          <w:b/>
          <w:lang w:val="ru-RU"/>
        </w:rPr>
        <w:t xml:space="preserve"> по дисциплине</w:t>
      </w:r>
    </w:p>
    <w:p w:rsidR="00EE1E9E" w:rsidRDefault="00EE1E9E" w:rsidP="00EE1E9E">
      <w:pPr>
        <w:pStyle w:val="afc"/>
        <w:jc w:val="both"/>
        <w:rPr>
          <w:lang w:val="ru-RU"/>
        </w:rPr>
      </w:pPr>
      <w:r>
        <w:rPr>
          <w:lang w:val="ru-RU"/>
        </w:rPr>
        <w:t xml:space="preserve">Промежуточная аттестация осуществляется в формате защиты групповых проектов по оценке компании </w:t>
      </w:r>
      <w:r w:rsidR="00872D56">
        <w:rPr>
          <w:lang w:val="ru-RU"/>
        </w:rPr>
        <w:t>в</w:t>
      </w:r>
      <w:r>
        <w:rPr>
          <w:lang w:val="ru-RU"/>
        </w:rPr>
        <w:t xml:space="preserve"> малой группе – от 3 до 5 студентов. Компания выбирается группой самостоятельно. </w:t>
      </w:r>
    </w:p>
    <w:p w:rsidR="00BE1637" w:rsidRDefault="00EE1E9E" w:rsidP="00EE1E9E">
      <w:pPr>
        <w:pStyle w:val="afc"/>
        <w:jc w:val="both"/>
        <w:rPr>
          <w:lang w:val="ru-RU"/>
        </w:rPr>
      </w:pPr>
      <w:r>
        <w:rPr>
          <w:lang w:val="ru-RU"/>
        </w:rPr>
        <w:t xml:space="preserve">Оцениваются: </w:t>
      </w:r>
    </w:p>
    <w:p w:rsidR="00BE1637" w:rsidRDefault="00EE1E9E" w:rsidP="00EE1E9E">
      <w:pPr>
        <w:pStyle w:val="afc"/>
        <w:jc w:val="both"/>
        <w:rPr>
          <w:lang w:val="ru-RU"/>
        </w:rPr>
      </w:pPr>
      <w:r>
        <w:rPr>
          <w:lang w:val="ru-RU"/>
        </w:rPr>
        <w:t>1.степень самостоятельности выполнения проекта</w:t>
      </w:r>
      <w:r w:rsidR="00BE1637">
        <w:rPr>
          <w:lang w:val="ru-RU"/>
        </w:rPr>
        <w:t xml:space="preserve"> – 10 баллов</w:t>
      </w:r>
      <w:r>
        <w:rPr>
          <w:lang w:val="ru-RU"/>
        </w:rPr>
        <w:t xml:space="preserve">; </w:t>
      </w:r>
    </w:p>
    <w:p w:rsidR="00BE1637" w:rsidRDefault="00EE1E9E" w:rsidP="00EE1E9E">
      <w:pPr>
        <w:pStyle w:val="afc"/>
        <w:jc w:val="both"/>
        <w:rPr>
          <w:lang w:val="ru-RU"/>
        </w:rPr>
      </w:pPr>
      <w:r>
        <w:rPr>
          <w:lang w:val="ru-RU"/>
        </w:rPr>
        <w:t>2.</w:t>
      </w:r>
      <w:r w:rsidR="00954D05">
        <w:rPr>
          <w:lang w:val="ru-RU"/>
        </w:rPr>
        <w:t>о</w:t>
      </w:r>
      <w:r w:rsidR="00BE1637">
        <w:rPr>
          <w:lang w:val="ru-RU"/>
        </w:rPr>
        <w:t>тветы на вопросы и способность защищать свою позицию- 15 баллов;</w:t>
      </w:r>
    </w:p>
    <w:p w:rsidR="00EE1E9E" w:rsidRDefault="00D866C0" w:rsidP="00EE1E9E">
      <w:pPr>
        <w:pStyle w:val="afc"/>
        <w:jc w:val="both"/>
        <w:rPr>
          <w:lang w:val="ru-RU"/>
        </w:rPr>
      </w:pPr>
      <w:r>
        <w:rPr>
          <w:lang w:val="ru-RU"/>
        </w:rPr>
        <w:t>3</w:t>
      </w:r>
      <w:r w:rsidR="00EE1E9E">
        <w:rPr>
          <w:lang w:val="ru-RU"/>
        </w:rPr>
        <w:t>.навыки презентации и участие всех членов группы в защите</w:t>
      </w:r>
      <w:r w:rsidR="00BE1637">
        <w:rPr>
          <w:lang w:val="ru-RU"/>
        </w:rPr>
        <w:t xml:space="preserve"> – 5 баллов</w:t>
      </w:r>
    </w:p>
    <w:p w:rsidR="00EE1E9E" w:rsidRPr="00EE1E9E" w:rsidRDefault="00EE1E9E" w:rsidP="00EE1E9E">
      <w:pPr>
        <w:pStyle w:val="afc"/>
        <w:jc w:val="both"/>
        <w:rPr>
          <w:lang w:val="ru-RU"/>
        </w:rPr>
      </w:pPr>
      <w:r>
        <w:rPr>
          <w:lang w:val="ru-RU"/>
        </w:rPr>
        <w:t>Максимальная оценка з</w:t>
      </w:r>
      <w:r w:rsidRPr="00EE1E9E">
        <w:rPr>
          <w:lang w:val="ru-RU"/>
        </w:rPr>
        <w:t>ащит</w:t>
      </w:r>
      <w:r>
        <w:rPr>
          <w:lang w:val="ru-RU"/>
        </w:rPr>
        <w:t>ы</w:t>
      </w:r>
      <w:r w:rsidR="00D866C0">
        <w:rPr>
          <w:lang w:val="ru-RU"/>
        </w:rPr>
        <w:t xml:space="preserve"> группового проекта – 3</w:t>
      </w:r>
      <w:r w:rsidRPr="00EE1E9E">
        <w:rPr>
          <w:lang w:val="ru-RU"/>
        </w:rPr>
        <w:t>0 баллов</w:t>
      </w:r>
    </w:p>
    <w:p w:rsidR="00EE1E9E" w:rsidRPr="003451B8" w:rsidRDefault="00EE1E9E" w:rsidP="00EE1E9E">
      <w:pPr>
        <w:spacing w:before="100" w:line="276" w:lineRule="auto"/>
        <w:ind w:left="720"/>
        <w:jc w:val="both"/>
        <w:rPr>
          <w:b/>
          <w:lang w:val="ru-RU"/>
        </w:rPr>
      </w:pPr>
    </w:p>
    <w:p w:rsidR="00E617A4" w:rsidRDefault="00103615" w:rsidP="00D73F40">
      <w:pPr>
        <w:pStyle w:val="afc"/>
        <w:keepNext/>
        <w:numPr>
          <w:ilvl w:val="0"/>
          <w:numId w:val="7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103615">
        <w:rPr>
          <w:b/>
          <w:bCs/>
          <w:kern w:val="1"/>
          <w:lang w:val="ru-RU"/>
        </w:rPr>
        <w:t>МЕТОДИЧЕСКИЕ УКАЗАНИЯ ПО ОСВОЕНИЮ ДИСЦИПЛИНЫ</w:t>
      </w:r>
    </w:p>
    <w:p w:rsidR="006E68E9" w:rsidRPr="006E68E9" w:rsidRDefault="006E68E9" w:rsidP="006C6613">
      <w:pPr>
        <w:keepNext/>
        <w:spacing w:before="240" w:after="120" w:line="276" w:lineRule="auto"/>
        <w:ind w:left="284"/>
        <w:jc w:val="both"/>
        <w:rPr>
          <w:bCs/>
          <w:kern w:val="1"/>
          <w:lang w:val="ru-RU"/>
        </w:rPr>
      </w:pPr>
      <w:r>
        <w:rPr>
          <w:bCs/>
          <w:kern w:val="1"/>
          <w:lang w:val="ru-RU"/>
        </w:rPr>
        <w:t>Итоговая о</w:t>
      </w:r>
      <w:r w:rsidRPr="006E68E9">
        <w:rPr>
          <w:bCs/>
          <w:kern w:val="1"/>
          <w:lang w:val="ru-RU"/>
        </w:rPr>
        <w:t>ценка</w:t>
      </w:r>
      <w:r>
        <w:rPr>
          <w:bCs/>
          <w:kern w:val="1"/>
          <w:lang w:val="ru-RU"/>
        </w:rPr>
        <w:t xml:space="preserve"> (максимум 150 баллов) формируется по результатам решения задач по темам курса (максимум </w:t>
      </w:r>
      <w:r w:rsidR="00D866C0">
        <w:rPr>
          <w:bCs/>
          <w:kern w:val="1"/>
          <w:lang w:val="ru-RU"/>
        </w:rPr>
        <w:t>8</w:t>
      </w:r>
      <w:r>
        <w:rPr>
          <w:bCs/>
          <w:kern w:val="1"/>
          <w:lang w:val="ru-RU"/>
        </w:rPr>
        <w:t xml:space="preserve">0 баллов), по результатам выполнения двух расчетных заданий в рамках подготовки итогового группового проекта (максимум </w:t>
      </w:r>
      <w:r w:rsidR="00D866C0">
        <w:rPr>
          <w:bCs/>
          <w:kern w:val="1"/>
          <w:lang w:val="ru-RU"/>
        </w:rPr>
        <w:t>4</w:t>
      </w:r>
      <w:r>
        <w:rPr>
          <w:bCs/>
          <w:kern w:val="1"/>
          <w:lang w:val="ru-RU"/>
        </w:rPr>
        <w:t xml:space="preserve">0 баллов), и по результатам презентации и защиты группового проекта (максимум </w:t>
      </w:r>
      <w:r w:rsidR="00D866C0">
        <w:rPr>
          <w:bCs/>
          <w:kern w:val="1"/>
          <w:lang w:val="ru-RU"/>
        </w:rPr>
        <w:t>3</w:t>
      </w:r>
      <w:r>
        <w:rPr>
          <w:bCs/>
          <w:kern w:val="1"/>
          <w:lang w:val="ru-RU"/>
        </w:rPr>
        <w:t>0 баллов).</w:t>
      </w:r>
    </w:p>
    <w:p w:rsidR="00575BF7" w:rsidRDefault="00575BF7" w:rsidP="00BE1637">
      <w:pPr>
        <w:rPr>
          <w:b/>
          <w:bCs/>
          <w:kern w:val="1"/>
          <w:lang w:val="ru-RU"/>
        </w:rPr>
      </w:pPr>
    </w:p>
    <w:p w:rsidR="00BE1637" w:rsidRDefault="00BE1637" w:rsidP="00BE1637">
      <w:pPr>
        <w:rPr>
          <w:lang w:val="ru-RU"/>
        </w:rPr>
      </w:pPr>
      <w:r>
        <w:rPr>
          <w:b/>
          <w:bCs/>
          <w:kern w:val="1"/>
          <w:lang w:val="ru-RU"/>
        </w:rPr>
        <w:t>Рекомендации по подготовке группового итогового проекта.</w:t>
      </w:r>
    </w:p>
    <w:p w:rsidR="00BE1637" w:rsidRDefault="00BE1637" w:rsidP="00BE1637">
      <w:pPr>
        <w:rPr>
          <w:lang w:val="ru-RU"/>
        </w:rPr>
      </w:pPr>
      <w:r w:rsidRPr="004D1611">
        <w:rPr>
          <w:b/>
          <w:lang w:val="ru-RU"/>
        </w:rPr>
        <w:t>Задача:</w:t>
      </w:r>
      <w:r>
        <w:rPr>
          <w:lang w:val="ru-RU"/>
        </w:rPr>
        <w:t xml:space="preserve"> оценка стоимости 100% собственного капитала выбранной компании с использованием доходного и сравнительного подходов </w:t>
      </w:r>
    </w:p>
    <w:p w:rsidR="00BE1637" w:rsidRDefault="00BE1637" w:rsidP="00BE1637">
      <w:pPr>
        <w:rPr>
          <w:lang w:val="ru-RU"/>
        </w:rPr>
      </w:pPr>
      <w:r w:rsidRPr="004D1611">
        <w:rPr>
          <w:b/>
          <w:lang w:val="ru-RU"/>
        </w:rPr>
        <w:lastRenderedPageBreak/>
        <w:t>Файлы:</w:t>
      </w:r>
      <w:r>
        <w:rPr>
          <w:lang w:val="ru-RU"/>
        </w:rPr>
        <w:t xml:space="preserve"> групповой проект должен состоять из презентации</w:t>
      </w:r>
      <w:r w:rsidR="00575BF7">
        <w:rPr>
          <w:lang w:val="ru-RU"/>
        </w:rPr>
        <w:t xml:space="preserve"> в формате </w:t>
      </w:r>
      <w:r w:rsidR="00575BF7">
        <w:t>PPT</w:t>
      </w:r>
      <w:r w:rsidR="00575BF7" w:rsidRPr="00575BF7">
        <w:rPr>
          <w:lang w:val="ru-RU"/>
        </w:rPr>
        <w:t xml:space="preserve"> (</w:t>
      </w:r>
      <w:r w:rsidR="00575BF7">
        <w:rPr>
          <w:lang w:val="ru-RU"/>
        </w:rPr>
        <w:t>до 15 слайдов)</w:t>
      </w:r>
      <w:r>
        <w:rPr>
          <w:lang w:val="ru-RU"/>
        </w:rPr>
        <w:t xml:space="preserve"> и файла (файлов) </w:t>
      </w:r>
      <w:r>
        <w:rPr>
          <w:lang w:val="en-GB"/>
        </w:rPr>
        <w:t>Excel</w:t>
      </w:r>
      <w:r w:rsidR="00872D56">
        <w:rPr>
          <w:lang w:val="ru-RU"/>
        </w:rPr>
        <w:t xml:space="preserve"> </w:t>
      </w:r>
      <w:r>
        <w:rPr>
          <w:lang w:val="en-GB"/>
        </w:rPr>
        <w:t>c</w:t>
      </w:r>
      <w:r>
        <w:rPr>
          <w:lang w:val="ru-RU"/>
        </w:rPr>
        <w:t xml:space="preserve"> расчетами</w:t>
      </w:r>
    </w:p>
    <w:p w:rsidR="001E4EF3" w:rsidRPr="006C6613" w:rsidRDefault="001E4EF3" w:rsidP="001E4EF3">
      <w:pPr>
        <w:jc w:val="both"/>
        <w:rPr>
          <w:lang w:val="ru-RU"/>
        </w:rPr>
      </w:pPr>
      <w:r w:rsidRPr="001E4EF3">
        <w:rPr>
          <w:b/>
          <w:lang w:val="ru-RU"/>
        </w:rPr>
        <w:t>Результаты:</w:t>
      </w:r>
      <w:r w:rsidRPr="006C6613">
        <w:rPr>
          <w:lang w:val="ru-RU"/>
        </w:rPr>
        <w:t>В проекте должны быть представлены как минимум два подхода к оценке бизнеса: доходный и сравнительный. Результаты оценки разными методами не должны отличаться более, чем на 40%. Итоговая стоимость может быть представлена либо величиной, либо диапазоном с разбросом стоимости не более 20%.</w:t>
      </w:r>
    </w:p>
    <w:p w:rsidR="001E4EF3" w:rsidRPr="0029217D" w:rsidRDefault="001E4EF3" w:rsidP="00BE1637">
      <w:pPr>
        <w:rPr>
          <w:lang w:val="ru-RU"/>
        </w:rPr>
      </w:pPr>
    </w:p>
    <w:p w:rsidR="00BE1637" w:rsidRPr="004D1611" w:rsidRDefault="009A501E" w:rsidP="00BE1637">
      <w:pPr>
        <w:rPr>
          <w:b/>
          <w:lang w:val="ru-RU"/>
        </w:rPr>
      </w:pPr>
      <w:r>
        <w:rPr>
          <w:b/>
          <w:lang w:val="ru-RU"/>
        </w:rPr>
        <w:t>С</w:t>
      </w:r>
      <w:r w:rsidR="00BE1637" w:rsidRPr="004D1611">
        <w:rPr>
          <w:b/>
          <w:lang w:val="ru-RU"/>
        </w:rPr>
        <w:t>одержание презентации</w:t>
      </w:r>
      <w:r>
        <w:rPr>
          <w:b/>
          <w:lang w:val="ru-RU"/>
        </w:rPr>
        <w:t>:</w:t>
      </w:r>
    </w:p>
    <w:p w:rsidR="00BE1637" w:rsidRDefault="00BE1637" w:rsidP="009B3E8E">
      <w:pPr>
        <w:pStyle w:val="afc"/>
        <w:numPr>
          <w:ilvl w:val="0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Описание выбранной компании (срок присутствия на рынке, отрасль, продукция, страна, основные пользователи продукции,</w:t>
      </w:r>
      <w:r w:rsidR="00872D56">
        <w:rPr>
          <w:lang w:val="ru-RU"/>
        </w:rPr>
        <w:t xml:space="preserve"> </w:t>
      </w:r>
      <w:r>
        <w:rPr>
          <w:lang w:val="ru-RU"/>
        </w:rPr>
        <w:t>доля рынка если известно, др.)</w:t>
      </w:r>
      <w:r w:rsidR="001E4EF3">
        <w:rPr>
          <w:lang w:val="ru-RU"/>
        </w:rPr>
        <w:t xml:space="preserve"> – </w:t>
      </w:r>
      <w:r w:rsidR="001E4EF3" w:rsidRPr="00F8748D">
        <w:rPr>
          <w:b/>
          <w:lang w:val="ru-RU"/>
        </w:rPr>
        <w:t>не более 1 слайда</w:t>
      </w:r>
    </w:p>
    <w:p w:rsidR="00BE1637" w:rsidRPr="002D2702" w:rsidRDefault="00BE1637" w:rsidP="009B3E8E">
      <w:pPr>
        <w:pStyle w:val="afc"/>
        <w:numPr>
          <w:ilvl w:val="0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 xml:space="preserve">Анализ исторических финансовых показателей (темпы роста выручки, рентабельность, уровень оборотного капитала / оборачиваемость, исторический </w:t>
      </w:r>
      <w:r>
        <w:rPr>
          <w:lang w:val="en-GB"/>
        </w:rPr>
        <w:t>D</w:t>
      </w:r>
      <w:r w:rsidRPr="002D2702">
        <w:rPr>
          <w:lang w:val="ru-RU"/>
        </w:rPr>
        <w:t>/</w:t>
      </w:r>
      <w:r>
        <w:rPr>
          <w:lang w:val="en-GB"/>
        </w:rPr>
        <w:t>E</w:t>
      </w:r>
      <w:r w:rsidR="00872D56">
        <w:rPr>
          <w:lang w:val="ru-RU"/>
        </w:rPr>
        <w:t xml:space="preserve"> </w:t>
      </w:r>
      <w:r>
        <w:rPr>
          <w:lang w:val="ru-RU"/>
        </w:rPr>
        <w:t xml:space="preserve">по балансу и </w:t>
      </w:r>
      <w:r>
        <w:rPr>
          <w:lang w:val="en-GB"/>
        </w:rPr>
        <w:t>D</w:t>
      </w:r>
      <w:r w:rsidRPr="002D2702">
        <w:rPr>
          <w:lang w:val="ru-RU"/>
        </w:rPr>
        <w:t>/</w:t>
      </w:r>
      <w:r>
        <w:rPr>
          <w:lang w:val="en-GB"/>
        </w:rPr>
        <w:t>Market</w:t>
      </w:r>
      <w:r w:rsidR="00872D56">
        <w:rPr>
          <w:lang w:val="ru-RU"/>
        </w:rPr>
        <w:t xml:space="preserve"> </w:t>
      </w:r>
      <w:r>
        <w:rPr>
          <w:lang w:val="en-GB"/>
        </w:rPr>
        <w:t>Capitalisation</w:t>
      </w:r>
      <w:r w:rsidRPr="002D2702">
        <w:rPr>
          <w:lang w:val="ru-RU"/>
        </w:rPr>
        <w:t>)</w:t>
      </w:r>
      <w:r w:rsidR="001E4EF3">
        <w:rPr>
          <w:lang w:val="ru-RU"/>
        </w:rPr>
        <w:t xml:space="preserve"> – </w:t>
      </w:r>
      <w:r w:rsidR="006E6FEC">
        <w:rPr>
          <w:lang w:val="ru-RU"/>
        </w:rPr>
        <w:t>1</w:t>
      </w:r>
      <w:r w:rsidR="001E4EF3">
        <w:rPr>
          <w:lang w:val="ru-RU"/>
        </w:rPr>
        <w:t xml:space="preserve"> слайд</w:t>
      </w:r>
    </w:p>
    <w:p w:rsidR="00BE1637" w:rsidRDefault="00BE1637" w:rsidP="009B3E8E">
      <w:pPr>
        <w:pStyle w:val="afc"/>
        <w:numPr>
          <w:ilvl w:val="0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Анализ исторических котировок для котирующейся компании; приветствуется сопоставление динамики цены акций и динамики отраслевого индекса, если применимо</w:t>
      </w:r>
      <w:r w:rsidR="001E4EF3">
        <w:rPr>
          <w:lang w:val="ru-RU"/>
        </w:rPr>
        <w:t xml:space="preserve"> – </w:t>
      </w:r>
      <w:r w:rsidR="006E6FEC">
        <w:rPr>
          <w:lang w:val="ru-RU"/>
        </w:rPr>
        <w:t>0,5</w:t>
      </w:r>
      <w:r w:rsidR="001E4EF3">
        <w:rPr>
          <w:lang w:val="ru-RU"/>
        </w:rPr>
        <w:t xml:space="preserve"> слайд</w:t>
      </w:r>
      <w:r w:rsidR="006E6FEC">
        <w:rPr>
          <w:lang w:val="ru-RU"/>
        </w:rPr>
        <w:t>а</w:t>
      </w:r>
    </w:p>
    <w:p w:rsidR="00BE1637" w:rsidRDefault="001E4EF3" w:rsidP="009B3E8E">
      <w:pPr>
        <w:pStyle w:val="afc"/>
        <w:numPr>
          <w:ilvl w:val="0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П</w:t>
      </w:r>
      <w:r w:rsidRPr="006C6613">
        <w:rPr>
          <w:lang w:val="ru-RU"/>
        </w:rPr>
        <w:t>еречень федеральных стандартов оценки, использованных при подготовке проекта</w:t>
      </w:r>
      <w:r>
        <w:rPr>
          <w:lang w:val="ru-RU"/>
        </w:rPr>
        <w:t xml:space="preserve">. </w:t>
      </w:r>
      <w:r w:rsidR="00BE1637">
        <w:rPr>
          <w:lang w:val="ru-RU"/>
        </w:rPr>
        <w:t>Краткое обоснование выбранных методов оценки</w:t>
      </w:r>
      <w:r>
        <w:rPr>
          <w:lang w:val="ru-RU"/>
        </w:rPr>
        <w:t xml:space="preserve"> – 1 слайд</w:t>
      </w:r>
    </w:p>
    <w:p w:rsidR="00BE1637" w:rsidRDefault="00BE1637" w:rsidP="009B3E8E">
      <w:pPr>
        <w:pStyle w:val="afc"/>
        <w:numPr>
          <w:ilvl w:val="0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Сравнительный подход</w:t>
      </w:r>
      <w:r w:rsidR="001E4EF3">
        <w:rPr>
          <w:lang w:val="ru-RU"/>
        </w:rPr>
        <w:t xml:space="preserve"> (</w:t>
      </w:r>
      <w:r w:rsidR="0094443D">
        <w:rPr>
          <w:lang w:val="ru-RU"/>
        </w:rPr>
        <w:t>2</w:t>
      </w:r>
      <w:r w:rsidR="006E6FEC">
        <w:rPr>
          <w:lang w:val="ru-RU"/>
        </w:rPr>
        <w:t>-4</w:t>
      </w:r>
      <w:r w:rsidR="001E4EF3">
        <w:rPr>
          <w:lang w:val="ru-RU"/>
        </w:rPr>
        <w:t xml:space="preserve"> слайда)</w:t>
      </w:r>
      <w:r>
        <w:rPr>
          <w:lang w:val="ru-RU"/>
        </w:rPr>
        <w:t>: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Критерии отбора компаний-аналогов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Использованные источники информации</w:t>
      </w:r>
    </w:p>
    <w:p w:rsidR="001E4EF3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 w:rsidRPr="001E4EF3">
        <w:rPr>
          <w:lang w:val="ru-RU"/>
        </w:rPr>
        <w:t xml:space="preserve">Рентабельность, уровень оборотного капитала (% от выручки) </w:t>
      </w:r>
    </w:p>
    <w:p w:rsidR="00BE1637" w:rsidRPr="001E4EF3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 w:rsidRPr="001E4EF3">
        <w:rPr>
          <w:lang w:val="ru-RU"/>
        </w:rPr>
        <w:t>Выбранные мультипликаторы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 xml:space="preserve">Методика и таблица расчета </w:t>
      </w:r>
      <w:r>
        <w:rPr>
          <w:lang w:val="en-GB"/>
        </w:rPr>
        <w:t>EV</w:t>
      </w:r>
      <w:r>
        <w:rPr>
          <w:lang w:val="ru-RU"/>
        </w:rPr>
        <w:t>и мультипликаторов</w:t>
      </w:r>
    </w:p>
    <w:p w:rsidR="00BE1637" w:rsidRPr="002A6C12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Вывод диапазона стоимости по сравнительному подходу</w:t>
      </w:r>
    </w:p>
    <w:p w:rsidR="00BE1637" w:rsidRDefault="00BE1637" w:rsidP="009B3E8E">
      <w:pPr>
        <w:pStyle w:val="afc"/>
        <w:numPr>
          <w:ilvl w:val="0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Доходный подход</w:t>
      </w:r>
      <w:r w:rsidR="006E6FEC">
        <w:rPr>
          <w:lang w:val="ru-RU"/>
        </w:rPr>
        <w:t xml:space="preserve"> (4-6</w:t>
      </w:r>
      <w:r w:rsidR="0094443D">
        <w:rPr>
          <w:lang w:val="ru-RU"/>
        </w:rPr>
        <w:t xml:space="preserve"> слайдов)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Выбранный тип денежного потока, формула расчета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Использованные источники информации для прогнозов: отраслевые, макропоказатели и др.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Прогноз выручки</w:t>
      </w:r>
    </w:p>
    <w:p w:rsidR="00BE1637" w:rsidRPr="002A6C12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Разбивка затрат на переменные и постоянные, прогноз затрат</w:t>
      </w:r>
      <w:r w:rsidR="00EF35BF">
        <w:rPr>
          <w:lang w:val="ru-RU"/>
        </w:rPr>
        <w:t xml:space="preserve"> </w:t>
      </w:r>
      <w:r>
        <w:rPr>
          <w:lang w:val="ru-RU"/>
        </w:rPr>
        <w:t>и р</w:t>
      </w:r>
      <w:r w:rsidRPr="002A6C12">
        <w:rPr>
          <w:lang w:val="ru-RU"/>
        </w:rPr>
        <w:t xml:space="preserve">асчет </w:t>
      </w:r>
      <w:r w:rsidRPr="002A6C12">
        <w:rPr>
          <w:lang w:val="en-GB"/>
        </w:rPr>
        <w:t>EBIT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Полученная прогнозная рентабельность и ее сравнение с исторической и отраслевой рентабельностью (по компаниям-аналогам), объяснение возможных причин отклонений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Прогноз оборотного капитала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Прогноз капвложений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>Расчет ставки дисконтирования, использованные источники информации</w:t>
      </w:r>
    </w:p>
    <w:p w:rsidR="00BE1637" w:rsidRPr="002A6C12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 xml:space="preserve">Таблица расчета денежного потока, коэффициентов дисконтирования, </w:t>
      </w:r>
      <w:r>
        <w:rPr>
          <w:lang w:val="en-GB"/>
        </w:rPr>
        <w:t>NPV</w:t>
      </w:r>
    </w:p>
    <w:p w:rsidR="00BE1637" w:rsidRDefault="00BE1637" w:rsidP="009B3E8E">
      <w:pPr>
        <w:pStyle w:val="afc"/>
        <w:numPr>
          <w:ilvl w:val="1"/>
          <w:numId w:val="13"/>
        </w:numPr>
        <w:suppressAutoHyphens w:val="0"/>
        <w:spacing w:after="160" w:line="259" w:lineRule="auto"/>
        <w:rPr>
          <w:lang w:val="ru-RU"/>
        </w:rPr>
      </w:pPr>
      <w:r>
        <w:rPr>
          <w:lang w:val="ru-RU"/>
        </w:rPr>
        <w:t xml:space="preserve">Итоговые поправки к </w:t>
      </w:r>
      <w:r>
        <w:rPr>
          <w:lang w:val="en-GB"/>
        </w:rPr>
        <w:t>NPV</w:t>
      </w:r>
      <w:r>
        <w:rPr>
          <w:lang w:val="ru-RU"/>
        </w:rPr>
        <w:t>, расчет стоимости собственного капитала</w:t>
      </w:r>
    </w:p>
    <w:p w:rsidR="00BE1637" w:rsidRPr="0094443D" w:rsidRDefault="0094443D" w:rsidP="009B3E8E">
      <w:pPr>
        <w:pStyle w:val="afc"/>
        <w:numPr>
          <w:ilvl w:val="0"/>
          <w:numId w:val="13"/>
        </w:numPr>
        <w:suppressAutoHyphens w:val="0"/>
        <w:spacing w:after="160" w:line="259" w:lineRule="auto"/>
        <w:jc w:val="both"/>
        <w:rPr>
          <w:lang w:val="ru-RU"/>
        </w:rPr>
      </w:pPr>
      <w:r w:rsidRPr="0094443D">
        <w:rPr>
          <w:lang w:val="ru-RU"/>
        </w:rPr>
        <w:t>Резул</w:t>
      </w:r>
      <w:r w:rsidR="006E6FEC">
        <w:rPr>
          <w:lang w:val="ru-RU"/>
        </w:rPr>
        <w:t xml:space="preserve">ьтаты различных методов должны </w:t>
      </w:r>
      <w:r w:rsidRPr="0094443D">
        <w:rPr>
          <w:lang w:val="ru-RU"/>
        </w:rPr>
        <w:t xml:space="preserve">быть согласованы.  </w:t>
      </w:r>
      <w:r w:rsidR="00BE1637" w:rsidRPr="0094443D">
        <w:rPr>
          <w:lang w:val="ru-RU"/>
        </w:rPr>
        <w:t>Вывод итоговой стоимости (придание весов разным подходам)</w:t>
      </w:r>
      <w:r w:rsidR="001E4EF3" w:rsidRPr="0094443D">
        <w:rPr>
          <w:lang w:val="ru-RU"/>
        </w:rPr>
        <w:t xml:space="preserve"> – 1 слайд</w:t>
      </w:r>
    </w:p>
    <w:p w:rsidR="001E4EF3" w:rsidRPr="001E4EF3" w:rsidRDefault="001E4EF3" w:rsidP="009B3E8E">
      <w:pPr>
        <w:pStyle w:val="afc"/>
        <w:numPr>
          <w:ilvl w:val="0"/>
          <w:numId w:val="13"/>
        </w:numPr>
        <w:jc w:val="both"/>
        <w:rPr>
          <w:lang w:val="ru-RU"/>
        </w:rPr>
      </w:pPr>
      <w:r w:rsidRPr="001E4EF3">
        <w:rPr>
          <w:lang w:val="ru-RU"/>
        </w:rPr>
        <w:t xml:space="preserve">Основное содержание презентации – результаты оценки с расчетами. Все расчеты должны сопровождаться сносками на информационные источники в поле слайда. </w:t>
      </w:r>
    </w:p>
    <w:p w:rsidR="001E4EF3" w:rsidRPr="001E4EF3" w:rsidRDefault="001E4EF3" w:rsidP="009B3E8E">
      <w:pPr>
        <w:pStyle w:val="afc"/>
        <w:numPr>
          <w:ilvl w:val="0"/>
          <w:numId w:val="13"/>
        </w:numPr>
        <w:jc w:val="both"/>
        <w:rPr>
          <w:lang w:val="ru-RU"/>
        </w:rPr>
      </w:pPr>
      <w:r w:rsidRPr="001E4EF3">
        <w:rPr>
          <w:lang w:val="ru-RU"/>
        </w:rPr>
        <w:t xml:space="preserve">Помимо презентации </w:t>
      </w:r>
      <w:r w:rsidR="0094443D">
        <w:rPr>
          <w:lang w:val="ru-RU"/>
        </w:rPr>
        <w:t>должен быть</w:t>
      </w:r>
      <w:r w:rsidRPr="001E4EF3">
        <w:rPr>
          <w:lang w:val="ru-RU"/>
        </w:rPr>
        <w:t xml:space="preserve"> подготов</w:t>
      </w:r>
      <w:r w:rsidR="0094443D">
        <w:rPr>
          <w:lang w:val="ru-RU"/>
        </w:rPr>
        <w:t>лен</w:t>
      </w:r>
      <w:r w:rsidRPr="001E4EF3">
        <w:rPr>
          <w:lang w:val="ru-RU"/>
        </w:rPr>
        <w:t xml:space="preserve"> раздаточн</w:t>
      </w:r>
      <w:r w:rsidR="0094443D">
        <w:rPr>
          <w:lang w:val="ru-RU"/>
        </w:rPr>
        <w:t>ый</w:t>
      </w:r>
      <w:r w:rsidRPr="001E4EF3">
        <w:rPr>
          <w:lang w:val="ru-RU"/>
        </w:rPr>
        <w:t xml:space="preserve"> материал</w:t>
      </w:r>
      <w:r w:rsidR="00575BF7">
        <w:rPr>
          <w:lang w:val="ru-RU"/>
        </w:rPr>
        <w:t xml:space="preserve"> с расчетами,</w:t>
      </w:r>
      <w:r w:rsidR="00EF35BF">
        <w:rPr>
          <w:lang w:val="ru-RU"/>
        </w:rPr>
        <w:t xml:space="preserve"> </w:t>
      </w:r>
      <w:r w:rsidRPr="001E4EF3">
        <w:rPr>
          <w:lang w:val="ru-RU"/>
        </w:rPr>
        <w:t>которы</w:t>
      </w:r>
      <w:r w:rsidR="0094443D">
        <w:rPr>
          <w:lang w:val="ru-RU"/>
        </w:rPr>
        <w:t>е</w:t>
      </w:r>
      <w:r w:rsidRPr="001E4EF3">
        <w:rPr>
          <w:lang w:val="ru-RU"/>
        </w:rPr>
        <w:t xml:space="preserve"> не был</w:t>
      </w:r>
      <w:r w:rsidR="0094443D">
        <w:rPr>
          <w:lang w:val="ru-RU"/>
        </w:rPr>
        <w:t>и</w:t>
      </w:r>
      <w:r w:rsidRPr="001E4EF3">
        <w:rPr>
          <w:lang w:val="ru-RU"/>
        </w:rPr>
        <w:t xml:space="preserve"> включен</w:t>
      </w:r>
      <w:r w:rsidR="0094443D">
        <w:rPr>
          <w:lang w:val="ru-RU"/>
        </w:rPr>
        <w:t>ы</w:t>
      </w:r>
      <w:r w:rsidRPr="001E4EF3">
        <w:rPr>
          <w:lang w:val="ru-RU"/>
        </w:rPr>
        <w:t xml:space="preserve"> в презентацию из-за ограниченного регламента.</w:t>
      </w:r>
    </w:p>
    <w:p w:rsidR="006C6613" w:rsidRDefault="001E4EF3" w:rsidP="00BC1F99">
      <w:pPr>
        <w:rPr>
          <w:b/>
          <w:bCs/>
          <w:kern w:val="1"/>
          <w:lang w:val="ru-RU"/>
        </w:rPr>
      </w:pPr>
      <w:r w:rsidRPr="001E4EF3">
        <w:rPr>
          <w:b/>
          <w:lang w:val="ru-RU"/>
        </w:rPr>
        <w:t>Презентация</w:t>
      </w:r>
      <w:r w:rsidR="0094443D">
        <w:rPr>
          <w:b/>
          <w:lang w:val="ru-RU"/>
        </w:rPr>
        <w:t xml:space="preserve"> и защита </w:t>
      </w:r>
      <w:r w:rsidRPr="001E4EF3">
        <w:rPr>
          <w:lang w:val="ru-RU"/>
        </w:rPr>
        <w:t xml:space="preserve">проекта проводится строго в назначенные сроки в пределах 10 мин. с использованием пакета </w:t>
      </w:r>
      <w:r w:rsidRPr="00D87FE3">
        <w:t>PowerPoint</w:t>
      </w:r>
      <w:r w:rsidRPr="001E4EF3">
        <w:rPr>
          <w:lang w:val="ru-RU"/>
        </w:rPr>
        <w:t xml:space="preserve">. </w:t>
      </w:r>
      <w:r w:rsidR="0094443D">
        <w:rPr>
          <w:lang w:val="ru-RU"/>
        </w:rPr>
        <w:t>Каждый студент должен участвовать в презентации группового проекта. Говорить нужно быстро и по делу, регламент презентации - 10 мин.</w:t>
      </w:r>
    </w:p>
    <w:p w:rsidR="00AD6821" w:rsidRPr="00322705" w:rsidRDefault="000B33BD" w:rsidP="00D73F40">
      <w:pPr>
        <w:pStyle w:val="afc"/>
        <w:keepNext/>
        <w:numPr>
          <w:ilvl w:val="0"/>
          <w:numId w:val="7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МАТЕРИАЛЬНО-</w:t>
      </w:r>
      <w:r w:rsidR="00443E0C" w:rsidRPr="00443E0C">
        <w:rPr>
          <w:b/>
          <w:bCs/>
          <w:kern w:val="1"/>
          <w:lang w:val="ru-RU"/>
        </w:rPr>
        <w:t xml:space="preserve">ТЕХНИЧЕСКОЕ </w:t>
      </w:r>
      <w:r w:rsidR="00322705">
        <w:rPr>
          <w:b/>
          <w:bCs/>
          <w:kern w:val="1"/>
          <w:lang w:val="ru-RU"/>
        </w:rPr>
        <w:t xml:space="preserve">И ИНФОРМАЦИОННОЕ </w:t>
      </w:r>
      <w:r w:rsidR="00443E0C" w:rsidRPr="00443E0C">
        <w:rPr>
          <w:b/>
          <w:bCs/>
          <w:kern w:val="1"/>
          <w:lang w:val="ru-RU"/>
        </w:rPr>
        <w:t>ОБЕСПЕЧЕНИЕ ДИСЦИПЛИНЫ</w:t>
      </w:r>
    </w:p>
    <w:p w:rsidR="00443E0C" w:rsidRDefault="00443E0C" w:rsidP="008D3357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443E0C">
        <w:rPr>
          <w:color w:val="000000"/>
          <w:spacing w:val="5"/>
          <w:lang w:val="ru-RU" w:eastAsia="ru-RU"/>
        </w:rPr>
        <w:t>Для</w:t>
      </w:r>
      <w:r>
        <w:rPr>
          <w:color w:val="000000"/>
          <w:spacing w:val="5"/>
          <w:lang w:val="ru-RU"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val="ru-RU" w:eastAsia="ru-RU"/>
        </w:rPr>
        <w:t>необходимы следующие</w:t>
      </w:r>
      <w:r w:rsidR="00EF35BF">
        <w:rPr>
          <w:color w:val="000000"/>
          <w:spacing w:val="5"/>
          <w:lang w:val="ru-RU" w:eastAsia="ru-RU"/>
        </w:rPr>
        <w:t xml:space="preserve"> </w:t>
      </w:r>
      <w:r w:rsidRPr="00443E0C">
        <w:rPr>
          <w:color w:val="000000"/>
          <w:spacing w:val="5"/>
          <w:lang w:val="ru-RU" w:eastAsia="ru-RU"/>
        </w:rPr>
        <w:t>технические средств</w:t>
      </w:r>
      <w:r w:rsidR="0070198A">
        <w:rPr>
          <w:color w:val="000000"/>
          <w:spacing w:val="5"/>
          <w:lang w:val="ru-RU" w:eastAsia="ru-RU"/>
        </w:rPr>
        <w:t>а</w:t>
      </w:r>
      <w:r w:rsidRPr="00443E0C">
        <w:rPr>
          <w:color w:val="000000"/>
          <w:spacing w:val="5"/>
          <w:lang w:val="ru-RU" w:eastAsia="ru-RU"/>
        </w:rPr>
        <w:t xml:space="preserve"> обучения</w:t>
      </w:r>
      <w:r w:rsidRPr="00443E0C">
        <w:rPr>
          <w:b/>
          <w:bCs/>
          <w:color w:val="000000"/>
          <w:lang w:val="ru-RU" w:eastAsia="ru-RU"/>
        </w:rPr>
        <w:t>:</w:t>
      </w:r>
    </w:p>
    <w:p w:rsidR="00BC1F99" w:rsidRPr="00BC1F99" w:rsidRDefault="00BC1F99" w:rsidP="008D3357">
      <w:pPr>
        <w:shd w:val="clear" w:color="auto" w:fill="FFFFFF"/>
        <w:suppressAutoHyphens w:val="0"/>
        <w:spacing w:line="274" w:lineRule="exact"/>
        <w:ind w:right="-3"/>
        <w:jc w:val="both"/>
        <w:rPr>
          <w:bCs/>
          <w:color w:val="000000"/>
          <w:lang w:val="ru-RU" w:eastAsia="ru-RU"/>
        </w:rPr>
      </w:pPr>
      <w:r w:rsidRPr="00BC1F99">
        <w:rPr>
          <w:bCs/>
          <w:color w:val="000000"/>
          <w:lang w:val="ru-RU" w:eastAsia="ru-RU"/>
        </w:rPr>
        <w:t>Занятия проводятся в компьютерных классах с доступом к сети И</w:t>
      </w:r>
      <w:r>
        <w:rPr>
          <w:bCs/>
          <w:color w:val="000000"/>
          <w:lang w:val="ru-RU" w:eastAsia="ru-RU"/>
        </w:rPr>
        <w:t>н</w:t>
      </w:r>
      <w:r w:rsidRPr="00BC1F99">
        <w:rPr>
          <w:bCs/>
          <w:color w:val="000000"/>
          <w:lang w:val="ru-RU" w:eastAsia="ru-RU"/>
        </w:rPr>
        <w:t>тернет и возможностью демонстрации презентаций</w:t>
      </w:r>
    </w:p>
    <w:p w:rsidR="0020187A" w:rsidRPr="00BC1F99" w:rsidRDefault="0020187A" w:rsidP="00DF6DFB">
      <w:pPr>
        <w:suppressAutoHyphens w:val="0"/>
        <w:jc w:val="both"/>
        <w:rPr>
          <w:color w:val="FF0000"/>
          <w:lang w:val="ru-RU"/>
        </w:rPr>
      </w:pPr>
    </w:p>
    <w:p w:rsidR="00E617A4" w:rsidRPr="00BC1F99" w:rsidRDefault="00AD6821" w:rsidP="00BC1F99">
      <w:pPr>
        <w:jc w:val="both"/>
        <w:rPr>
          <w:lang w:val="ru-RU"/>
        </w:rPr>
      </w:pPr>
      <w:r w:rsidRPr="00BC1F99">
        <w:rPr>
          <w:lang w:val="ru-RU"/>
        </w:rPr>
        <w:t>Автор</w:t>
      </w:r>
      <w:r w:rsidR="00BC1F99" w:rsidRPr="00BC1F99">
        <w:rPr>
          <w:lang w:val="ru-RU"/>
        </w:rPr>
        <w:t>ы</w:t>
      </w:r>
      <w:r w:rsidRPr="00BC1F99">
        <w:rPr>
          <w:lang w:val="ru-RU"/>
        </w:rPr>
        <w:t xml:space="preserve"> программы:</w:t>
      </w:r>
    </w:p>
    <w:p w:rsidR="00BC1F99" w:rsidRPr="00BC1F99" w:rsidRDefault="00BC1F99" w:rsidP="00BC1F99">
      <w:pPr>
        <w:jc w:val="both"/>
        <w:rPr>
          <w:lang w:val="ru-RU"/>
        </w:rPr>
      </w:pPr>
      <w:r w:rsidRPr="00BC1F99">
        <w:rPr>
          <w:lang w:val="ru-RU"/>
        </w:rPr>
        <w:t>Круглова Е.В.</w:t>
      </w:r>
    </w:p>
    <w:p w:rsidR="00BC1F99" w:rsidRPr="00BC1F99" w:rsidRDefault="00BC1F99" w:rsidP="00BC1F99">
      <w:pPr>
        <w:jc w:val="both"/>
        <w:rPr>
          <w:i/>
          <w:lang w:val="ru-RU"/>
        </w:rPr>
      </w:pPr>
      <w:r w:rsidRPr="00BC1F99">
        <w:rPr>
          <w:lang w:val="ru-RU"/>
        </w:rPr>
        <w:t>Слепенкова Е.М.</w:t>
      </w:r>
    </w:p>
    <w:p w:rsidR="00162ACB" w:rsidRDefault="00162ACB" w:rsidP="005E4E45">
      <w:pPr>
        <w:jc w:val="center"/>
        <w:rPr>
          <w:i/>
          <w:lang w:val="ru-RU"/>
        </w:rPr>
      </w:pPr>
    </w:p>
    <w:p w:rsidR="00162ACB" w:rsidRDefault="00162ACB" w:rsidP="005E4E45">
      <w:pPr>
        <w:jc w:val="center"/>
        <w:rPr>
          <w:i/>
          <w:lang w:val="ru-RU"/>
        </w:rPr>
      </w:pPr>
    </w:p>
    <w:p w:rsidR="00162ACB" w:rsidRDefault="00162ACB" w:rsidP="005E4E45">
      <w:pPr>
        <w:jc w:val="center"/>
        <w:rPr>
          <w:i/>
          <w:lang w:val="ru-RU"/>
        </w:rPr>
      </w:pPr>
    </w:p>
    <w:p w:rsidR="00340632" w:rsidRDefault="00340632" w:rsidP="003A3903">
      <w:pPr>
        <w:rPr>
          <w:i/>
          <w:lang w:val="ru-RU"/>
        </w:rPr>
      </w:pPr>
    </w:p>
    <w:p w:rsidR="00B81013" w:rsidRPr="00C814A9" w:rsidRDefault="00162ACB" w:rsidP="00B81013">
      <w:pPr>
        <w:suppressAutoHyphens w:val="0"/>
        <w:spacing w:after="200" w:line="276" w:lineRule="auto"/>
        <w:jc w:val="both"/>
        <w:rPr>
          <w:i/>
          <w:color w:val="C00000"/>
          <w:lang w:val="ru-RU" w:eastAsia="ru-RU"/>
        </w:rPr>
      </w:pPr>
      <w:r>
        <w:rPr>
          <w:i/>
          <w:lang w:val="ru-RU"/>
        </w:rPr>
        <w:t>Приложение 1. Карты компетенций</w:t>
      </w:r>
      <w:r w:rsidR="003A3903">
        <w:rPr>
          <w:i/>
          <w:lang w:val="ru-RU"/>
        </w:rPr>
        <w:t xml:space="preserve"> по данной дисциплине</w:t>
      </w:r>
      <w:r w:rsidR="00B81013">
        <w:rPr>
          <w:i/>
          <w:color w:val="C00000"/>
          <w:lang w:val="ru-RU" w:eastAsia="ru-RU"/>
        </w:rPr>
        <w:t>(ДЕЛАТЬ НЕ НУЖНО)</w:t>
      </w:r>
    </w:p>
    <w:p w:rsidR="00162ACB" w:rsidRPr="00C10309" w:rsidRDefault="00162ACB" w:rsidP="003A3903">
      <w:pPr>
        <w:rPr>
          <w:i/>
          <w:lang w:val="ru-RU"/>
        </w:rPr>
      </w:pPr>
    </w:p>
    <w:sectPr w:rsidR="00162ACB" w:rsidRPr="00C10309" w:rsidSect="005E4E45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89" w:rsidRDefault="00DA4C89">
      <w:r>
        <w:separator/>
      </w:r>
    </w:p>
  </w:endnote>
  <w:endnote w:type="continuationSeparator" w:id="0">
    <w:p w:rsidR="00DA4C89" w:rsidRDefault="00DA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66" w:rsidRDefault="00F04BAB">
    <w:pPr>
      <w:pStyle w:val="a8"/>
      <w:ind w:right="360"/>
    </w:pPr>
    <w:r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381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666" w:rsidRPr="00FD22DE" w:rsidRDefault="002C5666" w:rsidP="00FD22DE">
                          <w:pPr>
                            <w:pStyle w:val="a8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04BAB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" filled="f" fillcolor="#5c83b4" stroked="f" strokecolor="#737373">
              <v:textbox>
                <w:txbxContent>
                  <w:p w:rsidR="002C5666" w:rsidRPr="00FD22DE" w:rsidRDefault="002C5666" w:rsidP="00FD22DE">
                    <w:pPr>
                      <w:pStyle w:val="a8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F04BAB"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89" w:rsidRDefault="00DA4C89">
      <w:r>
        <w:separator/>
      </w:r>
    </w:p>
  </w:footnote>
  <w:footnote w:type="continuationSeparator" w:id="0">
    <w:p w:rsidR="00DA4C89" w:rsidRDefault="00DA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66" w:rsidRPr="00EC4C3E" w:rsidRDefault="002C5666" w:rsidP="00EC4C3E">
    <w:pPr>
      <w:pStyle w:val="ab"/>
      <w:tabs>
        <w:tab w:val="clear" w:pos="4677"/>
        <w:tab w:val="clear" w:pos="9355"/>
      </w:tabs>
      <w:jc w:val="right"/>
      <w:rPr>
        <w:i/>
        <w:sz w:val="20"/>
        <w:szCs w:val="20"/>
        <w:lang w:val="ru-RU"/>
      </w:rPr>
    </w:pPr>
    <w:r>
      <w:rPr>
        <w:i/>
        <w:sz w:val="20"/>
        <w:szCs w:val="20"/>
        <w:lang w:val="ru-RU"/>
      </w:rPr>
      <w:t>Программа дисциплины «................»</w:t>
    </w:r>
  </w:p>
  <w:p w:rsidR="002C5666" w:rsidRDefault="002C56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2495349"/>
    <w:multiLevelType w:val="multilevel"/>
    <w:tmpl w:val="33663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08EE374D"/>
    <w:multiLevelType w:val="hybridMultilevel"/>
    <w:tmpl w:val="3EF6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9352F"/>
    <w:multiLevelType w:val="hybridMultilevel"/>
    <w:tmpl w:val="F9E4471C"/>
    <w:lvl w:ilvl="0" w:tplc="06DA59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57A57"/>
    <w:multiLevelType w:val="hybridMultilevel"/>
    <w:tmpl w:val="1624B92E"/>
    <w:lvl w:ilvl="0" w:tplc="9E5806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DA61824"/>
    <w:multiLevelType w:val="hybridMultilevel"/>
    <w:tmpl w:val="BF84E0AC"/>
    <w:lvl w:ilvl="0" w:tplc="71C4E6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E1E96"/>
    <w:multiLevelType w:val="multilevel"/>
    <w:tmpl w:val="7B609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2E4344"/>
    <w:multiLevelType w:val="multilevel"/>
    <w:tmpl w:val="71FE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E2934"/>
    <w:multiLevelType w:val="hybridMultilevel"/>
    <w:tmpl w:val="D744CD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25796"/>
    <w:multiLevelType w:val="hybridMultilevel"/>
    <w:tmpl w:val="C964B084"/>
    <w:lvl w:ilvl="0" w:tplc="1F5211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C5489"/>
    <w:multiLevelType w:val="hybridMultilevel"/>
    <w:tmpl w:val="D744CD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546E2"/>
    <w:multiLevelType w:val="hybridMultilevel"/>
    <w:tmpl w:val="791EEA3C"/>
    <w:lvl w:ilvl="0" w:tplc="7E82C1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57B0E"/>
    <w:multiLevelType w:val="hybridMultilevel"/>
    <w:tmpl w:val="3252FCF2"/>
    <w:lvl w:ilvl="0" w:tplc="60449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543A8"/>
    <w:multiLevelType w:val="hybridMultilevel"/>
    <w:tmpl w:val="8D7AFBD6"/>
    <w:lvl w:ilvl="0" w:tplc="58CE56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76B23"/>
    <w:multiLevelType w:val="hybridMultilevel"/>
    <w:tmpl w:val="F57A0AB4"/>
    <w:lvl w:ilvl="0" w:tplc="97787F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C475E"/>
    <w:multiLevelType w:val="multilevel"/>
    <w:tmpl w:val="C1021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 w15:restartNumberingAfterBreak="0">
    <w:nsid w:val="4150667E"/>
    <w:multiLevelType w:val="multilevel"/>
    <w:tmpl w:val="9E5E2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1740D77"/>
    <w:multiLevelType w:val="hybridMultilevel"/>
    <w:tmpl w:val="1624B92E"/>
    <w:lvl w:ilvl="0" w:tplc="9E5806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3E71C1B"/>
    <w:multiLevelType w:val="multilevel"/>
    <w:tmpl w:val="DCFA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66368DF"/>
    <w:multiLevelType w:val="hybridMultilevel"/>
    <w:tmpl w:val="D744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5B1163F2"/>
    <w:multiLevelType w:val="multilevel"/>
    <w:tmpl w:val="971C7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4420ECA"/>
    <w:multiLevelType w:val="hybridMultilevel"/>
    <w:tmpl w:val="1624B92E"/>
    <w:lvl w:ilvl="0" w:tplc="9E5806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19"/>
  </w:num>
  <w:num w:numId="5">
    <w:abstractNumId w:val="25"/>
  </w:num>
  <w:num w:numId="6">
    <w:abstractNumId w:val="24"/>
  </w:num>
  <w:num w:numId="7">
    <w:abstractNumId w:val="17"/>
  </w:num>
  <w:num w:numId="8">
    <w:abstractNumId w:val="28"/>
  </w:num>
  <w:num w:numId="9">
    <w:abstractNumId w:val="12"/>
  </w:num>
  <w:num w:numId="10">
    <w:abstractNumId w:val="32"/>
  </w:num>
  <w:num w:numId="11">
    <w:abstractNumId w:val="35"/>
  </w:num>
  <w:num w:numId="12">
    <w:abstractNumId w:val="23"/>
  </w:num>
  <w:num w:numId="13">
    <w:abstractNumId w:val="13"/>
  </w:num>
  <w:num w:numId="14">
    <w:abstractNumId w:val="20"/>
  </w:num>
  <w:num w:numId="15">
    <w:abstractNumId w:val="30"/>
  </w:num>
  <w:num w:numId="16">
    <w:abstractNumId w:val="22"/>
  </w:num>
  <w:num w:numId="17">
    <w:abstractNumId w:val="31"/>
  </w:num>
  <w:num w:numId="18">
    <w:abstractNumId w:val="34"/>
  </w:num>
  <w:num w:numId="19">
    <w:abstractNumId w:val="29"/>
  </w:num>
  <w:num w:numId="20">
    <w:abstractNumId w:val="18"/>
  </w:num>
  <w:num w:numId="21">
    <w:abstractNumId w:val="15"/>
  </w:num>
  <w:num w:numId="22">
    <w:abstractNumId w:val="27"/>
  </w:num>
  <w:num w:numId="23">
    <w:abstractNumId w:val="16"/>
  </w:num>
  <w:num w:numId="24">
    <w:abstractNumId w:val="26"/>
  </w:num>
  <w:num w:numId="25">
    <w:abstractNumId w:val="21"/>
  </w:num>
  <w:num w:numId="2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22739"/>
    <w:rsid w:val="0002774E"/>
    <w:rsid w:val="00030C56"/>
    <w:rsid w:val="00037538"/>
    <w:rsid w:val="00053686"/>
    <w:rsid w:val="000719F6"/>
    <w:rsid w:val="00077308"/>
    <w:rsid w:val="00093ED5"/>
    <w:rsid w:val="000B33BD"/>
    <w:rsid w:val="000C1B6B"/>
    <w:rsid w:val="000C1D7F"/>
    <w:rsid w:val="000C3A4C"/>
    <w:rsid w:val="000E17D4"/>
    <w:rsid w:val="000E2F27"/>
    <w:rsid w:val="0010321B"/>
    <w:rsid w:val="00103615"/>
    <w:rsid w:val="0010749C"/>
    <w:rsid w:val="00123D01"/>
    <w:rsid w:val="00123DB3"/>
    <w:rsid w:val="001309A7"/>
    <w:rsid w:val="00132F96"/>
    <w:rsid w:val="0015672B"/>
    <w:rsid w:val="00162ACB"/>
    <w:rsid w:val="001668CB"/>
    <w:rsid w:val="00167F74"/>
    <w:rsid w:val="0018112D"/>
    <w:rsid w:val="00191837"/>
    <w:rsid w:val="0019276A"/>
    <w:rsid w:val="00194BA8"/>
    <w:rsid w:val="001A5D9E"/>
    <w:rsid w:val="001A602E"/>
    <w:rsid w:val="001B3FA5"/>
    <w:rsid w:val="001C046C"/>
    <w:rsid w:val="001C554B"/>
    <w:rsid w:val="001D5D36"/>
    <w:rsid w:val="001D7724"/>
    <w:rsid w:val="001E4EF3"/>
    <w:rsid w:val="001F45F3"/>
    <w:rsid w:val="001F4F59"/>
    <w:rsid w:val="001F71EB"/>
    <w:rsid w:val="0020187A"/>
    <w:rsid w:val="00204AF3"/>
    <w:rsid w:val="00212053"/>
    <w:rsid w:val="00216076"/>
    <w:rsid w:val="002220C3"/>
    <w:rsid w:val="0024489A"/>
    <w:rsid w:val="002461DC"/>
    <w:rsid w:val="002539A5"/>
    <w:rsid w:val="0026317B"/>
    <w:rsid w:val="0028293E"/>
    <w:rsid w:val="00283795"/>
    <w:rsid w:val="00290D07"/>
    <w:rsid w:val="002947F4"/>
    <w:rsid w:val="002B1BD3"/>
    <w:rsid w:val="002B5C8F"/>
    <w:rsid w:val="002C13D8"/>
    <w:rsid w:val="002C5666"/>
    <w:rsid w:val="002C6638"/>
    <w:rsid w:val="002D73FA"/>
    <w:rsid w:val="003060D8"/>
    <w:rsid w:val="00315F82"/>
    <w:rsid w:val="00316160"/>
    <w:rsid w:val="003171B9"/>
    <w:rsid w:val="00322705"/>
    <w:rsid w:val="00327931"/>
    <w:rsid w:val="00340632"/>
    <w:rsid w:val="003427EC"/>
    <w:rsid w:val="00343C10"/>
    <w:rsid w:val="00344BFB"/>
    <w:rsid w:val="003451B8"/>
    <w:rsid w:val="00370F6F"/>
    <w:rsid w:val="00380003"/>
    <w:rsid w:val="00383A94"/>
    <w:rsid w:val="00383F2F"/>
    <w:rsid w:val="003A3903"/>
    <w:rsid w:val="003A42CE"/>
    <w:rsid w:val="003A50B8"/>
    <w:rsid w:val="003B3D95"/>
    <w:rsid w:val="003B719A"/>
    <w:rsid w:val="003B7A46"/>
    <w:rsid w:val="003C2856"/>
    <w:rsid w:val="003E0F65"/>
    <w:rsid w:val="003E4E27"/>
    <w:rsid w:val="003F368A"/>
    <w:rsid w:val="0041345F"/>
    <w:rsid w:val="004142EB"/>
    <w:rsid w:val="00414755"/>
    <w:rsid w:val="00414779"/>
    <w:rsid w:val="004231D0"/>
    <w:rsid w:val="004434FF"/>
    <w:rsid w:val="00443E0C"/>
    <w:rsid w:val="00446AC1"/>
    <w:rsid w:val="00471D84"/>
    <w:rsid w:val="00480CA1"/>
    <w:rsid w:val="00486B3A"/>
    <w:rsid w:val="00487AED"/>
    <w:rsid w:val="004A5AA7"/>
    <w:rsid w:val="004B6B8A"/>
    <w:rsid w:val="004C3B5F"/>
    <w:rsid w:val="004C484C"/>
    <w:rsid w:val="004D6ACD"/>
    <w:rsid w:val="004F1E69"/>
    <w:rsid w:val="005310B3"/>
    <w:rsid w:val="00560920"/>
    <w:rsid w:val="00563966"/>
    <w:rsid w:val="005744FB"/>
    <w:rsid w:val="00575994"/>
    <w:rsid w:val="00575BF7"/>
    <w:rsid w:val="00576C40"/>
    <w:rsid w:val="005A29F5"/>
    <w:rsid w:val="005E4E45"/>
    <w:rsid w:val="005F55E5"/>
    <w:rsid w:val="005F7609"/>
    <w:rsid w:val="00630BFA"/>
    <w:rsid w:val="006337F4"/>
    <w:rsid w:val="00654DBF"/>
    <w:rsid w:val="00672F50"/>
    <w:rsid w:val="00685D97"/>
    <w:rsid w:val="00690734"/>
    <w:rsid w:val="006A6BBE"/>
    <w:rsid w:val="006B4BB2"/>
    <w:rsid w:val="006C117B"/>
    <w:rsid w:val="006C6613"/>
    <w:rsid w:val="006D1207"/>
    <w:rsid w:val="006D6D63"/>
    <w:rsid w:val="006E1272"/>
    <w:rsid w:val="006E68E9"/>
    <w:rsid w:val="006E69F4"/>
    <w:rsid w:val="006E6FEC"/>
    <w:rsid w:val="006F60FC"/>
    <w:rsid w:val="0070198A"/>
    <w:rsid w:val="007076D7"/>
    <w:rsid w:val="00711ABC"/>
    <w:rsid w:val="00716036"/>
    <w:rsid w:val="0074643B"/>
    <w:rsid w:val="0074678F"/>
    <w:rsid w:val="007500D1"/>
    <w:rsid w:val="00750213"/>
    <w:rsid w:val="007513F7"/>
    <w:rsid w:val="00757BC1"/>
    <w:rsid w:val="00767037"/>
    <w:rsid w:val="00772995"/>
    <w:rsid w:val="00777CCE"/>
    <w:rsid w:val="00780D53"/>
    <w:rsid w:val="007816E6"/>
    <w:rsid w:val="00782E3C"/>
    <w:rsid w:val="00792E49"/>
    <w:rsid w:val="007B3D24"/>
    <w:rsid w:val="007D23BA"/>
    <w:rsid w:val="007D26CA"/>
    <w:rsid w:val="007F7B94"/>
    <w:rsid w:val="00825BF0"/>
    <w:rsid w:val="00827111"/>
    <w:rsid w:val="00831C29"/>
    <w:rsid w:val="00834E70"/>
    <w:rsid w:val="008566CF"/>
    <w:rsid w:val="00863A47"/>
    <w:rsid w:val="00864FB1"/>
    <w:rsid w:val="00867360"/>
    <w:rsid w:val="0087230D"/>
    <w:rsid w:val="00872D56"/>
    <w:rsid w:val="00875FE8"/>
    <w:rsid w:val="00877E47"/>
    <w:rsid w:val="00881CF9"/>
    <w:rsid w:val="00892167"/>
    <w:rsid w:val="00894A79"/>
    <w:rsid w:val="008B3A04"/>
    <w:rsid w:val="008C4299"/>
    <w:rsid w:val="008D14F2"/>
    <w:rsid w:val="008D3357"/>
    <w:rsid w:val="008E1C40"/>
    <w:rsid w:val="008E4B49"/>
    <w:rsid w:val="0091573E"/>
    <w:rsid w:val="009166AE"/>
    <w:rsid w:val="00921F7C"/>
    <w:rsid w:val="0094443D"/>
    <w:rsid w:val="00954D05"/>
    <w:rsid w:val="0096561A"/>
    <w:rsid w:val="00971D4E"/>
    <w:rsid w:val="0097240B"/>
    <w:rsid w:val="00982947"/>
    <w:rsid w:val="00982B81"/>
    <w:rsid w:val="0099449C"/>
    <w:rsid w:val="009957B9"/>
    <w:rsid w:val="009A404F"/>
    <w:rsid w:val="009A501E"/>
    <w:rsid w:val="009A54EA"/>
    <w:rsid w:val="009B0642"/>
    <w:rsid w:val="009B3E8E"/>
    <w:rsid w:val="009B51B8"/>
    <w:rsid w:val="009C45E6"/>
    <w:rsid w:val="009C45F2"/>
    <w:rsid w:val="009D213C"/>
    <w:rsid w:val="009D3258"/>
    <w:rsid w:val="009E7064"/>
    <w:rsid w:val="009F03C9"/>
    <w:rsid w:val="009F47DD"/>
    <w:rsid w:val="00A24327"/>
    <w:rsid w:val="00A42100"/>
    <w:rsid w:val="00A436FC"/>
    <w:rsid w:val="00A465C9"/>
    <w:rsid w:val="00A508DE"/>
    <w:rsid w:val="00A55873"/>
    <w:rsid w:val="00A610EB"/>
    <w:rsid w:val="00A63B81"/>
    <w:rsid w:val="00A73461"/>
    <w:rsid w:val="00A75713"/>
    <w:rsid w:val="00A87AA9"/>
    <w:rsid w:val="00A90229"/>
    <w:rsid w:val="00A908CB"/>
    <w:rsid w:val="00A93804"/>
    <w:rsid w:val="00AA3BBD"/>
    <w:rsid w:val="00AA4B1F"/>
    <w:rsid w:val="00AC1D3D"/>
    <w:rsid w:val="00AD027E"/>
    <w:rsid w:val="00AD6821"/>
    <w:rsid w:val="00B0407F"/>
    <w:rsid w:val="00B06628"/>
    <w:rsid w:val="00B12AA5"/>
    <w:rsid w:val="00B1708B"/>
    <w:rsid w:val="00B21A21"/>
    <w:rsid w:val="00B23D28"/>
    <w:rsid w:val="00B25599"/>
    <w:rsid w:val="00B30E6B"/>
    <w:rsid w:val="00B46EE1"/>
    <w:rsid w:val="00B54CC3"/>
    <w:rsid w:val="00B703D0"/>
    <w:rsid w:val="00B76510"/>
    <w:rsid w:val="00B80360"/>
    <w:rsid w:val="00B81013"/>
    <w:rsid w:val="00B861F4"/>
    <w:rsid w:val="00B8651E"/>
    <w:rsid w:val="00BA0C81"/>
    <w:rsid w:val="00BB1E48"/>
    <w:rsid w:val="00BC1F99"/>
    <w:rsid w:val="00BC5586"/>
    <w:rsid w:val="00BD02C8"/>
    <w:rsid w:val="00BE1637"/>
    <w:rsid w:val="00BE2FD5"/>
    <w:rsid w:val="00C1011E"/>
    <w:rsid w:val="00C10309"/>
    <w:rsid w:val="00C13B2D"/>
    <w:rsid w:val="00C1642C"/>
    <w:rsid w:val="00C23CA1"/>
    <w:rsid w:val="00C27F92"/>
    <w:rsid w:val="00C331F5"/>
    <w:rsid w:val="00C445E9"/>
    <w:rsid w:val="00C466DE"/>
    <w:rsid w:val="00C549C5"/>
    <w:rsid w:val="00C604C3"/>
    <w:rsid w:val="00C6229E"/>
    <w:rsid w:val="00C77DBB"/>
    <w:rsid w:val="00C814A9"/>
    <w:rsid w:val="00C820DC"/>
    <w:rsid w:val="00C839E3"/>
    <w:rsid w:val="00C9273C"/>
    <w:rsid w:val="00C92FC1"/>
    <w:rsid w:val="00C96F18"/>
    <w:rsid w:val="00CB67C6"/>
    <w:rsid w:val="00CB7D8E"/>
    <w:rsid w:val="00CC75EC"/>
    <w:rsid w:val="00CD0A84"/>
    <w:rsid w:val="00CE0D1A"/>
    <w:rsid w:val="00CF2D5E"/>
    <w:rsid w:val="00CF3580"/>
    <w:rsid w:val="00CF4806"/>
    <w:rsid w:val="00CF53B6"/>
    <w:rsid w:val="00D02B67"/>
    <w:rsid w:val="00D0603F"/>
    <w:rsid w:val="00D1270F"/>
    <w:rsid w:val="00D437AF"/>
    <w:rsid w:val="00D66DAE"/>
    <w:rsid w:val="00D70BE8"/>
    <w:rsid w:val="00D73F40"/>
    <w:rsid w:val="00D86674"/>
    <w:rsid w:val="00D866C0"/>
    <w:rsid w:val="00D93281"/>
    <w:rsid w:val="00DA4C89"/>
    <w:rsid w:val="00DA77F2"/>
    <w:rsid w:val="00DA7D55"/>
    <w:rsid w:val="00DB4899"/>
    <w:rsid w:val="00DD019C"/>
    <w:rsid w:val="00DD09DC"/>
    <w:rsid w:val="00DD3BA1"/>
    <w:rsid w:val="00DE02F4"/>
    <w:rsid w:val="00DF2D1A"/>
    <w:rsid w:val="00DF6DFB"/>
    <w:rsid w:val="00DF7061"/>
    <w:rsid w:val="00E21D5E"/>
    <w:rsid w:val="00E26DCF"/>
    <w:rsid w:val="00E40877"/>
    <w:rsid w:val="00E44AC8"/>
    <w:rsid w:val="00E57486"/>
    <w:rsid w:val="00E606EF"/>
    <w:rsid w:val="00E617A4"/>
    <w:rsid w:val="00E6325A"/>
    <w:rsid w:val="00E73201"/>
    <w:rsid w:val="00E80C5C"/>
    <w:rsid w:val="00E81A34"/>
    <w:rsid w:val="00E9165C"/>
    <w:rsid w:val="00E93051"/>
    <w:rsid w:val="00EA5AE0"/>
    <w:rsid w:val="00EB2D0F"/>
    <w:rsid w:val="00EB5FBA"/>
    <w:rsid w:val="00EB6543"/>
    <w:rsid w:val="00EC4C3E"/>
    <w:rsid w:val="00EE1E9E"/>
    <w:rsid w:val="00EE43B5"/>
    <w:rsid w:val="00EE46B7"/>
    <w:rsid w:val="00EF35BF"/>
    <w:rsid w:val="00F01BCD"/>
    <w:rsid w:val="00F04BAB"/>
    <w:rsid w:val="00F04C5D"/>
    <w:rsid w:val="00F17946"/>
    <w:rsid w:val="00F20B45"/>
    <w:rsid w:val="00F272E1"/>
    <w:rsid w:val="00F474B3"/>
    <w:rsid w:val="00F51950"/>
    <w:rsid w:val="00F525F6"/>
    <w:rsid w:val="00F53387"/>
    <w:rsid w:val="00F60347"/>
    <w:rsid w:val="00F626C2"/>
    <w:rsid w:val="00F62FAD"/>
    <w:rsid w:val="00F65A9E"/>
    <w:rsid w:val="00F82D9A"/>
    <w:rsid w:val="00F8421B"/>
    <w:rsid w:val="00F86BF9"/>
    <w:rsid w:val="00F8748D"/>
    <w:rsid w:val="00F91C33"/>
    <w:rsid w:val="00F91D0F"/>
    <w:rsid w:val="00FB197F"/>
    <w:rsid w:val="00FB2278"/>
    <w:rsid w:val="00FB3E53"/>
    <w:rsid w:val="00FB64BD"/>
    <w:rsid w:val="00FD22DE"/>
    <w:rsid w:val="00FD45DB"/>
    <w:rsid w:val="00FF0B6C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14C99F-507C-46DF-895B-1C3CA0C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D26CA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7D26CA"/>
    <w:pPr>
      <w:keepNext/>
      <w:keepLines/>
      <w:tabs>
        <w:tab w:val="num" w:pos="432"/>
      </w:tabs>
      <w:spacing w:before="120" w:after="120"/>
      <w:ind w:left="432" w:hanging="432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"/>
    <w:next w:val="a"/>
    <w:qFormat/>
    <w:rsid w:val="007D26C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26CA"/>
    <w:pPr>
      <w:keepNext/>
      <w:tabs>
        <w:tab w:val="num" w:pos="720"/>
      </w:tabs>
      <w:ind w:left="720" w:hanging="720"/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"/>
    <w:next w:val="a"/>
    <w:qFormat/>
    <w:rsid w:val="007D26CA"/>
    <w:pPr>
      <w:keepNext/>
      <w:tabs>
        <w:tab w:val="num" w:pos="864"/>
      </w:tabs>
      <w:ind w:left="864" w:hanging="864"/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"/>
    <w:next w:val="a"/>
    <w:qFormat/>
    <w:rsid w:val="007D26CA"/>
    <w:pPr>
      <w:keepNext/>
      <w:tabs>
        <w:tab w:val="num" w:pos="1008"/>
      </w:tabs>
      <w:ind w:left="1008" w:hanging="1008"/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"/>
    <w:next w:val="a"/>
    <w:qFormat/>
    <w:rsid w:val="007D26CA"/>
    <w:pPr>
      <w:keepNext/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tabs>
        <w:tab w:val="num" w:pos="1152"/>
      </w:tabs>
      <w:ind w:left="1152" w:hanging="1152"/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"/>
    <w:next w:val="a"/>
    <w:qFormat/>
    <w:rsid w:val="007D26CA"/>
    <w:pPr>
      <w:keepNext/>
      <w:tabs>
        <w:tab w:val="num" w:pos="1440"/>
      </w:tabs>
      <w:ind w:left="1440" w:hanging="1440"/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D26CA"/>
    <w:rPr>
      <w:rFonts w:ascii="Wingdings" w:hAnsi="Wingdings"/>
    </w:rPr>
  </w:style>
  <w:style w:type="character" w:customStyle="1" w:styleId="WW8Num3z1">
    <w:name w:val="WW8Num3z1"/>
    <w:rsid w:val="007D26CA"/>
    <w:rPr>
      <w:rFonts w:ascii="Courier New" w:hAnsi="Courier New" w:cs="Courier New"/>
    </w:rPr>
  </w:style>
  <w:style w:type="character" w:customStyle="1" w:styleId="WW8Num3z3">
    <w:name w:val="WW8Num3z3"/>
    <w:rsid w:val="007D26CA"/>
    <w:rPr>
      <w:rFonts w:ascii="Symbol" w:hAnsi="Symbol"/>
    </w:rPr>
  </w:style>
  <w:style w:type="character" w:customStyle="1" w:styleId="WW8Num5z0">
    <w:name w:val="WW8Num5z0"/>
    <w:rsid w:val="007D26CA"/>
    <w:rPr>
      <w:rFonts w:ascii="Symbol" w:hAnsi="Symbol"/>
    </w:rPr>
  </w:style>
  <w:style w:type="character" w:customStyle="1" w:styleId="WW8Num5z1">
    <w:name w:val="WW8Num5z1"/>
    <w:rsid w:val="007D26CA"/>
    <w:rPr>
      <w:rFonts w:ascii="Courier New" w:hAnsi="Courier New" w:cs="Courier New"/>
    </w:rPr>
  </w:style>
  <w:style w:type="character" w:customStyle="1" w:styleId="WW8Num5z2">
    <w:name w:val="WW8Num5z2"/>
    <w:rsid w:val="007D26CA"/>
    <w:rPr>
      <w:rFonts w:ascii="Wingdings" w:hAnsi="Wingdings"/>
    </w:rPr>
  </w:style>
  <w:style w:type="character" w:customStyle="1" w:styleId="WW8Num6z0">
    <w:name w:val="WW8Num6z0"/>
    <w:rsid w:val="007D26CA"/>
    <w:rPr>
      <w:rFonts w:ascii="Symbol" w:hAnsi="Symbol"/>
    </w:rPr>
  </w:style>
  <w:style w:type="character" w:customStyle="1" w:styleId="WW8Num6z1">
    <w:name w:val="WW8Num6z1"/>
    <w:rsid w:val="007D26CA"/>
    <w:rPr>
      <w:rFonts w:ascii="Courier New" w:hAnsi="Courier New" w:cs="Courier New"/>
    </w:rPr>
  </w:style>
  <w:style w:type="character" w:customStyle="1" w:styleId="WW8Num6z2">
    <w:name w:val="WW8Num6z2"/>
    <w:rsid w:val="007D26CA"/>
    <w:rPr>
      <w:rFonts w:ascii="Wingdings" w:hAnsi="Wingdings"/>
    </w:rPr>
  </w:style>
  <w:style w:type="character" w:customStyle="1" w:styleId="WW8Num12z0">
    <w:name w:val="WW8Num12z0"/>
    <w:rsid w:val="007D26CA"/>
    <w:rPr>
      <w:rFonts w:ascii="Symbol" w:hAnsi="Symbol"/>
    </w:rPr>
  </w:style>
  <w:style w:type="character" w:customStyle="1" w:styleId="WW8Num12z1">
    <w:name w:val="WW8Num12z1"/>
    <w:rsid w:val="007D26CA"/>
    <w:rPr>
      <w:rFonts w:ascii="Courier New" w:hAnsi="Courier New" w:cs="Courier New"/>
    </w:rPr>
  </w:style>
  <w:style w:type="character" w:customStyle="1" w:styleId="WW8Num12z2">
    <w:name w:val="WW8Num12z2"/>
    <w:rsid w:val="007D26CA"/>
    <w:rPr>
      <w:rFonts w:ascii="Wingdings" w:hAnsi="Wingdings"/>
    </w:rPr>
  </w:style>
  <w:style w:type="character" w:customStyle="1" w:styleId="WW8Num13z0">
    <w:name w:val="WW8Num13z0"/>
    <w:rsid w:val="007D26CA"/>
    <w:rPr>
      <w:rFonts w:ascii="Symbol" w:hAnsi="Symbol"/>
    </w:rPr>
  </w:style>
  <w:style w:type="character" w:customStyle="1" w:styleId="WW8Num13z1">
    <w:name w:val="WW8Num13z1"/>
    <w:rsid w:val="007D26CA"/>
    <w:rPr>
      <w:rFonts w:ascii="Courier New" w:hAnsi="Courier New" w:cs="Courier New"/>
    </w:rPr>
  </w:style>
  <w:style w:type="character" w:customStyle="1" w:styleId="WW8Num13z2">
    <w:name w:val="WW8Num13z2"/>
    <w:rsid w:val="007D26CA"/>
    <w:rPr>
      <w:rFonts w:ascii="Wingdings" w:hAnsi="Wingdings"/>
    </w:rPr>
  </w:style>
  <w:style w:type="character" w:customStyle="1" w:styleId="WW8Num14z0">
    <w:name w:val="WW8Num14z0"/>
    <w:rsid w:val="007D26CA"/>
    <w:rPr>
      <w:rFonts w:ascii="Symbol" w:hAnsi="Symbol"/>
    </w:rPr>
  </w:style>
  <w:style w:type="character" w:customStyle="1" w:styleId="WW8Num14z1">
    <w:name w:val="WW8Num14z1"/>
    <w:rsid w:val="007D26CA"/>
    <w:rPr>
      <w:rFonts w:ascii="Courier New" w:hAnsi="Courier New" w:cs="Courier New"/>
    </w:rPr>
  </w:style>
  <w:style w:type="character" w:customStyle="1" w:styleId="WW8Num14z2">
    <w:name w:val="WW8Num14z2"/>
    <w:rsid w:val="007D26CA"/>
    <w:rPr>
      <w:rFonts w:ascii="Wingdings" w:hAnsi="Wingdings"/>
    </w:rPr>
  </w:style>
  <w:style w:type="character" w:customStyle="1" w:styleId="10">
    <w:name w:val="Основной шрифт абзаца1"/>
    <w:rsid w:val="007D26CA"/>
  </w:style>
  <w:style w:type="character" w:styleId="a3">
    <w:name w:val="page number"/>
    <w:basedOn w:val="10"/>
    <w:semiHidden/>
    <w:rsid w:val="007D26CA"/>
  </w:style>
  <w:style w:type="character" w:customStyle="1" w:styleId="a4">
    <w:name w:val="Знак Знак"/>
    <w:rsid w:val="007D26C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sid w:val="007D26CA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"/>
    <w:next w:val="a5"/>
    <w:rsid w:val="007D26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D26CA"/>
    <w:rPr>
      <w:rFonts w:ascii="Academy" w:hAnsi="Academy"/>
      <w:sz w:val="22"/>
      <w:szCs w:val="20"/>
      <w:lang w:val="ru-RU"/>
    </w:rPr>
  </w:style>
  <w:style w:type="paragraph" w:styleId="a6">
    <w:name w:val="List"/>
    <w:basedOn w:val="a5"/>
    <w:semiHidden/>
    <w:rsid w:val="007D26CA"/>
    <w:rPr>
      <w:rFonts w:ascii="Arial" w:hAnsi="Arial" w:cs="Tahoma"/>
    </w:rPr>
  </w:style>
  <w:style w:type="paragraph" w:customStyle="1" w:styleId="12">
    <w:name w:val="Название1"/>
    <w:basedOn w:val="a"/>
    <w:rsid w:val="007D26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D26CA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"/>
    <w:rsid w:val="007D26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1152"/>
      </w:tabs>
      <w:ind w:left="0" w:firstLine="0"/>
      <w:jc w:val="left"/>
      <w:outlineLvl w:val="9"/>
    </w:pPr>
    <w:rPr>
      <w:b/>
      <w:sz w:val="22"/>
    </w:rPr>
  </w:style>
  <w:style w:type="paragraph" w:customStyle="1" w:styleId="FR3">
    <w:name w:val="FR3"/>
    <w:rsid w:val="007D26CA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7">
    <w:name w:val="Body Text Indent"/>
    <w:basedOn w:val="a"/>
    <w:semiHidden/>
    <w:rsid w:val="007D26CA"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"/>
    <w:rsid w:val="007D26CA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rsid w:val="007D26CA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8">
    <w:name w:val="footer"/>
    <w:basedOn w:val="a"/>
    <w:link w:val="a9"/>
    <w:uiPriority w:val="99"/>
    <w:rsid w:val="007D26CA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a">
    <w:name w:val="Маркированный."/>
    <w:basedOn w:val="a"/>
    <w:rsid w:val="007D26CA"/>
    <w:pPr>
      <w:tabs>
        <w:tab w:val="num" w:pos="0"/>
      </w:tabs>
      <w:ind w:left="1494" w:hanging="360"/>
    </w:pPr>
    <w:rPr>
      <w:rFonts w:eastAsia="Calibri"/>
      <w:szCs w:val="22"/>
      <w:lang w:val="ru-RU"/>
    </w:rPr>
  </w:style>
  <w:style w:type="paragraph" w:styleId="ab">
    <w:name w:val="header"/>
    <w:basedOn w:val="a"/>
    <w:link w:val="ac"/>
    <w:uiPriority w:val="99"/>
    <w:rsid w:val="007D26C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7D26CA"/>
    <w:pPr>
      <w:suppressLineNumbers/>
    </w:pPr>
  </w:style>
  <w:style w:type="paragraph" w:customStyle="1" w:styleId="ae">
    <w:name w:val="Заголовок таблицы"/>
    <w:basedOn w:val="ad"/>
    <w:rsid w:val="007D26CA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7D26CA"/>
  </w:style>
  <w:style w:type="character" w:customStyle="1" w:styleId="a9">
    <w:name w:val="Нижний колонтитул Знак"/>
    <w:link w:val="a8"/>
    <w:uiPriority w:val="99"/>
    <w:rsid w:val="004142EB"/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1"/>
    <w:next w:val="-2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1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1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1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List Paragraph"/>
    <w:basedOn w:val="a"/>
    <w:uiPriority w:val="34"/>
    <w:qFormat/>
    <w:rsid w:val="003A50B8"/>
    <w:pPr>
      <w:ind w:left="720"/>
      <w:contextualSpacing/>
    </w:pPr>
  </w:style>
  <w:style w:type="character" w:styleId="afd">
    <w:name w:val="Hyperlink"/>
    <w:basedOn w:val="a0"/>
    <w:uiPriority w:val="99"/>
    <w:unhideWhenUsed/>
    <w:rsid w:val="00F474B3"/>
    <w:rPr>
      <w:color w:val="0000FF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AA3BBD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AA3BBD"/>
    <w:rPr>
      <w:lang w:val="en-US" w:eastAsia="ar-SA"/>
    </w:rPr>
  </w:style>
  <w:style w:type="character" w:styleId="aff0">
    <w:name w:val="endnote reference"/>
    <w:basedOn w:val="a0"/>
    <w:uiPriority w:val="99"/>
    <w:semiHidden/>
    <w:unhideWhenUsed/>
    <w:rsid w:val="00AA3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8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6881">
                                  <w:marLeft w:val="0"/>
                                  <w:marRight w:val="15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85770">
                                                  <w:marLeft w:val="0"/>
                                                  <w:marRight w:val="3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8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98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7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7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3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8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4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roroo.ru/" TargetMode="External"/><Relationship Id="rId18" Type="http://schemas.openxmlformats.org/officeDocument/2006/relationships/hyperlink" Target="http://www.reuters.com/" TargetMode="External"/><Relationship Id="rId26" Type="http://schemas.openxmlformats.org/officeDocument/2006/relationships/hyperlink" Target="http://www.valueline.com" TargetMode="External"/><Relationship Id="rId39" Type="http://schemas.openxmlformats.org/officeDocument/2006/relationships/hyperlink" Target="http://finance.yahoo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vidend.com/" TargetMode="External"/><Relationship Id="rId34" Type="http://schemas.openxmlformats.org/officeDocument/2006/relationships/hyperlink" Target="http://finviz.com/" TargetMode="External"/><Relationship Id="rId42" Type="http://schemas.openxmlformats.org/officeDocument/2006/relationships/hyperlink" Target="http://betafinance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allstreetmojo.com/comparable-company-analysis-comps/" TargetMode="External"/><Relationship Id="rId17" Type="http://schemas.openxmlformats.org/officeDocument/2006/relationships/hyperlink" Target="http://yandex.ru/clck/jsredir?from=yandex.ru;search/;web;;&amp;text=%D0%B1%D0%BB%D1%83%D0%BC%D0%B1%D0%B5%D1%80%D0%B3&amp;url=http://www.bloomberg.com/&amp;uuid=&amp;state=PEtFfuTeVD4jaxywoSUvtNlVVIL6S3yQ0eL+KRksnRFetzHgl8sU5u5XKwtZDO6p&amp;data=&amp;b64e=3&amp;sign=ab62f22bf1cbcf41eaf5c84504527abf&amp;keyno=0&amp;cst=AiuY0DBWFJ5fN_r-AEszkx6HQyeqNPlK78g78HZWyqJ8YYN9hbDED4NBWLqDrsIrmDtLJFU_uXMBSgyjybutn-Iz2GKTkin3PaDYWVT1vRuhRd7bFAmvRthUCYSLOk8_b39UUbUSLgur7ah-kjQgn-hSka5AlcumMzYS4dIJH-KI2j0fwJsgWIiE_iAQC8Om77n9mgyc3m-O4x8Uva_26WVBDNbAaze4ABSMMh5b-oh-I0Vkr9qcfPrTKq2vs7Q_HvdPZswZPJeIS3Oxr81-EYmaPy2xTO9A6fl0x88CIYU00ALR_V8BpnIvlP9pOZ0lQzE27WJaagVog589qzEcVVHdAd-cLDNGGPoOq9P8leZGLYNIJFlkncB3oHJRhib25ZORUnccP_4Xg8YTK7d227GNa8WoJac-UIoqzK5rryahn7VADSxVJ6USpJXAfmKMOCx5XuWcUYnohvUwPxTCm2wQqzP4SINQkt7_M7vSEN1NTo0TaAaMW5uM6_7Hg1gz3tTb1z38yAkCcWz0u0mQQw&amp;ref=orjY4mGPRjk5boDnW0uvlrrd71vZw9kpVBUyA8nmgRGAYM-4AN122hDhzokkf-aT5T2UrtoQWFRouDE-YzCKjjVupUWiNmUmWBP1pTzqKJpcTl2pUhU-LfCwL-71NsNO&amp;l10n=ru&amp;cts=1447707729559&amp;mc=1.5219280948873624" TargetMode="External"/><Relationship Id="rId25" Type="http://schemas.openxmlformats.org/officeDocument/2006/relationships/hyperlink" Target="http://www.hoovers.com/" TargetMode="External"/><Relationship Id="rId33" Type="http://schemas.openxmlformats.org/officeDocument/2006/relationships/hyperlink" Target="http://www.reuters.com/" TargetMode="External"/><Relationship Id="rId38" Type="http://schemas.openxmlformats.org/officeDocument/2006/relationships/hyperlink" Target="https://www.google.com/financ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;search/;web;;&amp;text=%D0%B1%D0%BB%D1%83%D0%BC%D0%B1%D0%B5%D1%80%D0%B3&amp;url=http://www.bloomberg.com/&amp;uuid=&amp;state=PEtFfuTeVD4jaxywoSUvtNlVVIL6S3yQ0eL+KRksnRFetzHgl8sU5u5XKwtZDO6p&amp;data=&amp;b64e=3&amp;sign=ab62f22bf1cbcf41eaf5c84504527abf&amp;keyno=0&amp;cst=AiuY0DBWFJ5fN_r-AEszkx6HQyeqNPlK78g78HZWyqJ8YYN9hbDED4NBWLqDrsIrmDtLJFU_uXMBSgyjybutn-Iz2GKTkin3PaDYWVT1vRuhRd7bFAmvRthUCYSLOk8_b39UUbUSLgur7ah-kjQgn-hSka5AlcumMzYS4dIJH-KI2j0fwJsgWIiE_iAQC8Om77n9mgyc3m-O4x8Uva_26WVBDNbAaze4ABSMMh5b-oh-I0Vkr9qcfPrTKq2vs7Q_HvdPZswZPJeIS3Oxr81-EYmaPy2xTO9A6fl0x88CIYU00ALR_V8BpnIvlP9pOZ0lQzE27WJaagVog589qzEcVVHdAd-cLDNGGPoOq9P8leZGLYNIJFlkncB3oHJRhib25ZORUnccP_4Xg8YTK7d227GNa8WoJac-UIoqzK5rryahn7VADSxVJ6USpJXAfmKMOCx5XuWcUYnohvUwPxTCm2wQqzP4SINQkt7_M7vSEN1NTo0TaAaMW5uM6_7Hg1gz3tTb1z38yAkCcWz0u0mQQw&amp;ref=orjY4mGPRjk5boDnW0uvlrrd71vZw9kpVBUyA8nmgRGAYM-4AN122hDhzokkf-aT5T2UrtoQWFRouDE-YzCKjjVupUWiNmUmWBP1pTzqKJpcTl2pUhU-LfCwL-71NsNO&amp;l10n=ru&amp;cts=1447707729559&amp;mc=1.5219280948873624" TargetMode="External"/><Relationship Id="rId20" Type="http://schemas.openxmlformats.org/officeDocument/2006/relationships/hyperlink" Target="http://www.gurufocus.com/" TargetMode="External"/><Relationship Id="rId29" Type="http://schemas.openxmlformats.org/officeDocument/2006/relationships/hyperlink" Target="http://www.finanz.ru/" TargetMode="External"/><Relationship Id="rId41" Type="http://schemas.openxmlformats.org/officeDocument/2006/relationships/hyperlink" Target="http://www.valuelin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llstreetmojo.com/" TargetMode="External"/><Relationship Id="rId24" Type="http://schemas.openxmlformats.org/officeDocument/2006/relationships/hyperlink" Target="http://finance.yahoo.com/" TargetMode="External"/><Relationship Id="rId32" Type="http://schemas.openxmlformats.org/officeDocument/2006/relationships/hyperlink" Target="http://yandex.ru/clck/jsredir?from=yandex.ru;search/;web;;&amp;text=%D0%B1%D0%BB%D1%83%D0%BC%D0%B1%D0%B5%D1%80%D0%B3&amp;url=http://www.bloomberg.com/&amp;uuid=&amp;state=PEtFfuTeVD4jaxywoSUvtNlVVIL6S3yQ0eL+KRksnRFetzHgl8sU5u5XKwtZDO6p&amp;data=&amp;b64e=3&amp;sign=ab62f22bf1cbcf41eaf5c84504527abf&amp;keyno=0&amp;cst=AiuY0DBWFJ5fN_r-AEszkx6HQyeqNPlK78g78HZWyqJ8YYN9hbDED4NBWLqDrsIrmDtLJFU_uXMBSgyjybutn-Iz2GKTkin3PaDYWVT1vRuhRd7bFAmvRthUCYSLOk8_b39UUbUSLgur7ah-kjQgn-hSka5AlcumMzYS4dIJH-KI2j0fwJsgWIiE_iAQC8Om77n9mgyc3m-O4x8Uva_26WVBDNbAaze4ABSMMh5b-oh-I0Vkr9qcfPrTKq2vs7Q_HvdPZswZPJeIS3Oxr81-EYmaPy2xTO9A6fl0x88CIYU00ALR_V8BpnIvlP9pOZ0lQzE27WJaagVog589qzEcVVHdAd-cLDNGGPoOq9P8leZGLYNIJFlkncB3oHJRhib25ZORUnccP_4Xg8YTK7d227GNa8WoJac-UIoqzK5rryahn7VADSxVJ6USpJXAfmKMOCx5XuWcUYnohvUwPxTCm2wQqzP4SINQkt7_M7vSEN1NTo0TaAaMW5uM6_7Hg1gz3tTb1z38yAkCcWz0u0mQQw&amp;ref=orjY4mGPRjk5boDnW0uvlrrd71vZw9kpVBUyA8nmgRGAYM-4AN122hDhzokkf-aT5T2UrtoQWFRouDE-YzCKjjVupUWiNmUmWBP1pTzqKJpcTl2pUhU-LfCwL-71NsNO&amp;l10n=ru&amp;cts=1447707729559&amp;mc=1.5219280948873624" TargetMode="External"/><Relationship Id="rId37" Type="http://schemas.openxmlformats.org/officeDocument/2006/relationships/hyperlink" Target="http://beta.morningstar.com/" TargetMode="External"/><Relationship Id="rId40" Type="http://schemas.openxmlformats.org/officeDocument/2006/relationships/hyperlink" Target="http://www.hoovers.com/" TargetMode="External"/><Relationship Id="rId45" Type="http://schemas.openxmlformats.org/officeDocument/2006/relationships/hyperlink" Target="http://www.spark-interfa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llstreetmojo.com/" TargetMode="External"/><Relationship Id="rId23" Type="http://schemas.openxmlformats.org/officeDocument/2006/relationships/hyperlink" Target="https://www.google.com/finance" TargetMode="External"/><Relationship Id="rId28" Type="http://schemas.openxmlformats.org/officeDocument/2006/relationships/hyperlink" Target="http://investfunds.ru/" TargetMode="External"/><Relationship Id="rId36" Type="http://schemas.openxmlformats.org/officeDocument/2006/relationships/hyperlink" Target="http://www.dividend.com/" TargetMode="External"/><Relationship Id="rId10" Type="http://schemas.openxmlformats.org/officeDocument/2006/relationships/hyperlink" Target="http://www.ocenchik.ru" TargetMode="External"/><Relationship Id="rId19" Type="http://schemas.openxmlformats.org/officeDocument/2006/relationships/hyperlink" Target="http://finviz.com/" TargetMode="External"/><Relationship Id="rId31" Type="http://schemas.openxmlformats.org/officeDocument/2006/relationships/hyperlink" Target="http://yandex.ru/clck/jsredir?from=yandex.ru;search/;web;;&amp;text=%D0%B1%D0%BB%D1%83%D0%BC%D0%B1%D0%B5%D1%80%D0%B3&amp;url=http://www.bloomberg.com/&amp;uuid=&amp;state=PEtFfuTeVD4jaxywoSUvtNlVVIL6S3yQ0eL+KRksnRFetzHgl8sU5u5XKwtZDO6p&amp;data=&amp;b64e=3&amp;sign=ab62f22bf1cbcf41eaf5c84504527abf&amp;keyno=0&amp;cst=AiuY0DBWFJ5fN_r-AEszkx6HQyeqNPlK78g78HZWyqJ8YYN9hbDED4NBWLqDrsIrmDtLJFU_uXMBSgyjybutn-Iz2GKTkin3PaDYWVT1vRuhRd7bFAmvRthUCYSLOk8_b39UUbUSLgur7ah-kjQgn-hSka5AlcumMzYS4dIJH-KI2j0fwJsgWIiE_iAQC8Om77n9mgyc3m-O4x8Uva_26WVBDNbAaze4ABSMMh5b-oh-I0Vkr9qcfPrTKq2vs7Q_HvdPZswZPJeIS3Oxr81-EYmaPy2xTO9A6fl0x88CIYU00ALR_V8BpnIvlP9pOZ0lQzE27WJaagVog589qzEcVVHdAd-cLDNGGPoOq9P8leZGLYNIJFlkncB3oHJRhib25ZORUnccP_4Xg8YTK7d227GNa8WoJac-UIoqzK5rryahn7VADSxVJ6USpJXAfmKMOCx5XuWcUYnohvUwPxTCm2wQqzP4SINQkt7_M7vSEN1NTo0TaAaMW5uM6_7Hg1gz3tTb1z38yAkCcWz0u0mQQw&amp;ref=orjY4mGPRjk5boDnW0uvlrrd71vZw9kpVBUyA8nmgRGAYM-4AN122hDhzokkf-aT5T2UrtoQWFRouDE-YzCKjjVupUWiNmUmWBP1pTzqKJpcTl2pUhU-LfCwL-71NsNO&amp;l10n=ru&amp;cts=1447707729559&amp;mc=1.5219280948873624" TargetMode="External"/><Relationship Id="rId44" Type="http://schemas.openxmlformats.org/officeDocument/2006/relationships/hyperlink" Target="http://www.finan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ort.ru/" TargetMode="External"/><Relationship Id="rId22" Type="http://schemas.openxmlformats.org/officeDocument/2006/relationships/hyperlink" Target="http://beta.morningstar.com/" TargetMode="External"/><Relationship Id="rId27" Type="http://schemas.openxmlformats.org/officeDocument/2006/relationships/hyperlink" Target="http://betafinance.ru/" TargetMode="External"/><Relationship Id="rId30" Type="http://schemas.openxmlformats.org/officeDocument/2006/relationships/hyperlink" Target="http://www.spark-interfax.ru" TargetMode="External"/><Relationship Id="rId35" Type="http://schemas.openxmlformats.org/officeDocument/2006/relationships/hyperlink" Target="http://www.gurufocus.com/" TargetMode="External"/><Relationship Id="rId43" Type="http://schemas.openxmlformats.org/officeDocument/2006/relationships/hyperlink" Target="http://investfun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54B7-7C0F-4D34-8D80-920E70C8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4240</Words>
  <Characters>24169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ОРГАНИЗАЦИОННОЕ ПОВЕДЕНИЕ</vt:lpstr>
      <vt:lpstr>ОРГАНИЗАЦИОННОЕ ПОВЕДЕНИЕ</vt:lpstr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creator>tlobanova</dc:creator>
  <cp:lastModifiedBy>User</cp:lastModifiedBy>
  <cp:revision>2</cp:revision>
  <cp:lastPrinted>2014-10-21T14:20:00Z</cp:lastPrinted>
  <dcterms:created xsi:type="dcterms:W3CDTF">2017-02-13T09:17:00Z</dcterms:created>
  <dcterms:modified xsi:type="dcterms:W3CDTF">2017-02-13T09:17:00Z</dcterms:modified>
</cp:coreProperties>
</file>