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Московский государственный университет имени М.В.</w:t>
      </w:r>
      <w:r w:rsidR="001C4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Ломоносова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факультет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МАКЕТ УЧЕБНОЙ ДИСЦИПЛИНЫ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Экономика отраслевых рынков</w:t>
      </w:r>
    </w:p>
    <w:p w:rsidR="005A32CC" w:rsidRDefault="005A32CC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</w:pPr>
    </w:p>
    <w:p w:rsidR="00E040F5" w:rsidRPr="00E040F5" w:rsidRDefault="00E040F5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val="en-US" w:eastAsia="ru-RU"/>
        </w:rPr>
        <w:t>Industrial Economics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C6D" w:rsidRPr="00E87C6D" w:rsidRDefault="000760EB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</w:t>
      </w: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080100</w:t>
      </w:r>
      <w:r w:rsidRPr="0007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.62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 с присвоением квалификации (степени</w:t>
      </w:r>
      <w:r w:rsidR="00E87C6D" w:rsidRPr="00E87C6D">
        <w:rPr>
          <w:rFonts w:ascii="Kudriashov" w:eastAsia="Times New Roman" w:hAnsi="Kudriashov" w:cs="Times New Roman"/>
          <w:b/>
          <w:sz w:val="28"/>
          <w:szCs w:val="28"/>
          <w:lang w:eastAsia="ru-RU"/>
        </w:rPr>
        <w:t>) «</w:t>
      </w:r>
      <w:r w:rsidR="00E87C6D" w:rsidRPr="00E8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</w:t>
      </w:r>
      <w:r w:rsidR="00E87C6D" w:rsidRPr="00E87C6D">
        <w:rPr>
          <w:rFonts w:ascii="Kudriashov" w:eastAsia="Times New Roman" w:hAnsi="Kudriashov" w:cs="Times New Roman"/>
          <w:b/>
          <w:sz w:val="28"/>
          <w:szCs w:val="28"/>
          <w:lang w:eastAsia="ru-RU"/>
        </w:rPr>
        <w:t>»</w:t>
      </w:r>
    </w:p>
    <w:p w:rsidR="00E87C6D" w:rsidRPr="00E87C6D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Кафедра </w:t>
      </w:r>
      <w:r w:rsidRPr="00E426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политической экономии. А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уд. 314, 315</w:t>
      </w:r>
      <w:r w:rsidR="000760EB"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317, 318, 319, 320, 321, 322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Тел.: +7(495)9393303, +7(495)9395721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</w:pP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: </w:t>
      </w:r>
      <w:r w:rsidRPr="00E4263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de-DE" w:eastAsia="ru-RU"/>
        </w:rPr>
        <w:t>http://www.econ.msu.ru/cd/71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 </w:t>
      </w:r>
      <w:proofErr w:type="spellStart"/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e-mail</w:t>
      </w:r>
      <w:proofErr w:type="spellEnd"/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: </w:t>
      </w:r>
      <w:r w:rsidRPr="00E4263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de-DE" w:eastAsia="ru-RU"/>
        </w:rPr>
        <w:t>politec@econ.msu.ru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 xml:space="preserve"> 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Статус дисциплины: </w:t>
      </w:r>
      <w:r w:rsidRPr="00E426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обязательная,</w:t>
      </w:r>
      <w:r w:rsidRPr="00E426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0C1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изучается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0760EB"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E426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семестре на программе бакалавров по направлению «</w:t>
      </w:r>
      <w:r w:rsidRPr="00E4263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Экономика»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Авторы программы и </w:t>
      </w:r>
      <w:r w:rsidR="000760EB"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преподаватели дисциплины</w:t>
      </w:r>
      <w:r w:rsidRPr="00E426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0760EB" w:rsidRPr="00E42632" w:rsidRDefault="000760EB" w:rsidP="000760EB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Бойцова</w:t>
      </w:r>
      <w:proofErr w:type="spellEnd"/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Юрьевна. </w:t>
      </w:r>
      <w:hyperlink r:id="rId8" w:history="1">
        <w:proofErr w:type="gramStart"/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boytsova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05F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</w:t>
      </w:r>
      <w:proofErr w:type="gramEnd"/>
      <w:r w:rsidR="004D705F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7 (905) 776-79-50</w:t>
      </w:r>
    </w:p>
    <w:p w:rsidR="000760EB" w:rsidRPr="00E42632" w:rsidRDefault="000760EB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Заздравных Алексей Витальевич</w:t>
      </w:r>
      <w:r w:rsidRPr="00E426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hyperlink r:id="rId9" w:history="1">
        <w:r w:rsidRPr="00E42632">
          <w:rPr>
            <w:rStyle w:val="af6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apkreforma</w:t>
        </w:r>
        <w:r w:rsidRPr="00E42632">
          <w:rPr>
            <w:rStyle w:val="af6"/>
            <w:rFonts w:ascii="Times New Roman" w:eastAsia="Times New Roman" w:hAnsi="Times New Roman" w:cs="Times New Roman"/>
            <w:b/>
            <w:color w:val="002060"/>
            <w:sz w:val="26"/>
            <w:szCs w:val="26"/>
            <w:lang w:eastAsia="ru-RU"/>
          </w:rPr>
          <w:t>@</w:t>
        </w:r>
        <w:r w:rsidRPr="00E42632">
          <w:rPr>
            <w:rStyle w:val="af6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mail</w:t>
        </w:r>
        <w:r w:rsidRPr="00E42632">
          <w:rPr>
            <w:rStyle w:val="af6"/>
            <w:rFonts w:ascii="Times New Roman" w:eastAsia="Times New Roman" w:hAnsi="Times New Roman" w:cs="Times New Roman"/>
            <w:b/>
            <w:color w:val="002060"/>
            <w:sz w:val="26"/>
            <w:szCs w:val="26"/>
            <w:lang w:eastAsia="ru-RU"/>
          </w:rPr>
          <w:t>.</w:t>
        </w:r>
        <w:proofErr w:type="spellStart"/>
        <w:r w:rsidRPr="00E42632">
          <w:rPr>
            <w:rStyle w:val="af6"/>
            <w:rFonts w:ascii="Times New Roman" w:eastAsia="Times New Roman" w:hAnsi="Times New Roman" w:cs="Times New Roman"/>
            <w:b/>
            <w:color w:val="002060"/>
            <w:sz w:val="26"/>
            <w:szCs w:val="26"/>
            <w:lang w:val="en-US" w:eastAsia="ru-RU"/>
          </w:rPr>
          <w:t>ru</w:t>
        </w:r>
        <w:proofErr w:type="spellEnd"/>
        <w:proofErr w:type="gramStart"/>
      </w:hyperlink>
      <w:r w:rsidR="001415F4" w:rsidRPr="00E4263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 </w:t>
      </w:r>
      <w:r w:rsidR="001415F4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proofErr w:type="gramEnd"/>
      <w:r w:rsidR="001415F4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7 (916) 681-41-31</w:t>
      </w:r>
    </w:p>
    <w:p w:rsidR="001415F4" w:rsidRPr="00E42632" w:rsidRDefault="000760EB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Рой Лариса Владимировна </w:t>
      </w:r>
      <w:hyperlink r:id="rId10" w:history="1">
        <w:r w:rsidR="001415F4" w:rsidRPr="00E42632">
          <w:rPr>
            <w:rStyle w:val="af6"/>
            <w:rFonts w:ascii="Times New Roman" w:eastAsia="Times New Roman" w:hAnsi="Times New Roman" w:cs="Times New Roman"/>
            <w:b/>
            <w:color w:val="002060"/>
            <w:sz w:val="26"/>
            <w:szCs w:val="26"/>
            <w:lang w:eastAsia="ru-RU"/>
          </w:rPr>
          <w:t>larisa.roy@yandex.ru</w:t>
        </w:r>
      </w:hyperlink>
      <w:r w:rsidR="004D705F" w:rsidRPr="00E42632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4D705F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+7 (916) 931-09-66</w:t>
      </w:r>
    </w:p>
    <w:p w:rsidR="00E87C6D" w:rsidRPr="00E42632" w:rsidRDefault="00E87C6D" w:rsidP="00E87C6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Тарануха</w:t>
      </w:r>
      <w:proofErr w:type="spellEnd"/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 Васильевич </w:t>
      </w:r>
      <w:hyperlink r:id="rId11" w:history="1"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Yu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taranukha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E42632">
          <w:rPr>
            <w:rFonts w:ascii="Kudriashov" w:eastAsia="Times New Roman" w:hAnsi="Kudriashov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15F4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+7 (</w:t>
      </w: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903</w:t>
      </w:r>
      <w:r w:rsidR="001415F4"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>554-56-48</w:t>
      </w:r>
    </w:p>
    <w:p w:rsidR="009E0C07" w:rsidRPr="00E42632" w:rsidRDefault="009E0C07" w:rsidP="009E0C07">
      <w:pPr>
        <w:tabs>
          <w:tab w:val="left" w:pos="-720"/>
        </w:tabs>
        <w:ind w:left="-540"/>
        <w:rPr>
          <w:rFonts w:ascii="Times New Roman" w:hAnsi="Times New Roman" w:cs="Times New Roman"/>
          <w:i/>
          <w:sz w:val="26"/>
          <w:szCs w:val="26"/>
        </w:rPr>
      </w:pPr>
    </w:p>
    <w:p w:rsidR="00592E39" w:rsidRPr="00E42632" w:rsidRDefault="00592E39" w:rsidP="005B48B5">
      <w:pPr>
        <w:tabs>
          <w:tab w:val="left" w:pos="-720"/>
        </w:tabs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 Перечень планируемых результатов обучения</w:t>
      </w:r>
    </w:p>
    <w:p w:rsidR="00592E39" w:rsidRPr="00E42632" w:rsidRDefault="00592E39" w:rsidP="005B48B5">
      <w:pPr>
        <w:tabs>
          <w:tab w:val="left" w:pos="-720"/>
        </w:tabs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1.1. Программа курса нацелена на формирование следующих компетенций:</w:t>
      </w:r>
    </w:p>
    <w:p w:rsidR="00592E39" w:rsidRPr="00E42632" w:rsidRDefault="00933EB4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) 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 xml:space="preserve">Общепрофессиональных </w:t>
      </w:r>
      <w:r w:rsidR="005D0C27" w:rsidRPr="00E42632">
        <w:rPr>
          <w:rFonts w:ascii="Times New Roman" w:hAnsi="Times New Roman" w:cs="Times New Roman"/>
          <w:b/>
          <w:sz w:val="26"/>
          <w:szCs w:val="26"/>
        </w:rPr>
        <w:t>(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>ОПК):</w:t>
      </w:r>
    </w:p>
    <w:p w:rsidR="00592E39" w:rsidRPr="00E42632" w:rsidRDefault="00185142" w:rsidP="005B48B5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ОПК-2</w:t>
      </w:r>
      <w:r w:rsidRPr="00E42632">
        <w:rPr>
          <w:rFonts w:ascii="Times New Roman" w:hAnsi="Times New Roman" w:cs="Times New Roman"/>
          <w:sz w:val="26"/>
          <w:szCs w:val="26"/>
        </w:rPr>
        <w:t xml:space="preserve"> 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способность осуществлять поиск, сбор, анализ и обработку данных, необходимых для эффективного </w:t>
      </w:r>
      <w:r w:rsidRPr="00E42632">
        <w:rPr>
          <w:rFonts w:ascii="Times New Roman" w:hAnsi="Times New Roman" w:cs="Times New Roman"/>
          <w:sz w:val="26"/>
          <w:szCs w:val="26"/>
        </w:rPr>
        <w:t>решения профессиональных задач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185142" w:rsidP="005B48B5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ОПК-3</w:t>
      </w:r>
      <w:r w:rsidRPr="00E42632">
        <w:rPr>
          <w:rFonts w:ascii="Times New Roman" w:hAnsi="Times New Roman" w:cs="Times New Roman"/>
          <w:sz w:val="26"/>
          <w:szCs w:val="26"/>
        </w:rPr>
        <w:t xml:space="preserve"> </w:t>
      </w:r>
      <w:r w:rsidR="00592E39" w:rsidRPr="00E42632">
        <w:rPr>
          <w:rFonts w:ascii="Times New Roman" w:hAnsi="Times New Roman" w:cs="Times New Roman"/>
          <w:sz w:val="26"/>
          <w:szCs w:val="26"/>
        </w:rPr>
        <w:t>способность выбирать и комбинировать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</w:t>
      </w:r>
      <w:r w:rsidRPr="00E42632">
        <w:rPr>
          <w:rFonts w:ascii="Times New Roman" w:hAnsi="Times New Roman" w:cs="Times New Roman"/>
          <w:sz w:val="26"/>
          <w:szCs w:val="26"/>
        </w:rPr>
        <w:t xml:space="preserve"> полученные выводы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E42632" w:rsidRDefault="00185142" w:rsidP="00AB137B">
      <w:pPr>
        <w:tabs>
          <w:tab w:val="left" w:pos="-720"/>
        </w:tabs>
        <w:spacing w:after="0" w:line="264" w:lineRule="auto"/>
        <w:ind w:left="643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ОПК-4</w:t>
      </w:r>
      <w:r w:rsidRPr="00E42632">
        <w:rPr>
          <w:rFonts w:ascii="Times New Roman" w:hAnsi="Times New Roman" w:cs="Times New Roman"/>
          <w:sz w:val="26"/>
          <w:szCs w:val="26"/>
        </w:rPr>
        <w:t xml:space="preserve"> 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способностью </w:t>
      </w:r>
      <w:r w:rsidR="003C6C9E" w:rsidRPr="00E42632">
        <w:rPr>
          <w:rFonts w:ascii="Times New Roman" w:hAnsi="Times New Roman" w:cs="Times New Roman"/>
          <w:sz w:val="26"/>
          <w:szCs w:val="26"/>
        </w:rPr>
        <w:t>находить эффективные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и комплексные организационно-управленческие решения в профессиональной деятельности и готовностью нест</w:t>
      </w:r>
      <w:r w:rsidRPr="00E42632">
        <w:rPr>
          <w:rFonts w:ascii="Times New Roman" w:hAnsi="Times New Roman" w:cs="Times New Roman"/>
          <w:sz w:val="26"/>
          <w:szCs w:val="26"/>
        </w:rPr>
        <w:t>и за них ответственность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>.</w:t>
      </w:r>
    </w:p>
    <w:p w:rsidR="00592E39" w:rsidRPr="00E42632" w:rsidRDefault="00933EB4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92E39" w:rsidRPr="00E42632">
        <w:rPr>
          <w:rFonts w:ascii="Times New Roman" w:hAnsi="Times New Roman" w:cs="Times New Roman"/>
          <w:sz w:val="26"/>
          <w:szCs w:val="26"/>
        </w:rPr>
        <w:t>)</w:t>
      </w:r>
      <w:r w:rsidR="00592E39" w:rsidRPr="00E42632">
        <w:rPr>
          <w:rFonts w:ascii="Times New Roman" w:hAnsi="Times New Roman" w:cs="Times New Roman"/>
          <w:b/>
          <w:sz w:val="26"/>
          <w:szCs w:val="26"/>
        </w:rPr>
        <w:t xml:space="preserve"> Профессиональных (ПК):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ПК-4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на основе описания экономических процессов и явлений строить стандартные теоретические и эконом</w:t>
      </w:r>
      <w:r w:rsidRPr="00E42632">
        <w:rPr>
          <w:rFonts w:ascii="Times New Roman" w:hAnsi="Times New Roman" w:cs="Times New Roman"/>
          <w:sz w:val="26"/>
          <w:szCs w:val="26"/>
        </w:rPr>
        <w:t>ические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модели, анализировать и содержательно интерпретировать полученные результаты</w:t>
      </w:r>
      <w:r w:rsidRPr="00E42632">
        <w:rPr>
          <w:rFonts w:ascii="Times New Roman" w:hAnsi="Times New Roman" w:cs="Times New Roman"/>
          <w:sz w:val="26"/>
          <w:szCs w:val="26"/>
        </w:rPr>
        <w:t xml:space="preserve"> и делать прогнозы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lastRenderedPageBreak/>
        <w:t>ПК-6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</w:t>
      </w:r>
      <w:r w:rsidRPr="00E42632">
        <w:rPr>
          <w:rFonts w:ascii="Times New Roman" w:hAnsi="Times New Roman" w:cs="Times New Roman"/>
          <w:sz w:val="26"/>
          <w:szCs w:val="26"/>
        </w:rPr>
        <w:t>льно-экономических показателей</w:t>
      </w:r>
      <w:r w:rsidR="00592E39"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ПК-7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>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</w:t>
      </w:r>
      <w:r w:rsidRPr="00E42632">
        <w:rPr>
          <w:rFonts w:ascii="Times New Roman" w:hAnsi="Times New Roman" w:cs="Times New Roman"/>
          <w:sz w:val="26"/>
          <w:szCs w:val="26"/>
        </w:rPr>
        <w:t>;</w:t>
      </w:r>
    </w:p>
    <w:p w:rsidR="00592E39" w:rsidRPr="00E42632" w:rsidRDefault="00687048" w:rsidP="005B48B5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ПК-9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 организовывать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деятельность малой группы, созданной для реализации конкретного экономического проекта;</w:t>
      </w:r>
    </w:p>
    <w:p w:rsidR="00933EB4" w:rsidRDefault="00687048" w:rsidP="00933EB4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ПК-11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</w:t>
      </w:r>
      <w:r w:rsidR="00592E39" w:rsidRPr="00E42632">
        <w:rPr>
          <w:rFonts w:ascii="Times New Roman" w:hAnsi="Times New Roman" w:cs="Times New Roman"/>
          <w:sz w:val="26"/>
          <w:szCs w:val="26"/>
        </w:rPr>
        <w:t xml:space="preserve"> критически оценивать предлагаемые варианты управленческих решений на</w:t>
      </w:r>
      <w:r w:rsidRPr="00E42632">
        <w:rPr>
          <w:rFonts w:ascii="Times New Roman" w:hAnsi="Times New Roman" w:cs="Times New Roman"/>
          <w:sz w:val="26"/>
          <w:szCs w:val="26"/>
        </w:rPr>
        <w:t xml:space="preserve"> микро и макро</w:t>
      </w:r>
      <w:r w:rsidR="00592E39" w:rsidRPr="00E42632">
        <w:rPr>
          <w:rFonts w:ascii="Times New Roman" w:hAnsi="Times New Roman" w:cs="Times New Roman"/>
          <w:sz w:val="26"/>
          <w:szCs w:val="26"/>
        </w:rPr>
        <w:t>уровне, разрабатывать и обосновывать предложения по их совершенствованию с учетом критериев социаль</w:t>
      </w:r>
      <w:r w:rsidRPr="00E42632">
        <w:rPr>
          <w:rFonts w:ascii="Times New Roman" w:hAnsi="Times New Roman" w:cs="Times New Roman"/>
          <w:sz w:val="26"/>
          <w:szCs w:val="26"/>
        </w:rPr>
        <w:t xml:space="preserve">но-экономической эффективности </w:t>
      </w:r>
      <w:r w:rsidR="00592E39" w:rsidRPr="00E42632">
        <w:rPr>
          <w:rFonts w:ascii="Times New Roman" w:hAnsi="Times New Roman" w:cs="Times New Roman"/>
          <w:sz w:val="26"/>
          <w:szCs w:val="26"/>
        </w:rPr>
        <w:t>и возможных социально-экономических</w:t>
      </w:r>
      <w:r w:rsidR="00933EB4">
        <w:rPr>
          <w:rFonts w:ascii="Times New Roman" w:hAnsi="Times New Roman" w:cs="Times New Roman"/>
          <w:sz w:val="26"/>
          <w:szCs w:val="26"/>
        </w:rPr>
        <w:t xml:space="preserve"> последствий;</w:t>
      </w:r>
    </w:p>
    <w:p w:rsidR="00933EB4" w:rsidRPr="00933EB4" w:rsidRDefault="00933EB4" w:rsidP="001C4699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42632">
        <w:rPr>
          <w:rFonts w:ascii="Times New Roman" w:hAnsi="Times New Roman" w:cs="Times New Roman"/>
          <w:sz w:val="26"/>
          <w:szCs w:val="26"/>
        </w:rPr>
        <w:t xml:space="preserve">) </w:t>
      </w:r>
      <w:r w:rsidRPr="00E42632">
        <w:rPr>
          <w:rFonts w:ascii="Times New Roman" w:hAnsi="Times New Roman" w:cs="Times New Roman"/>
          <w:b/>
          <w:sz w:val="26"/>
          <w:szCs w:val="26"/>
        </w:rPr>
        <w:t xml:space="preserve">Общекультурных (ОК): </w:t>
      </w:r>
    </w:p>
    <w:p w:rsidR="00933EB4" w:rsidRPr="00E42632" w:rsidRDefault="00933EB4" w:rsidP="00933EB4">
      <w:pPr>
        <w:tabs>
          <w:tab w:val="left" w:pos="-720"/>
        </w:tabs>
        <w:spacing w:after="0" w:line="264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ОК-3</w:t>
      </w:r>
      <w:r w:rsidRPr="00E42632">
        <w:rPr>
          <w:rFonts w:ascii="Times New Roman" w:hAnsi="Times New Roman" w:cs="Times New Roman"/>
          <w:sz w:val="26"/>
          <w:szCs w:val="26"/>
        </w:rPr>
        <w:t xml:space="preserve"> способность использовать фундаментальные экономические знания в различных сферах деятельности;</w:t>
      </w:r>
    </w:p>
    <w:p w:rsidR="00592E39" w:rsidRPr="00E42632" w:rsidRDefault="00592E39" w:rsidP="005B48B5">
      <w:pPr>
        <w:tabs>
          <w:tab w:val="left" w:pos="-720"/>
        </w:tabs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9E0C07" w:rsidRPr="00E42632" w:rsidRDefault="003C6C9E" w:rsidP="005B48B5">
      <w:pPr>
        <w:tabs>
          <w:tab w:val="left" w:pos="-720"/>
        </w:tabs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1.2. </w:t>
      </w:r>
      <w:r w:rsidR="009E0C07" w:rsidRPr="00E42632">
        <w:rPr>
          <w:rFonts w:ascii="Times New Roman" w:hAnsi="Times New Roman" w:cs="Times New Roman"/>
          <w:b/>
          <w:sz w:val="26"/>
          <w:szCs w:val="26"/>
        </w:rPr>
        <w:t xml:space="preserve">В результате изучения </w:t>
      </w:r>
      <w:r w:rsidR="00963D10" w:rsidRPr="00E42632">
        <w:rPr>
          <w:rFonts w:ascii="Times New Roman" w:hAnsi="Times New Roman" w:cs="Times New Roman"/>
          <w:b/>
          <w:sz w:val="26"/>
          <w:szCs w:val="26"/>
        </w:rPr>
        <w:t>обучающийся</w:t>
      </w:r>
      <w:r w:rsidR="00585C2C" w:rsidRPr="00E426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2632">
        <w:rPr>
          <w:rFonts w:ascii="Times New Roman" w:hAnsi="Times New Roman" w:cs="Times New Roman"/>
          <w:b/>
          <w:sz w:val="26"/>
          <w:szCs w:val="26"/>
        </w:rPr>
        <w:t xml:space="preserve">студент </w:t>
      </w:r>
      <w:r w:rsidR="00585C2C" w:rsidRPr="00E42632">
        <w:rPr>
          <w:rFonts w:ascii="Times New Roman" w:hAnsi="Times New Roman" w:cs="Times New Roman"/>
          <w:b/>
          <w:sz w:val="26"/>
          <w:szCs w:val="26"/>
        </w:rPr>
        <w:t>должен</w:t>
      </w:r>
      <w:r w:rsidR="00585C2C" w:rsidRPr="00E42632">
        <w:rPr>
          <w:rStyle w:val="afc"/>
          <w:rFonts w:ascii="Times New Roman" w:hAnsi="Times New Roman" w:cs="Times New Roman"/>
          <w:b/>
          <w:sz w:val="26"/>
          <w:szCs w:val="26"/>
        </w:rPr>
        <w:footnoteReference w:id="1"/>
      </w:r>
      <w:r w:rsidR="00963D10" w:rsidRPr="00E42632">
        <w:rPr>
          <w:rFonts w:ascii="Times New Roman" w:hAnsi="Times New Roman" w:cs="Times New Roman"/>
          <w:b/>
          <w:sz w:val="26"/>
          <w:szCs w:val="26"/>
        </w:rPr>
        <w:t>:</w:t>
      </w:r>
    </w:p>
    <w:p w:rsidR="003C6C9E" w:rsidRPr="00E42632" w:rsidRDefault="00F775B2" w:rsidP="005B48B5">
      <w:pPr>
        <w:tabs>
          <w:tab w:val="left" w:pos="-720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E0C07" w:rsidRPr="00E42632" w:rsidRDefault="009E0C07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зна</w:t>
      </w:r>
      <w:r w:rsidR="00585C2C" w:rsidRPr="00E42632">
        <w:rPr>
          <w:rFonts w:ascii="Times New Roman" w:hAnsi="Times New Roman" w:cs="Times New Roman"/>
          <w:b/>
          <w:sz w:val="26"/>
          <w:szCs w:val="26"/>
          <w:u w:val="single"/>
        </w:rPr>
        <w:t>ть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З.1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основные особенности ведущих школ и направлений экономической науки;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методы построения эконометрических моделей объектов, явлений и процессов;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З.3</w:t>
      </w:r>
      <w:r w:rsidRPr="00E42632">
        <w:rPr>
          <w:rFonts w:ascii="Times New Roman" w:hAnsi="Times New Roman" w:cs="Times New Roman"/>
          <w:sz w:val="26"/>
          <w:szCs w:val="26"/>
        </w:rPr>
        <w:t xml:space="preserve"> 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</w:r>
    </w:p>
    <w:p w:rsidR="009E0C07" w:rsidRPr="00E42632" w:rsidRDefault="009E0C07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уме</w:t>
      </w:r>
      <w:r w:rsidR="00585C2C" w:rsidRPr="00E42632">
        <w:rPr>
          <w:rFonts w:ascii="Times New Roman" w:hAnsi="Times New Roman" w:cs="Times New Roman"/>
          <w:b/>
          <w:sz w:val="26"/>
          <w:szCs w:val="26"/>
          <w:u w:val="single"/>
        </w:rPr>
        <w:t>ть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775B2" w:rsidRPr="00E42632" w:rsidRDefault="00EA527C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</w:t>
      </w:r>
      <w:r w:rsidR="00305291" w:rsidRPr="00E42632">
        <w:rPr>
          <w:rFonts w:ascii="Times New Roman" w:hAnsi="Times New Roman" w:cs="Times New Roman"/>
          <w:b/>
          <w:sz w:val="26"/>
          <w:szCs w:val="26"/>
        </w:rPr>
        <w:t>1</w:t>
      </w:r>
      <w:r w:rsidR="00305291" w:rsidRPr="00E42632">
        <w:rPr>
          <w:rFonts w:ascii="Times New Roman" w:hAnsi="Times New Roman" w:cs="Times New Roman"/>
          <w:sz w:val="26"/>
          <w:szCs w:val="26"/>
        </w:rPr>
        <w:t xml:space="preserve"> </w:t>
      </w:r>
      <w:r w:rsidR="009E0C07" w:rsidRPr="00E42632">
        <w:rPr>
          <w:rFonts w:ascii="Times New Roman" w:hAnsi="Times New Roman" w:cs="Times New Roman"/>
          <w:sz w:val="26"/>
          <w:szCs w:val="26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</w:t>
      </w:r>
      <w:r w:rsidR="00F775B2" w:rsidRPr="00E42632">
        <w:rPr>
          <w:rFonts w:ascii="Times New Roman" w:hAnsi="Times New Roman" w:cs="Times New Roman"/>
          <w:sz w:val="26"/>
          <w:szCs w:val="26"/>
        </w:rPr>
        <w:t>льно-экономических последствий;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рассчитывать на основе типовых методик и действующей нормативно-правовой базы экономические и социально-экономические показатели;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У.3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использовать источники экономической, социальной, управленческой информации;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У.4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У.5</w:t>
      </w:r>
      <w:r w:rsidR="00EA527C" w:rsidRPr="00E42632">
        <w:rPr>
          <w:rFonts w:ascii="Times New Roman" w:hAnsi="Times New Roman" w:cs="Times New Roman"/>
          <w:sz w:val="26"/>
          <w:szCs w:val="26"/>
        </w:rPr>
        <w:t xml:space="preserve"> 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осуществлять поиск информации по </w:t>
      </w:r>
      <w:r w:rsidR="00FF6B6E" w:rsidRPr="00E42632">
        <w:rPr>
          <w:rFonts w:ascii="Times New Roman" w:hAnsi="Times New Roman" w:cs="Times New Roman"/>
          <w:sz w:val="26"/>
          <w:szCs w:val="26"/>
        </w:rPr>
        <w:t>полученному заданию</w:t>
      </w:r>
      <w:r w:rsidR="008D359D" w:rsidRPr="00E42632">
        <w:rPr>
          <w:rFonts w:ascii="Times New Roman" w:hAnsi="Times New Roman" w:cs="Times New Roman"/>
          <w:sz w:val="26"/>
          <w:szCs w:val="26"/>
        </w:rPr>
        <w:t>.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lastRenderedPageBreak/>
        <w:t>У.6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строить на основе описания ситуаций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9E0C07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 У.7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прогнозировать на основе стандартных теоретических и эконометрических моделей поведение экономических агентов, развитие экономических процессов и явлений,</w:t>
      </w:r>
    </w:p>
    <w:p w:rsidR="004A220B" w:rsidRPr="00E42632" w:rsidRDefault="009E0C07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5291" w:rsidRPr="00E42632">
        <w:rPr>
          <w:rFonts w:ascii="Times New Roman" w:hAnsi="Times New Roman" w:cs="Times New Roman"/>
          <w:b/>
          <w:sz w:val="26"/>
          <w:szCs w:val="26"/>
        </w:rPr>
        <w:t>У.8</w:t>
      </w:r>
      <w:r w:rsidRPr="00E42632">
        <w:rPr>
          <w:rFonts w:ascii="Times New Roman" w:hAnsi="Times New Roman" w:cs="Times New Roman"/>
          <w:sz w:val="26"/>
          <w:szCs w:val="26"/>
        </w:rPr>
        <w:t xml:space="preserve"> представлять результаты аналитической и исследовательской работы в виде выступления, доклада, информационного обзора, аналитического отчета, статьи; </w:t>
      </w:r>
    </w:p>
    <w:p w:rsidR="004A220B" w:rsidRPr="00E42632" w:rsidRDefault="004A220B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У.9 </w:t>
      </w:r>
      <w:r w:rsidRPr="00E42632">
        <w:rPr>
          <w:rFonts w:ascii="Times New Roman" w:hAnsi="Times New Roman" w:cs="Times New Roman"/>
          <w:sz w:val="26"/>
          <w:szCs w:val="26"/>
        </w:rPr>
        <w:t>организовать работу малого коллектива, рабочей группы</w:t>
      </w:r>
    </w:p>
    <w:p w:rsidR="00EA527C" w:rsidRPr="00E42632" w:rsidRDefault="00585C2C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владе</w:t>
      </w:r>
      <w:r w:rsidR="008330DE" w:rsidRPr="00E42632">
        <w:rPr>
          <w:rFonts w:ascii="Times New Roman" w:hAnsi="Times New Roman" w:cs="Times New Roman"/>
          <w:b/>
          <w:sz w:val="26"/>
          <w:szCs w:val="26"/>
          <w:u w:val="single"/>
        </w:rPr>
        <w:t>т</w:t>
      </w:r>
      <w:r w:rsidRPr="00E42632">
        <w:rPr>
          <w:rFonts w:ascii="Times New Roman" w:hAnsi="Times New Roman" w:cs="Times New Roman"/>
          <w:b/>
          <w:sz w:val="26"/>
          <w:szCs w:val="26"/>
          <w:u w:val="single"/>
        </w:rPr>
        <w:t>ь</w:t>
      </w:r>
      <w:r w:rsidR="009E0C07" w:rsidRPr="00E4263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E0C07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В.1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методологией экономического исследования;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В.2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современными методами сбора, обработки и анализа экономических и социальных данных;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В.3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современной методикой построения эконометрических моделей; </w:t>
      </w:r>
    </w:p>
    <w:p w:rsidR="00EA527C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В.4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методами и приемами анализа экономических явлений и процессов с помощью стандартных теоретических и эконометрических моделей; </w:t>
      </w:r>
    </w:p>
    <w:p w:rsidR="0000524A" w:rsidRPr="00E42632" w:rsidRDefault="00305291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В.5</w:t>
      </w:r>
      <w:r w:rsidR="009E0C07" w:rsidRPr="00E42632">
        <w:rPr>
          <w:rFonts w:ascii="Times New Roman" w:hAnsi="Times New Roman" w:cs="Times New Roman"/>
          <w:sz w:val="26"/>
          <w:szCs w:val="26"/>
        </w:rPr>
        <w:t xml:space="preserve"> современными методиками расчета и анализа социально-экономических показателей, характеризующих экономические процессы и явления на микро- и макроуровне; </w:t>
      </w:r>
    </w:p>
    <w:p w:rsidR="00014D40" w:rsidRPr="00E42632" w:rsidRDefault="00014D40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4D40" w:rsidRPr="00E42632" w:rsidRDefault="00014D40" w:rsidP="005B48B5">
      <w:pPr>
        <w:tabs>
          <w:tab w:val="left" w:pos="-720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1.3. Виды профессиональной деятельности, к которым готовит дисциплина: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sz w:val="26"/>
          <w:szCs w:val="26"/>
          <w:u w:val="single"/>
        </w:rPr>
        <w:t>аналитическая, научно-исследовательская;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подготовка информационных обзоров, аналитических отчетов;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проведение статистических обследований, опросов, анкетирования и первичная обработка их результатов;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E42632">
        <w:rPr>
          <w:rFonts w:ascii="Times New Roman" w:hAnsi="Times New Roman" w:cs="Times New Roman"/>
          <w:sz w:val="26"/>
          <w:szCs w:val="26"/>
          <w:u w:val="single"/>
        </w:rPr>
        <w:t>организационно-управленческая;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организация выполнения порученного этапа работы;</w:t>
      </w:r>
    </w:p>
    <w:p w:rsidR="00E42632" w:rsidRPr="00E42632" w:rsidRDefault="00E42632" w:rsidP="005B48B5">
      <w:pPr>
        <w:tabs>
          <w:tab w:val="left" w:pos="-720"/>
        </w:tabs>
        <w:spacing w:after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участие в подготовке и принятии решений по вопросам организации управления и совершенствования деятельности экономических служб и </w:t>
      </w:r>
      <w:r w:rsidRPr="00E42632">
        <w:rPr>
          <w:rFonts w:ascii="Times New Roman" w:hAnsi="Times New Roman" w:cs="Times New Roman"/>
          <w:sz w:val="26"/>
          <w:szCs w:val="26"/>
        </w:rPr>
        <w:lastRenderedPageBreak/>
        <w:t xml:space="preserve">подразделений предприятий различных форм собственности, организаций, ведомств и т.д. с учетом правовых, административных и других ограничений; </w:t>
      </w:r>
    </w:p>
    <w:p w:rsidR="00014D40" w:rsidRPr="00E42632" w:rsidRDefault="00014D40" w:rsidP="003C6C9E">
      <w:pPr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42632" w:rsidRDefault="00E42632" w:rsidP="00E426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C2C" w:rsidRPr="00E42632" w:rsidRDefault="003C6C9E" w:rsidP="00E426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>2. Место дисциплины в структуре основной образовательной</w:t>
      </w:r>
      <w:r w:rsidR="00E42632" w:rsidRPr="00E42632">
        <w:rPr>
          <w:rFonts w:ascii="Times New Roman" w:hAnsi="Times New Roman" w:cs="Times New Roman"/>
          <w:b/>
          <w:sz w:val="26"/>
          <w:szCs w:val="26"/>
        </w:rPr>
        <w:t xml:space="preserve"> программы подготовки бакалавра</w:t>
      </w:r>
    </w:p>
    <w:p w:rsidR="003C6C9E" w:rsidRPr="00E42632" w:rsidRDefault="003C6C9E" w:rsidP="003C6C9E">
      <w:pPr>
        <w:spacing w:after="0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E698E" w:rsidRPr="00E42632" w:rsidRDefault="003C6C9E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Дисциплина «Экономика отраслевых рынков» </w:t>
      </w:r>
      <w:r w:rsidRPr="00E42632">
        <w:rPr>
          <w:rFonts w:ascii="Times New Roman" w:hAnsi="Times New Roman" w:cs="Times New Roman"/>
          <w:sz w:val="26"/>
          <w:szCs w:val="26"/>
          <w:u w:val="single"/>
        </w:rPr>
        <w:t xml:space="preserve">относится к </w:t>
      </w:r>
      <w:r w:rsidR="00585C2C" w:rsidRPr="00E42632">
        <w:rPr>
          <w:rFonts w:ascii="Times New Roman" w:hAnsi="Times New Roman" w:cs="Times New Roman"/>
          <w:sz w:val="26"/>
          <w:szCs w:val="26"/>
          <w:u w:val="single"/>
        </w:rPr>
        <w:t>базовой части</w:t>
      </w:r>
      <w:r w:rsidR="00AE698E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(обязательные дисциплины)</w:t>
      </w:r>
      <w:r w:rsidR="00585C2C"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профессионального цикла</w:t>
      </w:r>
      <w:r w:rsidRPr="00E42632">
        <w:rPr>
          <w:rFonts w:ascii="Times New Roman" w:hAnsi="Times New Roman" w:cs="Times New Roman"/>
          <w:sz w:val="26"/>
          <w:szCs w:val="26"/>
          <w:u w:val="single"/>
        </w:rPr>
        <w:t xml:space="preserve"> (Б.3)</w:t>
      </w:r>
      <w:r w:rsidRPr="00E42632">
        <w:rPr>
          <w:rFonts w:ascii="Times New Roman" w:hAnsi="Times New Roman" w:cs="Times New Roman"/>
          <w:sz w:val="26"/>
          <w:szCs w:val="26"/>
        </w:rPr>
        <w:t xml:space="preserve">, </w:t>
      </w:r>
      <w:r w:rsidR="00AE698E" w:rsidRPr="00E42632">
        <w:rPr>
          <w:rFonts w:ascii="Times New Roman" w:hAnsi="Times New Roman" w:cs="Times New Roman"/>
          <w:sz w:val="26"/>
          <w:szCs w:val="26"/>
        </w:rPr>
        <w:t>содержится</w:t>
      </w:r>
      <w:r w:rsidRPr="00E42632">
        <w:rPr>
          <w:rFonts w:ascii="Times New Roman" w:hAnsi="Times New Roman" w:cs="Times New Roman"/>
          <w:sz w:val="26"/>
          <w:szCs w:val="26"/>
        </w:rPr>
        <w:t xml:space="preserve"> в </w:t>
      </w:r>
      <w:r w:rsidR="00AE698E" w:rsidRPr="00E42632">
        <w:rPr>
          <w:rFonts w:ascii="Times New Roman" w:hAnsi="Times New Roman" w:cs="Times New Roman"/>
          <w:sz w:val="26"/>
          <w:szCs w:val="26"/>
        </w:rPr>
        <w:t xml:space="preserve">перечне </w:t>
      </w:r>
      <w:proofErr w:type="gramStart"/>
      <w:r w:rsidR="00AE698E" w:rsidRPr="00E42632">
        <w:rPr>
          <w:rFonts w:ascii="Times New Roman" w:hAnsi="Times New Roman" w:cs="Times New Roman"/>
          <w:sz w:val="26"/>
          <w:szCs w:val="26"/>
        </w:rPr>
        <w:t>дисциплин  указанного</w:t>
      </w:r>
      <w:proofErr w:type="gramEnd"/>
      <w:r w:rsidR="00AE698E" w:rsidRPr="00E42632">
        <w:rPr>
          <w:rFonts w:ascii="Times New Roman" w:hAnsi="Times New Roman" w:cs="Times New Roman"/>
          <w:sz w:val="26"/>
          <w:szCs w:val="26"/>
        </w:rPr>
        <w:t xml:space="preserve"> цикла Федерального государственного образовательного стандарта для бакалавров направления 080100.62 «Экономика».</w:t>
      </w:r>
    </w:p>
    <w:p w:rsidR="00014D40" w:rsidRPr="00E42632" w:rsidRDefault="00014D40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Курс гармонично встраивается в «Концепцию новых ООП бакалавров направления «Экономика»», действующую на </w:t>
      </w:r>
      <w:r w:rsidR="00AB137B">
        <w:rPr>
          <w:rFonts w:ascii="Times New Roman" w:hAnsi="Times New Roman" w:cs="Times New Roman"/>
          <w:sz w:val="26"/>
          <w:szCs w:val="26"/>
        </w:rPr>
        <w:t>Экономическом факультете МГУ имени</w:t>
      </w:r>
      <w:r w:rsidRPr="00E42632">
        <w:rPr>
          <w:rFonts w:ascii="Times New Roman" w:hAnsi="Times New Roman" w:cs="Times New Roman"/>
          <w:sz w:val="26"/>
          <w:szCs w:val="26"/>
        </w:rPr>
        <w:t xml:space="preserve"> М.В Ломоносова, ориентирован на </w:t>
      </w:r>
      <w:r w:rsidR="0024797B" w:rsidRPr="00E42632">
        <w:rPr>
          <w:rFonts w:ascii="Times New Roman" w:hAnsi="Times New Roman" w:cs="Times New Roman"/>
          <w:sz w:val="26"/>
          <w:szCs w:val="26"/>
        </w:rPr>
        <w:t xml:space="preserve">повышение интереса к процессу обучения, </w:t>
      </w:r>
      <w:r w:rsidRPr="00E42632">
        <w:rPr>
          <w:rFonts w:ascii="Times New Roman" w:hAnsi="Times New Roman" w:cs="Times New Roman"/>
          <w:sz w:val="26"/>
          <w:szCs w:val="26"/>
        </w:rPr>
        <w:t xml:space="preserve">понимание выпускниками факультета применимости знаний и </w:t>
      </w:r>
      <w:r w:rsidR="0024797B" w:rsidRPr="00E42632">
        <w:rPr>
          <w:rFonts w:ascii="Times New Roman" w:hAnsi="Times New Roman" w:cs="Times New Roman"/>
          <w:sz w:val="26"/>
          <w:szCs w:val="26"/>
        </w:rPr>
        <w:t>росту</w:t>
      </w:r>
      <w:r w:rsidRPr="00E42632">
        <w:rPr>
          <w:rFonts w:ascii="Times New Roman" w:hAnsi="Times New Roman" w:cs="Times New Roman"/>
          <w:sz w:val="26"/>
          <w:szCs w:val="26"/>
        </w:rPr>
        <w:t xml:space="preserve"> их конкурентоспособности на рынке труда. </w:t>
      </w:r>
    </w:p>
    <w:p w:rsidR="00E42632" w:rsidRDefault="00E55593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Основная цель курса - формирования теоретических и практических знаний о характере функционирования современных рынков в условиях новой конкуренции, развитие умений и навыков применения широкого спектра конкурентных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стратегий </w:t>
      </w:r>
      <w:r w:rsidR="00E42632" w:rsidRPr="00E426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учетом требований </w:t>
      </w:r>
      <w:r w:rsidR="000C1456">
        <w:rPr>
          <w:rFonts w:ascii="Times New Roman" w:hAnsi="Times New Roman" w:cs="Times New Roman"/>
          <w:sz w:val="26"/>
          <w:szCs w:val="26"/>
        </w:rPr>
        <w:t>законодательства. Также курс ориентирован на качественное овладение аналитическими инструментами, позволяющих получать объективную информацию о происходящих в отраслях производства и на товарных рынках экономических процессах.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Освоение курса даст студенту необходимый набор теоретических фундаментальных знаний и соответствующих </w:t>
      </w:r>
      <w:proofErr w:type="gramStart"/>
      <w:r w:rsidRPr="00E42632">
        <w:rPr>
          <w:rFonts w:ascii="Times New Roman" w:hAnsi="Times New Roman" w:cs="Times New Roman"/>
          <w:sz w:val="26"/>
          <w:szCs w:val="26"/>
        </w:rPr>
        <w:t>практик  для</w:t>
      </w:r>
      <w:proofErr w:type="gramEnd"/>
      <w:r w:rsidRPr="00E42632">
        <w:rPr>
          <w:rFonts w:ascii="Times New Roman" w:hAnsi="Times New Roman" w:cs="Times New Roman"/>
          <w:sz w:val="26"/>
          <w:szCs w:val="26"/>
        </w:rPr>
        <w:t xml:space="preserve"> успешной и эффективной работы в  следующих </w:t>
      </w:r>
      <w:r w:rsidRPr="000C1456">
        <w:rPr>
          <w:rFonts w:ascii="Times New Roman" w:hAnsi="Times New Roman" w:cs="Times New Roman"/>
          <w:b/>
          <w:sz w:val="26"/>
          <w:szCs w:val="26"/>
          <w:u w:val="single"/>
        </w:rPr>
        <w:t>областях профессиональной деятельности</w:t>
      </w:r>
      <w:r w:rsidRPr="00E42632">
        <w:rPr>
          <w:rFonts w:ascii="Times New Roman" w:hAnsi="Times New Roman" w:cs="Times New Roman"/>
          <w:sz w:val="26"/>
          <w:szCs w:val="26"/>
        </w:rPr>
        <w:t>: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E42632">
        <w:rPr>
          <w:rFonts w:ascii="Times New Roman" w:hAnsi="Times New Roman" w:cs="Times New Roman"/>
          <w:sz w:val="26"/>
          <w:szCs w:val="26"/>
        </w:rPr>
        <w:t xml:space="preserve">экономические, маркетинговые и аналитические службы организаций различных отраслей, сфер и форм собственности; 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- органы государственной и муниципальной власти,</w:t>
      </w:r>
    </w:p>
    <w:p w:rsidR="000C1456" w:rsidRPr="00E4263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>- академические и ведомственные научно-исследовательские организации;</w:t>
      </w:r>
    </w:p>
    <w:p w:rsidR="000C1456" w:rsidRPr="00175FD2" w:rsidRDefault="000C1456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2632">
        <w:rPr>
          <w:rFonts w:ascii="Times New Roman" w:hAnsi="Times New Roman" w:cs="Times New Roman"/>
          <w:sz w:val="26"/>
          <w:szCs w:val="26"/>
        </w:rPr>
        <w:t xml:space="preserve">Успешное освоение основных положений курса обеспечивает формирование таких элементов портрета академического выпускника-бакалавра ЭФ МГУ им М.В. Ломоносова, как </w:t>
      </w:r>
      <w:r w:rsidRPr="00E4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фундаментальная теоретическая подготовка и эрудиция, ориентация на выстраивание долгосрочных профессиональных стратегий. При этом объектами </w:t>
      </w:r>
      <w:r w:rsidRPr="00E42632">
        <w:rPr>
          <w:rFonts w:ascii="Times New Roman" w:hAnsi="Times New Roman" w:cs="Times New Roman"/>
          <w:sz w:val="26"/>
          <w:szCs w:val="26"/>
        </w:rPr>
        <w:t xml:space="preserve">профессиональной деятельности выступают различные стратегии </w:t>
      </w:r>
      <w:r w:rsidRPr="00175FD2">
        <w:rPr>
          <w:rFonts w:ascii="Times New Roman" w:hAnsi="Times New Roman" w:cs="Times New Roman"/>
          <w:sz w:val="26"/>
          <w:szCs w:val="26"/>
        </w:rPr>
        <w:t xml:space="preserve">поведения хозяйствующих агентов и широкий спектр функционирующих </w:t>
      </w:r>
      <w:r w:rsidR="00175FD2" w:rsidRPr="00175FD2">
        <w:rPr>
          <w:rFonts w:ascii="Times New Roman" w:hAnsi="Times New Roman" w:cs="Times New Roman"/>
          <w:sz w:val="26"/>
          <w:szCs w:val="26"/>
        </w:rPr>
        <w:t xml:space="preserve">отраслевых </w:t>
      </w:r>
      <w:r w:rsidRPr="00175FD2">
        <w:rPr>
          <w:rFonts w:ascii="Times New Roman" w:hAnsi="Times New Roman" w:cs="Times New Roman"/>
          <w:sz w:val="26"/>
          <w:szCs w:val="26"/>
        </w:rPr>
        <w:t>рынков.</w:t>
      </w:r>
    </w:p>
    <w:p w:rsidR="00175FD2" w:rsidRPr="00175FD2" w:rsidRDefault="00175FD2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75FD2">
        <w:rPr>
          <w:rFonts w:ascii="Times New Roman" w:hAnsi="Times New Roman" w:cs="Times New Roman"/>
          <w:sz w:val="26"/>
          <w:szCs w:val="26"/>
        </w:rPr>
        <w:t xml:space="preserve">Освоение курса требуется высокой подготовки по курсам микро- и макроэкономики, а также владение инструментарием математического и статистического анализа. </w:t>
      </w:r>
    </w:p>
    <w:p w:rsidR="00175FD2" w:rsidRPr="00175FD2" w:rsidRDefault="00175FD2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75FD2">
        <w:rPr>
          <w:rFonts w:ascii="Times New Roman" w:hAnsi="Times New Roman" w:cs="Times New Roman"/>
          <w:sz w:val="26"/>
          <w:szCs w:val="26"/>
        </w:rPr>
        <w:lastRenderedPageBreak/>
        <w:t>Развивая фундаментальные положения курсов «Микроэкономика» и «Макроэкономика» и дополняя многообразием их проявлений в хозяйственной практике, дисциплина «Экономика отраслевых рынков» формирует у студента качественно новый уровень компетенций – способность применять полученное знание. Поэтому курс является базой для освоения таких дисциплин, как «Маркетинг», «Менеджмент организации», «Экономика фирмы», «Стратегический менеджмент», «Инновационная деятельность», «Конкурентная и промышленная политика», «Государственное регулирование».</w:t>
      </w:r>
    </w:p>
    <w:p w:rsidR="00175FD2" w:rsidRPr="00175FD2" w:rsidRDefault="00175FD2" w:rsidP="006F2651">
      <w:pPr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75FD2">
        <w:rPr>
          <w:rFonts w:ascii="Times New Roman" w:hAnsi="Times New Roman" w:cs="Times New Roman"/>
          <w:sz w:val="26"/>
          <w:szCs w:val="26"/>
        </w:rPr>
        <w:t>Желательно преподавание курса в 6-м семестре. Трудоемкость освоения дисциплины – 5 зачетных единиц (кредитов).</w:t>
      </w:r>
    </w:p>
    <w:p w:rsidR="005B48B5" w:rsidRDefault="005B48B5" w:rsidP="00E42632">
      <w:pPr>
        <w:tabs>
          <w:tab w:val="left" w:pos="-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32" w:rsidRPr="00A91753" w:rsidRDefault="00E42632" w:rsidP="00E42632">
      <w:pPr>
        <w:tabs>
          <w:tab w:val="left" w:pos="-72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C1456" w:rsidRPr="00A91753">
        <w:rPr>
          <w:rFonts w:ascii="Times New Roman" w:hAnsi="Times New Roman" w:cs="Times New Roman"/>
          <w:b/>
          <w:sz w:val="26"/>
          <w:szCs w:val="26"/>
        </w:rPr>
        <w:t>Желательный о</w:t>
      </w:r>
      <w:r w:rsidRPr="00A91753">
        <w:rPr>
          <w:rFonts w:ascii="Times New Roman" w:hAnsi="Times New Roman" w:cs="Times New Roman"/>
          <w:b/>
          <w:sz w:val="26"/>
          <w:szCs w:val="26"/>
        </w:rPr>
        <w:t>бъем дисциплины по формам работы в часах и зачетных единицах трудоемкости</w:t>
      </w: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420"/>
        <w:gridCol w:w="1274"/>
      </w:tblGrid>
      <w:tr w:rsidR="00E42632" w:rsidRPr="009D63A1" w:rsidTr="00121908">
        <w:trPr>
          <w:trHeight w:val="146"/>
          <w:tblHeader/>
        </w:trPr>
        <w:tc>
          <w:tcPr>
            <w:tcW w:w="3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ind w:left="-15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E42632" w:rsidRPr="009D63A1" w:rsidTr="00121908">
        <w:trPr>
          <w:trHeight w:val="448"/>
          <w:tblHeader/>
        </w:trPr>
        <w:tc>
          <w:tcPr>
            <w:tcW w:w="3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зачетных единиц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</w:tr>
      <w:tr w:rsidR="00E42632" w:rsidRPr="009D63A1" w:rsidTr="00121908">
        <w:trPr>
          <w:trHeight w:val="448"/>
          <w:tblHeader/>
        </w:trPr>
        <w:tc>
          <w:tcPr>
            <w:tcW w:w="3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2632" w:rsidRPr="009D63A1" w:rsidTr="00121908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ind w:right="-178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трудоемкость</w:t>
            </w: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учебному плану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ind w:right="-17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</w:t>
            </w:r>
          </w:p>
        </w:tc>
      </w:tr>
      <w:tr w:rsidR="00E42632" w:rsidRPr="009D63A1" w:rsidTr="00121908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Аудиторные занятия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9923D4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9923D4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  <w:r w:rsidR="00E42632"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E42632" w:rsidRPr="009D63A1" w:rsidTr="00121908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Лекции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E42632" w:rsidRPr="009D63A1" w:rsidTr="00121908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96307E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Семинарские занятия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0C147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175FD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42632"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C147A" w:rsidRPr="009D63A1" w:rsidTr="00121908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47A" w:rsidRPr="006F2651" w:rsidRDefault="000C147A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часы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7A" w:rsidRPr="006F2651" w:rsidRDefault="000C147A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7A" w:rsidRPr="006F2651" w:rsidRDefault="009923D4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42632" w:rsidRPr="009D63A1" w:rsidTr="00121908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Контрольные работы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9923D4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E42632" w:rsidRPr="009D63A1" w:rsidTr="00121908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Самостоятельная работа: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1,</w:t>
            </w:r>
            <w:r w:rsidR="009923D4"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9923D4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</w:t>
            </w:r>
          </w:p>
        </w:tc>
      </w:tr>
      <w:tr w:rsidR="00E42632" w:rsidRPr="009D63A1" w:rsidTr="00121908">
        <w:trPr>
          <w:trHeight w:val="61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Реферат, эссе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E42632" w:rsidRPr="009D63A1" w:rsidTr="00121908">
        <w:trPr>
          <w:trHeight w:val="61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Исследовательский проект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E42632" w:rsidRPr="009D63A1" w:rsidTr="00121908">
        <w:trPr>
          <w:trHeight w:val="146"/>
        </w:trPr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Самоподготовка (повторение лекционного материала изучение рекомендованной литературы, подготовка к семинарским занятиям, рубежному контролю и т.д.)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9923D4"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32" w:rsidRPr="006F2651" w:rsidRDefault="009923D4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E42632" w:rsidRPr="009D63A1" w:rsidTr="00121908">
        <w:trPr>
          <w:trHeight w:val="361"/>
        </w:trPr>
        <w:tc>
          <w:tcPr>
            <w:tcW w:w="3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Итоговый контроль: экзамен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42632" w:rsidRPr="006F2651" w:rsidRDefault="00E42632" w:rsidP="006F265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6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</w:tbl>
    <w:p w:rsidR="005B48B5" w:rsidRDefault="005B48B5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51" w:rsidRDefault="006F2651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51" w:rsidRDefault="006F2651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51" w:rsidRDefault="006F2651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651" w:rsidRDefault="006F2651" w:rsidP="00E42632">
      <w:pPr>
        <w:tabs>
          <w:tab w:val="left" w:pos="-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8B5" w:rsidRPr="00A91753" w:rsidRDefault="005B48B5" w:rsidP="005B4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 Структура и содержание дисциплины </w:t>
      </w:r>
    </w:p>
    <w:p w:rsidR="00E42632" w:rsidRPr="00A91753" w:rsidRDefault="000C1456" w:rsidP="005B48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>4.</w:t>
      </w:r>
      <w:r w:rsidR="005B48B5" w:rsidRPr="00A91753">
        <w:rPr>
          <w:rFonts w:ascii="Times New Roman" w:hAnsi="Times New Roman" w:cs="Times New Roman"/>
          <w:b/>
          <w:sz w:val="26"/>
          <w:szCs w:val="26"/>
        </w:rPr>
        <w:t>1.</w:t>
      </w:r>
      <w:r w:rsidRPr="00A9175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B48B5" w:rsidRPr="00A91753">
        <w:rPr>
          <w:rFonts w:ascii="Times New Roman" w:hAnsi="Times New Roman" w:cs="Times New Roman"/>
          <w:b/>
          <w:sz w:val="26"/>
          <w:szCs w:val="26"/>
        </w:rPr>
        <w:t>С</w:t>
      </w:r>
      <w:r w:rsidRPr="00A91753">
        <w:rPr>
          <w:rFonts w:ascii="Times New Roman" w:hAnsi="Times New Roman" w:cs="Times New Roman"/>
          <w:b/>
          <w:sz w:val="26"/>
          <w:szCs w:val="26"/>
        </w:rPr>
        <w:t>одержание дисциплины в разрезе видов учебной работы</w:t>
      </w:r>
    </w:p>
    <w:tbl>
      <w:tblPr>
        <w:tblW w:w="101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850"/>
        <w:gridCol w:w="851"/>
        <w:gridCol w:w="836"/>
      </w:tblGrid>
      <w:tr w:rsidR="005B48B5" w:rsidRPr="00882D25" w:rsidTr="005B48B5">
        <w:trPr>
          <w:trHeight w:val="875"/>
        </w:trPr>
        <w:tc>
          <w:tcPr>
            <w:tcW w:w="7655" w:type="dxa"/>
            <w:vMerge w:val="restart"/>
            <w:vAlign w:val="center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</w:t>
            </w:r>
          </w:p>
        </w:tc>
        <w:tc>
          <w:tcPr>
            <w:tcW w:w="2537" w:type="dxa"/>
            <w:gridSpan w:val="3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учебной работы, часов </w:t>
            </w:r>
          </w:p>
        </w:tc>
      </w:tr>
      <w:tr w:rsidR="005B48B5" w:rsidRPr="00882D25" w:rsidTr="005B48B5">
        <w:trPr>
          <w:trHeight w:val="351"/>
        </w:trPr>
        <w:tc>
          <w:tcPr>
            <w:tcW w:w="7655" w:type="dxa"/>
            <w:vMerge/>
            <w:vAlign w:val="center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B48B5" w:rsidRPr="005B48B5" w:rsidRDefault="005B48B5" w:rsidP="005B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</w:t>
            </w:r>
            <w:proofErr w:type="spellEnd"/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48B5" w:rsidRPr="005B48B5" w:rsidRDefault="005B48B5" w:rsidP="005B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Сем.</w:t>
            </w:r>
          </w:p>
        </w:tc>
        <w:tc>
          <w:tcPr>
            <w:tcW w:w="836" w:type="dxa"/>
          </w:tcPr>
          <w:p w:rsidR="005B48B5" w:rsidRPr="005B48B5" w:rsidRDefault="005B48B5" w:rsidP="0012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I. Введение в предмет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1.1. Предмет и методология курса.1.2. Подходы к анализу отраслевых рынков.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0C1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II. Отраслевой рынок, его структура и границы</w:t>
            </w:r>
          </w:p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2.1. Рынок и отрасль. Границы рынка: Современная методология и практика ограничения рынков. 2.2. Классификация рынков для целей анализа. 2.3. Анализ базисных условий функционирования отраслей и рынков.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III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Поведение фирмы на современном рынке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3.1. Подходы к анализу фирмы. 3.2. Цели фирмы.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3.3. Поведение фирмы в условиях новой конкуренции.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V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Концентрация и рыночная власть компаний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4.1. Содержание и значение экономической концентрации. 4.2. Методология оценки и индикаторы экономической концентрации. 4.3. Рыночная власть, ее источники и показатели ее оценки.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V. Исследование барьеров входа-выхода на отраслевом рынке.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5.1. Экономическое содержание отраслевых барьеров и их роль в функционировании рынка.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5.2. Нестратегические барьеры как фактор определяющий структуру рынка.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5.3. Инновационный потенциал фирмы – источник стратегических барьеров.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5.4 Методика оценки уровня отраслевых барьеров.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VI. Стратегическое взаимодействие компаний.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6.1. Некооперированные стратегии фирм: современная практика взаимодействия.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6.2. Способы доминирования на современных рынках.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6.3. Анализ современной практики кооперативного поведения фирм. Картель: факторы устойчивости соглашений.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6.4. Вертикальная интеграция и вертикальные контракты: влияние на конкуренцию. Слияния и поглощения на современных товарных рынках.6.5. Диверсификация, как способ укрепления конкурентного потенциала фирмы.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rPr>
          <w:trHeight w:val="1073"/>
        </w:trPr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VII. </w:t>
            </w:r>
            <w:proofErr w:type="spellStart"/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Квазимонопольное</w:t>
            </w:r>
            <w:proofErr w:type="spellEnd"/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поведение компаний на отраслевом рынке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7.1. </w:t>
            </w:r>
            <w:proofErr w:type="spellStart"/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Квазимонопольные</w:t>
            </w:r>
            <w:proofErr w:type="spellEnd"/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рынки и неценовая конкуренция.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7.2. Продуктовая дифференциация, ее экономическая природа и источники. Вертикальная и горизонтальная дифференциация продукта.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7.3. Информационная дифференциация: обоснование и оптимизация рекламных бюджетов.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VII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proofErr w:type="gramStart"/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Рынок  естественной</w:t>
            </w:r>
            <w:proofErr w:type="gramEnd"/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монополии.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8.1. Естественная монополия и экономические эффекты монопольной власти.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8.2. Практика государственного регулирования отраслей естественной монополии.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IX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Ценовая конкуренция и ценовые стратегии операторов.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9.1. Роль и особенности ценовой конкуренции.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9.2. Современная практика реализации ценовых стратегий.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Тема X. Информация и рынок.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 xml:space="preserve"> 10.1. Роль информации в принятии экономических решений.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10.2. Асимметрия информации и риск безответственного поведения.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10.3. Негативный отбор и формы его разрешения.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10.4. Асимметрия информация о ценах и характер функционирования рынка.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XI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 Инновационная активность</w:t>
            </w:r>
            <w:r w:rsidR="00635B6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и рыночная структура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11.1. Природа инновационной деятельности.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11.2. Отраслевая структура и инновационная активность. 11.3. Влияние инновационной активности фирм на результативность функционирования и структуру рынка.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8B5" w:rsidRPr="00882D25" w:rsidTr="0096307E">
        <w:tc>
          <w:tcPr>
            <w:tcW w:w="7655" w:type="dxa"/>
            <w:vAlign w:val="center"/>
          </w:tcPr>
          <w:p w:rsidR="005B48B5" w:rsidRPr="005B48B5" w:rsidRDefault="005B48B5" w:rsidP="00121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XII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Роль государства в развитии отраслевых рынков.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12.1. Подходы к исследованию результативности отраслевых рынков.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12.2. Формы и инструменты государственного регулирования отраслевых рынков.</w:t>
            </w:r>
            <w:r w:rsidRPr="005B48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B48B5">
              <w:rPr>
                <w:rFonts w:ascii="Times New Roman" w:hAnsi="Times New Roman" w:cs="Times New Roman"/>
                <w:sz w:val="21"/>
                <w:szCs w:val="21"/>
              </w:rPr>
              <w:t>12.3. Антимонопольная и промышленная политика государства.</w:t>
            </w:r>
          </w:p>
        </w:tc>
        <w:tc>
          <w:tcPr>
            <w:tcW w:w="850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" w:type="dxa"/>
            <w:vAlign w:val="center"/>
          </w:tcPr>
          <w:p w:rsidR="005B48B5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C1456" w:rsidRPr="00E42632" w:rsidRDefault="000C1456" w:rsidP="00E42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0C1456" w:rsidRPr="00E42632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2632" w:rsidRPr="00E42632" w:rsidRDefault="00E42632" w:rsidP="00E426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2D25" w:rsidRPr="00A91753" w:rsidRDefault="00A7570D" w:rsidP="00A757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753">
        <w:rPr>
          <w:rFonts w:ascii="Times New Roman" w:hAnsi="Times New Roman" w:cs="Times New Roman"/>
          <w:b/>
          <w:sz w:val="26"/>
          <w:szCs w:val="26"/>
        </w:rPr>
        <w:t xml:space="preserve">4.2. </w:t>
      </w:r>
      <w:r w:rsidR="0096307E" w:rsidRPr="00A91753">
        <w:rPr>
          <w:rFonts w:ascii="Times New Roman" w:hAnsi="Times New Roman" w:cs="Times New Roman"/>
          <w:b/>
          <w:sz w:val="26"/>
          <w:szCs w:val="26"/>
        </w:rPr>
        <w:t>С</w:t>
      </w:r>
      <w:r w:rsidRPr="00A91753">
        <w:rPr>
          <w:rFonts w:ascii="Times New Roman" w:hAnsi="Times New Roman" w:cs="Times New Roman"/>
          <w:b/>
          <w:sz w:val="26"/>
          <w:szCs w:val="26"/>
        </w:rPr>
        <w:t xml:space="preserve">вязь </w:t>
      </w:r>
      <w:r w:rsidR="0096307E" w:rsidRPr="00A91753">
        <w:rPr>
          <w:rFonts w:ascii="Times New Roman" w:hAnsi="Times New Roman" w:cs="Times New Roman"/>
          <w:b/>
          <w:sz w:val="26"/>
          <w:szCs w:val="26"/>
        </w:rPr>
        <w:t xml:space="preserve">содержания дисциплины </w:t>
      </w:r>
      <w:r w:rsidRPr="00A91753">
        <w:rPr>
          <w:rFonts w:ascii="Times New Roman" w:hAnsi="Times New Roman" w:cs="Times New Roman"/>
          <w:b/>
          <w:sz w:val="26"/>
          <w:szCs w:val="26"/>
        </w:rPr>
        <w:t>с формируемыми компетенциями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672"/>
        <w:gridCol w:w="11794"/>
      </w:tblGrid>
      <w:tr w:rsidR="0096307E" w:rsidRPr="006D4D3B" w:rsidTr="0096307E">
        <w:trPr>
          <w:trHeight w:val="875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Формируемая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11794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(описание профессиональных навыков,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формирующих компетенцию)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 в предмет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основные особенности ведущих школ и направлений теории отраслевых рынков; 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Отраслевой рынок, его структура и границы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рассчитывать на основе типовых методик и действующей нормативно-правовой базы показатели для анализа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экономической информации о текущем состоянии и особенностях функционирования товарных рынков;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экономических процессах и явлениях на товарных рынках, выявлять тенденции изменения показателей;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осуществлять поиск информации по полученному заданию (проект);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базисных условий функционирования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методиками расчета и анализа социально-экономических показателей, характеризующих экономические процессы на микро и </w:t>
            </w:r>
            <w:proofErr w:type="spell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мезоуровне</w:t>
            </w:r>
            <w:proofErr w:type="spell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экономики;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Поведение фирмы на современном рынке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- 4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моделей, характеризующих поведение современных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информации, связанной с деятельностью современной фирмы;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отечественной и зарубежной статистики;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модели поведения фирм,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поведения фирмы с помощью стандартных теоретических и эконометрических моделей;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методиками расчета и анализа экономических показателей, характеризующих современную фирму и ее поведение; 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I</w:t>
            </w: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V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Концентрация и рыночная власть компаний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экономической концентрации и уровня рыночной власти фирмы;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рассчитывать на основе типовых методик и действующей нормативно-правовой базы показатели экономической концентрации и уровня рыночной власти фирмы;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показателей концентрации и рыночной власти;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рыночном положении фирм на товарных рынках, выявлять тенденции изменения показателей концентрации;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информации по полученному заданию (проекту).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У.8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представлять результаты аналитической работы в виде отчета об исследовании конкретного рынка;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У.9 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умеет организовать работу малого коллектива, рабочей группы (при выполнении исследовательского проекта)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рыночном положении фирм;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В.5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методиками расчета и анализа уровня концентрации и рыночной власти фирм;</w:t>
            </w:r>
          </w:p>
        </w:tc>
      </w:tr>
      <w:tr w:rsidR="0096307E" w:rsidRPr="006D4D3B" w:rsidTr="0096307E">
        <w:trPr>
          <w:trHeight w:val="2032"/>
        </w:trPr>
        <w:tc>
          <w:tcPr>
            <w:tcW w:w="1838" w:type="dxa"/>
            <w:vAlign w:val="center"/>
          </w:tcPr>
          <w:p w:rsidR="0096307E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Исследование барьеров 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хода-выхода на отраслевом рынке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оценки уровня отраслевых барьеров;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со входом фирм на товарный рынок,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действия барьеров на товарных рынках,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об уровне барьеров на конкретном рынке;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при угрозе входа конкурентов; </w:t>
            </w:r>
          </w:p>
        </w:tc>
      </w:tr>
      <w:tr w:rsidR="0096307E" w:rsidRPr="006D4D3B" w:rsidTr="0096307E">
        <w:trPr>
          <w:trHeight w:val="2474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Стратегическое взаимодействие компаний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моделей, характеризующих некооперированное поведение современных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основы построения, расчета и анализа современной системы показателей оценки уровня диверсификации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доминированием фирм на товарном рынке,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картельных сговоров, вертикальной интеграции,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на основе стандартных теоретических и экономических моделей поведение крупных фирм в различных условиях конкурентной борьбы;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наличии картельных соглашений на конкретном рынке;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в условиях вертикальной интеграции;</w:t>
            </w:r>
          </w:p>
        </w:tc>
      </w:tr>
      <w:tr w:rsidR="0096307E" w:rsidRPr="006D4D3B" w:rsidTr="0096307E">
        <w:trPr>
          <w:trHeight w:val="3109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VII</w:t>
            </w:r>
          </w:p>
          <w:p w:rsidR="0096307E" w:rsidRPr="0096307E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Квазимонопольное</w:t>
            </w:r>
            <w:proofErr w:type="spellEnd"/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поведен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ие компаний на отраслевом рынке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96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моделей, характеризующих неценовую конкуренцию на современных рынках;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продуктовой дифференциацией, осуществлять оценку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</w:t>
            </w:r>
            <w:proofErr w:type="spell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квазимонопольных</w:t>
            </w:r>
            <w:proofErr w:type="spell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стратегий фирм;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</w:t>
            </w:r>
            <w:proofErr w:type="spell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квазимонопольного</w:t>
            </w:r>
            <w:proofErr w:type="spell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 фирм,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на основе стандартных теоретических и экономических моделей поведение крупных фирм в условиях продуктовой дифференциации;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деет современной методикой построения моделей оптимизации рекламных бюджетов фирм;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VII</w:t>
            </w: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Рынок  естественной</w:t>
            </w:r>
            <w:proofErr w:type="gramEnd"/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монополии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регулирования отраслей естественных монополий, а также оценки эффектов монопольной власти;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показателей функционирования фирмы в отраслях естественных монополий;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статистики о ключевых экономических индикаторах деятельности естественных монополий, выявлять тенденции их изменения;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регулирования отраслей естественных монополий,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отраслей естественных монополий;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регулирования отраслей естественных монополий;</w:t>
            </w:r>
          </w:p>
        </w:tc>
      </w:tr>
      <w:tr w:rsidR="0096307E" w:rsidRPr="006D4D3B" w:rsidTr="0096307E">
        <w:trPr>
          <w:trHeight w:val="1861"/>
        </w:trPr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Тема </w:t>
            </w: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IX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Ценовая конкуренция и ценовые стратегии операторов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-2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9630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различных ценовых стратегий;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ситуаций, связанных с ценовой конкуренцией, осуществлять оценку рисков и возможных последствий для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экономические модели использования различных ценовых стратегий, анализировать и содержательно интерпретировать полученные результаты;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об изменении цен на конкретном рынке;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моделей поведения фирм в условиях ценовой конкуренции;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ценовых стратегий фирм с помощью стандартных теоретических и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ометрических моделей; 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X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рынок</w:t>
            </w: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знает значение и роль информации для эффективности функционирования рынка и принятия правильных управленческих решений;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поведения фирм и функционирования рынка в условиях неполноты и асимметрии информации;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У1 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умеет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проблемы, возникающие на рынках </w:t>
            </w:r>
            <w:proofErr w:type="gram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с  высокой</w:t>
            </w:r>
            <w:proofErr w:type="gram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степенью неполноты и асимметрии информации; оценивать возникающие при этом риски и возможные экономические последствия;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умеет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на основе описания ситуаций стандартные экономические модели функционирования рынков с высокой степенью неполноты информации и интерпретировать возникающие при этом модели </w:t>
            </w:r>
            <w:proofErr w:type="gram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поведения  агентов</w:t>
            </w:r>
            <w:proofErr w:type="gram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рынка;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умеет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на основе стандартных экономических моделей поведение экономических агентов на рынках </w:t>
            </w:r>
            <w:proofErr w:type="gram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с  высокой</w:t>
            </w:r>
            <w:proofErr w:type="gram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степенью неполноты и асимметрии информации</w:t>
            </w: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функционирования </w:t>
            </w:r>
            <w:proofErr w:type="gram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рынков  с</w:t>
            </w:r>
            <w:proofErr w:type="gram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 высокой степенью неполноты и асимметрии информации, а также поведения фирм на такого рода рынках;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рынков с асимметричной информацией, а также поведения действующих на таких рынках агентов с помощью стандартных и не </w:t>
            </w:r>
            <w:proofErr w:type="gram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стандартных  экономических</w:t>
            </w:r>
            <w:proofErr w:type="gram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моделей;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</w:rPr>
              <w:t>Инновационная</w:t>
            </w: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активность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рыночная структура 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 - 3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- 4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 w:rsidRPr="0096307E">
              <w:rPr>
                <w:rFonts w:ascii="Times New Roman" w:hAnsi="Times New Roman" w:cs="Times New Roman"/>
                <w:bCs/>
                <w:sz w:val="22"/>
                <w:szCs w:val="22"/>
              </w:rPr>
              <w:t>знает значение и роль инновационной деятельности в формировании конкурентных преимуществ;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методы построения экономических моделей инновационного поведения фирм при разных типах структуры отрасли, а также эволюции рынков под влиянием инновационной деятельности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экономической и управленческой информации для оценки степени инновационной активности на отраслевом рынке, а также прогнозирования тенденций трансформации рыночной структуры;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 интерпретировать данные отечественной и зарубежной статистики об инновационном процессе в отрасли и выявлять тенденции изменения характеризующих его показателей;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У.6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строить на основе описания ситуаций стандартные и не стандартные теоретические модели инновационного поведения фирм при разных структурах рынка и интерпретировать причины и последствия такого поведения;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У.7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прогнозировать на основе стандартных экономических моделей уровень инновационной активности фирм при разных структурах рынка, а также результативность функционирования отраслевого рынка в зависимости от уровня инновационной активности фирм;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методологией экономического исследования вопросов инновационной активности фирм, а также проблем, связанных с влиянием на нее разных типов отраслевых структур;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экономических данных, связанных с вопросами инновационной активности фирм и </w:t>
            </w:r>
            <w:proofErr w:type="spell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инновационности</w:t>
            </w:r>
            <w:proofErr w:type="spell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отраслевого рынка; 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современной методикой построения экономических моделей инновационной активности фирм при разных структурах рынка и разном уровне защиты прав на инновации;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В.4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методами и приемами анализа инновационной активности фирм и </w:t>
            </w:r>
            <w:proofErr w:type="spell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инновационности</w:t>
            </w:r>
            <w:proofErr w:type="spell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отраслевого рынка с помощью </w:t>
            </w:r>
            <w:proofErr w:type="gramStart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>стандартных  не</w:t>
            </w:r>
            <w:proofErr w:type="gramEnd"/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стандартных экономических моделей.</w:t>
            </w:r>
          </w:p>
        </w:tc>
      </w:tr>
      <w:tr w:rsidR="0096307E" w:rsidRPr="006D4D3B" w:rsidTr="0096307E">
        <w:tc>
          <w:tcPr>
            <w:tcW w:w="1838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государства в развитии отраслевых рынков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2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3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 – 4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  <w:p w:rsidR="0096307E" w:rsidRPr="00882D25" w:rsidRDefault="0096307E" w:rsidP="00A4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4" w:type="dxa"/>
          </w:tcPr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знает основные взгляды ведущих школ и направлений теории на проблемы оценки результативности товарных рынков;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основы построения, расчета и анализа современной системы показателей, характеризующих результативность функционирования современных рынков;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У1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выявлять проблемы экономического характера при анализе товарных рынков и их текущего состояния;</w:t>
            </w:r>
          </w:p>
          <w:p w:rsidR="0096307E" w:rsidRPr="0096307E" w:rsidRDefault="0096307E" w:rsidP="00A422DA">
            <w:pPr>
              <w:tabs>
                <w:tab w:val="left" w:pos="-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У.3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умеет использовать источники информации для анализа инструментов государственного регулирования товарных рынков; </w:t>
            </w:r>
          </w:p>
          <w:p w:rsidR="0096307E" w:rsidRPr="0096307E" w:rsidRDefault="0096307E" w:rsidP="00A422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63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В.2</w:t>
            </w:r>
            <w:r w:rsidRPr="0096307E">
              <w:rPr>
                <w:rFonts w:ascii="Times New Roman" w:hAnsi="Times New Roman" w:cs="Times New Roman"/>
                <w:sz w:val="22"/>
                <w:szCs w:val="22"/>
              </w:rPr>
              <w:t xml:space="preserve"> владеет современными методами сбора, обработки и анализа данных о мерах и результатах государственного регулирования товарных рынков; </w:t>
            </w:r>
          </w:p>
        </w:tc>
      </w:tr>
    </w:tbl>
    <w:p w:rsidR="00882D25" w:rsidRDefault="00882D25" w:rsidP="00882D25"/>
    <w:p w:rsidR="00882D25" w:rsidRDefault="00882D25" w:rsidP="00882D25"/>
    <w:p w:rsidR="0000524A" w:rsidRDefault="0000524A" w:rsidP="009E0C07"/>
    <w:p w:rsidR="00882D25" w:rsidRDefault="00882D25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/>
    <w:p w:rsidR="00B208B4" w:rsidRDefault="00B208B4" w:rsidP="009E0C07">
      <w:pPr>
        <w:sectPr w:rsidR="00B208B4" w:rsidSect="0000294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57FEE" w:rsidRPr="00A91753" w:rsidRDefault="001B1B08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lastRenderedPageBreak/>
        <w:t xml:space="preserve">5. </w:t>
      </w:r>
      <w:r w:rsidR="00B208B4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Перечень учебно-методического обеспече</w:t>
      </w:r>
      <w:r w:rsidR="00557FEE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 xml:space="preserve">ния для </w:t>
      </w:r>
    </w:p>
    <w:p w:rsidR="00B208B4" w:rsidRPr="00A91753" w:rsidRDefault="00557FEE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самостоятельной работы</w:t>
      </w:r>
    </w:p>
    <w:p w:rsidR="00B208B4" w:rsidRPr="00A91753" w:rsidRDefault="00B208B4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</w:p>
    <w:p w:rsidR="00B208B4" w:rsidRDefault="00557FEE" w:rsidP="00121908">
      <w:pPr>
        <w:pStyle w:val="ab"/>
        <w:spacing w:line="264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 xml:space="preserve">5.1. </w:t>
      </w:r>
      <w:r w:rsidR="00B208B4"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Литература:</w:t>
      </w:r>
    </w:p>
    <w:p w:rsidR="00F9612D" w:rsidRPr="00A91753" w:rsidRDefault="00557FEE" w:rsidP="00A91753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1. 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Рой Л.В. Третьяк В.П. Анализ отраслевых рынков М.: Инфра-М, 2008. Серия - Учебники экономического факультета МГУ им. М. В. Ломоносова </w:t>
      </w:r>
    </w:p>
    <w:p w:rsidR="00F9612D" w:rsidRPr="00A91753" w:rsidRDefault="00557FEE" w:rsidP="00A91753">
      <w:pPr>
        <w:pStyle w:val="ab"/>
        <w:spacing w:line="288" w:lineRule="auto"/>
        <w:ind w:firstLine="709"/>
        <w:rPr>
          <w:rFonts w:ascii="Times New Roman" w:hAnsi="Times New Roman" w:cs="Times New Roman"/>
          <w:color w:val="080808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2. </w:t>
      </w:r>
      <w:proofErr w:type="spellStart"/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Тарануха</w:t>
      </w:r>
      <w:proofErr w:type="spellEnd"/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Ю.В. </w:t>
      </w:r>
      <w:r w:rsidR="00F9612D" w:rsidRPr="00A91753">
        <w:rPr>
          <w:rFonts w:ascii="Times New Roman" w:hAnsi="Times New Roman" w:cs="Times New Roman"/>
          <w:color w:val="080808"/>
          <w:sz w:val="26"/>
          <w:szCs w:val="26"/>
        </w:rPr>
        <w:t xml:space="preserve">Экономика отраслевых рынков (в структурно-логических схемах). Учебное пособие. М. «Дело и Сервис”. 2009. </w:t>
      </w:r>
    </w:p>
    <w:p w:rsidR="002E36AF" w:rsidRPr="002E36AF" w:rsidRDefault="002E36AF" w:rsidP="002E36AF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3</w:t>
      </w:r>
      <w:r w:rsidRPr="002E36A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2E36AF">
        <w:rPr>
          <w:rStyle w:val="ae"/>
          <w:rFonts w:ascii="Times New Roman" w:hAnsi="Times New Roman" w:cs="Times New Roman"/>
          <w:i w:val="0"/>
          <w:sz w:val="26"/>
          <w:szCs w:val="26"/>
        </w:rPr>
        <w:t>Шерер</w:t>
      </w:r>
      <w:proofErr w:type="spellEnd"/>
      <w:r w:rsidRPr="002E36A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Ф.М., Росс Д. Структур</w:t>
      </w:r>
      <w:r>
        <w:rPr>
          <w:rStyle w:val="ae"/>
          <w:rFonts w:ascii="Times New Roman" w:hAnsi="Times New Roman" w:cs="Times New Roman"/>
          <w:i w:val="0"/>
          <w:sz w:val="26"/>
          <w:szCs w:val="26"/>
        </w:rPr>
        <w:t>а отраслевых рынков. М</w:t>
      </w:r>
      <w:r w:rsidRPr="002E36AF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. 1997.  </w:t>
      </w:r>
    </w:p>
    <w:p w:rsidR="002E36AF" w:rsidRPr="002E36AF" w:rsidRDefault="002E36AF" w:rsidP="002E36AF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4.</w:t>
      </w:r>
      <w:r w:rsidRPr="002E36AF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 Church Jeffrey, Ware Roger. Industrial Organization: A Strategic Approa</w:t>
      </w:r>
      <w:r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ch. Irwin McGraw-Hill. </w:t>
      </w:r>
      <w:proofErr w:type="gramStart"/>
      <w:r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Boston.,</w:t>
      </w:r>
      <w:proofErr w:type="gramEnd"/>
      <w:r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 2000</w:t>
      </w:r>
    </w:p>
    <w:p w:rsidR="00F9612D" w:rsidRPr="00A91753" w:rsidRDefault="002E36AF" w:rsidP="00A91753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5</w:t>
      </w:r>
      <w:r w:rsidR="00557FEE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. </w:t>
      </w:r>
      <w:proofErr w:type="spellStart"/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Бойцова</w:t>
      </w:r>
      <w:proofErr w:type="spellEnd"/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 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Е</w:t>
      </w:r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.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Ю</w:t>
      </w:r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., 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Корчагина</w:t>
      </w:r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 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З</w:t>
      </w:r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.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А</w:t>
      </w:r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. 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Экономика</w:t>
      </w:r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 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отраслевых</w:t>
      </w:r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 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рынков</w:t>
      </w:r>
      <w:r w:rsidR="00F9612D" w:rsidRPr="00E040F5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 xml:space="preserve">. </w:t>
      </w:r>
      <w:proofErr w:type="gramStart"/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Учеб.-</w:t>
      </w:r>
      <w:proofErr w:type="gramEnd"/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метод. пособие. - М.: МАКС Пресс, 2008.</w:t>
      </w:r>
    </w:p>
    <w:p w:rsidR="00F9612D" w:rsidRPr="00A91753" w:rsidRDefault="002E36AF" w:rsidP="00A91753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6</w:t>
      </w:r>
      <w:r w:rsidR="00557FEE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F9612D" w:rsidRPr="00A91753">
        <w:rPr>
          <w:rStyle w:val="ae"/>
          <w:rFonts w:ascii="Times New Roman" w:hAnsi="Times New Roman" w:cs="Times New Roman"/>
          <w:i w:val="0"/>
          <w:sz w:val="26"/>
          <w:szCs w:val="26"/>
        </w:rPr>
        <w:t>Розанова Н.М. Эффективная организация отрасли. Практическое руководство. Учебное пособие. М: Дело, 2009</w:t>
      </w:r>
    </w:p>
    <w:p w:rsidR="00624D20" w:rsidRPr="00A91753" w:rsidRDefault="00557FEE" w:rsidP="00A91753">
      <w:pPr>
        <w:pStyle w:val="ab"/>
        <w:spacing w:line="288" w:lineRule="auto"/>
        <w:ind w:firstLine="709"/>
        <w:jc w:val="center"/>
        <w:rPr>
          <w:rStyle w:val="ae"/>
          <w:rFonts w:ascii="Times New Roman" w:hAnsi="Times New Roman" w:cs="Times New Roman"/>
          <w:b/>
          <w:i w:val="0"/>
          <w:sz w:val="26"/>
          <w:szCs w:val="26"/>
        </w:rPr>
      </w:pPr>
      <w:r w:rsidRPr="00A91753">
        <w:rPr>
          <w:rStyle w:val="ae"/>
          <w:rFonts w:ascii="Times New Roman" w:hAnsi="Times New Roman" w:cs="Times New Roman"/>
          <w:b/>
          <w:i w:val="0"/>
          <w:sz w:val="26"/>
          <w:szCs w:val="26"/>
        </w:rPr>
        <w:t>5.2. Иные материалы   для самостоятельной работы</w:t>
      </w:r>
    </w:p>
    <w:p w:rsidR="00557FEE" w:rsidRPr="00977FBF" w:rsidRDefault="00977FBF" w:rsidP="00A91753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1. 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Нормативные акты (изучение с использованием правовой системы ГАРАНТ):</w:t>
      </w:r>
    </w:p>
    <w:p w:rsidR="00557FEE" w:rsidRPr="00977FBF" w:rsidRDefault="00977FBF" w:rsidP="00A91753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Федеральный </w:t>
      </w:r>
      <w:proofErr w:type="gramStart"/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закон  «</w:t>
      </w:r>
      <w:proofErr w:type="gramEnd"/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О защите конкуренции»</w:t>
      </w:r>
    </w:p>
    <w:p w:rsidR="00557FEE" w:rsidRPr="00977FBF" w:rsidRDefault="00977FBF" w:rsidP="00A91753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Федеральный закон «О рекламе»</w:t>
      </w:r>
    </w:p>
    <w:p w:rsidR="00557FEE" w:rsidRPr="00977FBF" w:rsidRDefault="00977FBF" w:rsidP="00A91753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Федеральный закон «О естественных монополиях»</w:t>
      </w:r>
    </w:p>
    <w:p w:rsidR="00977FBF" w:rsidRPr="00977FBF" w:rsidRDefault="00977FBF" w:rsidP="00977FBF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>-</w:t>
      </w:r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Методические указания </w:t>
      </w:r>
      <w:proofErr w:type="gramStart"/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о  порядке</w:t>
      </w:r>
      <w:proofErr w:type="gramEnd"/>
      <w:r w:rsidR="00557FEE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а</w:t>
      </w:r>
      <w:r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нализа товарных рынков (ФАС РФ)</w:t>
      </w:r>
    </w:p>
    <w:p w:rsidR="00977FBF" w:rsidRDefault="00977FBF" w:rsidP="00977FBF">
      <w:pPr>
        <w:pStyle w:val="ab"/>
        <w:spacing w:line="288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2. 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Презентации лекций</w:t>
      </w:r>
      <w:r w:rsidR="00635B68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 по дисциплине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, размещенные на портале 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ON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.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  <w:lang w:val="en-US"/>
        </w:rPr>
        <w:t>ECON</w:t>
      </w:r>
      <w:r w:rsidR="00A91753" w:rsidRPr="00977FBF">
        <w:rPr>
          <w:rStyle w:val="ae"/>
          <w:rFonts w:ascii="Times New Roman" w:hAnsi="Times New Roman" w:cs="Times New Roman"/>
          <w:i w:val="0"/>
          <w:sz w:val="26"/>
          <w:szCs w:val="26"/>
        </w:rPr>
        <w:t>.</w:t>
      </w:r>
    </w:p>
    <w:p w:rsidR="00977FBF" w:rsidRDefault="00977FBF" w:rsidP="00977FBF">
      <w:pPr>
        <w:pStyle w:val="ab"/>
        <w:spacing w:line="288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3. </w:t>
      </w:r>
      <w:r w:rsidRPr="00977FBF">
        <w:rPr>
          <w:rFonts w:ascii="Times New Roman" w:hAnsi="Times New Roman" w:cs="Times New Roman"/>
          <w:iCs/>
          <w:sz w:val="26"/>
          <w:szCs w:val="26"/>
        </w:rPr>
        <w:t xml:space="preserve">Сборник тестов, графических упражнений и </w:t>
      </w:r>
      <w:proofErr w:type="gramStart"/>
      <w:r w:rsidRPr="00977FBF">
        <w:rPr>
          <w:rFonts w:ascii="Times New Roman" w:hAnsi="Times New Roman" w:cs="Times New Roman"/>
          <w:iCs/>
          <w:sz w:val="26"/>
          <w:szCs w:val="26"/>
        </w:rPr>
        <w:t>задач  для</w:t>
      </w:r>
      <w:proofErr w:type="gramEnd"/>
      <w:r w:rsidRPr="00977FBF">
        <w:rPr>
          <w:rFonts w:ascii="Times New Roman" w:hAnsi="Times New Roman" w:cs="Times New Roman"/>
          <w:iCs/>
          <w:sz w:val="26"/>
          <w:szCs w:val="26"/>
        </w:rPr>
        <w:t xml:space="preserve"> самостоятельной работы  </w:t>
      </w:r>
    </w:p>
    <w:p w:rsidR="00977FBF" w:rsidRDefault="00977FBF" w:rsidP="00977FBF">
      <w:pPr>
        <w:pStyle w:val="ab"/>
        <w:spacing w:line="288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4. </w:t>
      </w:r>
      <w:r w:rsidRPr="00977FBF">
        <w:rPr>
          <w:rFonts w:ascii="Times New Roman" w:hAnsi="Times New Roman" w:cs="Times New Roman"/>
          <w:iCs/>
          <w:sz w:val="26"/>
          <w:szCs w:val="26"/>
        </w:rPr>
        <w:t>Сборник ситуационных заданий (кейс-</w:t>
      </w:r>
      <w:proofErr w:type="spellStart"/>
      <w:r w:rsidRPr="00977FBF">
        <w:rPr>
          <w:rFonts w:ascii="Times New Roman" w:hAnsi="Times New Roman" w:cs="Times New Roman"/>
          <w:iCs/>
          <w:sz w:val="26"/>
          <w:szCs w:val="26"/>
        </w:rPr>
        <w:t>стади</w:t>
      </w:r>
      <w:proofErr w:type="spellEnd"/>
      <w:r w:rsidRPr="00977FBF">
        <w:rPr>
          <w:rFonts w:ascii="Times New Roman" w:hAnsi="Times New Roman" w:cs="Times New Roman"/>
          <w:iCs/>
          <w:sz w:val="26"/>
          <w:szCs w:val="26"/>
        </w:rPr>
        <w:t>) и методические рекоменда</w:t>
      </w:r>
      <w:r>
        <w:rPr>
          <w:rFonts w:ascii="Times New Roman" w:hAnsi="Times New Roman" w:cs="Times New Roman"/>
          <w:iCs/>
          <w:sz w:val="26"/>
          <w:szCs w:val="26"/>
        </w:rPr>
        <w:t>ции (указания) по их выполнению.</w:t>
      </w:r>
    </w:p>
    <w:p w:rsidR="00977FBF" w:rsidRDefault="00977FBF" w:rsidP="00977FBF">
      <w:pPr>
        <w:pStyle w:val="ab"/>
        <w:spacing w:line="288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5. </w:t>
      </w:r>
      <w:r w:rsidRPr="00977FBF">
        <w:rPr>
          <w:rFonts w:ascii="Times New Roman" w:hAnsi="Times New Roman" w:cs="Times New Roman"/>
          <w:iCs/>
          <w:sz w:val="26"/>
          <w:szCs w:val="26"/>
        </w:rPr>
        <w:t xml:space="preserve">Тематика рефератов, эссе и методические рекомендации </w:t>
      </w:r>
      <w:r>
        <w:rPr>
          <w:rFonts w:ascii="Times New Roman" w:hAnsi="Times New Roman" w:cs="Times New Roman"/>
          <w:iCs/>
          <w:sz w:val="26"/>
          <w:szCs w:val="26"/>
        </w:rPr>
        <w:t>(указания) по их выполнению.</w:t>
      </w:r>
    </w:p>
    <w:p w:rsidR="00977FBF" w:rsidRPr="00977FBF" w:rsidRDefault="00977FBF" w:rsidP="00977FBF">
      <w:pPr>
        <w:pStyle w:val="ab"/>
        <w:spacing w:line="288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6. </w:t>
      </w:r>
      <w:r w:rsidRPr="00977FBF">
        <w:rPr>
          <w:rFonts w:ascii="Times New Roman" w:hAnsi="Times New Roman" w:cs="Times New Roman"/>
          <w:iCs/>
          <w:sz w:val="26"/>
          <w:szCs w:val="26"/>
        </w:rPr>
        <w:t>Темы докладов и методические рекомендации (указания) по их выполнению</w:t>
      </w:r>
    </w:p>
    <w:p w:rsidR="00121908" w:rsidRPr="00A91753" w:rsidRDefault="00A91753" w:rsidP="00A91753">
      <w:pPr>
        <w:pStyle w:val="ab"/>
        <w:spacing w:line="288" w:lineRule="auto"/>
        <w:ind w:firstLine="709"/>
        <w:rPr>
          <w:rStyle w:val="ae"/>
          <w:rFonts w:ascii="Times New Roman" w:hAnsi="Times New Roman" w:cs="Times New Roman"/>
          <w:i w:val="0"/>
          <w:sz w:val="26"/>
          <w:szCs w:val="26"/>
        </w:rPr>
        <w:sectPr w:rsidR="00121908" w:rsidRPr="00A91753" w:rsidSect="00B208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6"/>
          <w:szCs w:val="26"/>
        </w:rPr>
        <w:t>Также п</w:t>
      </w:r>
      <w:r w:rsidR="00121908" w:rsidRPr="00A91753">
        <w:rPr>
          <w:rFonts w:ascii="Times New Roman" w:hAnsi="Times New Roman" w:cs="Times New Roman"/>
          <w:iCs/>
          <w:sz w:val="26"/>
          <w:szCs w:val="26"/>
        </w:rPr>
        <w:t xml:space="preserve">редусмотренные для самостоятельной работы часы целесообразно использовать для знакомства с дополнительной научной литературой по проблематике дисциплины, анализа научных концепций и современных подходов к осмыслению рассматриваемых проблем. К самостоятельному виду работы студентов относится работа в библиотеках, в электронных поисковых системах и т.п. по сбору материалов, необходимых для проведения практических занятий или выполнения конкретных заданий преподавателя по изучаемым темам (в частности, исследовательского проекта и эссе). Студенты могут установить электронный диалог с преподавателем, выполнять посредством него контрольные задания. </w:t>
      </w:r>
    </w:p>
    <w:p w:rsidR="00FD2CA1" w:rsidRPr="00A91753" w:rsidRDefault="00FD2CA1" w:rsidP="008B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53">
        <w:rPr>
          <w:rFonts w:ascii="Times New Roman" w:hAnsi="Times New Roman" w:cs="Times New Roman"/>
          <w:b/>
          <w:sz w:val="28"/>
          <w:szCs w:val="28"/>
        </w:rPr>
        <w:lastRenderedPageBreak/>
        <w:t>6. Фонд оценочных средств для проведения промежуточной аттестации по дисциплине</w:t>
      </w:r>
    </w:p>
    <w:p w:rsidR="000737EE" w:rsidRPr="00A91753" w:rsidRDefault="00A7570D" w:rsidP="008B1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53">
        <w:rPr>
          <w:rFonts w:ascii="Times New Roman" w:hAnsi="Times New Roman" w:cs="Times New Roman"/>
          <w:b/>
          <w:sz w:val="28"/>
          <w:szCs w:val="28"/>
        </w:rPr>
        <w:t>6.1. Перечень компетенций и э</w:t>
      </w:r>
      <w:r w:rsidR="008B1033" w:rsidRPr="00A91753">
        <w:rPr>
          <w:rFonts w:ascii="Times New Roman" w:hAnsi="Times New Roman" w:cs="Times New Roman"/>
          <w:b/>
          <w:sz w:val="28"/>
          <w:szCs w:val="28"/>
        </w:rPr>
        <w:t xml:space="preserve">тапы </w:t>
      </w:r>
      <w:r w:rsidRPr="00A91753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8B1033" w:rsidRPr="00A91753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FD2CA1" w:rsidRPr="00A91753">
        <w:rPr>
          <w:rFonts w:ascii="Times New Roman" w:hAnsi="Times New Roman" w:cs="Times New Roman"/>
          <w:b/>
          <w:sz w:val="28"/>
          <w:szCs w:val="28"/>
        </w:rPr>
        <w:t>в процессе обучения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918"/>
        <w:gridCol w:w="5525"/>
        <w:gridCol w:w="2200"/>
        <w:gridCol w:w="4252"/>
        <w:gridCol w:w="2493"/>
      </w:tblGrid>
      <w:tr w:rsidR="00E040F5" w:rsidTr="00E040F5">
        <w:trPr>
          <w:trHeight w:val="65"/>
        </w:trPr>
        <w:tc>
          <w:tcPr>
            <w:tcW w:w="918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Шифр</w:t>
            </w:r>
          </w:p>
        </w:tc>
        <w:tc>
          <w:tcPr>
            <w:tcW w:w="5525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</w:t>
            </w:r>
          </w:p>
        </w:tc>
        <w:tc>
          <w:tcPr>
            <w:tcW w:w="2200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</w:t>
            </w:r>
          </w:p>
        </w:tc>
        <w:tc>
          <w:tcPr>
            <w:tcW w:w="4252" w:type="dxa"/>
            <w:vAlign w:val="center"/>
          </w:tcPr>
          <w:p w:rsidR="00E040F5" w:rsidRPr="008F238E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</w:t>
            </w:r>
          </w:p>
        </w:tc>
        <w:tc>
          <w:tcPr>
            <w:tcW w:w="2493" w:type="dxa"/>
          </w:tcPr>
          <w:p w:rsidR="00E040F5" w:rsidRPr="00E040F5" w:rsidRDefault="00E040F5" w:rsidP="00E04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Оценочные средства знаний, умений и навыков</w:t>
            </w:r>
          </w:p>
        </w:tc>
      </w:tr>
      <w:tr w:rsidR="00933EB4" w:rsidTr="009A7184">
        <w:tc>
          <w:tcPr>
            <w:tcW w:w="15388" w:type="dxa"/>
            <w:gridSpan w:val="5"/>
          </w:tcPr>
          <w:p w:rsidR="00933EB4" w:rsidRPr="008F238E" w:rsidRDefault="00933EB4" w:rsidP="00186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ОПК-2 Способность осуществлять поиск, сбор, анализ и обработку данных, необходимых для эффективного решения профессиональных задач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У.2</w:t>
            </w: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</w:rPr>
              <w:t>умеет рассчитывать на основе типовых методик и действующей нормативно-правовой базы показатели для анализа товарных рынков, экономической концентрации и уровня рыночной власти фирмы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rPr>
          <w:trHeight w:val="423"/>
        </w:trPr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У.3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355C2E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355C2E">
              <w:rPr>
                <w:rFonts w:ascii="Times New Roman" w:hAnsi="Times New Roman" w:cs="Times New Roman"/>
              </w:rPr>
              <w:t xml:space="preserve">умеет использовать источники информации для анализа показателей концентрации и рыночной власти, </w:t>
            </w:r>
            <w:r w:rsidRPr="001771C4">
              <w:rPr>
                <w:rFonts w:ascii="Times New Roman" w:hAnsi="Times New Roman" w:cs="Times New Roman"/>
              </w:rPr>
              <w:t>степени инновационной активности на отраслевом рынке</w:t>
            </w:r>
            <w:r>
              <w:rPr>
                <w:rFonts w:ascii="Times New Roman" w:hAnsi="Times New Roman" w:cs="Times New Roman"/>
              </w:rPr>
              <w:t>,</w:t>
            </w:r>
            <w:r w:rsidRPr="00355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C2E">
              <w:rPr>
                <w:rFonts w:ascii="Times New Roman" w:hAnsi="Times New Roman" w:cs="Times New Roman"/>
              </w:rPr>
              <w:t>квазимонопольных</w:t>
            </w:r>
            <w:proofErr w:type="spellEnd"/>
            <w:r w:rsidRPr="00355C2E">
              <w:rPr>
                <w:rFonts w:ascii="Times New Roman" w:hAnsi="Times New Roman" w:cs="Times New Roman"/>
              </w:rPr>
              <w:t xml:space="preserve"> стратегий фирм, функционирования фирмы в отраслях естественных монополий</w:t>
            </w:r>
            <w:r>
              <w:rPr>
                <w:rFonts w:ascii="Times New Roman" w:hAnsi="Times New Roman" w:cs="Times New Roman"/>
              </w:rPr>
              <w:t>;</w:t>
            </w:r>
            <w:r w:rsidRPr="001771C4">
              <w:rPr>
                <w:rFonts w:ascii="Times New Roman" w:hAnsi="Times New Roman" w:cs="Times New Roman"/>
              </w:rPr>
              <w:t xml:space="preserve"> </w:t>
            </w:r>
          </w:p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структура рынка</w:t>
            </w:r>
          </w:p>
        </w:tc>
        <w:tc>
          <w:tcPr>
            <w:tcW w:w="2493" w:type="dxa"/>
          </w:tcPr>
          <w:p w:rsidR="00E040F5" w:rsidRPr="00186091" w:rsidRDefault="00933EB4" w:rsidP="00186091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E040F5">
        <w:trPr>
          <w:trHeight w:val="422"/>
        </w:trPr>
        <w:tc>
          <w:tcPr>
            <w:tcW w:w="918" w:type="dxa"/>
            <w:vMerge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6D4D3B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2211B7" w:rsidRDefault="00E040F5" w:rsidP="008F238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55C2E">
              <w:rPr>
                <w:rFonts w:ascii="Times New Roman" w:hAnsi="Times New Roman" w:cs="Times New Roman"/>
                <w:bCs/>
              </w:rPr>
              <w:t>Квазимонопольное</w:t>
            </w:r>
            <w:proofErr w:type="spellEnd"/>
            <w:r w:rsidRPr="00355C2E">
              <w:rPr>
                <w:rFonts w:ascii="Times New Roman" w:hAnsi="Times New Roman" w:cs="Times New Roman"/>
                <w:bCs/>
              </w:rPr>
              <w:t xml:space="preserve"> поведение компаний на отраслевом рынке</w:t>
            </w:r>
          </w:p>
          <w:p w:rsidR="00E040F5" w:rsidRDefault="00E040F5" w:rsidP="00355C2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55C2E">
              <w:rPr>
                <w:rFonts w:ascii="Times New Roman" w:hAnsi="Times New Roman" w:cs="Times New Roman"/>
                <w:bCs/>
              </w:rPr>
              <w:t>Рынок  естественной</w:t>
            </w:r>
            <w:proofErr w:type="gramEnd"/>
            <w:r w:rsidRPr="00355C2E">
              <w:rPr>
                <w:rFonts w:ascii="Times New Roman" w:hAnsi="Times New Roman" w:cs="Times New Roman"/>
                <w:bCs/>
              </w:rPr>
              <w:t xml:space="preserve"> монополии</w:t>
            </w:r>
          </w:p>
          <w:p w:rsidR="00E040F5" w:rsidRPr="00186091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355C2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rPr>
          <w:trHeight w:val="422"/>
        </w:trPr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У.5</w:t>
            </w:r>
          </w:p>
        </w:tc>
        <w:tc>
          <w:tcPr>
            <w:tcW w:w="5525" w:type="dxa"/>
            <w:vAlign w:val="center"/>
          </w:tcPr>
          <w:p w:rsidR="00E040F5" w:rsidRPr="00EC74B8" w:rsidRDefault="00E040F5" w:rsidP="00186091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EC74B8">
              <w:rPr>
                <w:rFonts w:ascii="Times New Roman" w:hAnsi="Times New Roman" w:cs="Times New Roman"/>
              </w:rPr>
              <w:t>умеет осуществлять поиск информации по полученному заданию (проекту)</w:t>
            </w:r>
          </w:p>
        </w:tc>
        <w:tc>
          <w:tcPr>
            <w:tcW w:w="2200" w:type="dxa"/>
            <w:vAlign w:val="center"/>
          </w:tcPr>
          <w:p w:rsidR="00E040F5" w:rsidRPr="002211B7" w:rsidRDefault="00E040F5" w:rsidP="008F238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71660D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  <w:r>
              <w:rPr>
                <w:rFonts w:ascii="Times New Roman" w:hAnsi="Times New Roman" w:cs="Times New Roman"/>
                <w:bCs/>
              </w:rPr>
              <w:t>, государственное регулирование товарных рынков</w:t>
            </w:r>
          </w:p>
        </w:tc>
        <w:tc>
          <w:tcPr>
            <w:tcW w:w="2493" w:type="dxa"/>
          </w:tcPr>
          <w:p w:rsidR="00E040F5" w:rsidRPr="0071660D" w:rsidRDefault="00933EB4" w:rsidP="00355C2E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933EB4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В.2</w:t>
            </w:r>
          </w:p>
        </w:tc>
        <w:tc>
          <w:tcPr>
            <w:tcW w:w="5525" w:type="dxa"/>
            <w:vAlign w:val="center"/>
          </w:tcPr>
          <w:p w:rsidR="00E040F5" w:rsidRPr="006D4D3B" w:rsidRDefault="00E040F5" w:rsidP="00355C2E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современными методами сбора, обработки и анализа данных об изменении цен на конкретном рынке</w:t>
            </w:r>
            <w:r>
              <w:rPr>
                <w:rFonts w:ascii="Times New Roman" w:hAnsi="Times New Roman" w:cs="Times New Roman"/>
              </w:rPr>
              <w:t>, о рыночном положении фирм, об уровне отраслевых барьеров входа-выхода,</w:t>
            </w:r>
            <w:r w:rsidRPr="006D4D3B">
              <w:rPr>
                <w:rFonts w:ascii="Times New Roman" w:hAnsi="Times New Roman" w:cs="Times New Roman"/>
              </w:rPr>
              <w:t xml:space="preserve"> </w:t>
            </w:r>
          </w:p>
          <w:p w:rsidR="00E040F5" w:rsidRPr="00712243" w:rsidRDefault="00E040F5" w:rsidP="00F87164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о мерах и результатах государственного регулирования товарных рынко</w:t>
            </w:r>
            <w:r>
              <w:rPr>
                <w:rFonts w:ascii="Times New Roman" w:hAnsi="Times New Roman" w:cs="Times New Roman"/>
              </w:rPr>
              <w:t xml:space="preserve">в, об уровне </w:t>
            </w:r>
            <w:r w:rsidRPr="001771C4">
              <w:rPr>
                <w:rFonts w:ascii="Times New Roman" w:hAnsi="Times New Roman" w:cs="Times New Roman"/>
              </w:rPr>
              <w:t>инновационной активности фирм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Default="00E040F5" w:rsidP="00355C2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Pr="00355C2E" w:rsidRDefault="00E040F5" w:rsidP="00355C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355C2E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  <w:p w:rsidR="00E040F5" w:rsidRPr="00F87164" w:rsidRDefault="00E040F5" w:rsidP="00186091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  <w:vAlign w:val="center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RPr="008B1033" w:rsidTr="006A27B3">
        <w:tc>
          <w:tcPr>
            <w:tcW w:w="15388" w:type="dxa"/>
            <w:gridSpan w:val="5"/>
          </w:tcPr>
          <w:p w:rsidR="00933EB4" w:rsidRPr="008F238E" w:rsidRDefault="00933EB4" w:rsidP="00EC7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ОПК-3 Способность выбирать и комбинировать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У.4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712243" w:rsidRDefault="00E040F5" w:rsidP="00A205F2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анализировать и интерпретировать данные статистики о рыночном положении фирм на товарных рынках, </w:t>
            </w:r>
            <w:r>
              <w:rPr>
                <w:rFonts w:ascii="Times New Roman" w:hAnsi="Times New Roman" w:cs="Times New Roman"/>
              </w:rPr>
              <w:t xml:space="preserve">об уровне концентрации, </w:t>
            </w:r>
            <w:r w:rsidRPr="006D4D3B">
              <w:rPr>
                <w:rFonts w:ascii="Times New Roman" w:hAnsi="Times New Roman" w:cs="Times New Roman"/>
              </w:rPr>
              <w:t>ключевых экономических индикаторах деятельности естественных монополий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</w:t>
            </w:r>
            <w:r w:rsidRPr="001771C4">
              <w:rPr>
                <w:rFonts w:ascii="Times New Roman" w:hAnsi="Times New Roman" w:cs="Times New Roman"/>
              </w:rPr>
              <w:t>об и</w:t>
            </w:r>
            <w:r>
              <w:rPr>
                <w:rFonts w:ascii="Times New Roman" w:hAnsi="Times New Roman" w:cs="Times New Roman"/>
              </w:rPr>
              <w:t xml:space="preserve">нновационном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процессе в отрасли, </w:t>
            </w:r>
            <w:r w:rsidRPr="006D4D3B">
              <w:rPr>
                <w:rFonts w:ascii="Times New Roman" w:hAnsi="Times New Roman" w:cs="Times New Roman"/>
              </w:rPr>
              <w:t>выявлять тенденции измен</w:t>
            </w:r>
            <w:r>
              <w:rPr>
                <w:rFonts w:ascii="Times New Roman" w:hAnsi="Times New Roman" w:cs="Times New Roman"/>
              </w:rPr>
              <w:t xml:space="preserve">ения показателей; 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EC72AE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Default="00E040F5" w:rsidP="00A205F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E040F5" w:rsidRPr="00AE7EB7" w:rsidRDefault="00E040F5" w:rsidP="00A205F2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E040F5" w:rsidRPr="00EC72A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933EB4">
        <w:tc>
          <w:tcPr>
            <w:tcW w:w="918" w:type="dxa"/>
            <w:vMerge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933EB4" w:rsidRPr="00712243" w:rsidRDefault="00933EB4" w:rsidP="00A205F2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933EB4" w:rsidRPr="003F3491" w:rsidRDefault="00933EB4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t>Разделы проекта: ба</w:t>
            </w:r>
            <w:r>
              <w:rPr>
                <w:rFonts w:ascii="Times New Roman" w:hAnsi="Times New Roman" w:cs="Times New Roman"/>
                <w:bCs/>
              </w:rPr>
              <w:t>зисные условия, структура рынка.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71660D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У.3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BB5A3D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использовать источники информации для анализа инструментов государственного регулирован</w:t>
            </w:r>
            <w:r>
              <w:rPr>
                <w:rFonts w:ascii="Times New Roman" w:hAnsi="Times New Roman" w:cs="Times New Roman"/>
              </w:rPr>
              <w:t xml:space="preserve">ия товарных рынков; </w:t>
            </w:r>
          </w:p>
        </w:tc>
        <w:tc>
          <w:tcPr>
            <w:tcW w:w="2200" w:type="dxa"/>
            <w:vAlign w:val="center"/>
          </w:tcPr>
          <w:p w:rsidR="00933EB4" w:rsidRPr="003F3491" w:rsidRDefault="00933EB4" w:rsidP="008F238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</w:tc>
        <w:tc>
          <w:tcPr>
            <w:tcW w:w="2493" w:type="dxa"/>
            <w:vMerge/>
          </w:tcPr>
          <w:p w:rsidR="00933EB4" w:rsidRPr="00186091" w:rsidRDefault="00933EB4" w:rsidP="001860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B1033" w:rsidTr="008A6E91">
        <w:tc>
          <w:tcPr>
            <w:tcW w:w="15388" w:type="dxa"/>
            <w:gridSpan w:val="5"/>
          </w:tcPr>
          <w:p w:rsidR="00933EB4" w:rsidRPr="008F238E" w:rsidRDefault="00933EB4" w:rsidP="00BB5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ОПК-4 Способностью находить эффективные и комплексные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  <w:r w:rsidRPr="00F35512">
              <w:rPr>
                <w:rFonts w:ascii="Times New Roman" w:hAnsi="Times New Roman" w:cs="Times New Roman"/>
              </w:rPr>
              <w:t>умеет выявлять проблемы экономического характера при анализе ситуаций, связанных со входом фирм на товарный рынок,</w:t>
            </w:r>
            <w:r>
              <w:rPr>
                <w:rFonts w:ascii="Times New Roman" w:hAnsi="Times New Roman" w:cs="Times New Roman"/>
              </w:rPr>
              <w:t xml:space="preserve"> продуктовой дифференциацией, ценовой конкуренцией, асимметрией информации и</w:t>
            </w:r>
            <w:r w:rsidRPr="00F35512">
              <w:rPr>
                <w:rFonts w:ascii="Times New Roman" w:hAnsi="Times New Roman" w:cs="Times New Roman"/>
              </w:rPr>
              <w:t xml:space="preserve"> предлагать способы их решения с учетом критериев экономической эффективности, оценки рисков и возможных последствий для фирм;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4254EE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E040F5" w:rsidRPr="00B72084" w:rsidRDefault="00E040F5" w:rsidP="00F35512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Pr="00B72084" w:rsidRDefault="00E040F5" w:rsidP="001860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72084">
              <w:rPr>
                <w:rFonts w:ascii="Times New Roman" w:hAnsi="Times New Roman" w:cs="Times New Roman"/>
                <w:bCs/>
              </w:rPr>
              <w:t>Квазимонопольное</w:t>
            </w:r>
            <w:proofErr w:type="spellEnd"/>
            <w:r w:rsidRPr="00B72084">
              <w:rPr>
                <w:rFonts w:ascii="Times New Roman" w:hAnsi="Times New Roman" w:cs="Times New Roman"/>
                <w:bCs/>
              </w:rPr>
              <w:t xml:space="preserve"> поведение компаний на отраслевом рынке</w:t>
            </w:r>
          </w:p>
          <w:p w:rsidR="00E040F5" w:rsidRPr="00B72084" w:rsidRDefault="00E040F5" w:rsidP="00B72084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E040F5" w:rsidRPr="00B72084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E040F5" w:rsidTr="00E040F5">
        <w:tc>
          <w:tcPr>
            <w:tcW w:w="918" w:type="dxa"/>
            <w:vMerge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t>Анализ бизнес-кейсов и групповое решение ситуационных задач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71660D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B1033" w:rsidTr="00490BB7">
        <w:tc>
          <w:tcPr>
            <w:tcW w:w="15388" w:type="dxa"/>
            <w:gridSpan w:val="5"/>
          </w:tcPr>
          <w:p w:rsidR="00933EB4" w:rsidRPr="008F238E" w:rsidRDefault="00933EB4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ПК-4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и делать прогнозы</w:t>
            </w:r>
          </w:p>
        </w:tc>
      </w:tr>
      <w:tr w:rsidR="00E040F5" w:rsidRPr="008B1033" w:rsidTr="00E040F5">
        <w:tc>
          <w:tcPr>
            <w:tcW w:w="12895" w:type="dxa"/>
            <w:gridSpan w:val="4"/>
          </w:tcPr>
          <w:p w:rsidR="00E040F5" w:rsidRPr="008F238E" w:rsidRDefault="00E040F5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</w:tcPr>
          <w:p w:rsidR="00E040F5" w:rsidRPr="008F238E" w:rsidRDefault="00E040F5" w:rsidP="008F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8F238E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У.6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5A66ED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строить на основе описания ситуаций стандартные модели </w:t>
            </w:r>
            <w:proofErr w:type="spellStart"/>
            <w:r>
              <w:rPr>
                <w:rFonts w:ascii="Times New Roman" w:hAnsi="Times New Roman" w:cs="Times New Roman"/>
              </w:rPr>
              <w:t>квазимонопольного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D4D3B">
              <w:rPr>
                <w:rFonts w:ascii="Times New Roman" w:hAnsi="Times New Roman" w:cs="Times New Roman"/>
              </w:rPr>
              <w:t>поведения фирм, картельных сговоров, вертикальной интеграции</w:t>
            </w:r>
            <w:r>
              <w:rPr>
                <w:rFonts w:ascii="Times New Roman" w:hAnsi="Times New Roman" w:cs="Times New Roman"/>
              </w:rPr>
              <w:t xml:space="preserve">, различных ценовых стратегий, </w:t>
            </w:r>
            <w:r w:rsidRPr="006D4D3B">
              <w:rPr>
                <w:rFonts w:ascii="Times New Roman" w:hAnsi="Times New Roman" w:cs="Times New Roman"/>
              </w:rPr>
              <w:t>регулирования</w:t>
            </w:r>
            <w:r>
              <w:rPr>
                <w:rFonts w:ascii="Times New Roman" w:hAnsi="Times New Roman" w:cs="Times New Roman"/>
              </w:rPr>
              <w:t xml:space="preserve"> естественных монополий,</w:t>
            </w:r>
            <w:r w:rsidRPr="00A95612">
              <w:rPr>
                <w:rFonts w:ascii="Times New Roman" w:hAnsi="Times New Roman" w:cs="Times New Roman"/>
              </w:rPr>
              <w:t xml:space="preserve"> функционирования рынков с высокой степенью неполноты информации</w:t>
            </w:r>
            <w:r>
              <w:rPr>
                <w:rFonts w:ascii="Times New Roman" w:hAnsi="Times New Roman" w:cs="Times New Roman"/>
              </w:rPr>
              <w:t>,</w:t>
            </w:r>
            <w:r w:rsidRPr="001771C4">
              <w:rPr>
                <w:rFonts w:ascii="Times New Roman" w:hAnsi="Times New Roman" w:cs="Times New Roman"/>
              </w:rPr>
              <w:t xml:space="preserve"> инновационного поведения фирм при разных структурах рынка</w:t>
            </w:r>
            <w:r>
              <w:rPr>
                <w:rFonts w:ascii="Times New Roman" w:hAnsi="Times New Roman" w:cs="Times New Roman"/>
              </w:rPr>
              <w:t>,</w:t>
            </w:r>
            <w:r w:rsidRPr="00A95612">
              <w:rPr>
                <w:rFonts w:ascii="Times New Roman" w:hAnsi="Times New Roman" w:cs="Times New Roman"/>
              </w:rPr>
              <w:t xml:space="preserve"> </w:t>
            </w:r>
            <w:r w:rsidRPr="006D4D3B">
              <w:rPr>
                <w:rFonts w:ascii="Times New Roman" w:hAnsi="Times New Roman" w:cs="Times New Roman"/>
              </w:rPr>
              <w:t xml:space="preserve">анализировать и содержательно интерпретировать </w:t>
            </w:r>
            <w:r w:rsidRPr="00A95612">
              <w:rPr>
                <w:rFonts w:ascii="Times New Roman" w:hAnsi="Times New Roman" w:cs="Times New Roman"/>
              </w:rPr>
              <w:t>поведени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A95612">
              <w:rPr>
                <w:rFonts w:ascii="Times New Roman" w:hAnsi="Times New Roman" w:cs="Times New Roman"/>
              </w:rPr>
              <w:t xml:space="preserve"> агентов рынка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C24EEA" w:rsidRDefault="00933EB4" w:rsidP="00EC72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EA">
              <w:rPr>
                <w:rFonts w:ascii="Times New Roman" w:hAnsi="Times New Roman" w:cs="Times New Roman"/>
                <w:b/>
                <w:sz w:val="22"/>
                <w:szCs w:val="22"/>
              </w:rPr>
              <w:t>Лекции и семинарские занятия</w:t>
            </w:r>
          </w:p>
        </w:tc>
        <w:tc>
          <w:tcPr>
            <w:tcW w:w="4252" w:type="dxa"/>
            <w:vMerge w:val="restart"/>
            <w:vAlign w:val="center"/>
          </w:tcPr>
          <w:p w:rsidR="00933EB4" w:rsidRPr="00E23DC0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E23DC0">
              <w:rPr>
                <w:rFonts w:ascii="Times New Roman" w:hAnsi="Times New Roman" w:cs="Times New Roman"/>
                <w:bCs/>
              </w:rPr>
              <w:t>Поведение фирмы на современном рынке</w:t>
            </w:r>
          </w:p>
          <w:p w:rsidR="00933EB4" w:rsidRPr="00B72084" w:rsidRDefault="00933EB4" w:rsidP="00E23DC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72084">
              <w:rPr>
                <w:rFonts w:ascii="Times New Roman" w:hAnsi="Times New Roman" w:cs="Times New Roman"/>
                <w:bCs/>
              </w:rPr>
              <w:t>Квазимонопольное</w:t>
            </w:r>
            <w:proofErr w:type="spellEnd"/>
            <w:r w:rsidRPr="00B72084">
              <w:rPr>
                <w:rFonts w:ascii="Times New Roman" w:hAnsi="Times New Roman" w:cs="Times New Roman"/>
                <w:bCs/>
              </w:rPr>
              <w:t xml:space="preserve"> поведение компаний на отраслевом рынке</w:t>
            </w:r>
          </w:p>
          <w:p w:rsidR="00933EB4" w:rsidRPr="00B7208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Default="00933EB4" w:rsidP="00E23DC0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933EB4" w:rsidRPr="00186091" w:rsidRDefault="00933EB4" w:rsidP="005A66ED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 w:val="restart"/>
          </w:tcPr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</w:t>
            </w:r>
            <w:r>
              <w:rPr>
                <w:rFonts w:ascii="Times New Roman" w:hAnsi="Times New Roman" w:cs="Times New Roman"/>
                <w:b/>
                <w:bCs/>
              </w:rPr>
              <w:t>ния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4D432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В.4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5A66ED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методами и приемами анализа поведения фирмы</w:t>
            </w:r>
            <w:r>
              <w:rPr>
                <w:rFonts w:ascii="Times New Roman" w:hAnsi="Times New Roman" w:cs="Times New Roman"/>
              </w:rPr>
              <w:t xml:space="preserve">, ее ценовых стратегий, в т. ч. на </w:t>
            </w:r>
            <w:r w:rsidRPr="001771C4">
              <w:rPr>
                <w:rFonts w:ascii="Times New Roman" w:hAnsi="Times New Roman" w:cs="Times New Roman"/>
              </w:rPr>
              <w:t>рынк</w:t>
            </w:r>
            <w:r>
              <w:rPr>
                <w:rFonts w:ascii="Times New Roman" w:hAnsi="Times New Roman" w:cs="Times New Roman"/>
              </w:rPr>
              <w:t>ах</w:t>
            </w:r>
            <w:r w:rsidRPr="001771C4">
              <w:rPr>
                <w:rFonts w:ascii="Times New Roman" w:hAnsi="Times New Roman" w:cs="Times New Roman"/>
              </w:rPr>
              <w:t xml:space="preserve"> с асимметричной информацией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с помощью стандартных </w:t>
            </w:r>
            <w:r w:rsidRPr="001771C4">
              <w:rPr>
                <w:rFonts w:ascii="Times New Roman" w:hAnsi="Times New Roman" w:cs="Times New Roman"/>
              </w:rPr>
              <w:t xml:space="preserve">и не стандартных экономических </w:t>
            </w:r>
            <w:r w:rsidRPr="006D4D3B">
              <w:rPr>
                <w:rFonts w:ascii="Times New Roman" w:hAnsi="Times New Roman" w:cs="Times New Roman"/>
              </w:rPr>
              <w:t xml:space="preserve">моделей; </w:t>
            </w:r>
          </w:p>
        </w:tc>
        <w:tc>
          <w:tcPr>
            <w:tcW w:w="2200" w:type="dxa"/>
            <w:vMerge/>
            <w:vAlign w:val="center"/>
          </w:tcPr>
          <w:p w:rsidR="00933EB4" w:rsidRPr="003F3491" w:rsidRDefault="00933EB4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4D4324" w:rsidRDefault="00E040F5" w:rsidP="008F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В.3.</w:t>
            </w:r>
          </w:p>
        </w:tc>
        <w:tc>
          <w:tcPr>
            <w:tcW w:w="5525" w:type="dxa"/>
            <w:vAlign w:val="center"/>
          </w:tcPr>
          <w:p w:rsidR="00E040F5" w:rsidRPr="006D4D3B" w:rsidRDefault="00E040F5" w:rsidP="00A17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D4D3B">
              <w:rPr>
                <w:rFonts w:ascii="Times New Roman" w:hAnsi="Times New Roman" w:cs="Times New Roman"/>
              </w:rPr>
              <w:t xml:space="preserve">ладеет современной методикой построения моделей </w:t>
            </w:r>
            <w:r>
              <w:rPr>
                <w:rFonts w:ascii="Times New Roman" w:hAnsi="Times New Roman" w:cs="Times New Roman"/>
              </w:rPr>
              <w:t>п</w:t>
            </w:r>
            <w:r w:rsidRPr="006D4D3B">
              <w:rPr>
                <w:rFonts w:ascii="Times New Roman" w:hAnsi="Times New Roman" w:cs="Times New Roman"/>
              </w:rPr>
              <w:t>оведения фирм при угрозе входа конкурентов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4D3B">
              <w:rPr>
                <w:rFonts w:ascii="Times New Roman" w:hAnsi="Times New Roman" w:cs="Times New Roman"/>
              </w:rPr>
              <w:t>оптимизации рекламных бюджетов фирм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поведения фирм в условиях ценовой конкуренции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моделей </w:t>
            </w:r>
            <w:r w:rsidRPr="006D4D3B">
              <w:rPr>
                <w:rFonts w:ascii="Times New Roman" w:hAnsi="Times New Roman" w:cs="Times New Roman"/>
              </w:rPr>
              <w:t xml:space="preserve"> регулирования</w:t>
            </w:r>
            <w:proofErr w:type="gramEnd"/>
            <w:r w:rsidRPr="006D4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отраслей естественных монополий;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Исследование барьеров входа-выхода</w:t>
            </w:r>
          </w:p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72084">
              <w:rPr>
                <w:rFonts w:ascii="Times New Roman" w:hAnsi="Times New Roman" w:cs="Times New Roman"/>
                <w:bCs/>
              </w:rPr>
              <w:t>Квазимонопольное</w:t>
            </w:r>
            <w:proofErr w:type="spellEnd"/>
            <w:r w:rsidRPr="00B72084">
              <w:rPr>
                <w:rFonts w:ascii="Times New Roman" w:hAnsi="Times New Roman" w:cs="Times New Roman"/>
                <w:bCs/>
              </w:rPr>
              <w:t xml:space="preserve"> поведение компаний на отраслевом рынке</w:t>
            </w:r>
          </w:p>
          <w:p w:rsidR="00E040F5" w:rsidRDefault="00E040F5" w:rsidP="00E23DC0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Pr="00C24EEA" w:rsidRDefault="00E040F5" w:rsidP="00E23DC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B72084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9344A5">
        <w:tc>
          <w:tcPr>
            <w:tcW w:w="15388" w:type="dxa"/>
            <w:gridSpan w:val="5"/>
            <w:vAlign w:val="center"/>
          </w:tcPr>
          <w:p w:rsidR="00933EB4" w:rsidRPr="008F238E" w:rsidRDefault="00933EB4" w:rsidP="004D43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  <w:r w:rsidRPr="004D4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36539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У.4</w:t>
            </w:r>
          </w:p>
        </w:tc>
        <w:tc>
          <w:tcPr>
            <w:tcW w:w="5525" w:type="dxa"/>
            <w:vAlign w:val="center"/>
          </w:tcPr>
          <w:p w:rsidR="00E040F5" w:rsidRPr="0036539E" w:rsidRDefault="00E040F5" w:rsidP="0036539E">
            <w:pPr>
              <w:tabs>
                <w:tab w:val="left" w:pos="-720"/>
              </w:tabs>
              <w:rPr>
                <w:rFonts w:ascii="Times New Roman" w:hAnsi="Times New Roman" w:cs="Times New Roman"/>
                <w:b/>
                <w:bCs/>
              </w:rPr>
            </w:pPr>
            <w:r w:rsidRPr="006D4D3B">
              <w:rPr>
                <w:rFonts w:ascii="Times New Roman" w:hAnsi="Times New Roman" w:cs="Times New Roman"/>
              </w:rPr>
              <w:t xml:space="preserve">умеет анализировать и интерпретировать данные статистики о рыночном положении </w:t>
            </w:r>
            <w:r>
              <w:rPr>
                <w:rFonts w:ascii="Times New Roman" w:hAnsi="Times New Roman" w:cs="Times New Roman"/>
              </w:rPr>
              <w:t xml:space="preserve">и поведении </w:t>
            </w:r>
            <w:r w:rsidRPr="006D4D3B">
              <w:rPr>
                <w:rFonts w:ascii="Times New Roman" w:hAnsi="Times New Roman" w:cs="Times New Roman"/>
              </w:rPr>
              <w:t xml:space="preserve">фирм на товарных рынках, </w:t>
            </w:r>
            <w:r>
              <w:rPr>
                <w:rFonts w:ascii="Times New Roman" w:hAnsi="Times New Roman" w:cs="Times New Roman"/>
              </w:rPr>
              <w:t xml:space="preserve">об уровне концентрации, </w:t>
            </w:r>
            <w:r w:rsidRPr="006D4D3B">
              <w:rPr>
                <w:rFonts w:ascii="Times New Roman" w:hAnsi="Times New Roman" w:cs="Times New Roman"/>
              </w:rPr>
              <w:t>ключевых экономических индикаторах деятельности естественных монополий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</w:t>
            </w:r>
            <w:r w:rsidRPr="001771C4">
              <w:rPr>
                <w:rFonts w:ascii="Times New Roman" w:hAnsi="Times New Roman" w:cs="Times New Roman"/>
              </w:rPr>
              <w:t>об и</w:t>
            </w:r>
            <w:r>
              <w:rPr>
                <w:rFonts w:ascii="Times New Roman" w:hAnsi="Times New Roman" w:cs="Times New Roman"/>
              </w:rPr>
              <w:t xml:space="preserve">нновационном процессе в отрасли, </w:t>
            </w:r>
            <w:r w:rsidRPr="006D4D3B">
              <w:rPr>
                <w:rFonts w:ascii="Times New Roman" w:hAnsi="Times New Roman" w:cs="Times New Roman"/>
              </w:rPr>
              <w:t>выявлять тенденции измен</w:t>
            </w:r>
            <w:r>
              <w:rPr>
                <w:rFonts w:ascii="Times New Roman" w:hAnsi="Times New Roman" w:cs="Times New Roman"/>
              </w:rPr>
              <w:t>ения показателей;</w:t>
            </w:r>
          </w:p>
        </w:tc>
        <w:tc>
          <w:tcPr>
            <w:tcW w:w="2200" w:type="dxa"/>
            <w:vAlign w:val="center"/>
          </w:tcPr>
          <w:p w:rsidR="00E040F5" w:rsidRPr="003F3491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E040F5" w:rsidRPr="00EC72AE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EC72AE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E040F5" w:rsidRPr="00186091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E040F5" w:rsidRPr="00186091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E040F5" w:rsidRDefault="00E040F5" w:rsidP="0036539E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E040F5" w:rsidRDefault="00E040F5" w:rsidP="003653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72AE">
              <w:rPr>
                <w:rFonts w:ascii="Times New Roman" w:hAnsi="Times New Roman" w:cs="Times New Roman"/>
                <w:bCs/>
              </w:rPr>
              <w:t>Рынок естественной монополии</w:t>
            </w:r>
          </w:p>
          <w:p w:rsidR="00E040F5" w:rsidRPr="008B1033" w:rsidRDefault="00E040F5" w:rsidP="0036539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40F5" w:rsidRPr="00EC72AE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8F238E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Tr="007E1778">
        <w:tc>
          <w:tcPr>
            <w:tcW w:w="15388" w:type="dxa"/>
            <w:gridSpan w:val="5"/>
            <w:vAlign w:val="center"/>
          </w:tcPr>
          <w:p w:rsidR="00933EB4" w:rsidRPr="00C24EEA" w:rsidRDefault="00933EB4" w:rsidP="00C24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ПК-7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используя отечественные и зарубежные источники информации, собирать необходимые данные, анализировать их </w:t>
            </w:r>
            <w:r w:rsidRPr="00C24E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готовить информационный обзор и/или аналитический отчет</w:t>
            </w:r>
          </w:p>
        </w:tc>
      </w:tr>
      <w:tr w:rsidR="00E040F5" w:rsidTr="00E040F5">
        <w:tc>
          <w:tcPr>
            <w:tcW w:w="918" w:type="dxa"/>
            <w:vMerge w:val="restart"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У.5</w:t>
            </w:r>
          </w:p>
        </w:tc>
        <w:tc>
          <w:tcPr>
            <w:tcW w:w="5525" w:type="dxa"/>
            <w:vMerge w:val="restart"/>
            <w:vAlign w:val="center"/>
          </w:tcPr>
          <w:p w:rsidR="00E040F5" w:rsidRPr="00C24EEA" w:rsidRDefault="00E040F5" w:rsidP="00186091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осуществлять поиск информации по полученному заданию</w:t>
            </w:r>
          </w:p>
        </w:tc>
        <w:tc>
          <w:tcPr>
            <w:tcW w:w="2200" w:type="dxa"/>
            <w:vAlign w:val="center"/>
          </w:tcPr>
          <w:p w:rsidR="00E040F5" w:rsidRPr="00C24EEA" w:rsidRDefault="00E040F5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</w:tc>
        <w:tc>
          <w:tcPr>
            <w:tcW w:w="4252" w:type="dxa"/>
            <w:vAlign w:val="center"/>
          </w:tcPr>
          <w:p w:rsidR="00E040F5" w:rsidRPr="00C24EEA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1660D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  <w:r>
              <w:rPr>
                <w:rFonts w:ascii="Times New Roman" w:hAnsi="Times New Roman" w:cs="Times New Roman"/>
                <w:bCs/>
              </w:rPr>
              <w:t>, государственное регулирование товарных рынков</w:t>
            </w:r>
          </w:p>
        </w:tc>
        <w:tc>
          <w:tcPr>
            <w:tcW w:w="2493" w:type="dxa"/>
          </w:tcPr>
          <w:p w:rsidR="00E040F5" w:rsidRPr="0071660D" w:rsidRDefault="00933EB4" w:rsidP="00186091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E040F5" w:rsidTr="00E040F5">
        <w:tc>
          <w:tcPr>
            <w:tcW w:w="918" w:type="dxa"/>
            <w:vMerge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C24EEA" w:rsidRDefault="00E040F5" w:rsidP="00933E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4EEA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 реферата</w:t>
            </w: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предложенным темам </w:t>
            </w:r>
          </w:p>
        </w:tc>
        <w:tc>
          <w:tcPr>
            <w:tcW w:w="2493" w:type="dxa"/>
          </w:tcPr>
          <w:p w:rsidR="00E040F5" w:rsidRPr="00933EB4" w:rsidRDefault="00933EB4" w:rsidP="00186091">
            <w:pPr>
              <w:rPr>
                <w:rFonts w:ascii="Times New Roman" w:hAnsi="Times New Roman" w:cs="Times New Roman"/>
                <w:b/>
                <w:bCs/>
              </w:rPr>
            </w:pPr>
            <w:r w:rsidRPr="00933EB4">
              <w:rPr>
                <w:rFonts w:ascii="Times New Roman" w:hAnsi="Times New Roman" w:cs="Times New Roman"/>
                <w:b/>
                <w:bCs/>
              </w:rPr>
              <w:t>Темы рефератов</w:t>
            </w:r>
          </w:p>
        </w:tc>
      </w:tr>
      <w:tr w:rsidR="00933EB4" w:rsidTr="00706513">
        <w:tc>
          <w:tcPr>
            <w:tcW w:w="15388" w:type="dxa"/>
            <w:gridSpan w:val="5"/>
            <w:vAlign w:val="center"/>
          </w:tcPr>
          <w:p w:rsidR="00933EB4" w:rsidRPr="00C24EEA" w:rsidRDefault="00933EB4" w:rsidP="00A17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EEA">
              <w:rPr>
                <w:rFonts w:ascii="Times New Roman" w:hAnsi="Times New Roman" w:cs="Times New Roman"/>
                <w:b/>
                <w:sz w:val="28"/>
                <w:szCs w:val="28"/>
              </w:rPr>
              <w:t>ПК-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Способность</w:t>
            </w:r>
            <w:r w:rsidRPr="00A17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кономической эффективности </w:t>
            </w:r>
            <w:r w:rsidRPr="00A179B9">
              <w:rPr>
                <w:rFonts w:ascii="Times New Roman" w:hAnsi="Times New Roman" w:cs="Times New Roman"/>
                <w:b/>
                <w:sz w:val="28"/>
                <w:szCs w:val="28"/>
              </w:rPr>
              <w:t>и возможных социально-экономических последствий</w:t>
            </w:r>
          </w:p>
        </w:tc>
      </w:tr>
      <w:tr w:rsidR="00E040F5" w:rsidTr="00E040F5">
        <w:tc>
          <w:tcPr>
            <w:tcW w:w="918" w:type="dxa"/>
            <w:vAlign w:val="center"/>
          </w:tcPr>
          <w:p w:rsidR="00E040F5" w:rsidRPr="00C24EEA" w:rsidRDefault="00E040F5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vAlign w:val="center"/>
          </w:tcPr>
          <w:p w:rsidR="00E040F5" w:rsidRPr="00712243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E040F5" w:rsidRPr="003F3491" w:rsidRDefault="00E040F5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</w:tcPr>
          <w:p w:rsidR="00E040F5" w:rsidRPr="008B1033" w:rsidRDefault="00E040F5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Tr="00933EB4">
        <w:tc>
          <w:tcPr>
            <w:tcW w:w="918" w:type="dxa"/>
            <w:vAlign w:val="center"/>
          </w:tcPr>
          <w:p w:rsidR="00933EB4" w:rsidRPr="00933EB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У.7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A179B9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прогнозировать на основе стандартных теоретических и экономических моделей поведение крупных фирм в условиях продуктовой дифференциации; </w:t>
            </w:r>
            <w:r w:rsidRPr="001771C4">
              <w:rPr>
                <w:rFonts w:ascii="Times New Roman" w:hAnsi="Times New Roman" w:cs="Times New Roman"/>
              </w:rPr>
              <w:t>уровень инновационной активности фирм при разных структурах рынка, а также результативность функционирования отраслевого рынка в зависимости от уровня инновационной активности фирм;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3F3491" w:rsidRDefault="00933EB4" w:rsidP="00933EB4">
            <w:pPr>
              <w:jc w:val="center"/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Merge w:val="restart"/>
            <w:vAlign w:val="center"/>
          </w:tcPr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72084">
              <w:rPr>
                <w:rFonts w:ascii="Times New Roman" w:hAnsi="Times New Roman" w:cs="Times New Roman"/>
                <w:bCs/>
              </w:rPr>
              <w:t>Квазимонопольное</w:t>
            </w:r>
            <w:proofErr w:type="spellEnd"/>
            <w:r w:rsidRPr="00B72084">
              <w:rPr>
                <w:rFonts w:ascii="Times New Roman" w:hAnsi="Times New Roman" w:cs="Times New Roman"/>
                <w:bCs/>
              </w:rPr>
              <w:t xml:space="preserve"> поведение компаний на отраслевом рынке</w:t>
            </w:r>
          </w:p>
          <w:p w:rsidR="00933EB4" w:rsidRDefault="00933EB4" w:rsidP="00882D25">
            <w:pPr>
              <w:rPr>
                <w:rFonts w:ascii="Times New Roman" w:hAnsi="Times New Roman" w:cs="Times New Roman"/>
                <w:bCs/>
              </w:rPr>
            </w:pPr>
            <w:r w:rsidRPr="00B72084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E040F5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933EB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186091" w:rsidRDefault="00933EB4" w:rsidP="00933EB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Tr="00E040F5">
        <w:tc>
          <w:tcPr>
            <w:tcW w:w="918" w:type="dxa"/>
            <w:vAlign w:val="center"/>
          </w:tcPr>
          <w:p w:rsidR="00933EB4" w:rsidRPr="00933EB4" w:rsidRDefault="00933EB4" w:rsidP="008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В.5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A179B9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современными методиками расчета и анализа экономических показателей, характеризующих современную фирму и ее поведение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уровень</w:t>
            </w:r>
            <w:r w:rsidRPr="006D4D3B">
              <w:rPr>
                <w:rFonts w:ascii="Times New Roman" w:hAnsi="Times New Roman" w:cs="Times New Roman"/>
              </w:rPr>
              <w:t xml:space="preserve"> концентрации и рыночной власти фирм</w:t>
            </w:r>
            <w:r>
              <w:rPr>
                <w:rFonts w:ascii="Times New Roman" w:hAnsi="Times New Roman" w:cs="Times New Roman"/>
              </w:rPr>
              <w:t>, степень инновационной активности фирм</w:t>
            </w:r>
            <w:r w:rsidRPr="006D4D3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00" w:type="dxa"/>
            <w:vMerge/>
            <w:vAlign w:val="center"/>
          </w:tcPr>
          <w:p w:rsidR="00933EB4" w:rsidRPr="003F3491" w:rsidRDefault="00933EB4" w:rsidP="00186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186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33EB4" w:rsidRPr="008F238E" w:rsidTr="00E47DA4">
        <w:trPr>
          <w:trHeight w:val="65"/>
        </w:trPr>
        <w:tc>
          <w:tcPr>
            <w:tcW w:w="15388" w:type="dxa"/>
            <w:gridSpan w:val="5"/>
          </w:tcPr>
          <w:p w:rsidR="00933EB4" w:rsidRPr="008F238E" w:rsidRDefault="00933EB4" w:rsidP="00E47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ОК-3 Способность использовать фундаментальные экономические знания в различных сферах деятельности</w:t>
            </w:r>
          </w:p>
        </w:tc>
      </w:tr>
      <w:tr w:rsidR="00933EB4" w:rsidRPr="008B1033" w:rsidTr="00E47DA4">
        <w:trPr>
          <w:trHeight w:val="70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E4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3F3491" w:rsidRDefault="00933EB4" w:rsidP="00E47DA4">
            <w:pPr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знает основные особенности ведущих школ и напра</w:t>
            </w:r>
            <w:r>
              <w:rPr>
                <w:rFonts w:ascii="Times New Roman" w:hAnsi="Times New Roman" w:cs="Times New Roman"/>
              </w:rPr>
              <w:t xml:space="preserve">влений теории отраслевых рынков, </w:t>
            </w:r>
            <w:r w:rsidRPr="003F3491">
              <w:rPr>
                <w:rFonts w:ascii="Times New Roman" w:hAnsi="Times New Roman" w:cs="Times New Roman"/>
              </w:rPr>
              <w:t>взгляды на проблемы оценки результативности товарных рынков</w:t>
            </w:r>
            <w:r>
              <w:rPr>
                <w:rFonts w:ascii="Times New Roman" w:hAnsi="Times New Roman" w:cs="Times New Roman"/>
              </w:rPr>
              <w:t>,</w:t>
            </w:r>
            <w:r w:rsidRPr="00A9561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 роль информации в функционировании рынков;</w:t>
            </w:r>
          </w:p>
        </w:tc>
        <w:tc>
          <w:tcPr>
            <w:tcW w:w="2200" w:type="dxa"/>
            <w:vMerge w:val="restart"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E47D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8B1033">
              <w:rPr>
                <w:rFonts w:ascii="Times New Roman" w:hAnsi="Times New Roman" w:cs="Times New Roman"/>
                <w:bCs/>
              </w:rPr>
              <w:t>Введение в предмет</w:t>
            </w: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933EB4" w:rsidRPr="008B1033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8B1033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Pr="008B1033" w:rsidRDefault="00933EB4" w:rsidP="00E47DA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B1033">
              <w:rPr>
                <w:rFonts w:ascii="Times New Roman" w:hAnsi="Times New Roman" w:cs="Times New Roman"/>
                <w:bCs/>
              </w:rPr>
              <w:t>Квазимонопольное</w:t>
            </w:r>
            <w:proofErr w:type="spellEnd"/>
            <w:r w:rsidRPr="008B1033">
              <w:rPr>
                <w:rFonts w:ascii="Times New Roman" w:hAnsi="Times New Roman" w:cs="Times New Roman"/>
                <w:bCs/>
              </w:rPr>
              <w:t xml:space="preserve"> поведение компаний на отраслевом рынке</w:t>
            </w: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Инновационная активность и рыночная структура</w:t>
            </w:r>
          </w:p>
          <w:p w:rsidR="00933EB4" w:rsidRPr="008B1033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</w:tc>
        <w:tc>
          <w:tcPr>
            <w:tcW w:w="2493" w:type="dxa"/>
            <w:vMerge w:val="restart"/>
            <w:vAlign w:val="center"/>
          </w:tcPr>
          <w:p w:rsidR="00933EB4" w:rsidRPr="00E040F5" w:rsidRDefault="00933EB4" w:rsidP="00E47DA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экзамену</w:t>
            </w:r>
          </w:p>
          <w:p w:rsidR="00933EB4" w:rsidRDefault="00933EB4" w:rsidP="00E47DA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E040F5" w:rsidRDefault="00933EB4" w:rsidP="00E47DA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Тестовые задания</w:t>
            </w:r>
          </w:p>
          <w:p w:rsidR="00933EB4" w:rsidRDefault="00933EB4" w:rsidP="00E47DA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8B1033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Задания контрольных работ</w:t>
            </w:r>
          </w:p>
        </w:tc>
      </w:tr>
      <w:tr w:rsidR="00933EB4" w:rsidRPr="008B1033" w:rsidTr="00E47DA4">
        <w:trPr>
          <w:trHeight w:val="69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E4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З.2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3F3491" w:rsidRDefault="00933EB4" w:rsidP="00E47DA4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3F3491">
              <w:rPr>
                <w:rFonts w:ascii="Times New Roman" w:hAnsi="Times New Roman" w:cs="Times New Roman"/>
              </w:rPr>
              <w:t>знает методы построения экономических моделей, характеризующих некооперирован</w:t>
            </w:r>
            <w:r>
              <w:rPr>
                <w:rFonts w:ascii="Times New Roman" w:hAnsi="Times New Roman" w:cs="Times New Roman"/>
              </w:rPr>
              <w:t xml:space="preserve">ное поведение, ценовую и </w:t>
            </w:r>
            <w:r w:rsidRPr="003F3491">
              <w:rPr>
                <w:rFonts w:ascii="Times New Roman" w:hAnsi="Times New Roman" w:cs="Times New Roman"/>
              </w:rPr>
              <w:t xml:space="preserve">неценовую конкуренцию </w:t>
            </w:r>
            <w:r>
              <w:rPr>
                <w:rFonts w:ascii="Times New Roman" w:hAnsi="Times New Roman" w:cs="Times New Roman"/>
              </w:rPr>
              <w:t>современных фирм,</w:t>
            </w:r>
            <w:r w:rsidRPr="00A95612">
              <w:rPr>
                <w:rFonts w:ascii="Times New Roman" w:hAnsi="Times New Roman" w:cs="Times New Roman"/>
              </w:rPr>
              <w:t xml:space="preserve"> поведени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A95612">
              <w:rPr>
                <w:rFonts w:ascii="Times New Roman" w:hAnsi="Times New Roman" w:cs="Times New Roman"/>
              </w:rPr>
              <w:t xml:space="preserve"> фирм и </w:t>
            </w: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Pr="00A95612">
              <w:rPr>
                <w:rFonts w:ascii="Times New Roman" w:hAnsi="Times New Roman" w:cs="Times New Roman"/>
              </w:rPr>
              <w:t>функционирования рынка в условиях неполноты и асимметрии информации</w:t>
            </w:r>
            <w:r>
              <w:rPr>
                <w:rFonts w:ascii="Times New Roman" w:hAnsi="Times New Roman" w:cs="Times New Roman"/>
              </w:rPr>
              <w:t>,</w:t>
            </w:r>
            <w:r w:rsidRPr="001771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инновационное поведение</w:t>
            </w:r>
            <w:r w:rsidRPr="001771C4">
              <w:rPr>
                <w:rFonts w:ascii="Times New Roman" w:hAnsi="Times New Roman" w:cs="Times New Roman"/>
              </w:rPr>
              <w:t xml:space="preserve"> фирм при разных типах стр</w:t>
            </w:r>
            <w:r>
              <w:rPr>
                <w:rFonts w:ascii="Times New Roman" w:hAnsi="Times New Roman" w:cs="Times New Roman"/>
              </w:rPr>
              <w:t>уктуры отрасли, а также эволюцию</w:t>
            </w:r>
            <w:r w:rsidRPr="001771C4">
              <w:rPr>
                <w:rFonts w:ascii="Times New Roman" w:hAnsi="Times New Roman" w:cs="Times New Roman"/>
              </w:rPr>
              <w:t xml:space="preserve"> рынков под влиянием инновационной деятельности фирм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E47D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E47D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dxa"/>
            <w:vMerge/>
          </w:tcPr>
          <w:p w:rsidR="00933EB4" w:rsidRPr="008B1033" w:rsidRDefault="00933EB4" w:rsidP="00E47DA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33EB4" w:rsidRPr="00186091" w:rsidTr="00E47DA4">
        <w:trPr>
          <w:trHeight w:val="920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3EB4" w:rsidRPr="008F238E" w:rsidRDefault="00933EB4" w:rsidP="00E4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933EB4" w:rsidRPr="008B1033" w:rsidRDefault="00933EB4" w:rsidP="00E47DA4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 xml:space="preserve">знает основы построения, расчета и анализа современной системы показателей экономической концентрации </w:t>
            </w:r>
            <w:r>
              <w:rPr>
                <w:rFonts w:ascii="Times New Roman" w:hAnsi="Times New Roman" w:cs="Times New Roman"/>
              </w:rPr>
              <w:t xml:space="preserve">и уровня рыночной власти фирмы, </w:t>
            </w:r>
            <w:r w:rsidRPr="006D4D3B">
              <w:rPr>
                <w:rFonts w:ascii="Times New Roman" w:hAnsi="Times New Roman" w:cs="Times New Roman"/>
              </w:rPr>
              <w:t>оценки уровня отраслевых барьеров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712243">
              <w:rPr>
                <w:rFonts w:ascii="Times New Roman" w:hAnsi="Times New Roman" w:cs="Times New Roman"/>
              </w:rPr>
              <w:t>результативност</w:t>
            </w:r>
            <w:r>
              <w:rPr>
                <w:rFonts w:ascii="Times New Roman" w:hAnsi="Times New Roman" w:cs="Times New Roman"/>
              </w:rPr>
              <w:t>и</w:t>
            </w:r>
            <w:r w:rsidRPr="00712243">
              <w:rPr>
                <w:rFonts w:ascii="Times New Roman" w:hAnsi="Times New Roman" w:cs="Times New Roman"/>
              </w:rPr>
              <w:t xml:space="preserve"> функционирования современных рынков</w:t>
            </w: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:rsidR="00933EB4" w:rsidRPr="002211B7" w:rsidRDefault="00933EB4" w:rsidP="00E47D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33EB4" w:rsidRPr="00186091" w:rsidTr="00E47DA4">
        <w:trPr>
          <w:trHeight w:val="1731"/>
        </w:trPr>
        <w:tc>
          <w:tcPr>
            <w:tcW w:w="918" w:type="dxa"/>
            <w:vAlign w:val="center"/>
          </w:tcPr>
          <w:p w:rsidR="00933EB4" w:rsidRPr="008F238E" w:rsidRDefault="00933EB4" w:rsidP="00E4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E47DA4">
            <w:pPr>
              <w:tabs>
                <w:tab w:val="left" w:pos="-720"/>
              </w:tabs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умеет выявлять проблемы экономического характера при анализе товарных рынков и их текущего состояния</w:t>
            </w:r>
            <w:r>
              <w:rPr>
                <w:rFonts w:ascii="Times New Roman" w:hAnsi="Times New Roman" w:cs="Times New Roman"/>
              </w:rPr>
              <w:t>, а также</w:t>
            </w:r>
            <w:r w:rsidRPr="006D4D3B">
              <w:rPr>
                <w:rFonts w:ascii="Times New Roman" w:hAnsi="Times New Roman" w:cs="Times New Roman"/>
              </w:rPr>
              <w:t xml:space="preserve"> ситуаций, связанных со входом фирм на товарный рынок, доминированием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ценовой конкуренцией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</w:t>
            </w:r>
            <w:r w:rsidRPr="00A95612">
              <w:rPr>
                <w:rFonts w:ascii="Times New Roman" w:hAnsi="Times New Roman" w:cs="Times New Roman"/>
              </w:rPr>
              <w:t>с высокой степенью неполноты и асимметрии информации</w:t>
            </w:r>
            <w:r>
              <w:rPr>
                <w:rFonts w:ascii="Times New Roman" w:hAnsi="Times New Roman" w:cs="Times New Roman"/>
              </w:rPr>
              <w:t>,</w:t>
            </w:r>
            <w:r w:rsidRPr="006D4D3B">
              <w:rPr>
                <w:rFonts w:ascii="Times New Roman" w:hAnsi="Times New Roman" w:cs="Times New Roman"/>
              </w:rPr>
              <w:t xml:space="preserve"> предлагать способы их решения с учетом критериев экономической эффективности, оценки рисков и </w:t>
            </w:r>
            <w:r>
              <w:rPr>
                <w:rFonts w:ascii="Times New Roman" w:hAnsi="Times New Roman" w:cs="Times New Roman"/>
              </w:rPr>
              <w:t>возможных последствий для фирм;</w:t>
            </w:r>
          </w:p>
        </w:tc>
        <w:tc>
          <w:tcPr>
            <w:tcW w:w="2200" w:type="dxa"/>
            <w:vAlign w:val="center"/>
          </w:tcPr>
          <w:p w:rsidR="00933EB4" w:rsidRPr="002211B7" w:rsidRDefault="00933EB4" w:rsidP="00E47D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Семинарские занятия</w:t>
            </w:r>
          </w:p>
        </w:tc>
        <w:tc>
          <w:tcPr>
            <w:tcW w:w="4252" w:type="dxa"/>
            <w:vAlign w:val="center"/>
          </w:tcPr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Ценовая конкуренция и ценовые стратегии операторов</w:t>
            </w:r>
          </w:p>
          <w:p w:rsidR="00933EB4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</w:tc>
        <w:tc>
          <w:tcPr>
            <w:tcW w:w="2493" w:type="dxa"/>
          </w:tcPr>
          <w:p w:rsidR="00933EB4" w:rsidRDefault="00933EB4" w:rsidP="00E47DA4">
            <w:pPr>
              <w:rPr>
                <w:rFonts w:ascii="Times New Roman" w:hAnsi="Times New Roman" w:cs="Times New Roman"/>
                <w:bCs/>
              </w:rPr>
            </w:pPr>
          </w:p>
          <w:p w:rsidR="00933EB4" w:rsidRPr="00E040F5" w:rsidRDefault="00933EB4" w:rsidP="00E47DA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Вопросы к обсуждению на семинарах</w:t>
            </w:r>
          </w:p>
          <w:p w:rsidR="00933EB4" w:rsidRDefault="00933EB4" w:rsidP="00E47DA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Ситуационные задачи и бизнес-кейсы</w:t>
            </w:r>
          </w:p>
        </w:tc>
      </w:tr>
      <w:tr w:rsidR="00933EB4" w:rsidRPr="00E040F5" w:rsidTr="00E47DA4">
        <w:tc>
          <w:tcPr>
            <w:tcW w:w="918" w:type="dxa"/>
            <w:vAlign w:val="center"/>
          </w:tcPr>
          <w:p w:rsidR="00933EB4" w:rsidRPr="008F238E" w:rsidRDefault="00933EB4" w:rsidP="00E4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У.2</w:t>
            </w:r>
          </w:p>
        </w:tc>
        <w:tc>
          <w:tcPr>
            <w:tcW w:w="5525" w:type="dxa"/>
            <w:vAlign w:val="center"/>
          </w:tcPr>
          <w:p w:rsidR="00933EB4" w:rsidRPr="00712243" w:rsidRDefault="00933EB4" w:rsidP="00E47DA4">
            <w:pPr>
              <w:rPr>
                <w:rFonts w:ascii="Times New Roman" w:hAnsi="Times New Roman" w:cs="Times New Roman"/>
              </w:rPr>
            </w:pPr>
            <w:r w:rsidRPr="002211B7">
              <w:rPr>
                <w:rFonts w:ascii="Times New Roman" w:hAnsi="Times New Roman" w:cs="Times New Roman"/>
              </w:rPr>
              <w:t>умеет рассчитывать на основе типовых методик и действующей нормативно-правовой базы показатели для анализа товарных рынков, экономической концентрации и уровня рыночной власти фирмы</w:t>
            </w:r>
          </w:p>
        </w:tc>
        <w:tc>
          <w:tcPr>
            <w:tcW w:w="2200" w:type="dxa"/>
            <w:vMerge w:val="restart"/>
            <w:vAlign w:val="center"/>
          </w:tcPr>
          <w:p w:rsidR="00933EB4" w:rsidRPr="002211B7" w:rsidRDefault="00933EB4" w:rsidP="00E47D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1B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исследовательского проекта</w:t>
            </w:r>
          </w:p>
          <w:p w:rsidR="00933EB4" w:rsidRPr="002211B7" w:rsidRDefault="00933EB4" w:rsidP="00E47D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структура рынка</w:t>
            </w:r>
          </w:p>
        </w:tc>
        <w:tc>
          <w:tcPr>
            <w:tcW w:w="2493" w:type="dxa"/>
            <w:vMerge w:val="restart"/>
          </w:tcPr>
          <w:p w:rsidR="00933EB4" w:rsidRDefault="00933EB4" w:rsidP="00E47DA4">
            <w:pPr>
              <w:rPr>
                <w:rFonts w:ascii="Times New Roman" w:hAnsi="Times New Roman" w:cs="Times New Roman"/>
                <w:bCs/>
              </w:rPr>
            </w:pPr>
          </w:p>
          <w:p w:rsidR="00933EB4" w:rsidRPr="00E040F5" w:rsidRDefault="00933EB4" w:rsidP="00E47DA4">
            <w:pPr>
              <w:rPr>
                <w:rFonts w:ascii="Times New Roman" w:hAnsi="Times New Roman" w:cs="Times New Roman"/>
                <w:b/>
                <w:bCs/>
              </w:rPr>
            </w:pPr>
            <w:r w:rsidRPr="00E040F5">
              <w:rPr>
                <w:rFonts w:ascii="Times New Roman" w:hAnsi="Times New Roman" w:cs="Times New Roman"/>
                <w:b/>
                <w:bCs/>
              </w:rPr>
              <w:t>Индивидуальные задания для выполнения проекта</w:t>
            </w:r>
          </w:p>
        </w:tc>
      </w:tr>
      <w:tr w:rsidR="00933EB4" w:rsidRPr="00186091" w:rsidTr="00E47DA4">
        <w:tc>
          <w:tcPr>
            <w:tcW w:w="918" w:type="dxa"/>
            <w:vAlign w:val="center"/>
          </w:tcPr>
          <w:p w:rsidR="00933EB4" w:rsidRPr="008F238E" w:rsidRDefault="00933EB4" w:rsidP="00E4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В.1</w:t>
            </w:r>
          </w:p>
        </w:tc>
        <w:tc>
          <w:tcPr>
            <w:tcW w:w="5525" w:type="dxa"/>
            <w:vAlign w:val="center"/>
          </w:tcPr>
          <w:p w:rsidR="00933EB4" w:rsidRPr="006D4D3B" w:rsidRDefault="00933EB4" w:rsidP="00E47DA4">
            <w:pPr>
              <w:rPr>
                <w:rFonts w:ascii="Times New Roman" w:hAnsi="Times New Roman" w:cs="Times New Roman"/>
              </w:rPr>
            </w:pPr>
            <w:r w:rsidRPr="006D4D3B">
              <w:rPr>
                <w:rFonts w:ascii="Times New Roman" w:hAnsi="Times New Roman" w:cs="Times New Roman"/>
              </w:rPr>
              <w:t>владеет методологией экономического исследования товарных рынков;</w:t>
            </w:r>
            <w:r w:rsidRPr="00A95612">
              <w:rPr>
                <w:rFonts w:ascii="Times New Roman" w:hAnsi="Times New Roman" w:cs="Times New Roman"/>
              </w:rPr>
              <w:t xml:space="preserve"> </w:t>
            </w:r>
          </w:p>
          <w:p w:rsidR="00933EB4" w:rsidRPr="00712243" w:rsidRDefault="00933EB4" w:rsidP="00E47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vAlign w:val="center"/>
          </w:tcPr>
          <w:p w:rsidR="00933EB4" w:rsidRPr="002211B7" w:rsidRDefault="00933EB4" w:rsidP="00E47D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  <w:r w:rsidRPr="00186091">
              <w:rPr>
                <w:rFonts w:ascii="Times New Roman" w:hAnsi="Times New Roman" w:cs="Times New Roman"/>
                <w:bCs/>
              </w:rPr>
              <w:t>Разделы проекта: базисные условия, структура рынка, поведение фирм</w:t>
            </w:r>
          </w:p>
        </w:tc>
        <w:tc>
          <w:tcPr>
            <w:tcW w:w="2493" w:type="dxa"/>
            <w:vMerge/>
          </w:tcPr>
          <w:p w:rsidR="00933EB4" w:rsidRPr="00186091" w:rsidRDefault="00933EB4" w:rsidP="00E47DA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933EB4" w:rsidRDefault="00933EB4" w:rsidP="00882D2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3EB4" w:rsidSect="0000294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14703" w:rsidRPr="006D5A14" w:rsidRDefault="00214703" w:rsidP="00FD2CA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6.2. Типовые контроль</w:t>
      </w:r>
      <w:bookmarkStart w:id="0" w:name="_GoBack"/>
      <w:bookmarkEnd w:id="0"/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задания и иные материалы, необходимые для оценки знаний, умений и навыков, характеризующих этапы формирования компетенций</w:t>
      </w:r>
    </w:p>
    <w:p w:rsidR="00214703" w:rsidRPr="006D5A14" w:rsidRDefault="00214703" w:rsidP="00FD2CA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9A5" w:rsidRPr="006D5A14" w:rsidRDefault="00C179A5" w:rsidP="00FD2CA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.1. 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вопр</w:t>
      </w:r>
      <w:r w:rsidR="00210871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осов </w:t>
      </w:r>
      <w:r w:rsidR="00FD2CA1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проблем </w:t>
      </w:r>
      <w:r w:rsidR="00210871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обсуждению на семинарах </w:t>
      </w:r>
    </w:p>
    <w:p w:rsidR="00210871" w:rsidRPr="006D5A14" w:rsidRDefault="00210871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6D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корректно выделить релевантный рынок?</w:t>
      </w:r>
    </w:p>
    <w:p w:rsidR="006D5353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 способом наиболее точно можно установить степен</w:t>
      </w:r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ь взаимозаменяемости продуктов?</w:t>
      </w:r>
    </w:p>
    <w:p w:rsidR="009A56D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базисные условия являются общими для различных потребительских рынков в России?</w:t>
      </w:r>
    </w:p>
    <w:p w:rsidR="00DA236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Каковы цели и каков характер поведения современных фирм в условиях новой конкуренции?</w:t>
      </w:r>
    </w:p>
    <w:p w:rsidR="009A56D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причины различного числа операторов на рынках?</w:t>
      </w:r>
    </w:p>
    <w:p w:rsidR="009A56D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</w:t>
      </w:r>
      <w:r w:rsidR="00F525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отнесения рынков к числу </w:t>
      </w:r>
      <w:proofErr w:type="spellStart"/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высококонкурентных</w:t>
      </w:r>
      <w:proofErr w:type="spellEnd"/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F525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F525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возможности предоставляет информация об уровне концентрации в отрасли?</w:t>
      </w:r>
    </w:p>
    <w:p w:rsidR="008449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8449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с помощью традиционных методик определить реальный уровень рыночной власти компании?</w:t>
      </w:r>
    </w:p>
    <w:p w:rsidR="009A56D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ли связь между уровнем конкуренции и возможностями входа новых фирм?</w:t>
      </w:r>
    </w:p>
    <w:p w:rsidR="009A56D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F525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объективно и корректно оценить величину барьеров на вход при принятии инвестиционных решений?</w:t>
      </w:r>
    </w:p>
    <w:p w:rsidR="009A56D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F525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барьеры следует считать непреодолимыми?</w:t>
      </w:r>
    </w:p>
    <w:p w:rsidR="00F525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="00F525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стратегические барьеры наиболее эффективны при сдерживании входа новых фирм?</w:t>
      </w:r>
    </w:p>
    <w:p w:rsidR="006D5353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инновационные стратегии влияют на положение фирмы на рынке?</w:t>
      </w:r>
    </w:p>
    <w:p w:rsidR="008449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8449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диапазон решений у действующих фирм при угрозе входа конкурентов и каков оптимальный выбор?</w:t>
      </w:r>
    </w:p>
    <w:p w:rsidR="00F525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="00F525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каких обстоятельствах стратегии противодействия входа запрещены законодательством РФ?</w:t>
      </w:r>
    </w:p>
    <w:p w:rsidR="00621D67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621D67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причины заставляют государство создавать дополнительные барьеры на вход?</w:t>
      </w:r>
    </w:p>
    <w:p w:rsidR="00F525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заключаются современные причины доминирования на рынках отдельных фирм?</w:t>
      </w:r>
    </w:p>
    <w:p w:rsidR="006D5353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ограничения на стратегии фирмы возникают в России при признании ее доминирующей со стороны антимонопольной службы?</w:t>
      </w:r>
    </w:p>
    <w:p w:rsidR="006D5353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обстоятельства делают невозможным признание </w:t>
      </w:r>
      <w:proofErr w:type="gramStart"/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фирмы</w:t>
      </w:r>
      <w:proofErr w:type="gramEnd"/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доминирующей?</w:t>
      </w:r>
    </w:p>
    <w:p w:rsidR="006D5353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</w:t>
      </w:r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Существуют ли объективные факторы, заставляющие фирмы заключать картельные соглашения?</w:t>
      </w:r>
    </w:p>
    <w:p w:rsidR="006D5353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="006D53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признаки и параметры рынка свидетельствуют о действии картеля на рынке?</w:t>
      </w:r>
    </w:p>
    <w:p w:rsidR="006D5353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8449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природа вертикальных контрактов?</w:t>
      </w:r>
    </w:p>
    <w:p w:rsidR="008449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</w:t>
      </w:r>
      <w:r w:rsidR="008449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происходит перераспределение рыночной власти в условиях </w:t>
      </w:r>
      <w:r w:rsidR="008449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вертикальной интеграции?</w:t>
      </w:r>
    </w:p>
    <w:p w:rsidR="008449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</w:t>
      </w:r>
      <w:r w:rsidR="008449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факторы внешней и внутренней среды стимулируют фирму к вертикальной интеграции?</w:t>
      </w:r>
    </w:p>
    <w:p w:rsidR="0084493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</w:t>
      </w:r>
      <w:r w:rsidR="0084493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стратегические, организационные и экономические преимущества получают фирмы в вертикально-интегрированных структурах?</w:t>
      </w:r>
    </w:p>
    <w:p w:rsidR="00EA59A2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EA59A2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недружественного захвата активов в России: миф, или реальность?</w:t>
      </w:r>
    </w:p>
    <w:p w:rsidR="00134F2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="00134F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чем состоят принципиальные преимущества для фирмы от наличия у нее </w:t>
      </w:r>
      <w:proofErr w:type="spellStart"/>
      <w:r w:rsidR="00134F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квазимонопольной</w:t>
      </w:r>
      <w:proofErr w:type="spellEnd"/>
      <w:r w:rsidR="00134F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власти?</w:t>
      </w:r>
    </w:p>
    <w:p w:rsidR="00134F2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</w:t>
      </w:r>
      <w:r w:rsidR="00134F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ли рынки, изначально склонные к </w:t>
      </w:r>
      <w:proofErr w:type="spellStart"/>
      <w:r w:rsidR="00134F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квазимонопольной</w:t>
      </w:r>
      <w:proofErr w:type="spellEnd"/>
      <w:r w:rsidR="00134F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структуре?</w:t>
      </w:r>
    </w:p>
    <w:p w:rsidR="00134F20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традиционные ошибки могут возникать при формировании рекламных бюджетов?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правильно установить оптимальную величину рекламных расходов при данном состоянии рынка?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Насколько активной должна быть государственная политика регулирования отраслей естественных монополий в России?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баланс интересов общества (потребителей) и операторов рынка естественных монополий?</w:t>
      </w:r>
    </w:p>
    <w:p w:rsidR="00283F9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</w:t>
      </w:r>
      <w:r w:rsidR="00283F9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 целям фирмы соответствуют те, или иные ценовые стратегии?</w:t>
      </w:r>
    </w:p>
    <w:p w:rsidR="00EA59A2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</w:t>
      </w:r>
      <w:r w:rsidR="00283F9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факторы являются препятствиями для использования тех, или иных ценовых стратегий? </w:t>
      </w:r>
    </w:p>
    <w:p w:rsidR="00DA2365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35. </w:t>
      </w:r>
      <w:r w:rsidR="00283F9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состоит связь между уровнем рыночной власти компании и наличием ценовой конкуренции в отрасли?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риски для потребителей и фирм порождает асимметрия информации?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Существуют ли эффективные практики уменьшения асимметрии информации?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ли правильный (оптимальный) выбор в условиях асимметрии информации?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инновационная активность трансформирует рынки?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ли корректно оценить реальный уровень </w:t>
      </w:r>
      <w:proofErr w:type="spellStart"/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инновационности</w:t>
      </w:r>
      <w:proofErr w:type="spellEnd"/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фирмы?</w:t>
      </w:r>
    </w:p>
    <w:p w:rsidR="00D26034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41. </w:t>
      </w:r>
      <w:r w:rsidR="00D26034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меры промышленной политики наиболее востребованы в современных российских условиях?</w:t>
      </w:r>
    </w:p>
    <w:p w:rsidR="00827ECD" w:rsidRPr="006D5A14" w:rsidRDefault="00210871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</w:t>
      </w:r>
      <w:r w:rsidR="00827EC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каких </w:t>
      </w:r>
      <w:r w:rsidR="00827ECD"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KPI</w:t>
      </w:r>
      <w:r w:rsidR="00827EC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оценить регулирующее воздействие?</w:t>
      </w:r>
    </w:p>
    <w:p w:rsidR="00134F20" w:rsidRPr="006D5A14" w:rsidRDefault="00134F20" w:rsidP="009A56D0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535" w:rsidRPr="006D5A14" w:rsidRDefault="00F52535" w:rsidP="009A56D0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6D0" w:rsidRPr="006D5A14" w:rsidRDefault="00C179A5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 Перечень тем рефератов и эссе</w:t>
      </w:r>
    </w:p>
    <w:p w:rsidR="004E578A" w:rsidRPr="006D5A14" w:rsidRDefault="004E578A" w:rsidP="00931CB7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 к исследованию товарных рынков: сравнительный анализ взглядов различных школ.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Практические методики определения границ рынков для целей анализа: экономические и правовые подходы.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3. Асимметрия информации о параметрах рынков и проблема корректного установления границ.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Рыночные структуры и их сравнительный анализ.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Влияние базисных условий на структуру и результативность товарных рынков.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Роль классификации рынков в системе антимонопольного анализа.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Поведение фирм в условиях новой конкуренции: подходы к анализу.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8. Влияние экономической концентрации на структуру рынка: взгляды различных школ.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Оценка экономической концентрации в системе антимонопольного регулирования.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Преимущества и противоречия ключевых индикаторов оценки экономической концентрации.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11. Типы отраслевых барьеров и их влияние на структуру рынков.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Современные проблемы определения уровня отраслевых барьеров.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Барьеры как фактор принятия инвестиционных решений. 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Влияние государства на величину барьеров входа-выхода: взгляды различных школ.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Доминирование на товарном рынке в РФ: экономический и правовой аспекты.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16. Влияние доминирующих фирм на состояние конкуренции и поведение отраслевых операторов.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17. Антимонопольная практика контроля доминирующих фирм.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Картельные соглашения: положительные и отрицательные эффекты для отрасли.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19. Антимонопольная практика пресечения картельных сговоров.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20. Анализ факторов устойчивости картелей.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21. Программы ослабления наказаний в системе антикартельной политики.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22. Вертикальная интеграция как способ укрепления рыночной власти фирм.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23. Технологические, экономические и рыночные предпосылки к вертикальной интеграции.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24. Экономические эффекты вертикальной интеграции.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25. Вертикальные контракты в торговых отношениях: особенности и противоречия.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26. Особенности регулирования вертикальных взаимоотношений в различных странах: сравнительный анализ.</w:t>
      </w:r>
    </w:p>
    <w:p w:rsidR="00DA2365" w:rsidRPr="006D5A14" w:rsidRDefault="00DA236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27. Сделки слияний и поглощений в отраслях материального производства в России.</w:t>
      </w:r>
    </w:p>
    <w:p w:rsidR="00DA2365" w:rsidRPr="006D5A14" w:rsidRDefault="00DA236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Проблемы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рейдерства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недружественного захвата активов в России.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Диверсификация, как стратегия экономического роста компании.</w:t>
      </w:r>
    </w:p>
    <w:p w:rsidR="009A56D0" w:rsidRPr="006D5A14" w:rsidRDefault="00DA236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Экономические границы диверсификации: подходы к измерению.</w:t>
      </w:r>
    </w:p>
    <w:p w:rsidR="009A56D0" w:rsidRPr="006D5A14" w:rsidRDefault="00DA236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Проблемы оценки реального уровня диверсификации фирм.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Источники, факторы и основные характеристики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квазимонопольного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фирм.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Формы неценовой конкуренции на товарных рынках.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Проблемы и методики оптимизации рекламных бюджетов.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Государственные ограничения стратегий продуктовой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дифференциации.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Ценовые стратегии фирм: виды, сравнительный анализ, условия эффективности, государственные ограничения.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Особенности ценообразования крупных и мелких фирм при различных состояниях рынка.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Подходы к анализу экономических эффектов монопольной власти.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Ценовые и неценовые инструменты регулирования естественных монополий.</w:t>
      </w:r>
    </w:p>
    <w:p w:rsidR="009A56D0" w:rsidRPr="006D5A14" w:rsidRDefault="00DA236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Инновационная активность фирм. ее влияние на структуру рынка и характер конкуренции.</w:t>
      </w:r>
    </w:p>
    <w:p w:rsidR="009A56D0" w:rsidRPr="006D5A14" w:rsidRDefault="00DA236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9A56D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Практические способы преодоления асимметрии информации. 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Политика государства по поддержанию и развитию отраслевых рынков.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A2365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Промышленная политика в РФ: современные проблемы и вызовы.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реферату (эссе):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 страниц. В качестве темы выбирается любая из предложенного списка (1 человек на тему)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работы: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Актуальность проблемы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Обзор теоретических положений (определения, модели, точки зрения и т.д.)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Российская практика (состояние)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Государственное регулирование проблемы.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5. Авторская позиция.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Обязателен список литературы и иных источников.</w:t>
      </w:r>
    </w:p>
    <w:p w:rsidR="009A56D0" w:rsidRPr="006D5A14" w:rsidRDefault="009A56D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A14" w:rsidRDefault="006D5A14" w:rsidP="004E578A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2B7E" w:rsidRPr="006D5A14" w:rsidRDefault="00C179A5" w:rsidP="004E578A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.3. </w:t>
      </w:r>
      <w:r w:rsidR="001169D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Ситуационные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задач</w:t>
      </w:r>
      <w:r w:rsidR="001E01D8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бизнес-кейс</w:t>
      </w:r>
      <w:r w:rsidR="001E01D8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самостоятельной работы и семинаров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(формируют компетенции)</w:t>
      </w:r>
    </w:p>
    <w:p w:rsidR="00373314" w:rsidRPr="006D5A14" w:rsidRDefault="00373314" w:rsidP="003733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4D20" w:rsidRPr="006D5A14" w:rsidRDefault="00F6178D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E578A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Работа с кейсом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редполагает анализ информации </w:t>
      </w:r>
      <w:r w:rsidR="00035E5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изучаемому объекту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постановку проблемы, поиск решений, составление (отбор) предл</w:t>
      </w:r>
      <w:r w:rsidR="00035E5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агаемых путей решения проблемы. 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метод привязывает дискуссию к реальным фактам, с которыми </w:t>
      </w:r>
      <w:proofErr w:type="gramStart"/>
      <w:r w:rsidR="00035E5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студентам 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той или иной мере</w:t>
      </w:r>
      <w:r w:rsidR="00035E5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придется столкнуться в профессиональной деятельности.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5E5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кейса позволяет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осмыслить механизм и средство решения актуальных проблем, попробовать себя в роли </w:t>
      </w:r>
      <w:r w:rsidR="00035E5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ответственного за принятие решений. Кейс- метод не ограничивается лишь совместным обсуждением проблемы в учебной аудитории, предполагает реализацию следующих шагов:</w:t>
      </w:r>
    </w:p>
    <w:p w:rsidR="00624D20" w:rsidRPr="006D5A14" w:rsidRDefault="006D5A14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индивидуальную подготовку участников к обсуждению конкретной ситуации (сбор информации) по обсуждаемой проблеме;</w:t>
      </w:r>
    </w:p>
    <w:p w:rsidR="00624D20" w:rsidRPr="006D5A14" w:rsidRDefault="006D5A14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предварительное неформальное обсуждение кейс-ситуации в активной группе (однокурсников);</w:t>
      </w:r>
    </w:p>
    <w:p w:rsidR="00624D20" w:rsidRPr="006D5A14" w:rsidRDefault="006D5A14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кейс-обсуждение под руководством преподавателя;</w:t>
      </w:r>
    </w:p>
    <w:p w:rsidR="00624D20" w:rsidRPr="006D5A14" w:rsidRDefault="006D5A14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24D20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контрольная работа с использованием кейса.</w:t>
      </w:r>
    </w:p>
    <w:p w:rsidR="00624D20" w:rsidRPr="006D5A14" w:rsidRDefault="00624D20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314" w:rsidRPr="006D5A14" w:rsidRDefault="00373314" w:rsidP="003733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Пример бизнес-кейса:</w:t>
      </w:r>
    </w:p>
    <w:p w:rsidR="00373314" w:rsidRPr="006D5A14" w:rsidRDefault="00373314" w:rsidP="003733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Газированная свежесть// Эксперт, январь 2013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Продуктовая сеть «</w:t>
      </w:r>
      <w:proofErr w:type="spellStart"/>
      <w:r w:rsidRPr="006D5A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» рассталась с форматом </w:t>
      </w:r>
      <w:proofErr w:type="spellStart"/>
      <w:r w:rsidRPr="006D5A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дискаунтеров</w:t>
      </w:r>
      <w:proofErr w:type="spellEnd"/>
      <w:r w:rsidRPr="006D5A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перешла на формат «магазин у дома». Это первая попытка федерального </w:t>
      </w:r>
      <w:proofErr w:type="spellStart"/>
      <w:r w:rsidRPr="006D5A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ритейлера</w:t>
      </w:r>
      <w:proofErr w:type="spellEnd"/>
      <w:r w:rsidRPr="006D5A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занять нишу действительно свежей и недорогой еды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2011 году руководство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одного из крупнейших продуктовых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ритейлеров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приняло решение сменить формат и перейти из сегмента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дискаунтеров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средний ценовой сегмент. Теперь это «магазины у дома» или в шаговой доступности от метро.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Ребрендинг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совпал с приобретением в том же 2011 году сети «Виктория», часть площадей которой тоже была переведена в новый формат. В результате к лету нынешнего года на территории двадцати российских областей появилось полторы тысячи обновленных магазинов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Формально на российском рынке уже существует федеральная сеть «магазинов у дома» — это «Магнит». Однако его пример далек от идеала, и понятно почему: из ключевых признаков формата, таких как доступные цены, акцент на качественные свежие продукты, дружелюбная атмосфера в торговом зале (в том числе чистота и аккуратная выкладка продуктов) — «Магнит» сосредоточился на ценах. Обеспечить баланс всех параметров — сложная управленческая задача, решить которую означает, по сути, задать новый стандарт розничной логистики и маркетинга. Как изменили свою работу в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рассказал президент компании </w:t>
      </w: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Илья </w:t>
      </w:r>
      <w:proofErr w:type="spellStart"/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Якубсон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— «</w:t>
      </w:r>
      <w:proofErr w:type="spellStart"/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» ушел из </w:t>
      </w:r>
      <w:proofErr w:type="spellStart"/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дискаунтеров</w:t>
      </w:r>
      <w:proofErr w:type="spellEnd"/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в формат «магазин у дома». Что послужило причиной такого решения?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Все крупнейшие российские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ритейлеры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начинали как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дискаунтеры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 модель брали немецкие сети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Aldi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Lidl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 конце 1990-х капитала у наших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ритейлеров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было, и жесткий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дискаунтер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казался самым приемлемым форматом с точки зрения порога вхождения в этот бизнес — инвестиции составляли от 30 до 50 тысяч долларов. Все оборудование завозилось из Европы, дешевое, и основным конкурентом сетей были рынки. Между собой сети практически не конкурировали. Со временем ситуация менялась, и мы пришли к выводу, что с точки зрения инвестиций мы уже не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дискаунтер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— это полное соответствие европейским стандартам инфраструктуры: такое же оборудование для товаров со специальными условиями хранения, такое же IT-оборудование, такие же кондиционеры и так далее. Да, товар мы с европейцами продаем разный, но облик магазинов, я считаю, на одном уровне. По стоимости услуги, которую мы оказываем, это тоже не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дискаунтер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такой отлаженной системы логистики, как на Западе, у наших поставщиков и в целом в отрасли нет, цепочка поставок намного дороже. Нет такого проникновения частных марок, как в Европе. По большому счету, мы не видим возможности быть полноценным жестким и даже мягким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дискаунтером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России.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—</w:t>
      </w:r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В России продуктовые </w:t>
      </w:r>
      <w:proofErr w:type="spellStart"/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дискаунтеры</w:t>
      </w:r>
      <w:proofErr w:type="spellEnd"/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невозможны?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С точки зрения технологии классический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дискаунтер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самое сложное, что может быть. Это очень сильно проработанный и оптимизированный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бэк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-офис, оптимизированный фронт-офис, великолепная логистика, очень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сильные поставщики. Все вместе это высокий уровень развития рынка. Пройдет пять или десять лет, и, я уверен, здесь такой формат появится.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—</w:t>
      </w:r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Что изменилось в организации вашей работы?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Разница с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дискаунтером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большая по многим идеологическим вещам. Во-первых, цена уже отходит на второй план. Более важным становится качество продукции, насколько свежий товар ты доносишь до потребителя. Мы понимаем, что если магазин находится рядом с домом, то люди приходят туда два, три, четыре, а то и пять раз в неделю. Мы должны конкурировать в том, чего человек не может купить в гипермаркете на неделю или на две. Фрукты, овощи, охлажденные птицу, мясо и рыбу, молочную гастрономию мы считаем ключевыми категориями, формирующими наше конкурентное преимущество. Именно ежедневный ассортимент по справедливой цене привлекает покупателя среднего класса в магазин по соседству.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— В чем особенность отношений с поставщиками у «магазинов у дома»?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Отношения с поставщиками сейчас принципиально другие. Чтобы свежий кусок мяса лежал на полке, должна сработать цепочка поставок: товар нужно обработать, привезти и продать. Мы решаем вместе, какая у товара должна быть упаковка, чтобы мы тратили меньше денег, выставляя его на полку. Поставщики просят на три месяца вперед план продаж, чтобы оптимизировать производственные мощности и снизить себестоимость, — мы это делаем. Только сопоставление качественных и количественных характеристик дает реальный эффект. Если роскошный кусок мяса будет стоить полторы тысячи рублей за килограмм, он не будет продаваться быстро. А если он быстро не продается, он уже не роскошный… Количество деталей, которые необходимо контролировать, — безумное. Вы себе не представляете, насколько сложен, например, процесс проведения маркетинговых акций.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— В чем сложность?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Ты должен угадать спрос в каждом магазине. В каком-то из них неожиданно продается в два раза больше, чем планировали, в каком-то меньше. Что такое, например, непроданный товар? Закончился день Х — на это место должен встать уже другой товар. Если предыдущий товар не продался и стоит на полке, то новый на это место встать не может. Куда деть предыдущий? Дальше: со скидкой 30–40 процентов товар разлетается как горячие пирожки. Скидки нет — товар уже продается не паллетами, а штуками в день. И опять: куда его деть? Везти обратно на склад? Инвестиции в проработку концепции расчета потребности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акционного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товара очень велика. Во всем мире так. Мы этим год занимались и, я думаю, еще лет пять на это потратим.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— И за счет чего вы возмещаете издержки, риски, касающиеся наличия и хранения свежих и охлажденных продуктов?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Для рыбных и мясных отделов супермаркетов используется самое современное торговое оборудование, которое позволяет сохранять свежесть продукта во время реализации. Но в первую очередь мы совершенствуем логистические процессы, чтобы сократить путь продукта от поставщика к покупателю. Транспортные издержки оптимизируются за счет увеличения загрузки самого транспорта, за счет контроля водителей и их индивидуальных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графиков доставки. Понятно, что чем больше маршрутов, тем меньше простоев. Мы развозим товар и ночью. Все наши автомобили оборудованы GPRS-системами, которые передают информацию о маршрутах, остановках, скорости автомобилей. Есть и датчики уровня топлива в баке, и датчики температуры в кузове, информация с которых позволяет сформировать отчет об отклонениях. Оперативно получая все эти данные, можно более эффективно управлять издержками.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распределительных центрах действуют отделы качества, там проверяют поставленный товар. Я раз в месяц получаю отчет по всем машинам с товаром, который был возвращен поставщику. От крупнейших производителей — гордости национальной экономики — по двадцать-тридцать, а иногда и по шестьдесят машин в месяц мы разворачиваем из-за того, что их товар не проходит по качеству. Приехала, например, машина с молоком, я замерил его температуру, а она на два градуса выше нормы. Потенциально это опасно. Восемьдесят фур за прошлый месяц я развернул. Не принимая товар, мы теряем очень много. Я теряю на том, что эта продукция не попала на полку. То есть фура, не проданная сегодня, завтра не продастся. Завтра продастся завтрашняя фура.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— Почему все-таки на Западе формат «магазин у дома» существенно отличается по ассортименту, оборудованию, выкладке от вашего магазина?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Например, в магазинах Англии оборудование похожее, товар расставлен так же. Но мы живем в странах с принципиально разным спросом. В магазине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Simply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Food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центре Лондона безумное количество морепродуктов, тоже упакованных в газовой среде. Да, мы можем продавать отварные королевские креветки с соусом карри, но у нас на них спроса нет, а там есть — уровень дохода разный. Уверен, лет через пять мы будем на 60 процентов пересекаться по ассортименту. </w:t>
      </w:r>
    </w:p>
    <w:p w:rsidR="00214703" w:rsidRPr="006D5A14" w:rsidRDefault="00214703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 для анализа кейса: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Можно ли используя действующие методики ограничения товарных рынков утверждать, что компания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занимает доминирующее положение на рынке?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 изменились ценовые стратегии сети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после смены формата? 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Можно ли аргументированно утверждать, что компания получила конкурентные преимущества за счет новой ценовой стратегии?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Какие формы вертикальных контрактов использует сеть для работы со своими контрагентами?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Насколько легитимны эти контракты с позиций антимонопольного законодательства?</w:t>
      </w:r>
    </w:p>
    <w:p w:rsidR="00373314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Можно ли утверждать, что сеть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Дикси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злоупотребляет своей рыночной властью?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78D" w:rsidRDefault="00F6178D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5A14" w:rsidRDefault="006D5A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5A14" w:rsidRDefault="006D5A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5A14" w:rsidRDefault="006D5A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5A14" w:rsidRPr="006D5A14" w:rsidRDefault="006D5A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178D" w:rsidRPr="006D5A14" w:rsidRDefault="00F6178D" w:rsidP="00F6178D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Разбор ситуационной задачи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заключается в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изложени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гипотетической ситуации, котор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используется для анализа и обсуждения. Этот метод стимулирует дискуссии и обсуждения в группах, совместные поиски новых путей работы. Метод используется для обсуждения различных проблем, с которыми в типовой ситуации сталкиваются практически все </w:t>
      </w:r>
      <w:r w:rsidR="00035E5D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профессионалы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  навыки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коллективной работы над  разрешением и преодолением трудностей.</w:t>
      </w:r>
    </w:p>
    <w:p w:rsidR="00F6178D" w:rsidRPr="006D5A14" w:rsidRDefault="00F6178D" w:rsidP="00F6178D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 процесса: описание конкретной ситуации, детальное ознакомление с ситуацией; формулирование проблемы, которую надо разрешить и вопросов для обсуждения, подготовка к обсуждению и поиск путей решения проблемы; изложение подготовленных предложений или вариантов ответов на вопросы; обсуждение предложенных вариантов решений; обобщение результатов занятий и подведение итогов.</w:t>
      </w:r>
    </w:p>
    <w:p w:rsidR="00F6178D" w:rsidRPr="006D5A14" w:rsidRDefault="00F6178D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178D" w:rsidRPr="006D5A14" w:rsidRDefault="00F6178D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2B7E" w:rsidRPr="006D5A14" w:rsidRDefault="003733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ситуационной задачи</w:t>
      </w:r>
      <w:r w:rsidR="001169D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Снежный картель.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ФАС раскрыла сговор на торгах по уборке снега в Москве на 322,6 млн руб.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Московское Управление ФАС России уличило в картельном сговоре участников шести аукционов, претендовавших на контракт по благоустройству районов Сокол и Аэропорт, включая уборку снега,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</w:t>
      </w:r>
      <w:r w:rsidRPr="006D5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пресс-служба антимонопольного органа.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Дирекция заказчика ЖКХ и благоустройства САО столицы провела три аукциона на общую сумму 322,6 млн руб. по комплексному содержанию и текущему ремонту дворовых территорий района Сокол, в том числе санитарного содержания и механизированной уборке снега.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УФАС выяснило, что участники аукционов ООО "Аквилон", ООО "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Посейдонкомп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ООО "Макро-М" и ООО "Медик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Холсейл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" действовали в интересах друг друга, обменивались информацией, использовали единую инфраструктуру при подаче заявок, ценовых предложений и подписании контракта. В результате картельный сговор привел к поддержанию цен на торгах. Это позволило "Аквилону" выиграть все три аукциона со снижением цены от 1,5 до 3 % от начальной (максимальной) цены контракта.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ФАС признало компании "Аквилон", "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Посейдонкомп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"Макро-М" и "Медик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Холсейл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" нарушившими п. 2 ч. 1 ст. 11 Закона о защите конкуренции путем заключения устного картельного соглашения.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были раскрыты картельные сговоры других участников трех аукционов по комплексному содержанию и текущему ремонту дворовых территорий района Аэропорт, включая санитарное содержание и механизированную уборку снега.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напоминает УФАС, за установление картельного сговора предусмотрена ответственность по ч. 1 ст. 14.32 КоАП РФ (заключение хозяйствующим субъектом недопустимого соглашения, а равно участие в нем или осуществление недопустимых согласованных действий), которая влечет наложение административного штрафа.</w:t>
      </w:r>
    </w:p>
    <w:p w:rsidR="00A422DA" w:rsidRDefault="00A422DA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A14" w:rsidRDefault="006D5A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A14" w:rsidRPr="006D5A14" w:rsidRDefault="006D5A14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F9A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Вопросы для анализа ситуации: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1.Какие инструменты в рамках действующего законодательства позволяют выявить и доказать наличие картельного сговора?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Какие факторы указывают на наличие картельного сговора на торгах?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Существует ли </w:t>
      </w:r>
      <w:r w:rsidR="001E01D8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превентивного пресечения подобных договоренностей?</w:t>
      </w:r>
    </w:p>
    <w:p w:rsidR="001169DE" w:rsidRPr="006D5A14" w:rsidRDefault="001169DE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Есть ли </w:t>
      </w:r>
      <w:r w:rsidR="001E01D8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фирм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законный способ избежать ответственности?</w:t>
      </w:r>
    </w:p>
    <w:p w:rsidR="001169DE" w:rsidRPr="006D5A14" w:rsidRDefault="001169DE" w:rsidP="001169D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2DA" w:rsidRPr="006D5A14" w:rsidRDefault="00A422DA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2DA" w:rsidRPr="006D5A14" w:rsidRDefault="00A422DA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B7E" w:rsidRPr="006D5A14" w:rsidRDefault="00C179A5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.4. </w:t>
      </w:r>
      <w:r w:rsidR="001A7676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выполнения </w:t>
      </w:r>
      <w:r w:rsidR="001A7676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исследовательского 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</w:p>
    <w:p w:rsidR="00922B7E" w:rsidRPr="006D5A14" w:rsidRDefault="00922B7E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исследования выбирается и согласовывается с преподавателем, ведущим семинарские занятия любой потребительский рынок. Рынок анализируется по Гарвардской парадигме с использованием антимонопольной методики по следующим этапам: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Общая характеристика продукта, границы рынка (все виды), классификация.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Базисные условия.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Структура (оценка индексов концентрации, характеристика структуры, барьеры).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Поведение (дается анализ основным стратегиям фирм).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Результативность (основные социально-экономические индикаторы)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Государственное регулирование (ссылки на конкретные меры и инструменты)</w:t>
      </w:r>
    </w:p>
    <w:p w:rsidR="001A7676" w:rsidRPr="006D5A14" w:rsidRDefault="001A7676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Прямые и обратные связи.</w:t>
      </w:r>
    </w:p>
    <w:p w:rsidR="006D5A14" w:rsidRPr="006D5A14" w:rsidRDefault="006D5A14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5A14" w:rsidRPr="006D5A14" w:rsidRDefault="006D5A14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4E6B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 w:rsidR="00214703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214703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6CB8" w:rsidRPr="006D5A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Средства оценивания знаний, умений и навыков, характеризующих этапы формирования компетенций</w:t>
      </w:r>
    </w:p>
    <w:p w:rsidR="00984E6B" w:rsidRPr="006D5A14" w:rsidRDefault="00984E6B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6.2.1. Зада</w:t>
      </w:r>
      <w:r w:rsidR="001E01D8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контрольной работ</w:t>
      </w:r>
      <w:r w:rsidR="001E01D8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 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(примеры)</w:t>
      </w:r>
    </w:p>
    <w:p w:rsidR="00C179A5" w:rsidRPr="006D5A14" w:rsidRDefault="00C179A5" w:rsidP="00C179A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1.</w:t>
      </w:r>
      <w:r w:rsidR="004D7E5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Интеграция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Фирма «Волоколамск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Петролиум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монопольно производит бензин с постоянными средними и предельными издержками 6000 руб. на 1 тонну. Далее она реализует бензин оптом единственной в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  заправочной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станции фирмы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Голубцово-ойл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Лтд» по оптовой цене. В свою очередь,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Голубцово-ойл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Лтд», помимо платы за эти поставки, несет собственные операционные издержки в размере 5000 руб. на 1 тонну.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Функция спроса автолюбителей на бензин в сети заправочных станций «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Голубцово-ойл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Лтд»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33000 – Р. 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Определите розничную и оптовую цены на бензин (в расчете на 1 тонну), количество проданного бензина в тоннах,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прибыли  обеих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компаний, если фирмы действуют независимо.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(4 балла).  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Если обе фирмы решат объединиться в единую структуру, будет ли такая интеграция эффективной с точки зрения фирм,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отрасли и потребителей? Доказать расчетным путем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(3 балла). 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Дайте графическую иллюстрацию ко всем пунктам задачи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(2 балла).  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</w:t>
      </w:r>
      <w:r w:rsidR="00075D6A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D7E5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4D7E5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Квазимонополии</w:t>
      </w:r>
      <w:proofErr w:type="spellEnd"/>
      <w:r w:rsidR="004D7E5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продуктовая дифференциация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кафе предлагают клиентам один и тот же коктейль, состоящий из двух ингредиентов – сока и сиропа. Бар А ориентируется на сегмент с предпочтениями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a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0,3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0,7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Х – это количество сока в миллилитрах,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сиропа в миллилитрах; бар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ориентируется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сегмент с предпочтениями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0,8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 У каждого покупателя в кошельке 2000 руб., стоимость одного коктейля – 100 руб., объем каждого коктейля -  200 миллилитров, цена обоих ингредиентов (сока и сиропа) одинакова.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Найти: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полезности обоих сегментов покупателей (2 балла)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б.полезность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обоих барах для покупателя С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предпочтениями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0,4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0,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6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какой бар он предпочтет? (2 балла)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 его полезность в случае входа на рынок третьего бара (С), полностью ориентирующегося на его предпочтения (1 балл) 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уровень цен в баре С, при которых каждый из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конкурентов  (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 В) покинет рынок (3 балла).  Построить график к задаче в конкретных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значениях  (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балла)</w:t>
      </w:r>
    </w:p>
    <w:p w:rsidR="00C179A5" w:rsidRPr="006D5A14" w:rsidRDefault="00C179A5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Установите связь между степенью продуктовой дифференциации (различиях в рецептуре коктейлей) и эффективностью ценовых инструментов (2 балла) </w:t>
      </w:r>
    </w:p>
    <w:p w:rsidR="00A422DA" w:rsidRPr="006D5A14" w:rsidRDefault="00A422D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3. Стратегическое взаимодействие компаний.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графике представлено взаимодействие доминирующей фирмы с конкурентным окружением. Отметьте на графике: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диапазон ценового зонтика;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уровень рыночной цены;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изменение потребительского благосостояния при наличии доминирующей фирмы.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953C5A5" wp14:editId="2DD22708">
            <wp:extent cx="2133600" cy="1600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2408" cy="160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CB7" w:rsidRPr="006D5A14" w:rsidRDefault="00931CB7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4. Барьеры входа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рынке со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спросом </w:t>
      </w:r>
      <w:r w:rsidRPr="006D5A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500 – 2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 монопольная фирма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Проведите анализ рыночных параметров (цен, объемов продаж), а также прибыли для четырех ситуаций: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монопольное положение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 балл)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вход в отрасль второго оператора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200 + 30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отсутствие препятствий со стороны первого оператора.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попытка входа в отрасль второго оператора с издержками 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TC</w:t>
      </w:r>
      <w:r w:rsidRPr="006D5A1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200 + 30</w:t>
      </w:r>
      <w:r w:rsidRPr="006D5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неизменном монопольном выпуске первого.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установление блокирующей цены, делающей вход второго оператора нецелесообразным.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Какое решение (выбор) из б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),в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),г) вы посоветуете действующей фирме при угрозе входа конкурента? Ответ аргументируйте.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(2 балла)</w:t>
      </w:r>
    </w:p>
    <w:p w:rsidR="00075D6A" w:rsidRPr="006D5A14" w:rsidRDefault="00075D6A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Представьте графическую интерпретацию всех ситуаций </w:t>
      </w:r>
      <w:r w:rsidRPr="006D5A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 балл)</w:t>
      </w:r>
    </w:p>
    <w:p w:rsidR="00C179A5" w:rsidRPr="006D5A14" w:rsidRDefault="00C179A5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4703" w:rsidRPr="006D5A14" w:rsidRDefault="0021470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9A5" w:rsidRPr="006D5A14" w:rsidRDefault="001E01D8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Тестовые задания контрольной работы</w:t>
      </w:r>
      <w:r w:rsidR="0028188F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(примеры)</w:t>
      </w:r>
    </w:p>
    <w:p w:rsidR="004D7E53" w:rsidRPr="006D5A14" w:rsidRDefault="004D7E5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01D8" w:rsidRPr="006D5A14" w:rsidRDefault="004D7E53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1. Оптимизация рекламных бюджетов: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Отношение эластичности продаж по рекламе к ценовой эластичности спроса на продукт составило 0,3. Доля рекламного бюджета в структуре валовой выручки фирмы 50%. Сформулируйте рекомендации фирме по оптимизации рекламных расходов: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увеличить рекламный бюджет;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снизить рекламный бюджет;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ничего не предпринимать (обоснуйте ответ);</w:t>
      </w:r>
    </w:p>
    <w:p w:rsidR="0028188F" w:rsidRPr="006D5A14" w:rsidRDefault="0028188F" w:rsidP="0028188F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недостаточно данных для анализа и выводов по рекламным бюджетам.</w:t>
      </w:r>
    </w:p>
    <w:p w:rsidR="00075D6A" w:rsidRPr="006D5A14" w:rsidRDefault="00075D6A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2. Анализ стратегий диверсификации: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приведены данные о распределении долей в общих продажах конгломерата по отраслям, где он функционирует: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883"/>
      </w:tblGrid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Отрасль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 продажах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1E01D8" w:rsidRPr="006D5A14" w:rsidTr="001E01D8">
        <w:tc>
          <w:tcPr>
            <w:tcW w:w="2238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83" w:type="dxa"/>
          </w:tcPr>
          <w:p w:rsidR="001E01D8" w:rsidRPr="006D5A14" w:rsidRDefault="001E01D8" w:rsidP="001E01D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A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Значение индекса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Аттона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условиях равномерной диверсификации будет: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7,5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6,3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5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г) 12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правильных ответов нет (докажите строго)</w:t>
      </w:r>
    </w:p>
    <w:p w:rsidR="001E01D8" w:rsidRPr="006D5A14" w:rsidRDefault="001E01D8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3. Вертикальные контракты:</w:t>
      </w:r>
    </w:p>
    <w:p w:rsidR="004D7E53" w:rsidRPr="006D5A14" w:rsidRDefault="0028188F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каких условиях согласно действующему в России законодательству компания может ограничивать своим контрагентам возможности по дальнейшей перепродаже товаров и </w:t>
      </w:r>
      <w:r w:rsidR="004D7E53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цены реализации: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условиях ценовой дискриминации;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условиях естественной монополии;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условиях франчайзинга;</w:t>
      </w:r>
    </w:p>
    <w:p w:rsidR="004D7E53" w:rsidRPr="006D5A14" w:rsidRDefault="004D7E53" w:rsidP="001E01D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никаких ограничений в РФ по указанной ситуации нет;</w:t>
      </w:r>
    </w:p>
    <w:p w:rsidR="008F7D76" w:rsidRPr="006D5A14" w:rsidRDefault="004D7E53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компании запрещены любые ограничения своих контрагентов.</w:t>
      </w:r>
      <w:r w:rsidR="008F7D76"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7D76" w:rsidRPr="006D5A14" w:rsidRDefault="008F7D76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D76" w:rsidRPr="006D5A14" w:rsidRDefault="008F7D76" w:rsidP="008F7D76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B7E" w:rsidRPr="006D5A14" w:rsidRDefault="00C179A5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</w:t>
      </w:r>
      <w:r w:rsidR="00214703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22B7E"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вопросов к экзамену</w:t>
      </w:r>
    </w:p>
    <w:p w:rsidR="00A422DA" w:rsidRPr="006D5A14" w:rsidRDefault="00A422DA" w:rsidP="00214703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экономики отраслевых рынков как науки. Подходы к анализу отраслевых рынков.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 Гарвардской парадигмы. Критика данного подхода к анализу рынка представителями других школ.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рынка и отрасли. Границы рынка. Виды рынков.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структуры рынка. Факторы, определяющие рыночную структуру.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основных рыночных структур.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Концентрация продавцов на рынке. Показатели концентрации. Кривые концентрации. 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Кривая Лоренца. Коэффициент Джини.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Рыночная власть фирмы на отраслевом рынке и ее источники. Показатели рыночной власти. 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 реализации монопольной власти на отраслевом рынке. Оценка «мертвого груза» монополии.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Барьеры входа и выхода и структура отраслевого рынка.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Стратегические барьеры входа фирм на отраслевой рынок.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Модели ценообразования, ограничивающего вход на отраслевой рынок: модель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Бэйна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модель Модильяни.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нестратегических барьеров.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оценки барьеров входа-выхода фирм.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продуктовой дифференциации, ее виды. Экономическая природа брендов.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Измерение продуктовой дифференциации, показатели дифференциации.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монополистической конкуренции Чемберлена.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Модель вертикальной продуктовой дифференциации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Саттона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Модели горизонтальной (пространственной) дифференциации продукта. 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Модель «линейного города» Г.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Хотеллинга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«города на окружности» С. Салопа.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Оптимальный уровень расходов на рекламу. Модель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Дорфмана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-Штайнера.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горизонтальной дифференциации товара Ланкастера.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олигополистического рынка.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Стратегическое взаимодействие фирм на рынке олигополии. Классификация несогласованных моделей олигополии.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модели олигополистического взаимодействия. Модель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Курно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модель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Штакельберга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Ценовые модели олигополистического взаимодействия.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Бертрана с однородным продуктом.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Бертрана с дифференцированным продуктом.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Модель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Эджворта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рынка доминирующей фирмы.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Модель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рынка  доминирующей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фирмы с закрытым и открытым входом на примере модели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Форхаймера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Картель как форма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согласованного  взаимодействия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фирм на отраслевом рынке. Механизм формирования картеля.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нестабильности картельных соглашений. Факторы, обеспечивающие устойчивость картельных соглашений.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Модель неполного картеля. 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предотвращения нарушения картельного соглашения. Стратегия «курка».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 природа естественной монополии.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Естественная монополия при растущем эффекте масштаба производства и при ограниченном спросе.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государственного регулирования естественной монополии.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Проблемы реформирования отраслей естественной монополии в России и странах с рыночной экономикой. 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Природа, цели и условия осуществления ценовой дискриминации.</w:t>
      </w:r>
    </w:p>
    <w:p w:rsidR="00A422DA" w:rsidRPr="006D5A14" w:rsidRDefault="002C31B3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ценовой дискриминации.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применения ценовой дискриминации для общественного благосостояния. 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Интеграционные процессы на отраслевом рынке и формы их проявления.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Мотивы к формированию вертикально интегрированных структур.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Вертикальная интеграция, ее последствия. Эффект «двойной </w:t>
      </w:r>
      <w:proofErr w:type="spell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маржинализации</w:t>
      </w:r>
      <w:proofErr w:type="spell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вертикальных ограничений и их последствия.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Процессы дезинтеграции.  Аутсорсинг.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 диверсификации производства. Измерение уровня диверсификации.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тенденции в развитии интеграционных процессов. Деятельность сетевых структур и кластеров</w:t>
      </w:r>
      <w:r w:rsidRPr="006D5A14" w:rsidDel="002F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 расширения масштабов бизнеса: поглощения, слияния фирм.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Мотивы слияний и поглощений. Современные тенденции в практике слияний и поглощений фирм.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промышленной (отраслевой) политики государства. «Провалы» рынка.</w:t>
      </w:r>
    </w:p>
    <w:p w:rsidR="00A422DA" w:rsidRPr="006D5A14" w:rsidRDefault="00A422DA" w:rsidP="00A422DA">
      <w:pPr>
        <w:numPr>
          <w:ilvl w:val="0"/>
          <w:numId w:val="1"/>
        </w:numPr>
        <w:tabs>
          <w:tab w:val="num" w:pos="42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Промышленная политика государства в зарубежных странах. Конфликты между промышленной политикой и политикой поддержки конкуренции.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государственной промышленной политики в России.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методы государственной антимонопольной политики.</w:t>
      </w:r>
    </w:p>
    <w:p w:rsidR="00A422DA" w:rsidRPr="006D5A14" w:rsidRDefault="00A422DA" w:rsidP="00A422DA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Антимонопольная политика в зарубежных странах (США, страны ЕС, Япония).</w:t>
      </w:r>
    </w:p>
    <w:p w:rsidR="00214703" w:rsidRPr="006D5A14" w:rsidRDefault="00A422DA" w:rsidP="00214703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Антимонопольная политика в России.</w:t>
      </w:r>
    </w:p>
    <w:p w:rsidR="00214703" w:rsidRPr="006D5A14" w:rsidRDefault="00A422DA" w:rsidP="00214703">
      <w:pPr>
        <w:pStyle w:val="af5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Результативность отраслевых рынков: подходы к исследованию.</w:t>
      </w:r>
    </w:p>
    <w:p w:rsidR="00A422DA" w:rsidRPr="006D5A14" w:rsidRDefault="00A422DA" w:rsidP="005E488A">
      <w:pPr>
        <w:pStyle w:val="af5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Результативность функционирования рыночных структур. Экономические и социальные последствия монополизации отраслевого рынка. Х-неэффективность и Х-эффективность монополии.</w:t>
      </w:r>
    </w:p>
    <w:p w:rsidR="002C31B3" w:rsidRDefault="002C31B3" w:rsidP="005E488A">
      <w:pPr>
        <w:pStyle w:val="af5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88A" w:rsidRPr="006D5A14" w:rsidRDefault="005E488A" w:rsidP="005E488A">
      <w:pPr>
        <w:pStyle w:val="af5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6.2.8. Методические материалы, определяющие процедуры оценивания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основным формам контроля, определяющим процедуры оценивания знаний, умений, навыков, характеризующих этапы формирования компетенций по дисциплине «Экономика отраслевых рынков» относится: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текущий контроль, (выполнение различных форм домашних заданий, выполнение заданий по выбору студента – реферат, доклад-презентация по результатам исследовательского проекта), 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промежуточный контроль в форме </w:t>
      </w:r>
      <w:proofErr w:type="gramStart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  контрольных</w:t>
      </w:r>
      <w:proofErr w:type="gramEnd"/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работ, 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итоговый контроль в форме </w:t>
      </w:r>
      <w:r w:rsidR="0078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 по дисциплине.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 и показателями оценивания компетенций на различных этапах формирования компетенций являются: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терминов, категорий и концепций по дисциплине;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принципов и моделей анализа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понимание функциональных связей между явлениями и процессами;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аналитических способностей в процессе изучения дисциплины;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применять инструменты для решения стандартных задач</w:t>
      </w:r>
    </w:p>
    <w:p w:rsidR="005E488A" w:rsidRPr="006D5A14" w:rsidRDefault="005E488A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владение навыками исследования процессов на товарных рынках.</w:t>
      </w:r>
    </w:p>
    <w:p w:rsidR="00207E01" w:rsidRDefault="00207E01" w:rsidP="005E488A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41A" w:rsidRPr="0078441A" w:rsidRDefault="0078441A" w:rsidP="0078441A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441A">
        <w:rPr>
          <w:rFonts w:ascii="Times New Roman" w:hAnsi="Times New Roman" w:cs="Times New Roman"/>
          <w:b/>
          <w:i/>
          <w:sz w:val="24"/>
          <w:szCs w:val="24"/>
        </w:rPr>
        <w:t>Критерии формирования оценки на экзамене (итоговый контроль)</w:t>
      </w:r>
    </w:p>
    <w:tbl>
      <w:tblPr>
        <w:tblStyle w:val="31"/>
        <w:tblW w:w="9497" w:type="dxa"/>
        <w:tblInd w:w="421" w:type="dxa"/>
        <w:tblLook w:val="04A0" w:firstRow="1" w:lastRow="0" w:firstColumn="1" w:lastColumn="0" w:noHBand="0" w:noVBand="1"/>
      </w:tblPr>
      <w:tblGrid>
        <w:gridCol w:w="2184"/>
        <w:gridCol w:w="1188"/>
        <w:gridCol w:w="6125"/>
      </w:tblGrid>
      <w:tr w:rsidR="0078441A" w:rsidRPr="0078441A" w:rsidTr="0078441A">
        <w:tc>
          <w:tcPr>
            <w:tcW w:w="2184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88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78441A" w:rsidRPr="0078441A" w:rsidTr="0078441A">
        <w:trPr>
          <w:trHeight w:val="1073"/>
        </w:trPr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отлично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50-65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</w:t>
            </w:r>
          </w:p>
        </w:tc>
      </w:tr>
      <w:tr w:rsidR="0078441A" w:rsidRPr="0078441A" w:rsidTr="0078441A">
        <w:trPr>
          <w:trHeight w:val="375"/>
        </w:trPr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  <w:i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ответы на все вопросы экзаменационного билета</w:t>
            </w:r>
          </w:p>
        </w:tc>
      </w:tr>
      <w:tr w:rsidR="0078441A" w:rsidRPr="0078441A" w:rsidTr="0078441A">
        <w:trPr>
          <w:trHeight w:val="666"/>
        </w:trPr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хорошо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35-49</w:t>
            </w: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неточности;</w:t>
            </w:r>
          </w:p>
        </w:tc>
      </w:tr>
      <w:tr w:rsidR="0078441A" w:rsidRPr="0078441A" w:rsidTr="0078441A">
        <w:trPr>
          <w:trHeight w:val="525"/>
        </w:trPr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  <w:i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полный ответ на два вопроса экзаменационного билета</w:t>
            </w:r>
          </w:p>
        </w:tc>
      </w:tr>
      <w:tr w:rsidR="0078441A" w:rsidRPr="0078441A" w:rsidTr="0078441A"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25-34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      </w:r>
          </w:p>
        </w:tc>
      </w:tr>
      <w:tr w:rsidR="0078441A" w:rsidRPr="0078441A" w:rsidTr="0078441A"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 xml:space="preserve">выставляется студенту, который </w:t>
            </w:r>
            <w:r w:rsidRPr="0078441A">
              <w:rPr>
                <w:rFonts w:ascii="Times New Roman" w:hAnsi="Times New Roman" w:cs="Times New Roman"/>
              </w:rPr>
              <w:t>дал полный ответ на один из вопросов экзаменационного билета</w:t>
            </w:r>
          </w:p>
        </w:tc>
      </w:tr>
      <w:tr w:rsidR="0078441A" w:rsidRPr="0078441A" w:rsidTr="0078441A">
        <w:tc>
          <w:tcPr>
            <w:tcW w:w="2184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неудовлетворительно</w:t>
            </w:r>
          </w:p>
        </w:tc>
        <w:tc>
          <w:tcPr>
            <w:tcW w:w="1188" w:type="dxa"/>
            <w:vMerge w:val="restart"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1A">
              <w:rPr>
                <w:rFonts w:ascii="Times New Roman" w:hAnsi="Times New Roman" w:cs="Times New Roman"/>
                <w:b/>
              </w:rPr>
              <w:t>Менее 25</w:t>
            </w: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задач.</w:t>
            </w:r>
          </w:p>
        </w:tc>
      </w:tr>
      <w:tr w:rsidR="0078441A" w:rsidRPr="0078441A" w:rsidTr="0078441A">
        <w:tc>
          <w:tcPr>
            <w:tcW w:w="2184" w:type="dxa"/>
            <w:vMerge/>
            <w:vAlign w:val="center"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78441A" w:rsidRPr="0078441A" w:rsidRDefault="0078441A" w:rsidP="00784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</w:tcPr>
          <w:p w:rsidR="0078441A" w:rsidRPr="0078441A" w:rsidRDefault="0078441A" w:rsidP="0078441A">
            <w:pPr>
              <w:rPr>
                <w:rFonts w:ascii="Times New Roman" w:hAnsi="Times New Roman" w:cs="Times New Roman"/>
              </w:rPr>
            </w:pPr>
            <w:r w:rsidRPr="0078441A">
              <w:rPr>
                <w:rFonts w:ascii="Times New Roman" w:hAnsi="Times New Roman" w:cs="Times New Roman"/>
                <w:i/>
              </w:rPr>
              <w:t>выставляется студенту, который н</w:t>
            </w:r>
            <w:r w:rsidRPr="0078441A">
              <w:rPr>
                <w:rFonts w:ascii="Times New Roman" w:hAnsi="Times New Roman" w:cs="Times New Roman"/>
              </w:rPr>
              <w:t>е дал полного ответа ни на один из вопросов экзаменационного билета</w:t>
            </w:r>
          </w:p>
        </w:tc>
      </w:tr>
    </w:tbl>
    <w:p w:rsidR="00CE3A14" w:rsidRDefault="00AD2D6A" w:rsidP="00CE3A14">
      <w:pPr>
        <w:pStyle w:val="af5"/>
        <w:spacing w:after="0" w:line="264" w:lineRule="auto"/>
        <w:ind w:left="92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D2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7.</w:t>
      </w:r>
      <w:r w:rsidRPr="00AD2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1908" w:rsidRPr="00AD2D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 самостоятельной работы и текущего контроля успеваемости</w:t>
      </w:r>
    </w:p>
    <w:p w:rsidR="00CE3A14" w:rsidRDefault="00CE3A14" w:rsidP="00CE3A14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121908" w:rsidRPr="00CE3A14" w:rsidRDefault="00121908" w:rsidP="00CE3A14">
      <w:pPr>
        <w:pStyle w:val="af5"/>
        <w:spacing w:after="0" w:line="264" w:lineRule="auto"/>
        <w:ind w:left="92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Самостоятельная работа студентов по дисциплине </w:t>
      </w:r>
      <w:r w:rsidR="00AD2D6A"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Экономика отраслевых рынков</w:t>
      </w: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обеспечена ежегодно обновляемыми </w:t>
      </w:r>
      <w:r w:rsidR="00207E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</w:t>
      </w:r>
      <w:r w:rsidRPr="00AD2D6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чебно-методическими материалами, содержащими вопросы для изучения по каждой из тем курса, а также перечень основной и дополнительной литературы с указанием конкретных разделов, глав, параграфов</w:t>
      </w:r>
      <w:r w:rsidR="00AD2D6A">
        <w:rPr>
          <w:rFonts w:ascii="Times New Roman" w:eastAsia="Times New Roman" w:hAnsi="Times New Roman" w:cs="Times New Roman"/>
          <w:iCs/>
          <w:color w:val="000000"/>
          <w:position w:val="6"/>
          <w:sz w:val="26"/>
          <w:szCs w:val="26"/>
          <w:lang w:eastAsia="ru-RU"/>
        </w:rPr>
        <w:t>.</w:t>
      </w:r>
    </w:p>
    <w:p w:rsidR="00121908" w:rsidRPr="00121908" w:rsidRDefault="00121908" w:rsidP="001219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2"/>
        <w:gridCol w:w="2835"/>
        <w:gridCol w:w="1843"/>
        <w:gridCol w:w="3260"/>
      </w:tblGrid>
      <w:tr w:rsidR="00AD2D6A" w:rsidRPr="00121908" w:rsidTr="0078441A">
        <w:trPr>
          <w:trHeight w:val="518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D2D6A" w:rsidRPr="0078441A" w:rsidRDefault="00207E01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самостоятельной работы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D6A" w:rsidRPr="0078441A" w:rsidRDefault="0078441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="00AD2D6A"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текущего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  <w:p w:rsidR="00AD2D6A" w:rsidRPr="0078441A" w:rsidRDefault="00AD2D6A" w:rsidP="00784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2D6A" w:rsidRPr="00121908" w:rsidTr="00207E01">
        <w:trPr>
          <w:trHeight w:val="517"/>
        </w:trPr>
        <w:tc>
          <w:tcPr>
            <w:tcW w:w="2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Обязательная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 выбору студента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121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Введение в 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Консультация по организации курса, модел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ям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оценки, требованиям к выполнению 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индивидуальных заданий</w:t>
            </w: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Отраслевой рынок, его структура и границы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 и презентаций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и </w:t>
            </w:r>
            <w:r w:rsidR="00207E01" w:rsidRPr="00121908">
              <w:rPr>
                <w:rFonts w:ascii="Times New Roman" w:eastAsia="Times New Roman" w:hAnsi="Times New Roman" w:cs="Times New Roman"/>
                <w:lang w:eastAsia="ru-RU"/>
              </w:rPr>
              <w:t>пройденном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у материалу.</w:t>
            </w:r>
          </w:p>
        </w:tc>
      </w:tr>
      <w:tr w:rsidR="00AD2D6A" w:rsidRPr="00121908" w:rsidTr="00207E01">
        <w:trPr>
          <w:trHeight w:val="28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Поведение фирмы на современном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кейсов и разбор ситуационных 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Написание реферата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>денному на лекциях и семинарах.</w:t>
            </w:r>
          </w:p>
        </w:tc>
      </w:tr>
      <w:tr w:rsidR="00AD2D6A" w:rsidRPr="00121908" w:rsidTr="00207E01">
        <w:trPr>
          <w:trHeight w:val="283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Концентрация и рыночная власть компаний</w:t>
            </w:r>
          </w:p>
          <w:p w:rsidR="00AD2D6A" w:rsidRPr="00207E01" w:rsidRDefault="00AD2D6A" w:rsidP="00207E0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Исследование барьеров входа-выхода на отраслевом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исследовательского проекта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Стратегическое взаимодействие компаний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Написание реферата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исследовательского проекта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07E01">
              <w:rPr>
                <w:rFonts w:ascii="Times New Roman" w:hAnsi="Times New Roman" w:cs="Times New Roman"/>
                <w:bCs/>
              </w:rPr>
              <w:t>Квазимонопольное</w:t>
            </w:r>
            <w:proofErr w:type="spellEnd"/>
            <w:r w:rsidRPr="00207E01">
              <w:rPr>
                <w:rFonts w:ascii="Times New Roman" w:hAnsi="Times New Roman" w:cs="Times New Roman"/>
                <w:bCs/>
              </w:rPr>
              <w:t xml:space="preserve"> поведение компаний на отраслевом рынке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Повторение, подготовка к контрольной работе.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Разбор контрольной работы. Работа над ошибками.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07E01">
              <w:rPr>
                <w:rFonts w:ascii="Times New Roman" w:hAnsi="Times New Roman" w:cs="Times New Roman"/>
                <w:bCs/>
              </w:rPr>
              <w:t>Рынок  естественной</w:t>
            </w:r>
            <w:proofErr w:type="gramEnd"/>
            <w:r w:rsidRPr="00207E01">
              <w:rPr>
                <w:rFonts w:ascii="Times New Roman" w:hAnsi="Times New Roman" w:cs="Times New Roman"/>
                <w:bCs/>
              </w:rPr>
              <w:t xml:space="preserve"> монополии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Ценовая конкуренция</w:t>
            </w:r>
            <w:r w:rsidR="00207E01">
              <w:rPr>
                <w:rFonts w:ascii="Times New Roman" w:hAnsi="Times New Roman" w:cs="Times New Roman"/>
                <w:bCs/>
              </w:rPr>
              <w:t xml:space="preserve"> и ценовые стратегии операторов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  <w:p w:rsidR="00207E01" w:rsidRPr="00121908" w:rsidRDefault="00207E01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и </w:t>
            </w:r>
            <w:r w:rsidR="00207E01" w:rsidRPr="00121908">
              <w:rPr>
                <w:rFonts w:ascii="Times New Roman" w:eastAsia="Times New Roman" w:hAnsi="Times New Roman" w:cs="Times New Roman"/>
                <w:lang w:eastAsia="ru-RU"/>
              </w:rPr>
              <w:t>пройденном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материалу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Информация и рынок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Анализ кейс-</w:t>
            </w:r>
            <w:proofErr w:type="spellStart"/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стади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Разбор кейса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lastRenderedPageBreak/>
              <w:t>Инновационная активность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 xml:space="preserve">и рыночная структура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Написание реферата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207E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 оценка домашнего задания; консультация по домашнему заданию и </w:t>
            </w:r>
            <w:r w:rsidR="00207E01" w:rsidRPr="00121908">
              <w:rPr>
                <w:rFonts w:ascii="Times New Roman" w:eastAsia="Times New Roman" w:hAnsi="Times New Roman" w:cs="Times New Roman"/>
                <w:lang w:eastAsia="ru-RU"/>
              </w:rPr>
              <w:t>пройденном</w:t>
            </w:r>
            <w:r w:rsidR="00207E01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материалу</w:t>
            </w:r>
          </w:p>
        </w:tc>
      </w:tr>
      <w:tr w:rsidR="00AD2D6A" w:rsidRPr="00121908" w:rsidTr="00207E01">
        <w:trPr>
          <w:trHeight w:val="298"/>
        </w:trPr>
        <w:tc>
          <w:tcPr>
            <w:tcW w:w="2402" w:type="dxa"/>
            <w:vAlign w:val="center"/>
          </w:tcPr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07E01">
              <w:rPr>
                <w:rFonts w:ascii="Times New Roman" w:hAnsi="Times New Roman" w:cs="Times New Roman"/>
                <w:bCs/>
              </w:rPr>
              <w:t>Роль государства в развитии отраслевых рынков</w:t>
            </w:r>
          </w:p>
          <w:p w:rsidR="00AD2D6A" w:rsidRPr="00207E01" w:rsidRDefault="00AD2D6A" w:rsidP="00207E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Изучение темы (по учебнику и лекции), решение тестов, задач, упражнений.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6A" w:rsidRPr="00121908" w:rsidRDefault="00AD2D6A" w:rsidP="00AD2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08">
              <w:rPr>
                <w:rFonts w:ascii="Times New Roman" w:eastAsia="Times New Roman" w:hAnsi="Times New Roman" w:cs="Times New Roman"/>
                <w:lang w:eastAsia="ru-RU"/>
              </w:rPr>
              <w:t>Проверка и оценка домашнего задания; консультация по домашнему заданию и материалу, пройденному на лекциях и семинарах.</w:t>
            </w:r>
          </w:p>
        </w:tc>
      </w:tr>
    </w:tbl>
    <w:p w:rsidR="00CE3A14" w:rsidRDefault="00CE3A14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14" w:rsidRDefault="00CE3A14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08" w:rsidRPr="00CE3A14" w:rsidRDefault="00CE3A1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успешного обучения 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курсу «Экономика отраслевых рынков»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 должен готовиться к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аудиторным занятиям,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выступают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важнейшей формой организации учебного процесса,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частности: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знакомя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новым учебным материалом;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разъясняю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учебные э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лементы, трудные для понимания;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систематизирую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материал; </w:t>
      </w:r>
      <w:r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ориентирую</w:t>
      </w:r>
      <w:r w:rsidR="00121908" w:rsidRPr="00CE3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учебном процессе. </w:t>
      </w:r>
    </w:p>
    <w:p w:rsidR="003B27F8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лекции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заключа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B27F8">
        <w:rPr>
          <w:rFonts w:ascii="Times New Roman" w:eastAsia="Times New Roman" w:hAnsi="Times New Roman" w:cs="Times New Roman"/>
          <w:sz w:val="26"/>
          <w:szCs w:val="26"/>
          <w:lang w:eastAsia="ru-RU"/>
        </w:rPr>
        <w:t>ься в следующем:</w:t>
      </w:r>
    </w:p>
    <w:p w:rsidR="003B27F8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изучении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предыдущей лекции;</w:t>
      </w:r>
    </w:p>
    <w:p w:rsidR="003B27F8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-выяснении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предстоящей лекции (по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плану, по информации лектора);</w:t>
      </w:r>
    </w:p>
    <w:p w:rsidR="00121908" w:rsidRPr="00CE3A14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учебным материалом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 литературе и презентациям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1908" w:rsidRPr="00CE3A14" w:rsidRDefault="003B27F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-фиксации вопросов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адресованных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лектору на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предстоящей 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лекции.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семинарским занятиям</w:t>
      </w:r>
      <w:r w:rsidR="00300DA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 xml:space="preserve"> </w:t>
      </w:r>
      <w:r w:rsidR="00300DA4" w:rsidRPr="00300DA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заключается в</w:t>
      </w: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: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проч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тении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лекций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контрольные в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опросы по семинарским занятиям;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Подготовка к экзамену.</w:t>
      </w:r>
      <w:r w:rsidRPr="00CE3A1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К экзамену необходимо готовится целенаправленно, регулярно, систематически и с первых дней обучения по данной дисциплине. Попытки освоить дисциплину в период экзаменационной сессии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 приводят, зачастую, к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удовлетворительны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Поэтому, 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начале учебного курса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познакомьтесь со следующей уче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бно-методической документацией: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программой дисциплины; </w:t>
      </w:r>
    </w:p>
    <w:p w:rsidR="00300DA4" w:rsidRDefault="00121908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перечнем знаний и умений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навыков</w:t>
      </w: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которыми студент должен владеть;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календарно-</w:t>
      </w:r>
      <w:r w:rsidR="00121908"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тематическими плана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лекций, семинарских занятий;</w:t>
      </w:r>
    </w:p>
    <w:p w:rsidR="00300DA4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контрольными мероприятиями;</w:t>
      </w:r>
    </w:p>
    <w:p w:rsidR="006D5A14" w:rsidRDefault="00121908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учебником, учебными пособиями по дисциплине, </w:t>
      </w:r>
      <w:r w:rsidR="00300DA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электронными ресурсами;</w:t>
      </w:r>
    </w:p>
    <w:p w:rsidR="00121908" w:rsidRPr="00CE3A14" w:rsidRDefault="00121908" w:rsidP="006D5A1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перечнем экзаменационных вопросов.</w:t>
      </w:r>
    </w:p>
    <w:p w:rsidR="00A91753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53" w:rsidRDefault="00A91753" w:rsidP="00121908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53" w:rsidRPr="000D61E1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Образовательные технологии</w:t>
      </w:r>
    </w:p>
    <w:p w:rsidR="00300DA4" w:rsidRPr="000D61E1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753" w:rsidRPr="000D61E1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характером дисциплины Экономика отраслевых рынков основными видами аудиторной учебной работы являются активные формы проведения занятий – лекции и семинарские занятия. Учебной программой 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предусмотрены индивидуальные консультации и самостоятельная работа в компьютерных аудиториях с различными базами данных.</w:t>
      </w:r>
    </w:p>
    <w:p w:rsidR="00300DA4" w:rsidRPr="000D61E1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изучения курса предполагается активное вовлечение студентов в образовательный процесс путем формирования ими в обучающей сре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 под контролем преподавателя ряда учебных материалов иллюстративного, обучающего и контрольного характера.</w:t>
      </w:r>
      <w:r w:rsidR="00300DA4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тестов, презентаций, видеоматериалов учебного, науч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ного и новостного направлений позволит активизировать творческий потенциал студенческой аудитории. Использование в учебном процес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се данных, приводимых на сайтах отечественных и международных статистических агентств, рейтинговых компаний, в научной периоди</w:t>
      </w: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ке, позволит объективизировать субъективные оценки и суждения, высказываемые в процессе познания предметной области. Предусматривается широкое использован</w:t>
      </w:r>
      <w:r w:rsidR="00300DA4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в учебном процессе дискуссий и ситуационного анализа.</w:t>
      </w:r>
    </w:p>
    <w:p w:rsidR="002C31B3" w:rsidRDefault="00300DA4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возможна организация 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 с представителя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 государственных и частных организаций, экспертами и специалиста</w:t>
      </w:r>
      <w:r w:rsidR="00A91753"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ми. </w:t>
      </w:r>
    </w:p>
    <w:p w:rsidR="000D61E1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ФГОС по направлению «Экономика» интерактивные формы занятий составят не менее 30% аудиторных занятий.</w:t>
      </w:r>
    </w:p>
    <w:p w:rsidR="000D61E1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1E1" w:rsidRPr="00B51D15" w:rsidRDefault="000D61E1" w:rsidP="00B51D15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</w:t>
      </w:r>
      <w:r w:rsidR="00A91753"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Балльная система оценки знаний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 соответствии с положением о </w:t>
      </w:r>
      <w:proofErr w:type="spellStart"/>
      <w:r w:rsidRPr="00A9175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балльно</w:t>
      </w:r>
      <w:proofErr w:type="spellEnd"/>
      <w:r w:rsidRPr="00A9175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-рейтинговой системой оценки знаний, максимальная сумма баллов за курс, соответствующая 5 кредитам, составляет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250 баллов, которые складываются из следующих компонентов: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Текущая успевае</w:t>
      </w:r>
      <w:r w:rsidR="000D61E1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мость – 1</w:t>
      </w:r>
      <w:r w:rsidR="00B51D15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0D61E1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 баллов, в том числе: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Семинарские занятия – 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(по 0,5 балла за изучение материала и по 1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активность на семинаре)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самостоятельная работа – 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 (3 письменные домашние работы, состоящие из кейсов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ситуационных задач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10+10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баллов)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для самостоятельной работы по выбору студента: 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эссе – 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61E1" w:rsidRPr="00B51D15" w:rsidRDefault="000D61E1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исследовательского проекта – </w:t>
      </w:r>
      <w:r w:rsidR="00B51D15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баллов;</w:t>
      </w:r>
    </w:p>
    <w:p w:rsidR="000D61E1" w:rsidRPr="00B51D15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работы – 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(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письменные работы по </w:t>
      </w:r>
      <w:r w:rsidR="000D61E1" w:rsidRPr="00B51D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каждая)</w:t>
      </w:r>
    </w:p>
    <w:p w:rsidR="00A91753" w:rsidRPr="00A91753" w:rsidRDefault="00A91753" w:rsidP="000D61E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Итоговый контроль: Экзамен – </w:t>
      </w:r>
      <w:r w:rsidR="00B51D15" w:rsidRPr="00B51D1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65</w:t>
      </w:r>
      <w:r w:rsidRPr="00A917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баллов</w:t>
      </w:r>
    </w:p>
    <w:p w:rsidR="002C31B3" w:rsidRDefault="002C31B3" w:rsidP="00A917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</w:t>
      </w:r>
      <w:r w:rsidR="00B51D15" w:rsidRPr="00B51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формирования</w:t>
      </w: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итоговой оценки:</w:t>
      </w:r>
    </w:p>
    <w:tbl>
      <w:tblPr>
        <w:tblStyle w:val="12"/>
        <w:tblW w:w="9328" w:type="dxa"/>
        <w:tblInd w:w="421" w:type="dxa"/>
        <w:tblLook w:val="01E0" w:firstRow="1" w:lastRow="1" w:firstColumn="1" w:lastColumn="1" w:noHBand="0" w:noVBand="0"/>
      </w:tblPr>
      <w:tblGrid>
        <w:gridCol w:w="2806"/>
        <w:gridCol w:w="236"/>
        <w:gridCol w:w="1474"/>
        <w:gridCol w:w="1461"/>
        <w:gridCol w:w="1437"/>
        <w:gridCol w:w="978"/>
        <w:gridCol w:w="936"/>
      </w:tblGrid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Вид работ</w:t>
            </w:r>
          </w:p>
        </w:tc>
        <w:tc>
          <w:tcPr>
            <w:tcW w:w="2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74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t>Семинарские занятия</w:t>
            </w:r>
          </w:p>
        </w:tc>
        <w:tc>
          <w:tcPr>
            <w:tcW w:w="1461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Выполнение домашних заданий</w:t>
            </w:r>
          </w:p>
        </w:tc>
        <w:tc>
          <w:tcPr>
            <w:tcW w:w="1437" w:type="dxa"/>
          </w:tcPr>
          <w:p w:rsidR="00A91753" w:rsidRPr="00A91753" w:rsidRDefault="00B51D15" w:rsidP="00A9175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Контрольные работы</w:t>
            </w:r>
          </w:p>
        </w:tc>
        <w:tc>
          <w:tcPr>
            <w:tcW w:w="978" w:type="dxa"/>
          </w:tcPr>
          <w:p w:rsidR="00A91753" w:rsidRPr="00A91753" w:rsidRDefault="00B51D15" w:rsidP="00A9175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Проект или эссе</w:t>
            </w:r>
          </w:p>
        </w:tc>
        <w:tc>
          <w:tcPr>
            <w:tcW w:w="9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iCs/>
                <w:color w:val="000000"/>
              </w:rPr>
              <w:t>Экзамен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jc w:val="center"/>
            </w:pPr>
            <w:r w:rsidRPr="00A91753">
              <w:t>Максимальное количество баллов по виду работ</w:t>
            </w:r>
          </w:p>
        </w:tc>
        <w:tc>
          <w:tcPr>
            <w:tcW w:w="2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1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7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10-2</w:t>
            </w:r>
            <w:r w:rsidR="00A91753" w:rsidRPr="00A91753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A91753" w:rsidRPr="00A91753" w:rsidRDefault="00B51D15" w:rsidP="00A9175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</w:t>
            </w:r>
            <w:r w:rsidR="00A91753" w:rsidRPr="00A91753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Отлично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>212,5 и более баллов</w:t>
            </w:r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Хорошо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 xml:space="preserve">от </w:t>
            </w:r>
            <w:r w:rsidRPr="00A91753">
              <w:rPr>
                <w:color w:val="000000"/>
                <w:lang w:val="en-US"/>
              </w:rPr>
              <w:t xml:space="preserve">162,5 </w:t>
            </w:r>
            <w:r w:rsidRPr="00A91753">
              <w:rPr>
                <w:color w:val="000000"/>
              </w:rPr>
              <w:t>до</w:t>
            </w:r>
            <w:r w:rsidRPr="00A91753">
              <w:rPr>
                <w:color w:val="000000"/>
                <w:lang w:val="en-US"/>
              </w:rPr>
              <w:t xml:space="preserve"> 212 </w:t>
            </w:r>
            <w:proofErr w:type="spellStart"/>
            <w:r w:rsidRPr="00A91753">
              <w:rPr>
                <w:color w:val="000000"/>
                <w:lang w:val="en-US"/>
              </w:rPr>
              <w:t>баллов</w:t>
            </w:r>
            <w:proofErr w:type="spellEnd"/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Удовлетворительно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 xml:space="preserve">от </w:t>
            </w:r>
            <w:r w:rsidRPr="00A91753">
              <w:rPr>
                <w:color w:val="000000"/>
                <w:lang w:val="en-US"/>
              </w:rPr>
              <w:t xml:space="preserve">100 </w:t>
            </w:r>
            <w:r w:rsidRPr="00A91753">
              <w:rPr>
                <w:color w:val="000000"/>
              </w:rPr>
              <w:t>до</w:t>
            </w:r>
            <w:r w:rsidRPr="00A91753">
              <w:rPr>
                <w:color w:val="000000"/>
                <w:lang w:val="en-US"/>
              </w:rPr>
              <w:t xml:space="preserve"> 162 </w:t>
            </w:r>
            <w:proofErr w:type="spellStart"/>
            <w:r w:rsidRPr="00A91753">
              <w:rPr>
                <w:color w:val="000000"/>
                <w:lang w:val="en-US"/>
              </w:rPr>
              <w:t>баллов</w:t>
            </w:r>
            <w:proofErr w:type="spellEnd"/>
          </w:p>
        </w:tc>
      </w:tr>
      <w:tr w:rsidR="00A91753" w:rsidRPr="00A91753" w:rsidTr="002C31B3">
        <w:tc>
          <w:tcPr>
            <w:tcW w:w="2806" w:type="dxa"/>
          </w:tcPr>
          <w:p w:rsidR="00A91753" w:rsidRPr="00A91753" w:rsidRDefault="00A91753" w:rsidP="00A91753">
            <w:pPr>
              <w:spacing w:line="360" w:lineRule="auto"/>
              <w:jc w:val="center"/>
            </w:pPr>
            <w:r w:rsidRPr="00A91753">
              <w:t>Неудовлетворительно</w:t>
            </w:r>
          </w:p>
        </w:tc>
        <w:tc>
          <w:tcPr>
            <w:tcW w:w="6522" w:type="dxa"/>
            <w:gridSpan w:val="6"/>
          </w:tcPr>
          <w:p w:rsidR="00A91753" w:rsidRPr="00A91753" w:rsidRDefault="00A91753" w:rsidP="00A91753">
            <w:pPr>
              <w:jc w:val="center"/>
              <w:rPr>
                <w:iCs/>
                <w:color w:val="000000"/>
              </w:rPr>
            </w:pPr>
            <w:r w:rsidRPr="00A91753">
              <w:rPr>
                <w:color w:val="000000"/>
              </w:rPr>
              <w:t>менее</w:t>
            </w:r>
            <w:r w:rsidRPr="00A91753">
              <w:rPr>
                <w:color w:val="000000"/>
                <w:lang w:val="en-US"/>
              </w:rPr>
              <w:t xml:space="preserve"> 100 </w:t>
            </w:r>
            <w:proofErr w:type="spellStart"/>
            <w:r w:rsidRPr="00A91753">
              <w:rPr>
                <w:color w:val="000000"/>
                <w:lang w:val="en-US"/>
              </w:rPr>
              <w:t>баллов</w:t>
            </w:r>
            <w:proofErr w:type="spellEnd"/>
          </w:p>
        </w:tc>
      </w:tr>
    </w:tbl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4E578A" w:rsidRPr="004E578A" w:rsidRDefault="00A91753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Материально-техническое обеспечение дисциплины</w:t>
      </w:r>
    </w:p>
    <w:p w:rsidR="004E578A" w:rsidRPr="004E578A" w:rsidRDefault="004E578A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753" w:rsidRPr="00A91753" w:rsidRDefault="00A91753" w:rsidP="004E578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Материально-техническое обеспечение дисциплины </w:t>
      </w:r>
      <w:r w:rsidR="006D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Экономика отраслевых рынков</w:t>
      </w:r>
      <w:r w:rsidRPr="00A91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предполагает использование для чтения лекций специализированных аудиторий, оснащенных компьютером и LCD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-проектором или интерактивной доской.</w:t>
      </w: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Необходимым требованием также является наличие в абонементном отеле библиотеки достаточного количества учебников, обязательных для изучения 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курса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1753" w:rsidRPr="00A91753" w:rsidRDefault="00A91753" w:rsidP="00A91753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 преподаватели, читающие курс, и студенты должны иметь доступ к сети Интернет и порталу </w:t>
      </w:r>
      <w:r w:rsidR="006D5A1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 Экономического факультета МГУ</w:t>
      </w: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(http://on.econ.msu.ru</w:t>
      </w:r>
      <w:r w:rsidRPr="00A9175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917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922B7E" w:rsidRPr="004E578A" w:rsidRDefault="00922B7E" w:rsidP="00922B7E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B7E" w:rsidRDefault="00922B7E" w:rsidP="009E0C07"/>
    <w:p w:rsidR="00C969A2" w:rsidRDefault="00C969A2" w:rsidP="009E0C07"/>
    <w:p w:rsidR="00C969A2" w:rsidRDefault="00C969A2" w:rsidP="009E0C07"/>
    <w:p w:rsidR="00A91753" w:rsidRDefault="00A91753" w:rsidP="009E0C07"/>
    <w:p w:rsidR="00A91753" w:rsidRDefault="00A91753" w:rsidP="009E0C07">
      <w:pPr>
        <w:sectPr w:rsidR="00A91753" w:rsidSect="004E578A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922B7E" w:rsidRDefault="00922B7E" w:rsidP="00AD2D6A"/>
    <w:sectPr w:rsidR="00922B7E" w:rsidSect="008D35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7E" w:rsidRDefault="00636D7E" w:rsidP="00585C2C">
      <w:pPr>
        <w:spacing w:after="0" w:line="240" w:lineRule="auto"/>
      </w:pPr>
      <w:r>
        <w:separator/>
      </w:r>
    </w:p>
  </w:endnote>
  <w:endnote w:type="continuationSeparator" w:id="0">
    <w:p w:rsidR="00636D7E" w:rsidRDefault="00636D7E" w:rsidP="0058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udriasho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827610"/>
      <w:docPartObj>
        <w:docPartGallery w:val="Page Numbers (Bottom of Page)"/>
        <w:docPartUnique/>
      </w:docPartObj>
    </w:sdtPr>
    <w:sdtContent>
      <w:p w:rsidR="00E040F5" w:rsidRDefault="00E040F5">
        <w:pPr>
          <w:pStyle w:val="af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99">
          <w:rPr>
            <w:noProof/>
          </w:rPr>
          <w:t>20</w:t>
        </w:r>
        <w:r>
          <w:fldChar w:fldCharType="end"/>
        </w:r>
      </w:p>
    </w:sdtContent>
  </w:sdt>
  <w:p w:rsidR="00E040F5" w:rsidRDefault="00E040F5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7E" w:rsidRDefault="00636D7E" w:rsidP="00585C2C">
      <w:pPr>
        <w:spacing w:after="0" w:line="240" w:lineRule="auto"/>
      </w:pPr>
      <w:r>
        <w:separator/>
      </w:r>
    </w:p>
  </w:footnote>
  <w:footnote w:type="continuationSeparator" w:id="0">
    <w:p w:rsidR="00636D7E" w:rsidRDefault="00636D7E" w:rsidP="00585C2C">
      <w:pPr>
        <w:spacing w:after="0" w:line="240" w:lineRule="auto"/>
      </w:pPr>
      <w:r>
        <w:continuationSeparator/>
      </w:r>
    </w:p>
  </w:footnote>
  <w:footnote w:id="1">
    <w:p w:rsidR="00E040F5" w:rsidRPr="00E42632" w:rsidRDefault="00E040F5">
      <w:pPr>
        <w:pStyle w:val="afa"/>
        <w:rPr>
          <w:rFonts w:ascii="Times New Roman" w:hAnsi="Times New Roman" w:cs="Times New Roman"/>
        </w:rPr>
      </w:pPr>
      <w:r w:rsidRPr="00E42632">
        <w:rPr>
          <w:rStyle w:val="afc"/>
          <w:rFonts w:ascii="Times New Roman" w:hAnsi="Times New Roman" w:cs="Times New Roman"/>
        </w:rPr>
        <w:footnoteRef/>
      </w:r>
      <w:r w:rsidRPr="00E42632">
        <w:rPr>
          <w:rFonts w:ascii="Times New Roman" w:hAnsi="Times New Roman" w:cs="Times New Roman"/>
        </w:rPr>
        <w:t xml:space="preserve">  Формулировки образовательного стандарта (ФГОС). Конкретное содержание навыков и умений в разрезе содержания курса представлено в табл. 4.2.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D0B"/>
    <w:multiLevelType w:val="hybridMultilevel"/>
    <w:tmpl w:val="8BA2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8D"/>
    <w:multiLevelType w:val="hybridMultilevel"/>
    <w:tmpl w:val="909AF6BE"/>
    <w:lvl w:ilvl="0" w:tplc="546C0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F4725"/>
    <w:multiLevelType w:val="multilevel"/>
    <w:tmpl w:val="02AE1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174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37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61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3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05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7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9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214" w:hanging="720"/>
      </w:pPr>
    </w:lvl>
  </w:abstractNum>
  <w:abstractNum w:abstractNumId="3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72F87"/>
    <w:multiLevelType w:val="hybridMultilevel"/>
    <w:tmpl w:val="285236E2"/>
    <w:lvl w:ilvl="0" w:tplc="A61639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B5D26"/>
    <w:multiLevelType w:val="hybridMultilevel"/>
    <w:tmpl w:val="607A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7706B"/>
    <w:multiLevelType w:val="hybridMultilevel"/>
    <w:tmpl w:val="238E7620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D1AAC"/>
    <w:multiLevelType w:val="hybridMultilevel"/>
    <w:tmpl w:val="FD14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E344A"/>
    <w:multiLevelType w:val="hybridMultilevel"/>
    <w:tmpl w:val="9948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D1165"/>
    <w:multiLevelType w:val="hybridMultilevel"/>
    <w:tmpl w:val="F148E4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81144A"/>
    <w:multiLevelType w:val="hybridMultilevel"/>
    <w:tmpl w:val="1A6A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D46DE"/>
    <w:multiLevelType w:val="hybridMultilevel"/>
    <w:tmpl w:val="F80EC51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273DF"/>
    <w:multiLevelType w:val="hybridMultilevel"/>
    <w:tmpl w:val="68B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B7471"/>
    <w:multiLevelType w:val="hybridMultilevel"/>
    <w:tmpl w:val="4D60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217ED"/>
    <w:multiLevelType w:val="hybridMultilevel"/>
    <w:tmpl w:val="08F03762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A7CC2"/>
    <w:multiLevelType w:val="hybridMultilevel"/>
    <w:tmpl w:val="A702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64796E"/>
    <w:multiLevelType w:val="hybridMultilevel"/>
    <w:tmpl w:val="8856E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A65F2"/>
    <w:multiLevelType w:val="hybridMultilevel"/>
    <w:tmpl w:val="9ACE6BE0"/>
    <w:lvl w:ilvl="0" w:tplc="42E4A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CF5E52"/>
    <w:multiLevelType w:val="multilevel"/>
    <w:tmpl w:val="F6583134"/>
    <w:lvl w:ilvl="0">
      <w:start w:val="7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9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07"/>
    <w:rsid w:val="00002948"/>
    <w:rsid w:val="0000524A"/>
    <w:rsid w:val="00014D40"/>
    <w:rsid w:val="00035E5D"/>
    <w:rsid w:val="000453B7"/>
    <w:rsid w:val="000737EE"/>
    <w:rsid w:val="00075D6A"/>
    <w:rsid w:val="000760EB"/>
    <w:rsid w:val="000B2377"/>
    <w:rsid w:val="000C1456"/>
    <w:rsid w:val="000C147A"/>
    <w:rsid w:val="000C4EE2"/>
    <w:rsid w:val="000D61E1"/>
    <w:rsid w:val="001169DE"/>
    <w:rsid w:val="00121908"/>
    <w:rsid w:val="00134542"/>
    <w:rsid w:val="00134F20"/>
    <w:rsid w:val="001415F4"/>
    <w:rsid w:val="00175FD2"/>
    <w:rsid w:val="00185142"/>
    <w:rsid w:val="00186091"/>
    <w:rsid w:val="00196D6F"/>
    <w:rsid w:val="00196EA0"/>
    <w:rsid w:val="001A7676"/>
    <w:rsid w:val="001B183E"/>
    <w:rsid w:val="001B1B08"/>
    <w:rsid w:val="001B6CD5"/>
    <w:rsid w:val="001C4699"/>
    <w:rsid w:val="001C59D1"/>
    <w:rsid w:val="001D58A9"/>
    <w:rsid w:val="001E01D8"/>
    <w:rsid w:val="001E4B1C"/>
    <w:rsid w:val="001E66AE"/>
    <w:rsid w:val="002048D9"/>
    <w:rsid w:val="0020756F"/>
    <w:rsid w:val="00207E01"/>
    <w:rsid w:val="00210871"/>
    <w:rsid w:val="00214703"/>
    <w:rsid w:val="002211B7"/>
    <w:rsid w:val="00226023"/>
    <w:rsid w:val="00236CB8"/>
    <w:rsid w:val="00245002"/>
    <w:rsid w:val="0024797B"/>
    <w:rsid w:val="00266728"/>
    <w:rsid w:val="002803AA"/>
    <w:rsid w:val="0028188F"/>
    <w:rsid w:val="00283F94"/>
    <w:rsid w:val="00284C20"/>
    <w:rsid w:val="002A15F4"/>
    <w:rsid w:val="002B5EA9"/>
    <w:rsid w:val="002C31B3"/>
    <w:rsid w:val="002E36AF"/>
    <w:rsid w:val="0030083D"/>
    <w:rsid w:val="00300DA4"/>
    <w:rsid w:val="00305291"/>
    <w:rsid w:val="003075F5"/>
    <w:rsid w:val="00312225"/>
    <w:rsid w:val="00313FA7"/>
    <w:rsid w:val="003359EC"/>
    <w:rsid w:val="00344388"/>
    <w:rsid w:val="00355C2E"/>
    <w:rsid w:val="00363CCF"/>
    <w:rsid w:val="0036539E"/>
    <w:rsid w:val="00373314"/>
    <w:rsid w:val="003B27F8"/>
    <w:rsid w:val="003C6C9E"/>
    <w:rsid w:val="003F3491"/>
    <w:rsid w:val="004056C9"/>
    <w:rsid w:val="004254EE"/>
    <w:rsid w:val="004334D1"/>
    <w:rsid w:val="00451A47"/>
    <w:rsid w:val="0049397D"/>
    <w:rsid w:val="004A220B"/>
    <w:rsid w:val="004A518C"/>
    <w:rsid w:val="004A76A8"/>
    <w:rsid w:val="004D12A9"/>
    <w:rsid w:val="004D4324"/>
    <w:rsid w:val="004D618B"/>
    <w:rsid w:val="004D705F"/>
    <w:rsid w:val="004D7E53"/>
    <w:rsid w:val="004E578A"/>
    <w:rsid w:val="00523704"/>
    <w:rsid w:val="00532F71"/>
    <w:rsid w:val="00557FEE"/>
    <w:rsid w:val="005739BE"/>
    <w:rsid w:val="00585C2C"/>
    <w:rsid w:val="00586A51"/>
    <w:rsid w:val="00586A59"/>
    <w:rsid w:val="00592E39"/>
    <w:rsid w:val="005A32CC"/>
    <w:rsid w:val="005A66ED"/>
    <w:rsid w:val="005B48B5"/>
    <w:rsid w:val="005D0C27"/>
    <w:rsid w:val="005E488A"/>
    <w:rsid w:val="006073ED"/>
    <w:rsid w:val="0060790A"/>
    <w:rsid w:val="00621D67"/>
    <w:rsid w:val="00624D20"/>
    <w:rsid w:val="00635920"/>
    <w:rsid w:val="00635B68"/>
    <w:rsid w:val="00636D7E"/>
    <w:rsid w:val="00654CEA"/>
    <w:rsid w:val="0068514F"/>
    <w:rsid w:val="00687048"/>
    <w:rsid w:val="006948A4"/>
    <w:rsid w:val="006D5353"/>
    <w:rsid w:val="006D5A14"/>
    <w:rsid w:val="006F2651"/>
    <w:rsid w:val="0071660D"/>
    <w:rsid w:val="00736B09"/>
    <w:rsid w:val="0073765C"/>
    <w:rsid w:val="00771730"/>
    <w:rsid w:val="0078441A"/>
    <w:rsid w:val="00787AD6"/>
    <w:rsid w:val="007D33D2"/>
    <w:rsid w:val="007F4D44"/>
    <w:rsid w:val="0080717F"/>
    <w:rsid w:val="00811033"/>
    <w:rsid w:val="00821265"/>
    <w:rsid w:val="00827ECD"/>
    <w:rsid w:val="008330DE"/>
    <w:rsid w:val="00842F9A"/>
    <w:rsid w:val="00844935"/>
    <w:rsid w:val="00845587"/>
    <w:rsid w:val="00852799"/>
    <w:rsid w:val="008666F2"/>
    <w:rsid w:val="00882D25"/>
    <w:rsid w:val="008B1033"/>
    <w:rsid w:val="008C3191"/>
    <w:rsid w:val="008D359D"/>
    <w:rsid w:val="008E27EF"/>
    <w:rsid w:val="008E2C9B"/>
    <w:rsid w:val="008E4A40"/>
    <w:rsid w:val="008F238E"/>
    <w:rsid w:val="008F7D76"/>
    <w:rsid w:val="00922B7E"/>
    <w:rsid w:val="00931CB7"/>
    <w:rsid w:val="00933EB4"/>
    <w:rsid w:val="009548BF"/>
    <w:rsid w:val="0096232C"/>
    <w:rsid w:val="0096307E"/>
    <w:rsid w:val="00963D10"/>
    <w:rsid w:val="00977FBF"/>
    <w:rsid w:val="00984E6B"/>
    <w:rsid w:val="009923D4"/>
    <w:rsid w:val="009A56D0"/>
    <w:rsid w:val="009B277A"/>
    <w:rsid w:val="009C023C"/>
    <w:rsid w:val="009D63A1"/>
    <w:rsid w:val="009E0C07"/>
    <w:rsid w:val="009F1F54"/>
    <w:rsid w:val="00A14760"/>
    <w:rsid w:val="00A179B9"/>
    <w:rsid w:val="00A205F2"/>
    <w:rsid w:val="00A22773"/>
    <w:rsid w:val="00A422DA"/>
    <w:rsid w:val="00A7570D"/>
    <w:rsid w:val="00A76F47"/>
    <w:rsid w:val="00A834B8"/>
    <w:rsid w:val="00A91753"/>
    <w:rsid w:val="00AA4F4B"/>
    <w:rsid w:val="00AB137B"/>
    <w:rsid w:val="00AB244F"/>
    <w:rsid w:val="00AB738D"/>
    <w:rsid w:val="00AC6A57"/>
    <w:rsid w:val="00AD2D6A"/>
    <w:rsid w:val="00AE1CDD"/>
    <w:rsid w:val="00AE6014"/>
    <w:rsid w:val="00AE698E"/>
    <w:rsid w:val="00AE7D51"/>
    <w:rsid w:val="00AE7DC4"/>
    <w:rsid w:val="00AE7EB7"/>
    <w:rsid w:val="00B208B4"/>
    <w:rsid w:val="00B369DD"/>
    <w:rsid w:val="00B51D15"/>
    <w:rsid w:val="00B64392"/>
    <w:rsid w:val="00B65406"/>
    <w:rsid w:val="00B72084"/>
    <w:rsid w:val="00BB5A3D"/>
    <w:rsid w:val="00BC4000"/>
    <w:rsid w:val="00C02071"/>
    <w:rsid w:val="00C03FAD"/>
    <w:rsid w:val="00C04B09"/>
    <w:rsid w:val="00C14AB8"/>
    <w:rsid w:val="00C179A5"/>
    <w:rsid w:val="00C21357"/>
    <w:rsid w:val="00C24EEA"/>
    <w:rsid w:val="00C46D83"/>
    <w:rsid w:val="00C8404E"/>
    <w:rsid w:val="00C969A2"/>
    <w:rsid w:val="00CE3A14"/>
    <w:rsid w:val="00D235AF"/>
    <w:rsid w:val="00D26034"/>
    <w:rsid w:val="00D47A5D"/>
    <w:rsid w:val="00D95994"/>
    <w:rsid w:val="00DA2365"/>
    <w:rsid w:val="00DC5CBE"/>
    <w:rsid w:val="00DE1083"/>
    <w:rsid w:val="00DE4BD0"/>
    <w:rsid w:val="00E040F5"/>
    <w:rsid w:val="00E23DC0"/>
    <w:rsid w:val="00E24BE2"/>
    <w:rsid w:val="00E42632"/>
    <w:rsid w:val="00E47BBC"/>
    <w:rsid w:val="00E55593"/>
    <w:rsid w:val="00E62EDA"/>
    <w:rsid w:val="00E6471D"/>
    <w:rsid w:val="00E71C42"/>
    <w:rsid w:val="00E83AA3"/>
    <w:rsid w:val="00E87C6D"/>
    <w:rsid w:val="00EA527C"/>
    <w:rsid w:val="00EA59A2"/>
    <w:rsid w:val="00EC063C"/>
    <w:rsid w:val="00EC72AE"/>
    <w:rsid w:val="00EC74B8"/>
    <w:rsid w:val="00ED5AA5"/>
    <w:rsid w:val="00F00749"/>
    <w:rsid w:val="00F148A0"/>
    <w:rsid w:val="00F35512"/>
    <w:rsid w:val="00F37381"/>
    <w:rsid w:val="00F46D7F"/>
    <w:rsid w:val="00F52535"/>
    <w:rsid w:val="00F6178D"/>
    <w:rsid w:val="00F63C72"/>
    <w:rsid w:val="00F775B2"/>
    <w:rsid w:val="00F8058C"/>
    <w:rsid w:val="00F87164"/>
    <w:rsid w:val="00F9612D"/>
    <w:rsid w:val="00FD2CA1"/>
    <w:rsid w:val="00FD3D31"/>
    <w:rsid w:val="00FE1737"/>
    <w:rsid w:val="00FE267E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4A47-8286-4F64-BA04-E4D42A48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9D"/>
  </w:style>
  <w:style w:type="paragraph" w:styleId="1">
    <w:name w:val="heading 1"/>
    <w:basedOn w:val="a"/>
    <w:next w:val="a"/>
    <w:link w:val="10"/>
    <w:uiPriority w:val="9"/>
    <w:qFormat/>
    <w:rsid w:val="008D359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59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9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59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59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59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59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59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59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359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59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359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59D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D359D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D359D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D359D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359D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D359D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8D359D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D359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D359D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D359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8D359D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8D359D"/>
    <w:rPr>
      <w:b/>
      <w:bCs/>
      <w:color w:val="70AD47" w:themeColor="accent6"/>
    </w:rPr>
  </w:style>
  <w:style w:type="character" w:styleId="aa">
    <w:name w:val="Emphasis"/>
    <w:uiPriority w:val="20"/>
    <w:qFormat/>
    <w:rsid w:val="008D359D"/>
    <w:rPr>
      <w:b/>
      <w:bCs/>
      <w:i/>
      <w:iCs/>
      <w:spacing w:val="10"/>
    </w:rPr>
  </w:style>
  <w:style w:type="paragraph" w:styleId="ab">
    <w:name w:val="No Spacing"/>
    <w:uiPriority w:val="1"/>
    <w:qFormat/>
    <w:rsid w:val="008D35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35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35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D359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D359D"/>
    <w:rPr>
      <w:b/>
      <w:bCs/>
      <w:i/>
      <w:iCs/>
    </w:rPr>
  </w:style>
  <w:style w:type="character" w:styleId="ae">
    <w:name w:val="Subtle Emphasis"/>
    <w:uiPriority w:val="19"/>
    <w:qFormat/>
    <w:rsid w:val="008D359D"/>
    <w:rPr>
      <w:i/>
      <w:iCs/>
    </w:rPr>
  </w:style>
  <w:style w:type="character" w:styleId="af">
    <w:name w:val="Intense Emphasis"/>
    <w:uiPriority w:val="21"/>
    <w:qFormat/>
    <w:rsid w:val="008D359D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8D359D"/>
    <w:rPr>
      <w:b/>
      <w:bCs/>
    </w:rPr>
  </w:style>
  <w:style w:type="character" w:styleId="af1">
    <w:name w:val="Intense Reference"/>
    <w:uiPriority w:val="32"/>
    <w:qFormat/>
    <w:rsid w:val="008D359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8D359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8D359D"/>
    <w:pPr>
      <w:outlineLvl w:val="9"/>
    </w:pPr>
  </w:style>
  <w:style w:type="table" w:styleId="11">
    <w:name w:val="Plain Table 1"/>
    <w:basedOn w:val="a1"/>
    <w:uiPriority w:val="41"/>
    <w:rsid w:val="003008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4">
    <w:name w:val="Grid Table Light"/>
    <w:basedOn w:val="a1"/>
    <w:uiPriority w:val="40"/>
    <w:rsid w:val="003008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List Paragraph"/>
    <w:basedOn w:val="a"/>
    <w:uiPriority w:val="34"/>
    <w:qFormat/>
    <w:rsid w:val="00363CC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1169DE"/>
    <w:rPr>
      <w:color w:val="0563C1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585C2C"/>
    <w:pPr>
      <w:spacing w:after="0" w:line="240" w:lineRule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85C2C"/>
  </w:style>
  <w:style w:type="character" w:styleId="af9">
    <w:name w:val="endnote reference"/>
    <w:basedOn w:val="a0"/>
    <w:uiPriority w:val="99"/>
    <w:semiHidden/>
    <w:unhideWhenUsed/>
    <w:rsid w:val="00585C2C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85C2C"/>
    <w:pPr>
      <w:spacing w:after="0" w:line="240" w:lineRule="auto"/>
    </w:pPr>
  </w:style>
  <w:style w:type="character" w:customStyle="1" w:styleId="afb">
    <w:name w:val="Текст сноски Знак"/>
    <w:basedOn w:val="a0"/>
    <w:link w:val="afa"/>
    <w:uiPriority w:val="99"/>
    <w:semiHidden/>
    <w:rsid w:val="00585C2C"/>
  </w:style>
  <w:style w:type="character" w:styleId="afc">
    <w:name w:val="footnote reference"/>
    <w:basedOn w:val="a0"/>
    <w:uiPriority w:val="99"/>
    <w:semiHidden/>
    <w:unhideWhenUsed/>
    <w:rsid w:val="00585C2C"/>
    <w:rPr>
      <w:vertAlign w:val="superscript"/>
    </w:rPr>
  </w:style>
  <w:style w:type="table" w:customStyle="1" w:styleId="12">
    <w:name w:val="Сетка таблицы1"/>
    <w:basedOn w:val="a1"/>
    <w:next w:val="a3"/>
    <w:rsid w:val="00A9175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rsid w:val="00207E01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4E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E578A"/>
  </w:style>
  <w:style w:type="paragraph" w:styleId="aff">
    <w:name w:val="footer"/>
    <w:basedOn w:val="a"/>
    <w:link w:val="aff0"/>
    <w:uiPriority w:val="99"/>
    <w:unhideWhenUsed/>
    <w:rsid w:val="004E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E578A"/>
  </w:style>
  <w:style w:type="table" w:customStyle="1" w:styleId="31">
    <w:name w:val="Сетка таблицы3"/>
    <w:basedOn w:val="a1"/>
    <w:next w:val="a3"/>
    <w:uiPriority w:val="59"/>
    <w:rsid w:val="0078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9136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7492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09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839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tsova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.taranukh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risa.ro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kreform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394E-E6FA-4196-80F5-94C70F60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34</Pages>
  <Words>11500</Words>
  <Characters>65551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dcterms:created xsi:type="dcterms:W3CDTF">2015-01-22T15:28:00Z</dcterms:created>
  <dcterms:modified xsi:type="dcterms:W3CDTF">2015-01-25T10:50:00Z</dcterms:modified>
</cp:coreProperties>
</file>