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D1E9F0" w14:textId="77777777" w:rsidR="00F33C05" w:rsidRPr="00F33C05" w:rsidRDefault="00F33C05" w:rsidP="00F33C05">
      <w:pPr>
        <w:widowControl/>
        <w:jc w:val="center"/>
        <w:rPr>
          <w:b/>
          <w:bCs/>
          <w:sz w:val="24"/>
          <w:szCs w:val="24"/>
          <w:lang w:val="en-US"/>
        </w:rPr>
      </w:pPr>
      <w:r w:rsidRPr="00F33C05">
        <w:rPr>
          <w:b/>
          <w:bCs/>
          <w:sz w:val="24"/>
          <w:szCs w:val="24"/>
          <w:lang w:val="en-US"/>
        </w:rPr>
        <w:t>FEDERAL STATE BUDGET EDUCATIONAL INSTITUTION OF HIGHER EDUCATION</w:t>
      </w:r>
    </w:p>
    <w:p w14:paraId="3608877C" w14:textId="77777777" w:rsidR="00F33C05" w:rsidRPr="00F33C05" w:rsidRDefault="00F33C05" w:rsidP="00F33C05">
      <w:pPr>
        <w:widowControl/>
        <w:jc w:val="center"/>
        <w:rPr>
          <w:b/>
          <w:bCs/>
          <w:sz w:val="24"/>
          <w:szCs w:val="24"/>
          <w:lang w:val="en-US"/>
        </w:rPr>
      </w:pPr>
      <w:r w:rsidRPr="00F33C05">
        <w:rPr>
          <w:b/>
          <w:bCs/>
          <w:sz w:val="24"/>
          <w:szCs w:val="24"/>
          <w:lang w:val="en-US"/>
        </w:rPr>
        <w:t>M.V.LOMONOSOV MOSCOW STATE UNIVERSITY</w:t>
      </w:r>
    </w:p>
    <w:p w14:paraId="00427E16" w14:textId="77777777" w:rsidR="00F33C05" w:rsidRPr="00F33C05" w:rsidRDefault="00F33C05" w:rsidP="00F33C05">
      <w:pPr>
        <w:widowControl/>
        <w:jc w:val="center"/>
        <w:rPr>
          <w:b/>
          <w:bCs/>
          <w:sz w:val="24"/>
          <w:szCs w:val="24"/>
          <w:lang w:val="en-US"/>
        </w:rPr>
      </w:pPr>
    </w:p>
    <w:p w14:paraId="11EBC3E6" w14:textId="77777777" w:rsidR="002E6045" w:rsidRPr="00F33C05" w:rsidRDefault="00F33C05" w:rsidP="00F33C05">
      <w:pPr>
        <w:widowControl/>
        <w:jc w:val="center"/>
        <w:rPr>
          <w:sz w:val="24"/>
          <w:szCs w:val="24"/>
        </w:rPr>
      </w:pPr>
      <w:r w:rsidRPr="00F33C05">
        <w:rPr>
          <w:bCs/>
          <w:sz w:val="24"/>
          <w:szCs w:val="24"/>
        </w:rPr>
        <w:t>FACULTY OF ECONOMICS</w:t>
      </w:r>
    </w:p>
    <w:p w14:paraId="1CC700FC" w14:textId="77777777" w:rsidR="00135B5C" w:rsidRDefault="00135B5C" w:rsidP="002E6045">
      <w:pPr>
        <w:widowControl/>
        <w:jc w:val="center"/>
        <w:rPr>
          <w:sz w:val="24"/>
          <w:szCs w:val="24"/>
        </w:rPr>
      </w:pPr>
    </w:p>
    <w:p w14:paraId="197D8EC2" w14:textId="77777777" w:rsidR="00135B5C" w:rsidRDefault="00135B5C" w:rsidP="002E6045">
      <w:pPr>
        <w:widowControl/>
        <w:jc w:val="center"/>
        <w:rPr>
          <w:sz w:val="24"/>
          <w:szCs w:val="24"/>
        </w:rPr>
      </w:pPr>
    </w:p>
    <w:p w14:paraId="00DA71E9" w14:textId="77777777" w:rsidR="002E6045" w:rsidRDefault="002E6045" w:rsidP="002E6045">
      <w:pPr>
        <w:widowControl/>
        <w:jc w:val="center"/>
        <w:rPr>
          <w:sz w:val="24"/>
          <w:szCs w:val="24"/>
        </w:rPr>
      </w:pPr>
    </w:p>
    <w:tbl>
      <w:tblPr>
        <w:tblW w:w="5825" w:type="dxa"/>
        <w:tblInd w:w="4503" w:type="dxa"/>
        <w:tblLook w:val="01E0" w:firstRow="1" w:lastRow="1" w:firstColumn="1" w:lastColumn="1" w:noHBand="0" w:noVBand="0"/>
      </w:tblPr>
      <w:tblGrid>
        <w:gridCol w:w="5825"/>
      </w:tblGrid>
      <w:tr w:rsidR="00135B5C" w:rsidRPr="00F33C05" w14:paraId="2992103D" w14:textId="77777777" w:rsidTr="00E27761">
        <w:trPr>
          <w:cantSplit/>
          <w:trHeight w:val="733"/>
        </w:trPr>
        <w:tc>
          <w:tcPr>
            <w:tcW w:w="5825" w:type="dxa"/>
          </w:tcPr>
          <w:p w14:paraId="5750AB6B" w14:textId="77777777" w:rsidR="00135B5C" w:rsidRPr="00F33C05" w:rsidRDefault="00F33C05" w:rsidP="00135B5C">
            <w:pPr>
              <w:widowControl/>
              <w:autoSpaceDE/>
              <w:autoSpaceDN/>
              <w:adjustRightInd/>
              <w:jc w:val="center"/>
              <w:rPr>
                <w:sz w:val="24"/>
                <w:szCs w:val="24"/>
                <w:lang w:val="en-US"/>
              </w:rPr>
            </w:pPr>
            <w:r w:rsidRPr="00F33C05">
              <w:rPr>
                <w:sz w:val="24"/>
                <w:szCs w:val="24"/>
                <w:lang w:val="en-US"/>
              </w:rPr>
              <w:t>«APPROVED»</w:t>
            </w:r>
          </w:p>
          <w:p w14:paraId="4CCD156B" w14:textId="77777777" w:rsidR="00F33C05" w:rsidRPr="00F33C05" w:rsidRDefault="00F33C05" w:rsidP="00135B5C">
            <w:pPr>
              <w:widowControl/>
              <w:autoSpaceDE/>
              <w:autoSpaceDN/>
              <w:adjustRightInd/>
              <w:jc w:val="center"/>
              <w:rPr>
                <w:sz w:val="24"/>
                <w:szCs w:val="24"/>
                <w:lang w:val="en-US"/>
              </w:rPr>
            </w:pPr>
            <w:r w:rsidRPr="00F33C05">
              <w:rPr>
                <w:sz w:val="24"/>
                <w:szCs w:val="24"/>
                <w:lang w:val="en-US"/>
              </w:rPr>
              <w:t>Dean, Faculty of Economics</w:t>
            </w:r>
          </w:p>
          <w:p w14:paraId="72BB7E3D" w14:textId="77777777" w:rsidR="00135B5C" w:rsidRPr="00AF07BD" w:rsidRDefault="00F33C05" w:rsidP="00135B5C">
            <w:pPr>
              <w:widowControl/>
              <w:autoSpaceDE/>
              <w:autoSpaceDN/>
              <w:adjustRightInd/>
              <w:jc w:val="center"/>
              <w:rPr>
                <w:sz w:val="24"/>
                <w:szCs w:val="24"/>
                <w:lang w:val="en-US"/>
              </w:rPr>
            </w:pPr>
            <w:r>
              <w:rPr>
                <w:sz w:val="24"/>
                <w:szCs w:val="24"/>
                <w:lang w:val="en-US"/>
              </w:rPr>
              <w:t>Prof</w:t>
            </w:r>
            <w:r w:rsidRPr="00AF07BD">
              <w:rPr>
                <w:sz w:val="24"/>
                <w:szCs w:val="24"/>
                <w:lang w:val="en-US"/>
              </w:rPr>
              <w:t xml:space="preserve">essor </w:t>
            </w:r>
            <w:r w:rsidR="00135B5C" w:rsidRPr="00AF07BD">
              <w:rPr>
                <w:sz w:val="24"/>
                <w:szCs w:val="24"/>
                <w:lang w:val="en-US"/>
              </w:rPr>
              <w:t xml:space="preserve"> _____________ </w:t>
            </w:r>
            <w:r w:rsidRPr="00F33C05">
              <w:rPr>
                <w:sz w:val="24"/>
                <w:szCs w:val="24"/>
              </w:rPr>
              <w:t>А</w:t>
            </w:r>
            <w:r w:rsidRPr="00AF07BD">
              <w:rPr>
                <w:sz w:val="24"/>
                <w:szCs w:val="24"/>
                <w:lang w:val="en-US"/>
              </w:rPr>
              <w:t>.</w:t>
            </w:r>
            <w:r w:rsidRPr="00F33C05">
              <w:rPr>
                <w:sz w:val="24"/>
                <w:szCs w:val="24"/>
              </w:rPr>
              <w:t>А</w:t>
            </w:r>
            <w:r w:rsidRPr="00AF07BD">
              <w:rPr>
                <w:sz w:val="24"/>
                <w:szCs w:val="24"/>
                <w:lang w:val="en-US"/>
              </w:rPr>
              <w:t>.</w:t>
            </w:r>
            <w:r w:rsidRPr="00F33C05">
              <w:rPr>
                <w:sz w:val="24"/>
                <w:szCs w:val="24"/>
              </w:rPr>
              <w:t>А</w:t>
            </w:r>
            <w:r w:rsidRPr="00AF07BD">
              <w:rPr>
                <w:sz w:val="24"/>
                <w:szCs w:val="24"/>
                <w:lang w:val="en-US"/>
              </w:rPr>
              <w:t>uzan</w:t>
            </w:r>
          </w:p>
          <w:p w14:paraId="1DE6D83B" w14:textId="77777777" w:rsidR="00135B5C" w:rsidRPr="00AF07BD" w:rsidRDefault="00135B5C" w:rsidP="00135B5C">
            <w:pPr>
              <w:widowControl/>
              <w:autoSpaceDE/>
              <w:autoSpaceDN/>
              <w:adjustRightInd/>
              <w:jc w:val="center"/>
              <w:rPr>
                <w:sz w:val="24"/>
                <w:szCs w:val="24"/>
                <w:lang w:val="en-US"/>
              </w:rPr>
            </w:pPr>
          </w:p>
          <w:p w14:paraId="3C0222D4" w14:textId="5972E6A8" w:rsidR="00135B5C" w:rsidRPr="007E4F28" w:rsidRDefault="00135B5C" w:rsidP="00135B5C">
            <w:pPr>
              <w:widowControl/>
              <w:autoSpaceDE/>
              <w:autoSpaceDN/>
              <w:adjustRightInd/>
              <w:jc w:val="center"/>
              <w:rPr>
                <w:sz w:val="24"/>
                <w:szCs w:val="24"/>
                <w:lang w:val="en-US"/>
              </w:rPr>
            </w:pPr>
            <w:r w:rsidRPr="00D43F99">
              <w:rPr>
                <w:sz w:val="24"/>
                <w:szCs w:val="24"/>
                <w:lang w:val="en-US"/>
              </w:rPr>
              <w:t>«</w:t>
            </w:r>
            <w:r w:rsidR="00F33C05">
              <w:rPr>
                <w:sz w:val="24"/>
                <w:szCs w:val="24"/>
                <w:lang w:val="en-US"/>
              </w:rPr>
              <w:t xml:space="preserve">  </w:t>
            </w:r>
            <w:r w:rsidRPr="00D43F99">
              <w:rPr>
                <w:sz w:val="24"/>
                <w:szCs w:val="24"/>
                <w:lang w:val="en-US"/>
              </w:rPr>
              <w:t xml:space="preserve">» ……….. </w:t>
            </w:r>
            <w:r w:rsidRPr="00F33C05">
              <w:rPr>
                <w:sz w:val="24"/>
                <w:szCs w:val="24"/>
              </w:rPr>
              <w:t>20</w:t>
            </w:r>
            <w:r w:rsidR="007E4F28">
              <w:rPr>
                <w:sz w:val="24"/>
                <w:szCs w:val="24"/>
                <w:lang w:val="en-US"/>
              </w:rPr>
              <w:t>2</w:t>
            </w:r>
          </w:p>
          <w:p w14:paraId="38FEFF39" w14:textId="77777777" w:rsidR="00135B5C" w:rsidRPr="00F33C05" w:rsidRDefault="00135B5C" w:rsidP="0050670A">
            <w:pPr>
              <w:widowControl/>
              <w:autoSpaceDE/>
              <w:autoSpaceDN/>
              <w:adjustRightInd/>
              <w:rPr>
                <w:sz w:val="24"/>
                <w:szCs w:val="24"/>
              </w:rPr>
            </w:pPr>
          </w:p>
        </w:tc>
      </w:tr>
      <w:tr w:rsidR="00135B5C" w:rsidRPr="00F33C05" w14:paraId="1E6AD11D" w14:textId="77777777" w:rsidTr="00E27761">
        <w:trPr>
          <w:trHeight w:val="431"/>
        </w:trPr>
        <w:tc>
          <w:tcPr>
            <w:tcW w:w="5825" w:type="dxa"/>
          </w:tcPr>
          <w:p w14:paraId="6385C887" w14:textId="77777777" w:rsidR="00135B5C" w:rsidRPr="00F33C05" w:rsidRDefault="00135B5C" w:rsidP="0050670A">
            <w:pPr>
              <w:widowControl/>
              <w:autoSpaceDE/>
              <w:autoSpaceDN/>
              <w:adjustRightInd/>
              <w:rPr>
                <w:sz w:val="24"/>
                <w:szCs w:val="24"/>
              </w:rPr>
            </w:pPr>
          </w:p>
        </w:tc>
      </w:tr>
    </w:tbl>
    <w:p w14:paraId="02E518DC" w14:textId="77777777" w:rsidR="002E6045" w:rsidRPr="00F33C05" w:rsidRDefault="002E6045" w:rsidP="00135B5C">
      <w:pPr>
        <w:widowControl/>
        <w:rPr>
          <w:sz w:val="24"/>
          <w:szCs w:val="24"/>
        </w:rPr>
      </w:pPr>
    </w:p>
    <w:p w14:paraId="29F762CD" w14:textId="77777777" w:rsidR="002E6045" w:rsidRPr="00F33C05" w:rsidRDefault="002E6045" w:rsidP="002E6045">
      <w:pPr>
        <w:widowControl/>
        <w:jc w:val="center"/>
        <w:rPr>
          <w:sz w:val="24"/>
          <w:szCs w:val="24"/>
        </w:rPr>
      </w:pPr>
    </w:p>
    <w:p w14:paraId="129612C4" w14:textId="77777777" w:rsidR="002E6045" w:rsidRPr="00AC3828" w:rsidRDefault="00F33C05" w:rsidP="002E6045">
      <w:pPr>
        <w:widowControl/>
        <w:jc w:val="center"/>
        <w:rPr>
          <w:b/>
          <w:bCs/>
          <w:sz w:val="28"/>
          <w:szCs w:val="28"/>
          <w:lang w:val="en-US"/>
        </w:rPr>
      </w:pPr>
      <w:r w:rsidRPr="00AC3828">
        <w:rPr>
          <w:b/>
          <w:bCs/>
          <w:sz w:val="28"/>
          <w:szCs w:val="28"/>
          <w:lang w:val="en-US"/>
        </w:rPr>
        <w:t>COURSE SYLLABUS</w:t>
      </w:r>
    </w:p>
    <w:p w14:paraId="225AADD7" w14:textId="77777777" w:rsidR="00E27761" w:rsidRPr="00AC3828" w:rsidRDefault="00E27761" w:rsidP="002E6045">
      <w:pPr>
        <w:widowControl/>
        <w:jc w:val="center"/>
        <w:rPr>
          <w:b/>
          <w:bCs/>
          <w:sz w:val="28"/>
          <w:szCs w:val="28"/>
          <w:lang w:val="en-US"/>
        </w:rPr>
      </w:pPr>
    </w:p>
    <w:p w14:paraId="2574C074" w14:textId="4509AAA4" w:rsidR="00AD42FC" w:rsidRDefault="00DA068E" w:rsidP="002E6045">
      <w:pPr>
        <w:widowControl/>
        <w:jc w:val="center"/>
        <w:rPr>
          <w:b/>
          <w:sz w:val="24"/>
          <w:szCs w:val="24"/>
        </w:rPr>
      </w:pPr>
      <w:r w:rsidRPr="00DA068E">
        <w:rPr>
          <w:b/>
          <w:sz w:val="24"/>
          <w:szCs w:val="24"/>
        </w:rPr>
        <w:t xml:space="preserve">Отчетность по устойчивому развитию (на англ. языке) / </w:t>
      </w:r>
      <w:r w:rsidRPr="00DA068E">
        <w:rPr>
          <w:b/>
          <w:sz w:val="24"/>
          <w:szCs w:val="24"/>
          <w:lang w:val="en-US"/>
        </w:rPr>
        <w:t>Sustainability</w:t>
      </w:r>
      <w:r w:rsidRPr="00DA068E">
        <w:rPr>
          <w:b/>
          <w:sz w:val="24"/>
          <w:szCs w:val="24"/>
        </w:rPr>
        <w:t xml:space="preserve"> </w:t>
      </w:r>
      <w:r w:rsidRPr="00DA068E">
        <w:rPr>
          <w:b/>
          <w:sz w:val="24"/>
          <w:szCs w:val="24"/>
          <w:lang w:val="en-US"/>
        </w:rPr>
        <w:t>Reporting</w:t>
      </w:r>
      <w:r w:rsidRPr="00DA068E">
        <w:rPr>
          <w:b/>
          <w:sz w:val="24"/>
          <w:szCs w:val="24"/>
        </w:rPr>
        <w:t xml:space="preserve">  (</w:t>
      </w:r>
      <w:r w:rsidRPr="00DA068E">
        <w:rPr>
          <w:b/>
          <w:sz w:val="24"/>
          <w:szCs w:val="24"/>
          <w:lang w:val="en-US"/>
        </w:rPr>
        <w:t>in</w:t>
      </w:r>
      <w:r w:rsidRPr="00DA068E">
        <w:rPr>
          <w:b/>
          <w:sz w:val="24"/>
          <w:szCs w:val="24"/>
        </w:rPr>
        <w:t xml:space="preserve"> </w:t>
      </w:r>
      <w:r w:rsidRPr="00DA068E">
        <w:rPr>
          <w:b/>
          <w:sz w:val="24"/>
          <w:szCs w:val="24"/>
          <w:lang w:val="en-US"/>
        </w:rPr>
        <w:t>English</w:t>
      </w:r>
      <w:r w:rsidRPr="00DA068E">
        <w:rPr>
          <w:b/>
          <w:sz w:val="24"/>
          <w:szCs w:val="24"/>
        </w:rPr>
        <w:t>)</w:t>
      </w:r>
    </w:p>
    <w:p w14:paraId="5069CA58" w14:textId="77777777" w:rsidR="00DA068E" w:rsidRDefault="00DA068E" w:rsidP="002E6045">
      <w:pPr>
        <w:widowControl/>
        <w:jc w:val="center"/>
        <w:rPr>
          <w:b/>
          <w:sz w:val="24"/>
          <w:szCs w:val="24"/>
        </w:rPr>
      </w:pPr>
    </w:p>
    <w:p w14:paraId="05846BA9" w14:textId="77777777" w:rsidR="00DA068E" w:rsidRPr="00DA068E" w:rsidRDefault="00DA068E" w:rsidP="002E6045">
      <w:pPr>
        <w:widowControl/>
        <w:jc w:val="center"/>
        <w:rPr>
          <w:b/>
          <w:i/>
          <w:sz w:val="24"/>
          <w:szCs w:val="24"/>
        </w:rPr>
      </w:pPr>
    </w:p>
    <w:p w14:paraId="0B07F970" w14:textId="77777777" w:rsidR="00F33C05" w:rsidRPr="00AD42FC" w:rsidRDefault="00F33C05" w:rsidP="00F33C05">
      <w:pPr>
        <w:jc w:val="center"/>
        <w:rPr>
          <w:sz w:val="28"/>
          <w:szCs w:val="28"/>
          <w:lang w:val="en-US"/>
        </w:rPr>
      </w:pPr>
      <w:r w:rsidRPr="00AD42FC">
        <w:rPr>
          <w:sz w:val="28"/>
          <w:szCs w:val="28"/>
          <w:lang w:val="en-US"/>
        </w:rPr>
        <w:t>Level of higher education</w:t>
      </w:r>
    </w:p>
    <w:p w14:paraId="4BF8E241" w14:textId="77777777" w:rsidR="002E6045" w:rsidRPr="00AD42FC" w:rsidRDefault="00F33C05" w:rsidP="002E6045">
      <w:pPr>
        <w:widowControl/>
        <w:jc w:val="center"/>
        <w:rPr>
          <w:b/>
          <w:bCs/>
          <w:i/>
          <w:sz w:val="28"/>
          <w:szCs w:val="28"/>
          <w:lang w:val="en-US"/>
        </w:rPr>
      </w:pPr>
      <w:r>
        <w:rPr>
          <w:b/>
          <w:bCs/>
          <w:i/>
          <w:sz w:val="28"/>
          <w:szCs w:val="28"/>
          <w:lang w:val="en-US"/>
        </w:rPr>
        <w:t>Master</w:t>
      </w:r>
    </w:p>
    <w:p w14:paraId="260CA3AB" w14:textId="77777777" w:rsidR="00E27761" w:rsidRPr="00AD42FC" w:rsidRDefault="00E27761" w:rsidP="00E27761">
      <w:pPr>
        <w:widowControl/>
        <w:jc w:val="center"/>
        <w:rPr>
          <w:sz w:val="28"/>
          <w:szCs w:val="28"/>
          <w:lang w:val="en-US"/>
        </w:rPr>
      </w:pPr>
    </w:p>
    <w:p w14:paraId="4DEF989C" w14:textId="77777777" w:rsidR="00E27761" w:rsidRPr="001A3434" w:rsidRDefault="00F33C05" w:rsidP="00E27761">
      <w:pPr>
        <w:widowControl/>
        <w:jc w:val="center"/>
        <w:rPr>
          <w:sz w:val="28"/>
          <w:szCs w:val="28"/>
          <w:lang w:val="en-US"/>
        </w:rPr>
      </w:pPr>
      <w:r w:rsidRPr="001A3434">
        <w:rPr>
          <w:sz w:val="28"/>
          <w:szCs w:val="28"/>
          <w:lang w:val="en-US"/>
        </w:rPr>
        <w:t>Main field of study for the qualification (specialization)</w:t>
      </w:r>
      <w:r w:rsidR="00E27761" w:rsidRPr="001A3434">
        <w:rPr>
          <w:sz w:val="28"/>
          <w:szCs w:val="28"/>
          <w:lang w:val="en-US"/>
        </w:rPr>
        <w:t xml:space="preserve"> </w:t>
      </w:r>
    </w:p>
    <w:p w14:paraId="7BBE6911" w14:textId="77777777" w:rsidR="00E27761" w:rsidRPr="001A3434" w:rsidRDefault="0052110F" w:rsidP="00E27761">
      <w:pPr>
        <w:widowControl/>
        <w:jc w:val="center"/>
        <w:rPr>
          <w:b/>
          <w:bCs/>
          <w:i/>
          <w:sz w:val="28"/>
          <w:szCs w:val="28"/>
          <w:lang w:val="en-US"/>
        </w:rPr>
      </w:pPr>
      <w:r>
        <w:rPr>
          <w:b/>
          <w:bCs/>
          <w:i/>
          <w:sz w:val="28"/>
          <w:szCs w:val="28"/>
          <w:lang w:val="en-US"/>
        </w:rPr>
        <w:t>38.04.0</w:t>
      </w:r>
      <w:r w:rsidR="00971479">
        <w:rPr>
          <w:b/>
          <w:bCs/>
          <w:i/>
          <w:sz w:val="28"/>
          <w:szCs w:val="28"/>
          <w:lang w:val="en-US"/>
        </w:rPr>
        <w:t>8 Finance and credit</w:t>
      </w:r>
    </w:p>
    <w:p w14:paraId="52D1AD8E" w14:textId="77777777" w:rsidR="002E6045" w:rsidRPr="001A3434" w:rsidRDefault="002E6045" w:rsidP="002E6045">
      <w:pPr>
        <w:widowControl/>
        <w:jc w:val="center"/>
        <w:rPr>
          <w:b/>
          <w:bCs/>
          <w:sz w:val="28"/>
          <w:szCs w:val="28"/>
          <w:lang w:val="en-US"/>
        </w:rPr>
      </w:pPr>
    </w:p>
    <w:p w14:paraId="50FC0E81" w14:textId="77777777" w:rsidR="00E27761" w:rsidRPr="0052110F" w:rsidRDefault="001A3434" w:rsidP="00E27761">
      <w:pPr>
        <w:widowControl/>
        <w:jc w:val="center"/>
        <w:rPr>
          <w:sz w:val="28"/>
          <w:szCs w:val="28"/>
          <w:lang w:val="en-US"/>
        </w:rPr>
      </w:pPr>
      <w:r w:rsidRPr="0052110F">
        <w:rPr>
          <w:sz w:val="28"/>
          <w:szCs w:val="28"/>
          <w:lang w:val="en-US"/>
        </w:rPr>
        <w:t>Profile of the master program</w:t>
      </w:r>
    </w:p>
    <w:p w14:paraId="70C5569C" w14:textId="211E5771" w:rsidR="00971479" w:rsidRPr="00DA068E" w:rsidRDefault="00DA068E" w:rsidP="00971479">
      <w:pPr>
        <w:widowControl/>
        <w:jc w:val="center"/>
        <w:rPr>
          <w:b/>
          <w:bCs/>
          <w:i/>
          <w:sz w:val="28"/>
          <w:szCs w:val="28"/>
          <w:lang w:val="en-US"/>
        </w:rPr>
      </w:pPr>
      <w:r>
        <w:rPr>
          <w:b/>
          <w:bCs/>
          <w:i/>
          <w:sz w:val="28"/>
          <w:szCs w:val="28"/>
          <w:lang w:val="en-US"/>
        </w:rPr>
        <w:t>C</w:t>
      </w:r>
      <w:r w:rsidR="00971479">
        <w:rPr>
          <w:b/>
          <w:bCs/>
          <w:i/>
          <w:sz w:val="28"/>
          <w:szCs w:val="28"/>
          <w:lang w:val="en-US"/>
        </w:rPr>
        <w:t xml:space="preserve">orporate reporting and </w:t>
      </w:r>
      <w:r>
        <w:rPr>
          <w:b/>
          <w:bCs/>
          <w:i/>
          <w:sz w:val="28"/>
          <w:szCs w:val="28"/>
          <w:lang w:val="en-US"/>
        </w:rPr>
        <w:t>finance</w:t>
      </w:r>
    </w:p>
    <w:p w14:paraId="5D988027" w14:textId="77777777" w:rsidR="00E27761" w:rsidRPr="00AF07BD" w:rsidRDefault="00E27761" w:rsidP="00E27761">
      <w:pPr>
        <w:widowControl/>
        <w:jc w:val="center"/>
        <w:rPr>
          <w:b/>
          <w:bCs/>
          <w:i/>
          <w:sz w:val="28"/>
          <w:szCs w:val="28"/>
          <w:lang w:val="en-US"/>
        </w:rPr>
      </w:pPr>
    </w:p>
    <w:p w14:paraId="3E793E25" w14:textId="77777777" w:rsidR="00E27761" w:rsidRPr="00D72B94" w:rsidRDefault="00E27761" w:rsidP="00E27761">
      <w:pPr>
        <w:widowControl/>
        <w:rPr>
          <w:sz w:val="28"/>
          <w:szCs w:val="28"/>
          <w:lang w:val="en-US"/>
        </w:rPr>
      </w:pPr>
    </w:p>
    <w:p w14:paraId="4C51F372" w14:textId="77777777" w:rsidR="001660C0" w:rsidRPr="001A3434" w:rsidRDefault="001A3434" w:rsidP="00E27761">
      <w:pPr>
        <w:widowControl/>
        <w:jc w:val="center"/>
        <w:rPr>
          <w:sz w:val="28"/>
          <w:szCs w:val="28"/>
          <w:lang w:val="en-US"/>
        </w:rPr>
      </w:pPr>
      <w:r>
        <w:rPr>
          <w:sz w:val="28"/>
          <w:szCs w:val="28"/>
          <w:lang w:val="en-US"/>
        </w:rPr>
        <w:t>Mode of study</w:t>
      </w:r>
    </w:p>
    <w:p w14:paraId="7EF54CBA" w14:textId="77777777" w:rsidR="002E6045" w:rsidRPr="001A3434" w:rsidRDefault="001A3434" w:rsidP="001660C0">
      <w:pPr>
        <w:widowControl/>
        <w:jc w:val="center"/>
        <w:rPr>
          <w:b/>
          <w:bCs/>
          <w:i/>
          <w:sz w:val="28"/>
          <w:szCs w:val="28"/>
          <w:lang w:val="en-US"/>
        </w:rPr>
      </w:pPr>
      <w:r>
        <w:rPr>
          <w:b/>
          <w:bCs/>
          <w:i/>
          <w:sz w:val="28"/>
          <w:szCs w:val="28"/>
          <w:lang w:val="en-US"/>
        </w:rPr>
        <w:t>Full-time</w:t>
      </w:r>
    </w:p>
    <w:p w14:paraId="238D867D" w14:textId="77777777" w:rsidR="00135B5C" w:rsidRPr="001A3434" w:rsidRDefault="00135B5C" w:rsidP="00135B5C">
      <w:pPr>
        <w:widowControl/>
        <w:rPr>
          <w:b/>
          <w:bCs/>
          <w:sz w:val="28"/>
          <w:szCs w:val="28"/>
          <w:lang w:val="en-US"/>
        </w:rPr>
      </w:pPr>
    </w:p>
    <w:p w14:paraId="076D3A43" w14:textId="77777777" w:rsidR="00135B5C" w:rsidRPr="001A3434" w:rsidRDefault="00135B5C" w:rsidP="00135B5C">
      <w:pPr>
        <w:widowControl/>
        <w:rPr>
          <w:b/>
          <w:bCs/>
          <w:sz w:val="28"/>
          <w:szCs w:val="28"/>
          <w:lang w:val="en-US"/>
        </w:rPr>
      </w:pPr>
    </w:p>
    <w:p w14:paraId="0460CF72" w14:textId="77777777" w:rsidR="00E27761" w:rsidRPr="001A3434" w:rsidRDefault="00E27761" w:rsidP="00135B5C">
      <w:pPr>
        <w:widowControl/>
        <w:rPr>
          <w:b/>
          <w:bCs/>
          <w:sz w:val="28"/>
          <w:szCs w:val="28"/>
          <w:lang w:val="en-US"/>
        </w:rPr>
      </w:pPr>
    </w:p>
    <w:p w14:paraId="1102F73F" w14:textId="77777777" w:rsidR="00135B5C" w:rsidRPr="001A3434" w:rsidRDefault="00135B5C" w:rsidP="00135B5C">
      <w:pPr>
        <w:widowControl/>
        <w:rPr>
          <w:b/>
          <w:bCs/>
          <w:sz w:val="28"/>
          <w:szCs w:val="28"/>
          <w:lang w:val="en-US"/>
        </w:rPr>
      </w:pPr>
    </w:p>
    <w:p w14:paraId="39D3F385" w14:textId="77777777" w:rsidR="007E7168" w:rsidRPr="001A3434" w:rsidRDefault="001A3434" w:rsidP="007E7168">
      <w:pPr>
        <w:widowControl/>
        <w:jc w:val="right"/>
        <w:rPr>
          <w:rFonts w:ascii="TimesNewRomanPSMT" w:hAnsi="TimesNewRomanPSMT" w:cs="TimesNewRomanPSMT"/>
          <w:sz w:val="24"/>
          <w:szCs w:val="24"/>
          <w:lang w:val="en-US"/>
        </w:rPr>
      </w:pPr>
      <w:r>
        <w:rPr>
          <w:rFonts w:ascii="TimesNewRomanPSMT" w:hAnsi="TimesNewRomanPSMT" w:cs="TimesNewRomanPSMT"/>
          <w:sz w:val="24"/>
          <w:szCs w:val="24"/>
          <w:lang w:val="en-US"/>
        </w:rPr>
        <w:t>Course Syllabus is considered and approved</w:t>
      </w:r>
    </w:p>
    <w:p w14:paraId="133201AC" w14:textId="77777777" w:rsidR="007E7168" w:rsidRPr="001A3434" w:rsidRDefault="001A3434" w:rsidP="007E7168">
      <w:pPr>
        <w:widowControl/>
        <w:jc w:val="right"/>
        <w:rPr>
          <w:rFonts w:ascii="TimesNewRomanPS-ItalicMT" w:hAnsi="TimesNewRomanPS-ItalicMT" w:cs="TimesNewRomanPS-ItalicMT"/>
          <w:i/>
          <w:iCs/>
          <w:sz w:val="24"/>
          <w:szCs w:val="24"/>
          <w:lang w:val="en-US"/>
        </w:rPr>
      </w:pPr>
      <w:r>
        <w:rPr>
          <w:rFonts w:ascii="TimesNewRomanPS-ItalicMT" w:hAnsi="TimesNewRomanPS-ItalicMT" w:cs="TimesNewRomanPS-ItalicMT"/>
          <w:i/>
          <w:iCs/>
          <w:sz w:val="24"/>
          <w:szCs w:val="24"/>
          <w:lang w:val="en-US"/>
        </w:rPr>
        <w:t>by</w:t>
      </w:r>
      <w:r w:rsidRPr="001A3434">
        <w:rPr>
          <w:rFonts w:ascii="TimesNewRomanPS-ItalicMT" w:hAnsi="TimesNewRomanPS-ItalicMT" w:cs="TimesNewRomanPS-ItalicMT"/>
          <w:i/>
          <w:iCs/>
          <w:sz w:val="24"/>
          <w:szCs w:val="24"/>
          <w:lang w:val="en-US"/>
        </w:rPr>
        <w:t xml:space="preserve"> </w:t>
      </w:r>
      <w:r>
        <w:rPr>
          <w:rFonts w:ascii="TimesNewRomanPS-ItalicMT" w:hAnsi="TimesNewRomanPS-ItalicMT" w:cs="TimesNewRomanPS-ItalicMT"/>
          <w:i/>
          <w:iCs/>
          <w:sz w:val="24"/>
          <w:szCs w:val="24"/>
          <w:lang w:val="en-US"/>
        </w:rPr>
        <w:t>the</w:t>
      </w:r>
      <w:r w:rsidRPr="001A3434">
        <w:rPr>
          <w:rFonts w:ascii="TimesNewRomanPS-ItalicMT" w:hAnsi="TimesNewRomanPS-ItalicMT" w:cs="TimesNewRomanPS-ItalicMT"/>
          <w:i/>
          <w:iCs/>
          <w:sz w:val="24"/>
          <w:szCs w:val="24"/>
          <w:lang w:val="en-US"/>
        </w:rPr>
        <w:t xml:space="preserve"> Educational-Methodological Committee</w:t>
      </w:r>
      <w:r>
        <w:rPr>
          <w:rFonts w:ascii="TimesNewRomanPS-ItalicMT" w:hAnsi="TimesNewRomanPS-ItalicMT" w:cs="TimesNewRomanPS-ItalicMT"/>
          <w:i/>
          <w:iCs/>
          <w:sz w:val="24"/>
          <w:szCs w:val="24"/>
          <w:lang w:val="en-US"/>
        </w:rPr>
        <w:t xml:space="preserve"> of the Faculty of Economics</w:t>
      </w:r>
    </w:p>
    <w:p w14:paraId="6AA886F5" w14:textId="77777777" w:rsidR="00135B5C" w:rsidRPr="00836B09" w:rsidRDefault="00135B5C" w:rsidP="007E7168">
      <w:pPr>
        <w:widowControl/>
        <w:jc w:val="right"/>
        <w:rPr>
          <w:bCs/>
          <w:sz w:val="28"/>
          <w:szCs w:val="28"/>
          <w:lang w:val="en-US"/>
        </w:rPr>
      </w:pPr>
    </w:p>
    <w:p w14:paraId="5E4E62E2" w14:textId="77777777" w:rsidR="00135B5C" w:rsidRPr="00836B09" w:rsidRDefault="00135B5C" w:rsidP="00135B5C">
      <w:pPr>
        <w:widowControl/>
        <w:jc w:val="center"/>
        <w:rPr>
          <w:bCs/>
          <w:sz w:val="28"/>
          <w:szCs w:val="28"/>
          <w:lang w:val="en-US"/>
        </w:rPr>
      </w:pPr>
    </w:p>
    <w:p w14:paraId="00346367" w14:textId="77777777" w:rsidR="001660C0" w:rsidRPr="00836B09" w:rsidRDefault="001660C0" w:rsidP="00135B5C">
      <w:pPr>
        <w:widowControl/>
        <w:jc w:val="center"/>
        <w:rPr>
          <w:bCs/>
          <w:sz w:val="28"/>
          <w:szCs w:val="28"/>
          <w:lang w:val="en-US"/>
        </w:rPr>
      </w:pPr>
    </w:p>
    <w:p w14:paraId="74D61E16" w14:textId="240D5668" w:rsidR="007E7168" w:rsidRPr="00AF07BD" w:rsidRDefault="001A3434" w:rsidP="002E6045">
      <w:pPr>
        <w:widowControl/>
        <w:jc w:val="center"/>
        <w:rPr>
          <w:sz w:val="28"/>
          <w:szCs w:val="28"/>
          <w:lang w:val="en-US"/>
        </w:rPr>
        <w:sectPr w:rsidR="007E7168" w:rsidRPr="00AF07BD" w:rsidSect="005C041D">
          <w:footerReference w:type="default" r:id="rId8"/>
          <w:pgSz w:w="11904" w:h="16838"/>
          <w:pgMar w:top="1134" w:right="851" w:bottom="1134" w:left="1418" w:header="624" w:footer="624" w:gutter="0"/>
          <w:pgNumType w:start="1"/>
          <w:cols w:space="720"/>
          <w:noEndnote/>
          <w:titlePg/>
          <w:docGrid w:linePitch="272"/>
        </w:sectPr>
      </w:pPr>
      <w:r>
        <w:rPr>
          <w:sz w:val="28"/>
          <w:szCs w:val="28"/>
          <w:lang w:val="en-US"/>
        </w:rPr>
        <w:t>Moscow</w:t>
      </w:r>
      <w:r w:rsidR="007E7168" w:rsidRPr="00836B09">
        <w:rPr>
          <w:sz w:val="28"/>
          <w:szCs w:val="28"/>
          <w:lang w:val="en-US"/>
        </w:rPr>
        <w:t xml:space="preserve"> 20</w:t>
      </w:r>
      <w:r w:rsidR="007E4F28">
        <w:rPr>
          <w:sz w:val="28"/>
          <w:szCs w:val="28"/>
          <w:lang w:val="en-US"/>
        </w:rPr>
        <w:t>2</w:t>
      </w:r>
    </w:p>
    <w:p w14:paraId="554D309F" w14:textId="77777777" w:rsidR="002E6045" w:rsidRPr="00836B09" w:rsidRDefault="002E6045" w:rsidP="002E6045">
      <w:pPr>
        <w:widowControl/>
        <w:jc w:val="center"/>
        <w:rPr>
          <w:sz w:val="28"/>
          <w:szCs w:val="28"/>
          <w:lang w:val="en-US"/>
        </w:rPr>
      </w:pPr>
    </w:p>
    <w:p w14:paraId="0D4F2AF1" w14:textId="77777777" w:rsidR="00135B5C" w:rsidRPr="00836B09" w:rsidRDefault="00135B5C" w:rsidP="002E6045">
      <w:pPr>
        <w:widowControl/>
        <w:rPr>
          <w:sz w:val="28"/>
          <w:szCs w:val="28"/>
          <w:lang w:val="en-US"/>
        </w:rPr>
      </w:pPr>
    </w:p>
    <w:p w14:paraId="312F1799" w14:textId="77777777" w:rsidR="002E6045" w:rsidRPr="002210C9" w:rsidRDefault="002210C9" w:rsidP="002E6045">
      <w:pPr>
        <w:widowControl/>
        <w:jc w:val="both"/>
        <w:rPr>
          <w:sz w:val="24"/>
          <w:szCs w:val="24"/>
          <w:lang w:val="en-US"/>
        </w:rPr>
      </w:pPr>
      <w:r>
        <w:rPr>
          <w:sz w:val="24"/>
          <w:szCs w:val="24"/>
          <w:lang w:val="en-US"/>
        </w:rPr>
        <w:t>The</w:t>
      </w:r>
      <w:r w:rsidRPr="002210C9">
        <w:rPr>
          <w:sz w:val="24"/>
          <w:szCs w:val="24"/>
          <w:lang w:val="en-US"/>
        </w:rPr>
        <w:t xml:space="preserve"> </w:t>
      </w:r>
      <w:r>
        <w:rPr>
          <w:sz w:val="24"/>
          <w:szCs w:val="24"/>
          <w:lang w:val="en-US"/>
        </w:rPr>
        <w:t>course</w:t>
      </w:r>
      <w:r w:rsidRPr="002210C9">
        <w:rPr>
          <w:sz w:val="24"/>
          <w:szCs w:val="24"/>
          <w:lang w:val="en-US"/>
        </w:rPr>
        <w:t xml:space="preserve"> </w:t>
      </w:r>
      <w:r>
        <w:rPr>
          <w:sz w:val="24"/>
          <w:szCs w:val="24"/>
          <w:lang w:val="en-US"/>
        </w:rPr>
        <w:t>syllabus</w:t>
      </w:r>
      <w:r w:rsidRPr="002210C9">
        <w:rPr>
          <w:sz w:val="24"/>
          <w:szCs w:val="24"/>
          <w:lang w:val="en-US"/>
        </w:rPr>
        <w:t xml:space="preserve"> </w:t>
      </w:r>
      <w:r>
        <w:rPr>
          <w:sz w:val="24"/>
          <w:szCs w:val="24"/>
          <w:lang w:val="en-US"/>
        </w:rPr>
        <w:t>is</w:t>
      </w:r>
      <w:r w:rsidRPr="002210C9">
        <w:rPr>
          <w:sz w:val="24"/>
          <w:szCs w:val="24"/>
          <w:lang w:val="en-US"/>
        </w:rPr>
        <w:t xml:space="preserve"> </w:t>
      </w:r>
      <w:r>
        <w:rPr>
          <w:sz w:val="24"/>
          <w:szCs w:val="24"/>
          <w:lang w:val="en-US"/>
        </w:rPr>
        <w:t>developed</w:t>
      </w:r>
      <w:r w:rsidRPr="002210C9">
        <w:rPr>
          <w:sz w:val="24"/>
          <w:szCs w:val="24"/>
          <w:lang w:val="en-US"/>
        </w:rPr>
        <w:t xml:space="preserve"> </w:t>
      </w:r>
      <w:r>
        <w:rPr>
          <w:sz w:val="24"/>
          <w:szCs w:val="24"/>
          <w:lang w:val="en-US"/>
        </w:rPr>
        <w:t>in</w:t>
      </w:r>
      <w:r w:rsidRPr="002210C9">
        <w:rPr>
          <w:sz w:val="24"/>
          <w:szCs w:val="24"/>
          <w:lang w:val="en-US"/>
        </w:rPr>
        <w:t xml:space="preserve"> </w:t>
      </w:r>
      <w:r>
        <w:rPr>
          <w:sz w:val="24"/>
          <w:szCs w:val="24"/>
          <w:lang w:val="en-US"/>
        </w:rPr>
        <w:t>accordance</w:t>
      </w:r>
      <w:r w:rsidRPr="002210C9">
        <w:rPr>
          <w:sz w:val="24"/>
          <w:szCs w:val="24"/>
          <w:lang w:val="en-US"/>
        </w:rPr>
        <w:t xml:space="preserve"> </w:t>
      </w:r>
      <w:r>
        <w:rPr>
          <w:sz w:val="24"/>
          <w:szCs w:val="24"/>
          <w:lang w:val="en-US"/>
        </w:rPr>
        <w:t>with</w:t>
      </w:r>
      <w:r w:rsidRPr="002210C9">
        <w:rPr>
          <w:sz w:val="24"/>
          <w:szCs w:val="24"/>
          <w:lang w:val="en-US"/>
        </w:rPr>
        <w:t xml:space="preserve"> </w:t>
      </w:r>
      <w:r>
        <w:rPr>
          <w:sz w:val="24"/>
          <w:szCs w:val="24"/>
          <w:lang w:val="en-US"/>
        </w:rPr>
        <w:t>the</w:t>
      </w:r>
      <w:r w:rsidRPr="002210C9">
        <w:rPr>
          <w:sz w:val="24"/>
          <w:szCs w:val="24"/>
          <w:lang w:val="en-US"/>
        </w:rPr>
        <w:t xml:space="preserve"> self-established </w:t>
      </w:r>
      <w:r>
        <w:rPr>
          <w:sz w:val="24"/>
          <w:szCs w:val="24"/>
          <w:lang w:val="en-US"/>
        </w:rPr>
        <w:t xml:space="preserve">MSU educational standard </w:t>
      </w:r>
      <w:r w:rsidR="002E6045" w:rsidRPr="002210C9">
        <w:rPr>
          <w:sz w:val="24"/>
          <w:szCs w:val="24"/>
          <w:lang w:val="en-US"/>
        </w:rPr>
        <w:t>(</w:t>
      </w:r>
      <w:r>
        <w:rPr>
          <w:sz w:val="24"/>
          <w:szCs w:val="24"/>
          <w:lang w:val="en-US"/>
        </w:rPr>
        <w:t>ES MSU)</w:t>
      </w:r>
      <w:r w:rsidR="002E6045" w:rsidRPr="002210C9">
        <w:rPr>
          <w:sz w:val="24"/>
          <w:szCs w:val="24"/>
          <w:lang w:val="en-US"/>
        </w:rPr>
        <w:t xml:space="preserve"> </w:t>
      </w:r>
      <w:r>
        <w:rPr>
          <w:sz w:val="24"/>
          <w:szCs w:val="24"/>
          <w:lang w:val="en-US"/>
        </w:rPr>
        <w:t xml:space="preserve">for </w:t>
      </w:r>
      <w:r w:rsidRPr="002210C9">
        <w:rPr>
          <w:sz w:val="24"/>
          <w:szCs w:val="24"/>
          <w:lang w:val="en-US"/>
        </w:rPr>
        <w:t xml:space="preserve">implemented </w:t>
      </w:r>
      <w:r w:rsidR="008171A3">
        <w:rPr>
          <w:sz w:val="24"/>
          <w:szCs w:val="24"/>
          <w:lang w:val="en-US"/>
        </w:rPr>
        <w:t>main</w:t>
      </w:r>
      <w:r w:rsidRPr="002210C9">
        <w:rPr>
          <w:sz w:val="24"/>
          <w:szCs w:val="24"/>
          <w:lang w:val="en-US"/>
        </w:rPr>
        <w:t xml:space="preserve"> professional educational programs of higher education for Master’s degree </w:t>
      </w:r>
      <w:r>
        <w:rPr>
          <w:sz w:val="24"/>
          <w:szCs w:val="24"/>
          <w:lang w:val="en-US"/>
        </w:rPr>
        <w:t xml:space="preserve">in the field of study </w:t>
      </w:r>
      <w:r w:rsidR="002E6045" w:rsidRPr="00411269">
        <w:rPr>
          <w:sz w:val="24"/>
          <w:szCs w:val="24"/>
          <w:lang w:val="en-US"/>
        </w:rPr>
        <w:t>«</w:t>
      </w:r>
      <w:r w:rsidR="00D43F99" w:rsidRPr="00411269">
        <w:rPr>
          <w:sz w:val="24"/>
          <w:szCs w:val="24"/>
          <w:lang w:val="en-US"/>
        </w:rPr>
        <w:t>38.04.08</w:t>
      </w:r>
      <w:r w:rsidR="00936D3F" w:rsidRPr="00411269">
        <w:rPr>
          <w:sz w:val="24"/>
          <w:szCs w:val="24"/>
          <w:lang w:val="en-US"/>
        </w:rPr>
        <w:t> </w:t>
      </w:r>
      <w:r w:rsidR="00D43F99" w:rsidRPr="00411269">
        <w:rPr>
          <w:sz w:val="24"/>
          <w:szCs w:val="24"/>
          <w:lang w:val="en-US"/>
        </w:rPr>
        <w:t>Finance and Credit</w:t>
      </w:r>
      <w:r w:rsidR="002E6045" w:rsidRPr="00411269">
        <w:rPr>
          <w:sz w:val="24"/>
          <w:szCs w:val="24"/>
          <w:lang w:val="en-US"/>
        </w:rPr>
        <w:t>»</w:t>
      </w:r>
    </w:p>
    <w:p w14:paraId="76A91D53" w14:textId="77777777" w:rsidR="002E6045" w:rsidRPr="002210C9" w:rsidRDefault="002E6045" w:rsidP="002E6045">
      <w:pPr>
        <w:widowControl/>
        <w:jc w:val="both"/>
        <w:rPr>
          <w:b/>
          <w:bCs/>
          <w:sz w:val="24"/>
          <w:szCs w:val="24"/>
          <w:lang w:val="en-US"/>
        </w:rPr>
      </w:pPr>
    </w:p>
    <w:p w14:paraId="50D6E3B3" w14:textId="17DC296C" w:rsidR="002E6045" w:rsidRPr="002210C9" w:rsidRDefault="002210C9" w:rsidP="002E6045">
      <w:pPr>
        <w:widowControl/>
        <w:jc w:val="both"/>
        <w:rPr>
          <w:b/>
          <w:bCs/>
          <w:sz w:val="24"/>
          <w:szCs w:val="24"/>
          <w:lang w:val="en-US"/>
        </w:rPr>
      </w:pPr>
      <w:r>
        <w:rPr>
          <w:b/>
          <w:bCs/>
          <w:sz w:val="24"/>
          <w:szCs w:val="24"/>
          <w:lang w:val="en-US"/>
        </w:rPr>
        <w:t>ES</w:t>
      </w:r>
      <w:r w:rsidRPr="002210C9">
        <w:rPr>
          <w:b/>
          <w:bCs/>
          <w:sz w:val="24"/>
          <w:szCs w:val="24"/>
          <w:lang w:val="en-US"/>
        </w:rPr>
        <w:t xml:space="preserve"> </w:t>
      </w:r>
      <w:r>
        <w:rPr>
          <w:b/>
          <w:bCs/>
          <w:sz w:val="24"/>
          <w:szCs w:val="24"/>
          <w:lang w:val="en-US"/>
        </w:rPr>
        <w:t>MSU</w:t>
      </w:r>
      <w:r w:rsidRPr="002210C9">
        <w:rPr>
          <w:b/>
          <w:bCs/>
          <w:sz w:val="24"/>
          <w:szCs w:val="24"/>
          <w:lang w:val="en-US"/>
        </w:rPr>
        <w:t xml:space="preserve"> </w:t>
      </w:r>
      <w:r>
        <w:rPr>
          <w:b/>
          <w:bCs/>
          <w:sz w:val="24"/>
          <w:szCs w:val="24"/>
          <w:lang w:val="en-US"/>
        </w:rPr>
        <w:t>is</w:t>
      </w:r>
      <w:r w:rsidRPr="002210C9">
        <w:rPr>
          <w:b/>
          <w:bCs/>
          <w:sz w:val="24"/>
          <w:szCs w:val="24"/>
          <w:lang w:val="en-US"/>
        </w:rPr>
        <w:t xml:space="preserve"> </w:t>
      </w:r>
      <w:r>
        <w:rPr>
          <w:b/>
          <w:bCs/>
          <w:sz w:val="24"/>
          <w:szCs w:val="24"/>
          <w:lang w:val="en-US"/>
        </w:rPr>
        <w:t>approved</w:t>
      </w:r>
      <w:r w:rsidRPr="002210C9">
        <w:rPr>
          <w:b/>
          <w:bCs/>
          <w:sz w:val="24"/>
          <w:szCs w:val="24"/>
          <w:lang w:val="en-US"/>
        </w:rPr>
        <w:t xml:space="preserve"> </w:t>
      </w:r>
      <w:r>
        <w:rPr>
          <w:b/>
          <w:bCs/>
          <w:sz w:val="24"/>
          <w:szCs w:val="24"/>
          <w:lang w:val="en-US"/>
        </w:rPr>
        <w:t>by</w:t>
      </w:r>
      <w:r w:rsidRPr="002210C9">
        <w:rPr>
          <w:b/>
          <w:bCs/>
          <w:sz w:val="24"/>
          <w:szCs w:val="24"/>
          <w:lang w:val="en-US"/>
        </w:rPr>
        <w:t xml:space="preserve"> </w:t>
      </w:r>
      <w:r>
        <w:rPr>
          <w:b/>
          <w:bCs/>
          <w:sz w:val="24"/>
          <w:szCs w:val="24"/>
          <w:lang w:val="en-US"/>
        </w:rPr>
        <w:t>the</w:t>
      </w:r>
      <w:r w:rsidRPr="002210C9">
        <w:rPr>
          <w:b/>
          <w:bCs/>
          <w:sz w:val="24"/>
          <w:szCs w:val="24"/>
          <w:lang w:val="en-US"/>
        </w:rPr>
        <w:t xml:space="preserve"> </w:t>
      </w:r>
      <w:r>
        <w:rPr>
          <w:b/>
          <w:bCs/>
          <w:sz w:val="24"/>
          <w:szCs w:val="24"/>
          <w:lang w:val="en-US"/>
        </w:rPr>
        <w:t>decision</w:t>
      </w:r>
      <w:r w:rsidRPr="002210C9">
        <w:rPr>
          <w:b/>
          <w:bCs/>
          <w:sz w:val="24"/>
          <w:szCs w:val="24"/>
          <w:lang w:val="en-US"/>
        </w:rPr>
        <w:t xml:space="preserve"> </w:t>
      </w:r>
      <w:r>
        <w:rPr>
          <w:b/>
          <w:bCs/>
          <w:sz w:val="24"/>
          <w:szCs w:val="24"/>
          <w:lang w:val="en-US"/>
        </w:rPr>
        <w:t>of</w:t>
      </w:r>
      <w:r w:rsidRPr="002210C9">
        <w:rPr>
          <w:b/>
          <w:bCs/>
          <w:sz w:val="24"/>
          <w:szCs w:val="24"/>
          <w:lang w:val="en-US"/>
        </w:rPr>
        <w:t xml:space="preserve"> </w:t>
      </w:r>
      <w:r>
        <w:rPr>
          <w:b/>
          <w:bCs/>
          <w:sz w:val="24"/>
          <w:szCs w:val="24"/>
          <w:lang w:val="en-US"/>
        </w:rPr>
        <w:t>MSU Academic Council dated</w:t>
      </w:r>
      <w:r w:rsidR="002E6045" w:rsidRPr="002210C9">
        <w:rPr>
          <w:b/>
          <w:bCs/>
          <w:sz w:val="24"/>
          <w:szCs w:val="24"/>
          <w:lang w:val="en-US"/>
        </w:rPr>
        <w:t xml:space="preserve"> 20 (</w:t>
      </w:r>
      <w:r>
        <w:rPr>
          <w:b/>
          <w:bCs/>
          <w:sz w:val="24"/>
          <w:szCs w:val="24"/>
          <w:lang w:val="en-US"/>
        </w:rPr>
        <w:t xml:space="preserve">minutes </w:t>
      </w:r>
      <w:r w:rsidR="002E6045" w:rsidRPr="002210C9">
        <w:rPr>
          <w:b/>
          <w:bCs/>
          <w:sz w:val="24"/>
          <w:szCs w:val="24"/>
          <w:lang w:val="en-US"/>
        </w:rPr>
        <w:t>№)</w:t>
      </w:r>
      <w:r w:rsidR="00936D3F">
        <w:rPr>
          <w:b/>
          <w:bCs/>
          <w:sz w:val="24"/>
          <w:szCs w:val="24"/>
          <w:lang w:val="en-US"/>
        </w:rPr>
        <w:t>, with adjustments</w:t>
      </w:r>
      <w:r w:rsidR="002E6045" w:rsidRPr="002210C9">
        <w:rPr>
          <w:b/>
          <w:bCs/>
          <w:sz w:val="24"/>
          <w:szCs w:val="24"/>
          <w:lang w:val="en-US"/>
        </w:rPr>
        <w:t>.</w:t>
      </w:r>
    </w:p>
    <w:p w14:paraId="5EEA2F41" w14:textId="77777777" w:rsidR="001660C0" w:rsidRPr="002210C9" w:rsidRDefault="001660C0" w:rsidP="002E6045">
      <w:pPr>
        <w:widowControl/>
        <w:jc w:val="both"/>
        <w:rPr>
          <w:b/>
          <w:bCs/>
          <w:sz w:val="24"/>
          <w:szCs w:val="24"/>
          <w:lang w:val="en-US"/>
        </w:rPr>
      </w:pPr>
    </w:p>
    <w:p w14:paraId="5923B9A9" w14:textId="77777777" w:rsidR="001660C0" w:rsidRPr="002210C9" w:rsidRDefault="001660C0" w:rsidP="002E6045">
      <w:pPr>
        <w:widowControl/>
        <w:jc w:val="both"/>
        <w:rPr>
          <w:b/>
          <w:bCs/>
          <w:sz w:val="24"/>
          <w:szCs w:val="24"/>
          <w:lang w:val="en-US"/>
        </w:rPr>
      </w:pPr>
    </w:p>
    <w:p w14:paraId="4A967B8F" w14:textId="1D27EDB6" w:rsidR="00860699" w:rsidRPr="00936D3F" w:rsidRDefault="00CD7DD4" w:rsidP="002E6045">
      <w:pPr>
        <w:widowControl/>
        <w:jc w:val="both"/>
        <w:rPr>
          <w:bCs/>
          <w:sz w:val="24"/>
          <w:szCs w:val="24"/>
          <w:lang w:val="en-US"/>
        </w:rPr>
      </w:pPr>
      <w:r>
        <w:rPr>
          <w:bCs/>
          <w:sz w:val="24"/>
          <w:szCs w:val="24"/>
          <w:lang w:val="en-US"/>
        </w:rPr>
        <w:t xml:space="preserve">Year </w:t>
      </w:r>
      <w:r w:rsidR="001660C0" w:rsidRPr="00936D3F">
        <w:rPr>
          <w:bCs/>
          <w:sz w:val="24"/>
          <w:szCs w:val="24"/>
          <w:lang w:val="en-US"/>
        </w:rPr>
        <w:t>(</w:t>
      </w:r>
      <w:r>
        <w:rPr>
          <w:bCs/>
          <w:sz w:val="24"/>
          <w:szCs w:val="24"/>
          <w:lang w:val="en-US"/>
        </w:rPr>
        <w:t>years</w:t>
      </w:r>
      <w:r w:rsidR="001660C0" w:rsidRPr="00936D3F">
        <w:rPr>
          <w:bCs/>
          <w:sz w:val="24"/>
          <w:szCs w:val="24"/>
          <w:lang w:val="en-US"/>
        </w:rPr>
        <w:t xml:space="preserve">) </w:t>
      </w:r>
      <w:r>
        <w:rPr>
          <w:bCs/>
          <w:sz w:val="24"/>
          <w:szCs w:val="24"/>
          <w:lang w:val="en-US"/>
        </w:rPr>
        <w:t>of enrollment</w:t>
      </w:r>
      <w:r w:rsidR="00BC71BF">
        <w:rPr>
          <w:bCs/>
          <w:sz w:val="24"/>
          <w:szCs w:val="24"/>
          <w:lang w:val="en-US"/>
        </w:rPr>
        <w:t>: 20</w:t>
      </w:r>
      <w:r w:rsidR="007E4F28">
        <w:rPr>
          <w:bCs/>
          <w:sz w:val="24"/>
          <w:szCs w:val="24"/>
          <w:lang w:val="en-US"/>
        </w:rPr>
        <w:t>2</w:t>
      </w:r>
      <w:r w:rsidR="00DA068E">
        <w:rPr>
          <w:bCs/>
          <w:sz w:val="24"/>
          <w:szCs w:val="24"/>
          <w:lang w:val="en-US"/>
        </w:rPr>
        <w:t>5</w:t>
      </w:r>
      <w:r w:rsidR="00936D3F">
        <w:rPr>
          <w:bCs/>
          <w:sz w:val="24"/>
          <w:szCs w:val="24"/>
          <w:lang w:val="en-US"/>
        </w:rPr>
        <w:t xml:space="preserve"> and forthcoming</w:t>
      </w:r>
    </w:p>
    <w:p w14:paraId="0A0EFDC3" w14:textId="77777777" w:rsidR="00860699" w:rsidRPr="00936D3F" w:rsidRDefault="00860699" w:rsidP="00860699">
      <w:pPr>
        <w:rPr>
          <w:sz w:val="24"/>
          <w:szCs w:val="24"/>
          <w:lang w:val="en-US"/>
        </w:rPr>
      </w:pPr>
    </w:p>
    <w:p w14:paraId="7C29C906" w14:textId="77777777" w:rsidR="00860699" w:rsidRPr="00936D3F" w:rsidRDefault="00860699" w:rsidP="00860699">
      <w:pPr>
        <w:rPr>
          <w:sz w:val="24"/>
          <w:szCs w:val="24"/>
          <w:lang w:val="en-US"/>
        </w:rPr>
      </w:pPr>
    </w:p>
    <w:p w14:paraId="6A11EB4E" w14:textId="77777777" w:rsidR="00860699" w:rsidRPr="00936D3F" w:rsidRDefault="00860699" w:rsidP="00860699">
      <w:pPr>
        <w:rPr>
          <w:sz w:val="24"/>
          <w:szCs w:val="24"/>
          <w:lang w:val="en-US"/>
        </w:rPr>
      </w:pPr>
    </w:p>
    <w:p w14:paraId="4C7D008D" w14:textId="77777777" w:rsidR="00860699" w:rsidRPr="00936D3F" w:rsidRDefault="00860699" w:rsidP="00860699">
      <w:pPr>
        <w:rPr>
          <w:sz w:val="24"/>
          <w:szCs w:val="24"/>
          <w:lang w:val="en-US"/>
        </w:rPr>
      </w:pPr>
    </w:p>
    <w:p w14:paraId="728B0CAB" w14:textId="77777777" w:rsidR="00860699" w:rsidRPr="00936D3F" w:rsidRDefault="00860699" w:rsidP="00860699">
      <w:pPr>
        <w:rPr>
          <w:sz w:val="24"/>
          <w:szCs w:val="24"/>
          <w:lang w:val="en-US"/>
        </w:rPr>
      </w:pPr>
    </w:p>
    <w:p w14:paraId="5B71E817" w14:textId="77777777" w:rsidR="00860699" w:rsidRPr="00936D3F" w:rsidRDefault="00860699" w:rsidP="00860699">
      <w:pPr>
        <w:rPr>
          <w:sz w:val="24"/>
          <w:szCs w:val="24"/>
          <w:lang w:val="en-US"/>
        </w:rPr>
      </w:pPr>
    </w:p>
    <w:p w14:paraId="3BE1B0D1" w14:textId="77777777" w:rsidR="00860699" w:rsidRPr="00936D3F" w:rsidRDefault="00860699" w:rsidP="00860699">
      <w:pPr>
        <w:rPr>
          <w:sz w:val="24"/>
          <w:szCs w:val="24"/>
          <w:lang w:val="en-US"/>
        </w:rPr>
      </w:pPr>
    </w:p>
    <w:p w14:paraId="5C49226F" w14:textId="77777777" w:rsidR="00860699" w:rsidRPr="00936D3F" w:rsidRDefault="00860699" w:rsidP="00860699">
      <w:pPr>
        <w:rPr>
          <w:sz w:val="24"/>
          <w:szCs w:val="24"/>
          <w:lang w:val="en-US"/>
        </w:rPr>
      </w:pPr>
    </w:p>
    <w:p w14:paraId="7CBAD45D" w14:textId="77777777" w:rsidR="00860699" w:rsidRPr="00936D3F" w:rsidRDefault="00860699" w:rsidP="00860699">
      <w:pPr>
        <w:rPr>
          <w:sz w:val="24"/>
          <w:szCs w:val="24"/>
          <w:lang w:val="en-US"/>
        </w:rPr>
      </w:pPr>
    </w:p>
    <w:p w14:paraId="2671DE09" w14:textId="77777777" w:rsidR="00860699" w:rsidRPr="00936D3F" w:rsidRDefault="00860699" w:rsidP="00860699">
      <w:pPr>
        <w:rPr>
          <w:sz w:val="24"/>
          <w:szCs w:val="24"/>
          <w:lang w:val="en-US"/>
        </w:rPr>
      </w:pPr>
    </w:p>
    <w:p w14:paraId="795FC89F" w14:textId="77777777" w:rsidR="00860699" w:rsidRPr="00936D3F" w:rsidRDefault="00860699" w:rsidP="00860699">
      <w:pPr>
        <w:rPr>
          <w:sz w:val="24"/>
          <w:szCs w:val="24"/>
          <w:lang w:val="en-US"/>
        </w:rPr>
      </w:pPr>
    </w:p>
    <w:p w14:paraId="6AA0754B" w14:textId="77777777" w:rsidR="00860699" w:rsidRPr="00936D3F" w:rsidRDefault="00860699" w:rsidP="00860699">
      <w:pPr>
        <w:rPr>
          <w:sz w:val="24"/>
          <w:szCs w:val="24"/>
          <w:lang w:val="en-US"/>
        </w:rPr>
      </w:pPr>
    </w:p>
    <w:p w14:paraId="28C0B010" w14:textId="77777777" w:rsidR="00860699" w:rsidRPr="00936D3F" w:rsidRDefault="00860699" w:rsidP="00860699">
      <w:pPr>
        <w:rPr>
          <w:sz w:val="24"/>
          <w:szCs w:val="24"/>
          <w:lang w:val="en-US"/>
        </w:rPr>
      </w:pPr>
    </w:p>
    <w:p w14:paraId="032F2C49" w14:textId="77777777" w:rsidR="00860699" w:rsidRPr="00936D3F" w:rsidRDefault="00860699" w:rsidP="00860699">
      <w:pPr>
        <w:rPr>
          <w:sz w:val="24"/>
          <w:szCs w:val="24"/>
          <w:lang w:val="en-US"/>
        </w:rPr>
      </w:pPr>
    </w:p>
    <w:p w14:paraId="43C29129" w14:textId="77777777" w:rsidR="00860699" w:rsidRPr="00936D3F" w:rsidRDefault="00860699" w:rsidP="00860699">
      <w:pPr>
        <w:rPr>
          <w:sz w:val="24"/>
          <w:szCs w:val="24"/>
          <w:lang w:val="en-US"/>
        </w:rPr>
      </w:pPr>
    </w:p>
    <w:p w14:paraId="1A47A4EC" w14:textId="77777777" w:rsidR="00860699" w:rsidRPr="00936D3F" w:rsidRDefault="00860699" w:rsidP="00860699">
      <w:pPr>
        <w:rPr>
          <w:sz w:val="24"/>
          <w:szCs w:val="24"/>
          <w:lang w:val="en-US"/>
        </w:rPr>
      </w:pPr>
    </w:p>
    <w:p w14:paraId="498E9FBD" w14:textId="77777777" w:rsidR="00860699" w:rsidRPr="00936D3F" w:rsidRDefault="00860699" w:rsidP="00860699">
      <w:pPr>
        <w:rPr>
          <w:sz w:val="24"/>
          <w:szCs w:val="24"/>
          <w:lang w:val="en-US"/>
        </w:rPr>
      </w:pPr>
    </w:p>
    <w:p w14:paraId="7F9303BA" w14:textId="77777777" w:rsidR="00860699" w:rsidRPr="00936D3F" w:rsidRDefault="00860699" w:rsidP="00860699">
      <w:pPr>
        <w:rPr>
          <w:sz w:val="24"/>
          <w:szCs w:val="24"/>
          <w:lang w:val="en-US"/>
        </w:rPr>
      </w:pPr>
    </w:p>
    <w:p w14:paraId="4602F041" w14:textId="77777777" w:rsidR="00860699" w:rsidRPr="00936D3F" w:rsidRDefault="00860699" w:rsidP="00860699">
      <w:pPr>
        <w:jc w:val="right"/>
        <w:rPr>
          <w:sz w:val="24"/>
          <w:szCs w:val="24"/>
          <w:lang w:val="en-US"/>
        </w:rPr>
      </w:pPr>
    </w:p>
    <w:p w14:paraId="79C7C6DA" w14:textId="77777777" w:rsidR="00860699" w:rsidRPr="00936D3F" w:rsidRDefault="00860699" w:rsidP="00860699">
      <w:pPr>
        <w:rPr>
          <w:sz w:val="24"/>
          <w:szCs w:val="24"/>
          <w:lang w:val="en-US"/>
        </w:rPr>
      </w:pPr>
    </w:p>
    <w:p w14:paraId="00247FDA" w14:textId="77777777" w:rsidR="005C041D" w:rsidRPr="00936D3F" w:rsidRDefault="005C041D" w:rsidP="00860699">
      <w:pPr>
        <w:rPr>
          <w:sz w:val="24"/>
          <w:szCs w:val="24"/>
          <w:lang w:val="en-US"/>
        </w:rPr>
        <w:sectPr w:rsidR="005C041D" w:rsidRPr="00936D3F" w:rsidSect="002D3040">
          <w:headerReference w:type="default" r:id="rId9"/>
          <w:footerReference w:type="default" r:id="rId10"/>
          <w:footnotePr>
            <w:pos w:val="beneathText"/>
          </w:footnotePr>
          <w:pgSz w:w="11905" w:h="16837"/>
          <w:pgMar w:top="851" w:right="851" w:bottom="851" w:left="1134" w:header="720" w:footer="680" w:gutter="0"/>
          <w:cols w:space="720"/>
          <w:docGrid w:linePitch="360"/>
        </w:sectPr>
      </w:pPr>
    </w:p>
    <w:p w14:paraId="13497BFB" w14:textId="77777777" w:rsidR="00E27761" w:rsidRPr="00C96E94" w:rsidRDefault="00256A15" w:rsidP="00646C16">
      <w:pPr>
        <w:widowControl/>
        <w:numPr>
          <w:ilvl w:val="0"/>
          <w:numId w:val="1"/>
        </w:numPr>
        <w:suppressAutoHyphens/>
        <w:autoSpaceDE/>
        <w:autoSpaceDN/>
        <w:adjustRightInd/>
        <w:spacing w:before="100" w:line="276" w:lineRule="auto"/>
        <w:jc w:val="both"/>
        <w:rPr>
          <w:b/>
          <w:i/>
          <w:iCs/>
          <w:sz w:val="28"/>
          <w:szCs w:val="28"/>
          <w:lang w:val="en-US" w:eastAsia="ar-SA"/>
        </w:rPr>
      </w:pPr>
      <w:r w:rsidRPr="00C96E94">
        <w:rPr>
          <w:b/>
          <w:i/>
          <w:iCs/>
          <w:sz w:val="28"/>
          <w:szCs w:val="28"/>
          <w:lang w:val="en-US" w:eastAsia="ar-SA"/>
        </w:rPr>
        <w:lastRenderedPageBreak/>
        <w:t>Place and status of the course in the Master’s programme</w:t>
      </w:r>
    </w:p>
    <w:p w14:paraId="0525FEFE" w14:textId="77777777" w:rsidR="00E27761" w:rsidRPr="00DA068E" w:rsidRDefault="00256A15" w:rsidP="005D6100">
      <w:pPr>
        <w:widowControl/>
        <w:autoSpaceDE/>
        <w:autoSpaceDN/>
        <w:adjustRightInd/>
        <w:spacing w:line="276" w:lineRule="auto"/>
        <w:jc w:val="both"/>
        <w:rPr>
          <w:i/>
          <w:sz w:val="24"/>
          <w:szCs w:val="24"/>
          <w:lang w:val="en-US"/>
        </w:rPr>
      </w:pPr>
      <w:r w:rsidRPr="00DA068E">
        <w:rPr>
          <w:iCs/>
          <w:sz w:val="24"/>
          <w:szCs w:val="24"/>
          <w:lang w:val="en-US"/>
        </w:rPr>
        <w:t>Type of the course</w:t>
      </w:r>
      <w:r w:rsidR="00E27761" w:rsidRPr="00DA068E">
        <w:rPr>
          <w:iCs/>
          <w:sz w:val="24"/>
          <w:szCs w:val="24"/>
          <w:lang w:val="en-US"/>
        </w:rPr>
        <w:t>:</w:t>
      </w:r>
      <w:r w:rsidR="00E27761" w:rsidRPr="00DA068E">
        <w:rPr>
          <w:i/>
          <w:color w:val="C00000"/>
          <w:sz w:val="24"/>
          <w:szCs w:val="24"/>
          <w:lang w:val="en-US"/>
        </w:rPr>
        <w:t xml:space="preserve"> </w:t>
      </w:r>
      <w:r w:rsidR="00FD17ED" w:rsidRPr="00DA068E">
        <w:rPr>
          <w:i/>
          <w:sz w:val="24"/>
          <w:szCs w:val="24"/>
          <w:lang w:val="en-US"/>
        </w:rPr>
        <w:t>variative</w:t>
      </w:r>
      <w:r w:rsidR="00971479" w:rsidRPr="00DA068E">
        <w:rPr>
          <w:i/>
          <w:color w:val="C00000"/>
          <w:sz w:val="24"/>
          <w:szCs w:val="24"/>
          <w:lang w:val="en-US"/>
        </w:rPr>
        <w:t xml:space="preserve"> </w:t>
      </w:r>
    </w:p>
    <w:p w14:paraId="1DB3F79A" w14:textId="20FA675E" w:rsidR="00E27761" w:rsidRPr="00256A15" w:rsidRDefault="00256A15" w:rsidP="005D6100">
      <w:pPr>
        <w:widowControl/>
        <w:autoSpaceDE/>
        <w:autoSpaceDN/>
        <w:adjustRightInd/>
        <w:spacing w:line="276" w:lineRule="auto"/>
        <w:jc w:val="both"/>
        <w:rPr>
          <w:iCs/>
          <w:sz w:val="24"/>
          <w:szCs w:val="24"/>
          <w:lang w:val="en-US"/>
        </w:rPr>
      </w:pPr>
      <w:r w:rsidRPr="00DA068E">
        <w:rPr>
          <w:iCs/>
          <w:sz w:val="24"/>
          <w:szCs w:val="24"/>
          <w:lang w:val="en-US"/>
        </w:rPr>
        <w:t>Trimester</w:t>
      </w:r>
      <w:r w:rsidR="00E27761" w:rsidRPr="00DA068E">
        <w:rPr>
          <w:iCs/>
          <w:sz w:val="24"/>
          <w:szCs w:val="24"/>
          <w:lang w:val="en-US"/>
        </w:rPr>
        <w:t xml:space="preserve">: </w:t>
      </w:r>
      <w:r w:rsidR="00DA068E">
        <w:rPr>
          <w:iCs/>
          <w:sz w:val="24"/>
          <w:szCs w:val="24"/>
          <w:lang w:val="en-US"/>
        </w:rPr>
        <w:t>2</w:t>
      </w:r>
    </w:p>
    <w:p w14:paraId="1C2E83C1" w14:textId="77777777" w:rsidR="00E27761" w:rsidRPr="00C96E94" w:rsidRDefault="00256A15" w:rsidP="00646C16">
      <w:pPr>
        <w:widowControl/>
        <w:numPr>
          <w:ilvl w:val="0"/>
          <w:numId w:val="1"/>
        </w:numPr>
        <w:suppressAutoHyphens/>
        <w:autoSpaceDE/>
        <w:autoSpaceDN/>
        <w:adjustRightInd/>
        <w:spacing w:before="100" w:line="276" w:lineRule="auto"/>
        <w:jc w:val="both"/>
        <w:rPr>
          <w:b/>
          <w:i/>
          <w:iCs/>
          <w:sz w:val="28"/>
          <w:szCs w:val="28"/>
          <w:lang w:eastAsia="ar-SA"/>
        </w:rPr>
      </w:pPr>
      <w:r w:rsidRPr="00C96E94">
        <w:rPr>
          <w:b/>
          <w:i/>
          <w:iCs/>
          <w:sz w:val="28"/>
          <w:szCs w:val="28"/>
          <w:lang w:eastAsia="ar-SA"/>
        </w:rPr>
        <w:t>Course Prerequisites</w:t>
      </w:r>
    </w:p>
    <w:p w14:paraId="3F8140A1" w14:textId="77777777" w:rsidR="00256A15" w:rsidRDefault="00256A15" w:rsidP="005D6100">
      <w:pPr>
        <w:widowControl/>
        <w:autoSpaceDE/>
        <w:autoSpaceDN/>
        <w:adjustRightInd/>
        <w:spacing w:line="276" w:lineRule="auto"/>
        <w:jc w:val="both"/>
        <w:rPr>
          <w:i/>
          <w:sz w:val="24"/>
          <w:szCs w:val="24"/>
          <w:lang w:val="en-US"/>
        </w:rPr>
      </w:pPr>
      <w:r w:rsidRPr="00256A15">
        <w:rPr>
          <w:i/>
          <w:sz w:val="24"/>
          <w:szCs w:val="24"/>
          <w:lang w:val="en-US"/>
        </w:rPr>
        <w:t xml:space="preserve">This discipline is based on the knowledge and skills acquired as a result of studying following disciplines: </w:t>
      </w:r>
    </w:p>
    <w:p w14:paraId="5C993F32" w14:textId="77777777" w:rsidR="00B54F6D" w:rsidRDefault="00B54F6D" w:rsidP="005D6100">
      <w:pPr>
        <w:widowControl/>
        <w:autoSpaceDE/>
        <w:autoSpaceDN/>
        <w:adjustRightInd/>
        <w:spacing w:line="276" w:lineRule="auto"/>
        <w:jc w:val="both"/>
        <w:rPr>
          <w:i/>
          <w:sz w:val="24"/>
          <w:szCs w:val="24"/>
          <w:lang w:val="en-US"/>
        </w:rPr>
      </w:pPr>
    </w:p>
    <w:p w14:paraId="7E1A51C7" w14:textId="77777777" w:rsidR="00295452" w:rsidRPr="00295452" w:rsidRDefault="00295452" w:rsidP="00295452">
      <w:pPr>
        <w:widowControl/>
        <w:numPr>
          <w:ilvl w:val="0"/>
          <w:numId w:val="38"/>
        </w:numPr>
        <w:autoSpaceDE/>
        <w:autoSpaceDN/>
        <w:adjustRightInd/>
        <w:spacing w:line="276" w:lineRule="auto"/>
        <w:jc w:val="both"/>
        <w:rPr>
          <w:sz w:val="24"/>
          <w:szCs w:val="24"/>
          <w:lang w:val="en-US"/>
        </w:rPr>
      </w:pPr>
      <w:r w:rsidRPr="00295452">
        <w:rPr>
          <w:sz w:val="24"/>
          <w:szCs w:val="24"/>
          <w:lang w:val="en-US"/>
        </w:rPr>
        <w:t>From the special part of admission test – knowledge of Russian accounting basics:</w:t>
      </w:r>
      <w:r>
        <w:rPr>
          <w:sz w:val="24"/>
          <w:szCs w:val="24"/>
          <w:lang w:val="en-US"/>
        </w:rPr>
        <w:t xml:space="preserve"> </w:t>
      </w:r>
      <w:r w:rsidRPr="00295452">
        <w:rPr>
          <w:sz w:val="24"/>
          <w:szCs w:val="24"/>
          <w:lang w:val="en-US"/>
        </w:rPr>
        <w:t>knowledge of the main financial statements, accounts, double entry</w:t>
      </w:r>
      <w:r>
        <w:rPr>
          <w:sz w:val="24"/>
          <w:szCs w:val="24"/>
          <w:lang w:val="en-US"/>
        </w:rPr>
        <w:t xml:space="preserve">; </w:t>
      </w:r>
      <w:r w:rsidRPr="00295452">
        <w:rPr>
          <w:sz w:val="24"/>
          <w:szCs w:val="24"/>
          <w:lang w:val="en-US"/>
        </w:rPr>
        <w:t>ability to maintain records, balancing the accounts and prepare basic financial statements</w:t>
      </w:r>
      <w:r>
        <w:rPr>
          <w:sz w:val="24"/>
          <w:szCs w:val="24"/>
          <w:lang w:val="en-US"/>
        </w:rPr>
        <w:t xml:space="preserve">; </w:t>
      </w:r>
      <w:r w:rsidRPr="00295452">
        <w:rPr>
          <w:sz w:val="24"/>
          <w:szCs w:val="24"/>
          <w:lang w:val="en-US"/>
        </w:rPr>
        <w:t>work with professional accounting texts skills</w:t>
      </w:r>
    </w:p>
    <w:p w14:paraId="52C03FB8" w14:textId="77777777" w:rsidR="00295452" w:rsidRPr="00295452" w:rsidRDefault="00295452" w:rsidP="00295452">
      <w:pPr>
        <w:widowControl/>
        <w:numPr>
          <w:ilvl w:val="0"/>
          <w:numId w:val="38"/>
        </w:numPr>
        <w:autoSpaceDE/>
        <w:autoSpaceDN/>
        <w:adjustRightInd/>
        <w:spacing w:line="276" w:lineRule="auto"/>
        <w:jc w:val="both"/>
        <w:rPr>
          <w:sz w:val="24"/>
          <w:szCs w:val="24"/>
          <w:lang w:val="en-US"/>
        </w:rPr>
      </w:pPr>
      <w:r w:rsidRPr="00295452">
        <w:rPr>
          <w:sz w:val="24"/>
          <w:szCs w:val="24"/>
          <w:lang w:val="en-US"/>
        </w:rPr>
        <w:t xml:space="preserve"> From the course “Financial Accounting and Reporting” (basic part, Finance and Credit direction)</w:t>
      </w:r>
      <w:r>
        <w:rPr>
          <w:sz w:val="24"/>
          <w:szCs w:val="24"/>
          <w:lang w:val="en-US"/>
        </w:rPr>
        <w:t xml:space="preserve">: </w:t>
      </w:r>
      <w:r w:rsidRPr="00295452">
        <w:rPr>
          <w:sz w:val="24"/>
          <w:szCs w:val="24"/>
          <w:lang w:val="en-US"/>
        </w:rPr>
        <w:t>knowledge of the main financial statements, accounts, double entry in foreign practice</w:t>
      </w:r>
      <w:r>
        <w:rPr>
          <w:sz w:val="24"/>
          <w:szCs w:val="24"/>
          <w:lang w:val="en-US"/>
        </w:rPr>
        <w:t xml:space="preserve">; </w:t>
      </w:r>
      <w:r w:rsidRPr="00295452">
        <w:rPr>
          <w:sz w:val="24"/>
          <w:szCs w:val="24"/>
          <w:lang w:val="en-US"/>
        </w:rPr>
        <w:t>ability to maintain records, balancing the accounts and prepare basic financial statements in accordance with foreign practice</w:t>
      </w:r>
      <w:r>
        <w:rPr>
          <w:sz w:val="24"/>
          <w:szCs w:val="24"/>
          <w:lang w:val="en-US"/>
        </w:rPr>
        <w:t xml:space="preserve">; </w:t>
      </w:r>
      <w:r w:rsidRPr="00295452">
        <w:rPr>
          <w:sz w:val="24"/>
          <w:szCs w:val="24"/>
          <w:lang w:val="en-US"/>
        </w:rPr>
        <w:t>work with foreign professional accounting texts skills</w:t>
      </w:r>
    </w:p>
    <w:p w14:paraId="34595C92" w14:textId="77777777" w:rsidR="00B54F6D" w:rsidRDefault="00295452" w:rsidP="00295452">
      <w:pPr>
        <w:widowControl/>
        <w:numPr>
          <w:ilvl w:val="0"/>
          <w:numId w:val="38"/>
        </w:numPr>
        <w:autoSpaceDE/>
        <w:autoSpaceDN/>
        <w:adjustRightInd/>
        <w:spacing w:line="276" w:lineRule="auto"/>
        <w:jc w:val="both"/>
        <w:rPr>
          <w:i/>
          <w:sz w:val="24"/>
          <w:szCs w:val="24"/>
          <w:lang w:val="en-US"/>
        </w:rPr>
      </w:pPr>
      <w:r>
        <w:rPr>
          <w:sz w:val="24"/>
          <w:szCs w:val="24"/>
          <w:lang w:val="en-US"/>
        </w:rPr>
        <w:t>K</w:t>
      </w:r>
      <w:r w:rsidRPr="00295452">
        <w:rPr>
          <w:sz w:val="24"/>
          <w:szCs w:val="24"/>
          <w:lang w:val="en-US"/>
        </w:rPr>
        <w:t>nowledge of professional (accounting) English</w:t>
      </w:r>
    </w:p>
    <w:p w14:paraId="63412800" w14:textId="77777777" w:rsidR="005D6100" w:rsidRPr="00C96E94" w:rsidRDefault="00256A15" w:rsidP="00646C16">
      <w:pPr>
        <w:widowControl/>
        <w:numPr>
          <w:ilvl w:val="0"/>
          <w:numId w:val="1"/>
        </w:numPr>
        <w:suppressAutoHyphens/>
        <w:autoSpaceDE/>
        <w:autoSpaceDN/>
        <w:adjustRightInd/>
        <w:spacing w:before="100" w:line="276" w:lineRule="auto"/>
        <w:jc w:val="both"/>
        <w:rPr>
          <w:b/>
          <w:i/>
          <w:iCs/>
          <w:sz w:val="28"/>
          <w:szCs w:val="28"/>
          <w:lang w:val="en-US" w:eastAsia="ar-SA"/>
        </w:rPr>
      </w:pPr>
      <w:r w:rsidRPr="00C96E94">
        <w:rPr>
          <w:b/>
          <w:i/>
          <w:iCs/>
          <w:sz w:val="28"/>
          <w:szCs w:val="28"/>
          <w:lang w:val="en-US" w:eastAsia="ar-SA"/>
        </w:rPr>
        <w:t>Intended learning outcomes (ILO) of the course</w:t>
      </w:r>
      <w:r w:rsidR="008171A3" w:rsidRPr="00C96E94">
        <w:rPr>
          <w:b/>
          <w:i/>
          <w:iCs/>
          <w:sz w:val="28"/>
          <w:szCs w:val="28"/>
          <w:lang w:val="en-US" w:eastAsia="ar-SA"/>
        </w:rPr>
        <w:t xml:space="preserve"> associated to the required competencies of the graduates</w:t>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4275"/>
        <w:gridCol w:w="5350"/>
      </w:tblGrid>
      <w:tr w:rsidR="00F52506" w:rsidRPr="00DA068E" w14:paraId="75BE7909" w14:textId="77777777" w:rsidTr="003C6393">
        <w:trPr>
          <w:trHeight w:val="567"/>
        </w:trPr>
        <w:tc>
          <w:tcPr>
            <w:tcW w:w="2221" w:type="pct"/>
            <w:tcBorders>
              <w:top w:val="double" w:sz="6" w:space="0" w:color="auto"/>
              <w:bottom w:val="double" w:sz="6" w:space="0" w:color="auto"/>
            </w:tcBorders>
            <w:shd w:val="clear" w:color="auto" w:fill="auto"/>
            <w:vAlign w:val="center"/>
          </w:tcPr>
          <w:p w14:paraId="55A87578" w14:textId="77777777" w:rsidR="00F52506" w:rsidRPr="00F52506" w:rsidRDefault="008171A3" w:rsidP="008171A3">
            <w:pPr>
              <w:jc w:val="center"/>
              <w:rPr>
                <w:rFonts w:eastAsia="Calibri"/>
                <w:b/>
                <w:bCs/>
                <w:sz w:val="22"/>
                <w:szCs w:val="22"/>
                <w:lang w:eastAsia="en-US"/>
              </w:rPr>
            </w:pPr>
            <w:r>
              <w:rPr>
                <w:rFonts w:eastAsia="Calibri"/>
                <w:b/>
                <w:bCs/>
                <w:sz w:val="22"/>
                <w:szCs w:val="22"/>
                <w:lang w:val="en-US" w:eastAsia="en-US"/>
              </w:rPr>
              <w:t>Competencies being formed</w:t>
            </w:r>
          </w:p>
        </w:tc>
        <w:tc>
          <w:tcPr>
            <w:tcW w:w="2779" w:type="pct"/>
            <w:tcBorders>
              <w:top w:val="double" w:sz="6" w:space="0" w:color="auto"/>
              <w:bottom w:val="double" w:sz="6" w:space="0" w:color="auto"/>
            </w:tcBorders>
            <w:shd w:val="clear" w:color="auto" w:fill="auto"/>
            <w:vAlign w:val="center"/>
          </w:tcPr>
          <w:p w14:paraId="3AAF64E5" w14:textId="77777777" w:rsidR="00F52506" w:rsidRPr="008171A3" w:rsidRDefault="008171A3" w:rsidP="00F52506">
            <w:pPr>
              <w:jc w:val="center"/>
              <w:rPr>
                <w:rFonts w:eastAsia="Calibri"/>
                <w:b/>
                <w:bCs/>
                <w:sz w:val="22"/>
                <w:szCs w:val="22"/>
                <w:lang w:val="en-US" w:eastAsia="en-US"/>
              </w:rPr>
            </w:pPr>
            <w:r w:rsidRPr="008171A3">
              <w:rPr>
                <w:rFonts w:eastAsia="Calibri"/>
                <w:b/>
                <w:bCs/>
                <w:sz w:val="22"/>
                <w:szCs w:val="22"/>
                <w:lang w:val="en-US" w:eastAsia="en-US"/>
              </w:rPr>
              <w:t>I</w:t>
            </w:r>
            <w:r>
              <w:rPr>
                <w:rFonts w:eastAsia="Calibri"/>
                <w:b/>
                <w:bCs/>
                <w:sz w:val="22"/>
                <w:szCs w:val="22"/>
                <w:lang w:val="en-US" w:eastAsia="en-US"/>
              </w:rPr>
              <w:t xml:space="preserve">ntended learning outcomes </w:t>
            </w:r>
            <w:r w:rsidRPr="008171A3">
              <w:rPr>
                <w:rFonts w:eastAsia="Calibri"/>
                <w:b/>
                <w:bCs/>
                <w:sz w:val="22"/>
                <w:szCs w:val="22"/>
                <w:lang w:val="en-US" w:eastAsia="en-US"/>
              </w:rPr>
              <w:t>of the course associated to the required competencies of the graduates</w:t>
            </w:r>
          </w:p>
        </w:tc>
      </w:tr>
      <w:tr w:rsidR="00C83FDB" w:rsidRPr="00C83FDB" w14:paraId="6891A969" w14:textId="77777777" w:rsidTr="00556642">
        <w:tc>
          <w:tcPr>
            <w:tcW w:w="2221" w:type="pct"/>
            <w:shd w:val="clear" w:color="auto" w:fill="auto"/>
            <w:vAlign w:val="center"/>
          </w:tcPr>
          <w:p w14:paraId="273631ED" w14:textId="77777777" w:rsidR="00C83FDB" w:rsidRDefault="00C83FDB" w:rsidP="00C83FDB">
            <w:pPr>
              <w:pStyle w:val="paragraph"/>
              <w:spacing w:before="0" w:beforeAutospacing="0" w:after="0" w:afterAutospacing="0"/>
              <w:jc w:val="both"/>
              <w:textAlignment w:val="baseline"/>
              <w:divId w:val="719092362"/>
              <w:rPr>
                <w:rFonts w:ascii="Segoe UI" w:hAnsi="Segoe UI" w:cs="Segoe UI"/>
                <w:sz w:val="18"/>
                <w:szCs w:val="18"/>
              </w:rPr>
            </w:pPr>
            <w:r>
              <w:rPr>
                <w:rStyle w:val="normaltextrun"/>
                <w:sz w:val="22"/>
                <w:szCs w:val="22"/>
              </w:rPr>
              <w:t>М.УК-3. Готовность (способность) действовать в нестандартных ситуациях, нести социальную и этическую ответственность за принятые решения.</w:t>
            </w:r>
            <w:r>
              <w:rPr>
                <w:rStyle w:val="eop"/>
                <w:sz w:val="22"/>
                <w:szCs w:val="22"/>
              </w:rPr>
              <w:t> </w:t>
            </w:r>
          </w:p>
        </w:tc>
        <w:tc>
          <w:tcPr>
            <w:tcW w:w="2779" w:type="pct"/>
            <w:shd w:val="clear" w:color="auto" w:fill="auto"/>
          </w:tcPr>
          <w:p w14:paraId="65261B0D" w14:textId="77777777" w:rsidR="00C83FDB" w:rsidRDefault="00C83FDB" w:rsidP="00C83FDB">
            <w:pPr>
              <w:pStyle w:val="paragraph"/>
              <w:spacing w:before="0" w:beforeAutospacing="0" w:after="0" w:afterAutospacing="0"/>
              <w:jc w:val="both"/>
              <w:textAlignment w:val="baseline"/>
              <w:divId w:val="2080901253"/>
              <w:rPr>
                <w:rFonts w:ascii="Segoe UI" w:hAnsi="Segoe UI" w:cs="Segoe UI"/>
                <w:sz w:val="18"/>
                <w:szCs w:val="18"/>
              </w:rPr>
            </w:pPr>
            <w:r>
              <w:rPr>
                <w:rStyle w:val="normaltextrun"/>
                <w:sz w:val="22"/>
                <w:szCs w:val="22"/>
              </w:rPr>
              <w:t>М. УК-3. Зн.1 Знать основные принципы профессиональной этики и формы социальной и этической ответственности за принятые решения.</w:t>
            </w:r>
            <w:r>
              <w:rPr>
                <w:rStyle w:val="eop"/>
                <w:sz w:val="22"/>
                <w:szCs w:val="22"/>
              </w:rPr>
              <w:t> </w:t>
            </w:r>
          </w:p>
          <w:p w14:paraId="01E8A648" w14:textId="77777777" w:rsidR="00C83FDB" w:rsidRDefault="00C83FDB" w:rsidP="00C83FDB">
            <w:pPr>
              <w:pStyle w:val="paragraph"/>
              <w:spacing w:before="0" w:beforeAutospacing="0" w:after="0" w:afterAutospacing="0"/>
              <w:jc w:val="both"/>
              <w:textAlignment w:val="baseline"/>
              <w:divId w:val="1707952228"/>
              <w:rPr>
                <w:rFonts w:ascii="Segoe UI" w:hAnsi="Segoe UI" w:cs="Segoe UI"/>
                <w:sz w:val="18"/>
                <w:szCs w:val="18"/>
              </w:rPr>
            </w:pPr>
            <w:r>
              <w:rPr>
                <w:rStyle w:val="normaltextrun"/>
                <w:sz w:val="22"/>
                <w:szCs w:val="22"/>
              </w:rPr>
              <w:t>М. УК-3. Ум.1 Уметь руководствоваться принципами профессиональной этики в ситуации выбора.</w:t>
            </w:r>
            <w:r>
              <w:rPr>
                <w:rStyle w:val="eop"/>
                <w:sz w:val="22"/>
                <w:szCs w:val="22"/>
              </w:rPr>
              <w:t> </w:t>
            </w:r>
          </w:p>
          <w:p w14:paraId="553FC27D" w14:textId="77777777" w:rsidR="00C83FDB" w:rsidRDefault="00C83FDB" w:rsidP="00C83FDB">
            <w:pPr>
              <w:pStyle w:val="paragraph"/>
              <w:spacing w:before="0" w:beforeAutospacing="0" w:after="0" w:afterAutospacing="0"/>
              <w:jc w:val="both"/>
              <w:textAlignment w:val="baseline"/>
              <w:divId w:val="1212308625"/>
              <w:rPr>
                <w:rFonts w:ascii="Segoe UI" w:hAnsi="Segoe UI" w:cs="Segoe UI"/>
                <w:sz w:val="18"/>
                <w:szCs w:val="18"/>
              </w:rPr>
            </w:pPr>
            <w:r>
              <w:rPr>
                <w:rStyle w:val="normaltextrun"/>
                <w:sz w:val="22"/>
                <w:szCs w:val="22"/>
              </w:rPr>
              <w:t>М. УК-3. Ум.2 Уметь анализировать альтернативные варианты действий в нестандартных ситуациях, возникающих в процессе профессиональной деятельности, и определять меры социальной и этической ответственности за принятые решения.</w:t>
            </w:r>
            <w:r>
              <w:rPr>
                <w:rStyle w:val="eop"/>
                <w:sz w:val="22"/>
                <w:szCs w:val="22"/>
              </w:rPr>
              <w:t> </w:t>
            </w:r>
          </w:p>
          <w:p w14:paraId="0A15274F" w14:textId="77777777" w:rsidR="00C83FDB" w:rsidRDefault="00C83FDB" w:rsidP="00C83FDB">
            <w:pPr>
              <w:pStyle w:val="paragraph"/>
              <w:spacing w:before="0" w:beforeAutospacing="0" w:after="0" w:afterAutospacing="0"/>
              <w:jc w:val="both"/>
              <w:textAlignment w:val="baseline"/>
              <w:divId w:val="952592337"/>
              <w:rPr>
                <w:rFonts w:ascii="Segoe UI" w:hAnsi="Segoe UI" w:cs="Segoe UI"/>
                <w:sz w:val="18"/>
                <w:szCs w:val="18"/>
              </w:rPr>
            </w:pPr>
            <w:r>
              <w:rPr>
                <w:rStyle w:val="normaltextrun"/>
                <w:sz w:val="22"/>
                <w:szCs w:val="22"/>
              </w:rPr>
              <w:t>М. УК-3. Ум.3 Уметь эффективно действовать в нестандартных ситуациях с учетом этических и социальных норм.</w:t>
            </w:r>
            <w:r>
              <w:rPr>
                <w:rStyle w:val="eop"/>
                <w:sz w:val="22"/>
                <w:szCs w:val="22"/>
              </w:rPr>
              <w:t> </w:t>
            </w:r>
          </w:p>
        </w:tc>
      </w:tr>
      <w:tr w:rsidR="00C83FDB" w:rsidRPr="00C83FDB" w14:paraId="03035E41" w14:textId="77777777" w:rsidTr="003C6393">
        <w:tc>
          <w:tcPr>
            <w:tcW w:w="2221" w:type="pct"/>
            <w:shd w:val="clear" w:color="auto" w:fill="auto"/>
          </w:tcPr>
          <w:p w14:paraId="371D0553" w14:textId="77777777" w:rsidR="00C83FDB" w:rsidRDefault="00C83FDB" w:rsidP="00C83FDB">
            <w:pPr>
              <w:pStyle w:val="paragraph"/>
              <w:spacing w:before="0" w:beforeAutospacing="0" w:after="0" w:afterAutospacing="0"/>
              <w:jc w:val="both"/>
              <w:textAlignment w:val="baseline"/>
              <w:divId w:val="860439049"/>
              <w:rPr>
                <w:rFonts w:ascii="Segoe UI" w:hAnsi="Segoe UI" w:cs="Segoe UI"/>
                <w:sz w:val="18"/>
                <w:szCs w:val="18"/>
              </w:rPr>
            </w:pPr>
            <w:r>
              <w:rPr>
                <w:rStyle w:val="normaltextrun"/>
                <w:sz w:val="22"/>
                <w:szCs w:val="22"/>
              </w:rPr>
              <w:t>М.ОПК-1. Способность к коммуникации в </w:t>
            </w:r>
            <w:r>
              <w:rPr>
                <w:rStyle w:val="spellingerror"/>
                <w:sz w:val="22"/>
                <w:szCs w:val="22"/>
              </w:rPr>
              <w:t>устнои</w:t>
            </w:r>
            <w:r>
              <w:rPr>
                <w:rStyle w:val="normaltextrun"/>
                <w:sz w:val="22"/>
                <w:szCs w:val="22"/>
              </w:rPr>
              <w:t>̆ и </w:t>
            </w:r>
            <w:r>
              <w:rPr>
                <w:rStyle w:val="spellingerror"/>
                <w:sz w:val="22"/>
                <w:szCs w:val="22"/>
              </w:rPr>
              <w:t>письменнои</w:t>
            </w:r>
            <w:r>
              <w:rPr>
                <w:rStyle w:val="normaltextrun"/>
                <w:sz w:val="22"/>
                <w:szCs w:val="22"/>
              </w:rPr>
              <w:t>̆ формах на русском и иностранном языках для решения задач </w:t>
            </w:r>
            <w:r>
              <w:rPr>
                <w:rStyle w:val="spellingerror"/>
                <w:sz w:val="22"/>
                <w:szCs w:val="22"/>
              </w:rPr>
              <w:t>профессиональнои</w:t>
            </w:r>
            <w:r>
              <w:rPr>
                <w:rStyle w:val="normaltextrun"/>
                <w:sz w:val="22"/>
                <w:szCs w:val="22"/>
              </w:rPr>
              <w:t>̆ деятельности.</w:t>
            </w:r>
            <w:r>
              <w:rPr>
                <w:rStyle w:val="eop"/>
                <w:sz w:val="22"/>
                <w:szCs w:val="22"/>
              </w:rPr>
              <w:t> </w:t>
            </w:r>
          </w:p>
          <w:p w14:paraId="6F62155F" w14:textId="77777777" w:rsidR="00C83FDB" w:rsidRDefault="00C83FDB" w:rsidP="00C83FDB">
            <w:pPr>
              <w:pStyle w:val="paragraph"/>
              <w:spacing w:before="0" w:beforeAutospacing="0" w:after="0" w:afterAutospacing="0"/>
              <w:textAlignment w:val="baseline"/>
              <w:divId w:val="1918397974"/>
              <w:rPr>
                <w:rFonts w:ascii="Segoe UI" w:hAnsi="Segoe UI" w:cs="Segoe UI"/>
                <w:sz w:val="18"/>
                <w:szCs w:val="18"/>
              </w:rPr>
            </w:pPr>
            <w:r>
              <w:rPr>
                <w:rStyle w:val="eop"/>
                <w:sz w:val="22"/>
                <w:szCs w:val="22"/>
              </w:rPr>
              <w:t> </w:t>
            </w:r>
          </w:p>
          <w:p w14:paraId="20DABDA6" w14:textId="77777777" w:rsidR="00C83FDB" w:rsidRDefault="00C83FDB" w:rsidP="00C83FDB">
            <w:pPr>
              <w:pStyle w:val="paragraph"/>
              <w:spacing w:before="0" w:beforeAutospacing="0" w:after="0" w:afterAutospacing="0"/>
              <w:textAlignment w:val="baseline"/>
              <w:divId w:val="1574000645"/>
              <w:rPr>
                <w:rFonts w:ascii="Segoe UI" w:hAnsi="Segoe UI" w:cs="Segoe UI"/>
                <w:sz w:val="18"/>
                <w:szCs w:val="18"/>
              </w:rPr>
            </w:pPr>
            <w:r>
              <w:rPr>
                <w:rStyle w:val="eop"/>
                <w:sz w:val="22"/>
                <w:szCs w:val="22"/>
              </w:rPr>
              <w:t> </w:t>
            </w:r>
          </w:p>
          <w:p w14:paraId="02AA3E95" w14:textId="77777777" w:rsidR="00C83FDB" w:rsidRDefault="00C83FDB" w:rsidP="00C83FDB">
            <w:pPr>
              <w:pStyle w:val="paragraph"/>
              <w:spacing w:before="0" w:beforeAutospacing="0" w:after="0" w:afterAutospacing="0"/>
              <w:textAlignment w:val="baseline"/>
              <w:divId w:val="1283727254"/>
              <w:rPr>
                <w:rFonts w:ascii="Segoe UI" w:hAnsi="Segoe UI" w:cs="Segoe UI"/>
                <w:sz w:val="18"/>
                <w:szCs w:val="18"/>
              </w:rPr>
            </w:pPr>
            <w:r>
              <w:rPr>
                <w:rStyle w:val="eop"/>
                <w:sz w:val="22"/>
                <w:szCs w:val="22"/>
              </w:rPr>
              <w:t> </w:t>
            </w:r>
          </w:p>
          <w:p w14:paraId="582F9339" w14:textId="77777777" w:rsidR="00C83FDB" w:rsidRDefault="00C83FDB" w:rsidP="00C83FDB">
            <w:pPr>
              <w:pStyle w:val="paragraph"/>
              <w:spacing w:before="0" w:beforeAutospacing="0" w:after="0" w:afterAutospacing="0"/>
              <w:textAlignment w:val="baseline"/>
              <w:divId w:val="1640112396"/>
              <w:rPr>
                <w:rFonts w:ascii="Segoe UI" w:hAnsi="Segoe UI" w:cs="Segoe UI"/>
                <w:sz w:val="18"/>
                <w:szCs w:val="18"/>
              </w:rPr>
            </w:pPr>
            <w:r>
              <w:rPr>
                <w:rStyle w:val="eop"/>
                <w:sz w:val="23"/>
                <w:szCs w:val="23"/>
              </w:rPr>
              <w:t> </w:t>
            </w:r>
          </w:p>
        </w:tc>
        <w:tc>
          <w:tcPr>
            <w:tcW w:w="2779" w:type="pct"/>
            <w:shd w:val="clear" w:color="auto" w:fill="auto"/>
          </w:tcPr>
          <w:p w14:paraId="342FDB49" w14:textId="77777777" w:rsidR="00C83FDB" w:rsidRDefault="00C83FDB" w:rsidP="00C83FDB">
            <w:pPr>
              <w:pStyle w:val="paragraph"/>
              <w:spacing w:before="0" w:beforeAutospacing="0" w:after="0" w:afterAutospacing="0"/>
              <w:jc w:val="both"/>
              <w:textAlignment w:val="baseline"/>
              <w:divId w:val="990056201"/>
              <w:rPr>
                <w:rFonts w:ascii="Segoe UI" w:hAnsi="Segoe UI" w:cs="Segoe UI"/>
                <w:sz w:val="18"/>
                <w:szCs w:val="18"/>
              </w:rPr>
            </w:pPr>
            <w:r>
              <w:rPr>
                <w:rStyle w:val="normaltextrun"/>
                <w:sz w:val="22"/>
                <w:szCs w:val="22"/>
              </w:rPr>
              <w:t>М.ОПК-1.Зн.1 Знать принципы отбора терминологического аппарата с опорой на ключевые концепты; типы чтения научного текста на русском и иностранном языке: просмотровое, выборочное, аналитическое.</w:t>
            </w:r>
            <w:r>
              <w:rPr>
                <w:rStyle w:val="eop"/>
                <w:sz w:val="22"/>
                <w:szCs w:val="22"/>
              </w:rPr>
              <w:t> </w:t>
            </w:r>
          </w:p>
          <w:p w14:paraId="2AFC4761" w14:textId="77777777" w:rsidR="00C83FDB" w:rsidRDefault="00C83FDB" w:rsidP="00C83FDB">
            <w:pPr>
              <w:pStyle w:val="paragraph"/>
              <w:spacing w:before="0" w:beforeAutospacing="0" w:after="0" w:afterAutospacing="0"/>
              <w:jc w:val="both"/>
              <w:textAlignment w:val="baseline"/>
              <w:divId w:val="1363508886"/>
              <w:rPr>
                <w:rFonts w:ascii="Segoe UI" w:hAnsi="Segoe UI" w:cs="Segoe UI"/>
                <w:sz w:val="18"/>
                <w:szCs w:val="18"/>
              </w:rPr>
            </w:pPr>
            <w:r>
              <w:rPr>
                <w:rStyle w:val="normaltextrun"/>
                <w:sz w:val="22"/>
                <w:szCs w:val="22"/>
              </w:rPr>
              <w:t>М.ОПК-1.Зн.2 Знать суть понятий «жанр письменной академической коммуникации» (включая электронный формат), принципы редактирования различных типов научного текста на русском и иностранном языке.</w:t>
            </w:r>
            <w:r>
              <w:rPr>
                <w:rStyle w:val="eop"/>
                <w:sz w:val="22"/>
                <w:szCs w:val="22"/>
              </w:rPr>
              <w:t> </w:t>
            </w:r>
          </w:p>
          <w:p w14:paraId="2B4B0F22" w14:textId="77777777" w:rsidR="00C83FDB" w:rsidRDefault="00C83FDB" w:rsidP="00C83FDB">
            <w:pPr>
              <w:pStyle w:val="paragraph"/>
              <w:spacing w:before="0" w:beforeAutospacing="0" w:after="0" w:afterAutospacing="0"/>
              <w:jc w:val="both"/>
              <w:textAlignment w:val="baseline"/>
              <w:divId w:val="1577982137"/>
              <w:rPr>
                <w:rFonts w:ascii="Segoe UI" w:hAnsi="Segoe UI" w:cs="Segoe UI"/>
                <w:sz w:val="18"/>
                <w:szCs w:val="18"/>
              </w:rPr>
            </w:pPr>
            <w:r>
              <w:rPr>
                <w:rStyle w:val="normaltextrun"/>
                <w:sz w:val="22"/>
                <w:szCs w:val="22"/>
              </w:rPr>
              <w:t>М.ОПК-1.Зн.3 Знать принципы редактирования различных типов научного текста на русском и иностранном языке.</w:t>
            </w:r>
            <w:r>
              <w:rPr>
                <w:rStyle w:val="eop"/>
                <w:sz w:val="22"/>
                <w:szCs w:val="22"/>
              </w:rPr>
              <w:t> </w:t>
            </w:r>
          </w:p>
          <w:p w14:paraId="79905C59" w14:textId="77777777" w:rsidR="00C83FDB" w:rsidRDefault="00C83FDB" w:rsidP="00C83FDB">
            <w:pPr>
              <w:pStyle w:val="paragraph"/>
              <w:spacing w:before="0" w:beforeAutospacing="0" w:after="0" w:afterAutospacing="0"/>
              <w:jc w:val="both"/>
              <w:textAlignment w:val="baseline"/>
              <w:divId w:val="1939364893"/>
              <w:rPr>
                <w:rFonts w:ascii="Segoe UI" w:hAnsi="Segoe UI" w:cs="Segoe UI"/>
                <w:sz w:val="18"/>
                <w:szCs w:val="18"/>
              </w:rPr>
            </w:pPr>
            <w:r>
              <w:rPr>
                <w:rStyle w:val="normaltextrun"/>
                <w:sz w:val="22"/>
                <w:szCs w:val="22"/>
              </w:rPr>
              <w:lastRenderedPageBreak/>
              <w:t>М.ОПК-</w:t>
            </w:r>
            <w:r>
              <w:rPr>
                <w:rStyle w:val="contextualspellingandgrammarerror"/>
                <w:sz w:val="22"/>
                <w:szCs w:val="22"/>
              </w:rPr>
              <w:t>1.Ум..</w:t>
            </w:r>
            <w:r>
              <w:rPr>
                <w:rStyle w:val="normaltextrun"/>
                <w:sz w:val="22"/>
                <w:szCs w:val="22"/>
              </w:rPr>
              <w:t>1 Уметь осуществлять анализ и перевод научных текстов по теме исследования с учетом структурных, стилистических и лингвистических особенностей; смысловую компрессию и интерпретацию научного текста в устной и письменной форме.</w:t>
            </w:r>
            <w:r>
              <w:rPr>
                <w:rStyle w:val="eop"/>
                <w:sz w:val="22"/>
                <w:szCs w:val="22"/>
              </w:rPr>
              <w:t> </w:t>
            </w:r>
          </w:p>
          <w:p w14:paraId="3233A9BC" w14:textId="77777777" w:rsidR="00C83FDB" w:rsidRDefault="00C83FDB" w:rsidP="00C83FDB">
            <w:pPr>
              <w:pStyle w:val="paragraph"/>
              <w:spacing w:before="0" w:beforeAutospacing="0" w:after="0" w:afterAutospacing="0"/>
              <w:jc w:val="both"/>
              <w:textAlignment w:val="baseline"/>
              <w:divId w:val="1851218362"/>
              <w:rPr>
                <w:rFonts w:ascii="Segoe UI" w:hAnsi="Segoe UI" w:cs="Segoe UI"/>
                <w:sz w:val="18"/>
                <w:szCs w:val="18"/>
              </w:rPr>
            </w:pPr>
            <w:r>
              <w:rPr>
                <w:rStyle w:val="normaltextrun"/>
                <w:sz w:val="22"/>
                <w:szCs w:val="22"/>
              </w:rPr>
              <w:t>М.ОПК-</w:t>
            </w:r>
            <w:r>
              <w:rPr>
                <w:rStyle w:val="contextualspellingandgrammarerror"/>
                <w:sz w:val="22"/>
                <w:szCs w:val="22"/>
              </w:rPr>
              <w:t>1.Ум..</w:t>
            </w:r>
            <w:r>
              <w:rPr>
                <w:rStyle w:val="normaltextrun"/>
                <w:sz w:val="22"/>
                <w:szCs w:val="22"/>
              </w:rPr>
              <w:t>2 Уметь использовать информационно-коммуникационные технологии в процессе сбора, систематизации, оценивания аутентичной академической и профессиональной информации.</w:t>
            </w:r>
            <w:r>
              <w:rPr>
                <w:rStyle w:val="eop"/>
                <w:sz w:val="22"/>
                <w:szCs w:val="22"/>
              </w:rPr>
              <w:t> </w:t>
            </w:r>
          </w:p>
        </w:tc>
      </w:tr>
      <w:tr w:rsidR="00C83FDB" w:rsidRPr="00C83FDB" w14:paraId="0DF70259" w14:textId="77777777" w:rsidTr="00556642">
        <w:tc>
          <w:tcPr>
            <w:tcW w:w="2221" w:type="pct"/>
            <w:shd w:val="clear" w:color="auto" w:fill="auto"/>
          </w:tcPr>
          <w:p w14:paraId="334385A2" w14:textId="77777777" w:rsidR="00C83FDB" w:rsidRDefault="00C83FDB" w:rsidP="00C83FDB">
            <w:pPr>
              <w:pStyle w:val="paragraph"/>
              <w:spacing w:before="0" w:beforeAutospacing="0" w:after="0" w:afterAutospacing="0"/>
              <w:jc w:val="both"/>
              <w:textAlignment w:val="baseline"/>
              <w:divId w:val="1606232153"/>
              <w:rPr>
                <w:rFonts w:ascii="Segoe UI" w:hAnsi="Segoe UI" w:cs="Segoe UI"/>
                <w:sz w:val="18"/>
                <w:szCs w:val="18"/>
              </w:rPr>
            </w:pPr>
            <w:r>
              <w:rPr>
                <w:rStyle w:val="normaltextrun"/>
                <w:sz w:val="22"/>
                <w:szCs w:val="22"/>
              </w:rPr>
              <w:lastRenderedPageBreak/>
              <w:t>М.ОПК – 4. Способность решать практические и (или) исследовательские задачи в финансовой области на основе применения знаний фундаментальной экономической науки.</w:t>
            </w:r>
            <w:r>
              <w:rPr>
                <w:rStyle w:val="eop"/>
                <w:sz w:val="22"/>
                <w:szCs w:val="22"/>
              </w:rPr>
              <w:t> </w:t>
            </w:r>
          </w:p>
        </w:tc>
        <w:tc>
          <w:tcPr>
            <w:tcW w:w="2779" w:type="pct"/>
            <w:shd w:val="clear" w:color="auto" w:fill="auto"/>
          </w:tcPr>
          <w:p w14:paraId="406A5D2A" w14:textId="77777777" w:rsidR="00C83FDB" w:rsidRDefault="00C83FDB" w:rsidP="00C83FDB">
            <w:pPr>
              <w:pStyle w:val="paragraph"/>
              <w:spacing w:before="0" w:beforeAutospacing="0" w:after="0" w:afterAutospacing="0"/>
              <w:jc w:val="both"/>
              <w:textAlignment w:val="baseline"/>
              <w:divId w:val="1381436670"/>
              <w:rPr>
                <w:rFonts w:ascii="Segoe UI" w:hAnsi="Segoe UI" w:cs="Segoe UI"/>
                <w:sz w:val="18"/>
                <w:szCs w:val="18"/>
              </w:rPr>
            </w:pPr>
            <w:r>
              <w:rPr>
                <w:rStyle w:val="normaltextrun"/>
                <w:sz w:val="22"/>
                <w:szCs w:val="22"/>
              </w:rPr>
              <w:t>М.ОПК – 4.Зн.1 Знать классические и современные теоретические теории, концепции и модели в сфере финансов и их интерпретации.</w:t>
            </w:r>
            <w:r>
              <w:rPr>
                <w:rStyle w:val="eop"/>
                <w:sz w:val="22"/>
                <w:szCs w:val="22"/>
              </w:rPr>
              <w:t> </w:t>
            </w:r>
          </w:p>
          <w:p w14:paraId="4B84DF69" w14:textId="77777777" w:rsidR="00C83FDB" w:rsidRDefault="00C83FDB" w:rsidP="00C83FDB">
            <w:pPr>
              <w:pStyle w:val="paragraph"/>
              <w:spacing w:before="0" w:beforeAutospacing="0" w:after="0" w:afterAutospacing="0"/>
              <w:jc w:val="both"/>
              <w:textAlignment w:val="baseline"/>
              <w:divId w:val="1729913525"/>
              <w:rPr>
                <w:rFonts w:ascii="Segoe UI" w:hAnsi="Segoe UI" w:cs="Segoe UI"/>
                <w:sz w:val="18"/>
                <w:szCs w:val="18"/>
              </w:rPr>
            </w:pPr>
            <w:r>
              <w:rPr>
                <w:rStyle w:val="normaltextrun"/>
                <w:sz w:val="22"/>
                <w:szCs w:val="22"/>
              </w:rPr>
              <w:t>М.ОПК – 4.Зн.2 Знать результаты новейших исследований и публикации в ведущих профессиональных журналах в финансовой сфере.</w:t>
            </w:r>
            <w:r>
              <w:rPr>
                <w:rStyle w:val="eop"/>
                <w:sz w:val="22"/>
                <w:szCs w:val="22"/>
              </w:rPr>
              <w:t> </w:t>
            </w:r>
          </w:p>
          <w:p w14:paraId="437BA01A" w14:textId="77777777" w:rsidR="00C83FDB" w:rsidRDefault="00C83FDB" w:rsidP="00C83FDB">
            <w:pPr>
              <w:pStyle w:val="paragraph"/>
              <w:spacing w:before="0" w:beforeAutospacing="0" w:after="0" w:afterAutospacing="0"/>
              <w:jc w:val="both"/>
              <w:textAlignment w:val="baseline"/>
              <w:divId w:val="1573852585"/>
              <w:rPr>
                <w:rFonts w:ascii="Segoe UI" w:hAnsi="Segoe UI" w:cs="Segoe UI"/>
                <w:sz w:val="18"/>
                <w:szCs w:val="18"/>
              </w:rPr>
            </w:pPr>
            <w:r>
              <w:rPr>
                <w:rStyle w:val="normaltextrun"/>
                <w:sz w:val="22"/>
                <w:szCs w:val="22"/>
              </w:rPr>
              <w:t>М.ОПК – 4.Ум.1 Уметь адаптировать теоретические концепции к конкретным ситуациям и задачам, возникающим в области профессиональной деятельности, для их разрешения.</w:t>
            </w:r>
            <w:r>
              <w:rPr>
                <w:rStyle w:val="eop"/>
                <w:sz w:val="22"/>
                <w:szCs w:val="22"/>
              </w:rPr>
              <w:t> </w:t>
            </w:r>
          </w:p>
          <w:p w14:paraId="78B9E0EE" w14:textId="77777777" w:rsidR="00C83FDB" w:rsidRDefault="00C83FDB" w:rsidP="00C83FDB">
            <w:pPr>
              <w:pStyle w:val="paragraph"/>
              <w:spacing w:before="0" w:beforeAutospacing="0" w:after="0" w:afterAutospacing="0"/>
              <w:jc w:val="both"/>
              <w:textAlignment w:val="baseline"/>
              <w:divId w:val="1888881160"/>
              <w:rPr>
                <w:rFonts w:ascii="Segoe UI" w:hAnsi="Segoe UI" w:cs="Segoe UI"/>
                <w:sz w:val="18"/>
                <w:szCs w:val="18"/>
              </w:rPr>
            </w:pPr>
            <w:r>
              <w:rPr>
                <w:rStyle w:val="normaltextrun"/>
                <w:sz w:val="22"/>
                <w:szCs w:val="22"/>
              </w:rPr>
              <w:t>М.ОПК – 4.Ум.2 Уметь выбирать наиболее подходящую теоретическую модель для решения практической или исследовательской задачи в профессиональной сфере</w:t>
            </w:r>
            <w:r>
              <w:rPr>
                <w:rStyle w:val="eop"/>
                <w:sz w:val="22"/>
                <w:szCs w:val="22"/>
              </w:rPr>
              <w:t> </w:t>
            </w:r>
          </w:p>
        </w:tc>
      </w:tr>
      <w:tr w:rsidR="00295452" w:rsidRPr="00DA068E" w14:paraId="26D10788" w14:textId="77777777" w:rsidTr="001C3517">
        <w:tc>
          <w:tcPr>
            <w:tcW w:w="2221" w:type="pct"/>
            <w:shd w:val="clear" w:color="auto" w:fill="auto"/>
            <w:vAlign w:val="center"/>
          </w:tcPr>
          <w:p w14:paraId="5821DBC9" w14:textId="730CBCD8" w:rsidR="00295452" w:rsidRPr="00DA068E" w:rsidRDefault="00295452" w:rsidP="00295452">
            <w:pPr>
              <w:pStyle w:val="paragraph"/>
              <w:spacing w:before="0" w:beforeAutospacing="0" w:after="0" w:afterAutospacing="0"/>
              <w:jc w:val="both"/>
              <w:textAlignment w:val="baseline"/>
              <w:divId w:val="1202089727"/>
              <w:rPr>
                <w:rFonts w:ascii="Segoe UI" w:hAnsi="Segoe UI" w:cs="Segoe UI"/>
                <w:sz w:val="18"/>
                <w:szCs w:val="18"/>
              </w:rPr>
            </w:pPr>
            <w:r w:rsidRPr="00DA068E">
              <w:rPr>
                <w:rStyle w:val="normaltextrun"/>
                <w:sz w:val="22"/>
                <w:szCs w:val="22"/>
              </w:rPr>
              <w:t>М.ПК-6. Способность дать оценку </w:t>
            </w:r>
            <w:r w:rsidR="001A4EDA" w:rsidRPr="00DA068E">
              <w:rPr>
                <w:rStyle w:val="spellingerror"/>
              </w:rPr>
              <w:t xml:space="preserve">деятельности организации в области </w:t>
            </w:r>
            <w:r w:rsidR="001A4EDA" w:rsidRPr="00DA068E">
              <w:rPr>
                <w:rStyle w:val="spellingerror"/>
                <w:lang w:val="en-US"/>
              </w:rPr>
              <w:t>ESG</w:t>
            </w:r>
          </w:p>
        </w:tc>
        <w:tc>
          <w:tcPr>
            <w:tcW w:w="2779" w:type="pct"/>
            <w:shd w:val="clear" w:color="auto" w:fill="auto"/>
          </w:tcPr>
          <w:p w14:paraId="25F9847D" w14:textId="7448D89C" w:rsidR="00295452" w:rsidRPr="00DA068E" w:rsidRDefault="00295452" w:rsidP="00295452">
            <w:pPr>
              <w:pStyle w:val="paragraph"/>
              <w:spacing w:before="0" w:beforeAutospacing="0" w:after="0" w:afterAutospacing="0"/>
              <w:jc w:val="both"/>
              <w:textAlignment w:val="baseline"/>
              <w:divId w:val="1260992543"/>
              <w:rPr>
                <w:rFonts w:ascii="Segoe UI" w:hAnsi="Segoe UI" w:cs="Segoe UI"/>
                <w:sz w:val="18"/>
                <w:szCs w:val="18"/>
              </w:rPr>
            </w:pPr>
            <w:r w:rsidRPr="00DA068E">
              <w:rPr>
                <w:rStyle w:val="normaltextrun"/>
                <w:sz w:val="22"/>
                <w:szCs w:val="22"/>
              </w:rPr>
              <w:t>М.ПК-6.Зн.1 Знать основные показатели</w:t>
            </w:r>
            <w:r w:rsidR="001A4EDA" w:rsidRPr="00DA068E">
              <w:rPr>
                <w:rStyle w:val="normaltextrun"/>
                <w:sz w:val="22"/>
                <w:szCs w:val="22"/>
              </w:rPr>
              <w:t xml:space="preserve"> </w:t>
            </w:r>
            <w:r w:rsidR="001A4EDA" w:rsidRPr="00DA068E">
              <w:rPr>
                <w:rStyle w:val="normaltextrun"/>
                <w:sz w:val="22"/>
                <w:szCs w:val="22"/>
                <w:lang w:val="en-US"/>
              </w:rPr>
              <w:t>ESG</w:t>
            </w:r>
            <w:r w:rsidR="001A4EDA" w:rsidRPr="00DA068E">
              <w:rPr>
                <w:rStyle w:val="normaltextrun"/>
                <w:sz w:val="22"/>
                <w:szCs w:val="22"/>
              </w:rPr>
              <w:t xml:space="preserve"> отчетности</w:t>
            </w:r>
            <w:r w:rsidRPr="00DA068E">
              <w:rPr>
                <w:rStyle w:val="normaltextrun"/>
                <w:sz w:val="22"/>
                <w:szCs w:val="22"/>
              </w:rPr>
              <w:t>.</w:t>
            </w:r>
            <w:r w:rsidRPr="00DA068E">
              <w:rPr>
                <w:rStyle w:val="eop"/>
                <w:sz w:val="22"/>
                <w:szCs w:val="22"/>
              </w:rPr>
              <w:t> </w:t>
            </w:r>
          </w:p>
          <w:p w14:paraId="705C7A69" w14:textId="1DC6C1BC" w:rsidR="00295452" w:rsidRPr="00DA068E" w:rsidRDefault="00295452" w:rsidP="00295452">
            <w:pPr>
              <w:pStyle w:val="paragraph"/>
              <w:spacing w:before="0" w:beforeAutospacing="0" w:after="0" w:afterAutospacing="0"/>
              <w:jc w:val="both"/>
              <w:textAlignment w:val="baseline"/>
              <w:divId w:val="296960534"/>
              <w:rPr>
                <w:rFonts w:ascii="Segoe UI" w:hAnsi="Segoe UI" w:cs="Segoe UI"/>
                <w:sz w:val="18"/>
                <w:szCs w:val="18"/>
              </w:rPr>
            </w:pPr>
            <w:r w:rsidRPr="00DA068E">
              <w:rPr>
                <w:rStyle w:val="normaltextrun"/>
                <w:sz w:val="22"/>
                <w:szCs w:val="22"/>
              </w:rPr>
              <w:t>М.ПК-6.Ум.1Уметь производить расчёт показателей и их качественную интерпретацию для</w:t>
            </w:r>
            <w:r w:rsidR="001A4EDA" w:rsidRPr="00DA068E">
              <w:rPr>
                <w:rStyle w:val="normaltextrun"/>
                <w:sz w:val="22"/>
                <w:szCs w:val="22"/>
              </w:rPr>
              <w:t xml:space="preserve"> оценки деятельности организации в области </w:t>
            </w:r>
            <w:r w:rsidR="001A4EDA" w:rsidRPr="00DA068E">
              <w:rPr>
                <w:rStyle w:val="normaltextrun"/>
                <w:sz w:val="22"/>
                <w:szCs w:val="22"/>
                <w:lang w:val="en-US"/>
              </w:rPr>
              <w:t>ESG</w:t>
            </w:r>
            <w:r w:rsidRPr="00DA068E">
              <w:rPr>
                <w:rStyle w:val="normaltextrun"/>
                <w:sz w:val="22"/>
                <w:szCs w:val="22"/>
              </w:rPr>
              <w:t>.</w:t>
            </w:r>
            <w:r w:rsidRPr="00DA068E">
              <w:rPr>
                <w:rStyle w:val="eop"/>
                <w:sz w:val="22"/>
                <w:szCs w:val="22"/>
              </w:rPr>
              <w:t> </w:t>
            </w:r>
          </w:p>
        </w:tc>
      </w:tr>
      <w:tr w:rsidR="00295452" w:rsidRPr="00DA068E" w14:paraId="7093D0E9" w14:textId="77777777" w:rsidTr="001C3517">
        <w:tc>
          <w:tcPr>
            <w:tcW w:w="2221" w:type="pct"/>
            <w:shd w:val="clear" w:color="auto" w:fill="auto"/>
            <w:vAlign w:val="center"/>
          </w:tcPr>
          <w:p w14:paraId="3C1AA9C6" w14:textId="7824D8F2" w:rsidR="00295452" w:rsidRPr="00DA068E" w:rsidRDefault="00295452" w:rsidP="00295452">
            <w:pPr>
              <w:pStyle w:val="paragraph"/>
              <w:spacing w:before="0" w:beforeAutospacing="0" w:after="0" w:afterAutospacing="0"/>
              <w:jc w:val="both"/>
              <w:textAlignment w:val="baseline"/>
              <w:divId w:val="1379359884"/>
              <w:rPr>
                <w:rFonts w:ascii="Segoe UI" w:hAnsi="Segoe UI" w:cs="Segoe UI"/>
                <w:sz w:val="18"/>
                <w:szCs w:val="18"/>
              </w:rPr>
            </w:pPr>
            <w:r w:rsidRPr="00DA068E">
              <w:rPr>
                <w:rStyle w:val="normaltextrun"/>
                <w:color w:val="000000"/>
                <w:sz w:val="22"/>
                <w:szCs w:val="22"/>
              </w:rPr>
              <w:t>М.ПК-15. Способность оказывать консалтинговые услуги компаниям</w:t>
            </w:r>
            <w:r w:rsidR="001E4732" w:rsidRPr="00DA068E">
              <w:rPr>
                <w:rStyle w:val="normaltextrun"/>
                <w:color w:val="000000"/>
                <w:sz w:val="22"/>
                <w:szCs w:val="22"/>
              </w:rPr>
              <w:t xml:space="preserve">, в том числе </w:t>
            </w:r>
            <w:r w:rsidRPr="00DA068E">
              <w:rPr>
                <w:rStyle w:val="normaltextrun"/>
                <w:color w:val="000000"/>
                <w:sz w:val="22"/>
                <w:szCs w:val="22"/>
              </w:rPr>
              <w:t xml:space="preserve"> различной отраслевой принадлежности, по вопросам совершенствования аспектов их деятельности</w:t>
            </w:r>
            <w:r w:rsidR="00F2478C" w:rsidRPr="00DA068E">
              <w:rPr>
                <w:rStyle w:val="normaltextrun"/>
                <w:color w:val="000000"/>
                <w:sz w:val="22"/>
                <w:szCs w:val="22"/>
              </w:rPr>
              <w:t xml:space="preserve"> в области </w:t>
            </w:r>
            <w:r w:rsidR="00F2478C" w:rsidRPr="00DA068E">
              <w:rPr>
                <w:rStyle w:val="normaltextrun"/>
                <w:color w:val="000000"/>
                <w:sz w:val="22"/>
                <w:szCs w:val="22"/>
                <w:lang w:val="en-US"/>
              </w:rPr>
              <w:t>ESG</w:t>
            </w:r>
          </w:p>
        </w:tc>
        <w:tc>
          <w:tcPr>
            <w:tcW w:w="2779" w:type="pct"/>
            <w:shd w:val="clear" w:color="auto" w:fill="auto"/>
          </w:tcPr>
          <w:p w14:paraId="65EFE1B3" w14:textId="46476207" w:rsidR="00295452" w:rsidRPr="00DA068E" w:rsidRDefault="00295452" w:rsidP="00295452">
            <w:pPr>
              <w:pStyle w:val="paragraph"/>
              <w:spacing w:before="0" w:beforeAutospacing="0" w:after="0" w:afterAutospacing="0"/>
              <w:jc w:val="both"/>
              <w:textAlignment w:val="baseline"/>
              <w:divId w:val="564029717"/>
              <w:rPr>
                <w:rFonts w:ascii="Segoe UI" w:hAnsi="Segoe UI" w:cs="Segoe UI"/>
                <w:sz w:val="18"/>
                <w:szCs w:val="18"/>
              </w:rPr>
            </w:pPr>
            <w:r w:rsidRPr="00DA068E">
              <w:rPr>
                <w:rStyle w:val="normaltextrun"/>
                <w:color w:val="000000"/>
                <w:sz w:val="22"/>
                <w:szCs w:val="22"/>
              </w:rPr>
              <w:t>М.ПК-15.Зн.1 </w:t>
            </w:r>
            <w:r w:rsidRPr="00DA068E">
              <w:rPr>
                <w:rStyle w:val="normaltextrun"/>
                <w:sz w:val="22"/>
                <w:szCs w:val="22"/>
              </w:rPr>
              <w:t>Знать аспекты деятельности компаний</w:t>
            </w:r>
            <w:r w:rsidR="001E4732" w:rsidRPr="00DA068E">
              <w:rPr>
                <w:rStyle w:val="normaltextrun"/>
                <w:sz w:val="22"/>
                <w:szCs w:val="22"/>
              </w:rPr>
              <w:t xml:space="preserve">, в том числе </w:t>
            </w:r>
            <w:r w:rsidRPr="00DA068E">
              <w:rPr>
                <w:rStyle w:val="normaltextrun"/>
                <w:sz w:val="22"/>
                <w:szCs w:val="22"/>
              </w:rPr>
              <w:t xml:space="preserve"> различной отраслевой принадлежности</w:t>
            </w:r>
            <w:r w:rsidR="001E4732" w:rsidRPr="00DA068E">
              <w:rPr>
                <w:rStyle w:val="normaltextrun"/>
                <w:sz w:val="22"/>
                <w:szCs w:val="22"/>
              </w:rPr>
              <w:t>,</w:t>
            </w:r>
            <w:r w:rsidRPr="00DA068E">
              <w:rPr>
                <w:rStyle w:val="normaltextrun"/>
                <w:sz w:val="22"/>
                <w:szCs w:val="22"/>
              </w:rPr>
              <w:t xml:space="preserve"> в области </w:t>
            </w:r>
            <w:r w:rsidR="001A4EDA" w:rsidRPr="00DA068E">
              <w:rPr>
                <w:rStyle w:val="normaltextrun"/>
                <w:sz w:val="22"/>
                <w:szCs w:val="22"/>
                <w:lang w:val="en-US"/>
              </w:rPr>
              <w:t>ESG</w:t>
            </w:r>
            <w:r w:rsidR="001A4EDA" w:rsidRPr="00DA068E">
              <w:rPr>
                <w:rStyle w:val="normaltextrun"/>
                <w:sz w:val="22"/>
                <w:szCs w:val="22"/>
              </w:rPr>
              <w:t>.</w:t>
            </w:r>
          </w:p>
          <w:p w14:paraId="3EB288E3" w14:textId="7A29BDBC" w:rsidR="00295452" w:rsidRPr="00DA068E" w:rsidRDefault="00295452" w:rsidP="00295452">
            <w:pPr>
              <w:pStyle w:val="paragraph"/>
              <w:spacing w:before="0" w:beforeAutospacing="0" w:after="0" w:afterAutospacing="0"/>
              <w:jc w:val="both"/>
              <w:textAlignment w:val="baseline"/>
              <w:divId w:val="2081901630"/>
              <w:rPr>
                <w:rFonts w:ascii="Segoe UI" w:hAnsi="Segoe UI" w:cs="Segoe UI"/>
                <w:sz w:val="18"/>
                <w:szCs w:val="18"/>
              </w:rPr>
            </w:pPr>
            <w:r w:rsidRPr="00DA068E">
              <w:rPr>
                <w:rStyle w:val="normaltextrun"/>
                <w:color w:val="000000"/>
                <w:sz w:val="22"/>
                <w:szCs w:val="22"/>
              </w:rPr>
              <w:t>М.ПК-15.Ум.1 </w:t>
            </w:r>
            <w:r w:rsidRPr="00DA068E">
              <w:rPr>
                <w:rStyle w:val="normaltextrun"/>
                <w:sz w:val="22"/>
                <w:szCs w:val="22"/>
              </w:rPr>
              <w:t xml:space="preserve">Уметь анализировать и давать оценку </w:t>
            </w:r>
            <w:r w:rsidR="001A4EDA" w:rsidRPr="00DA068E">
              <w:rPr>
                <w:rStyle w:val="normaltextrun"/>
                <w:sz w:val="22"/>
                <w:szCs w:val="22"/>
              </w:rPr>
              <w:t xml:space="preserve">деятельности </w:t>
            </w:r>
            <w:r w:rsidRPr="00DA068E">
              <w:rPr>
                <w:rStyle w:val="normaltextrun"/>
                <w:sz w:val="22"/>
                <w:szCs w:val="22"/>
              </w:rPr>
              <w:t xml:space="preserve">компаний </w:t>
            </w:r>
            <w:r w:rsidR="001A4EDA" w:rsidRPr="00DA068E">
              <w:rPr>
                <w:rStyle w:val="normaltextrun"/>
                <w:sz w:val="22"/>
                <w:szCs w:val="22"/>
              </w:rPr>
              <w:t xml:space="preserve">в области </w:t>
            </w:r>
            <w:r w:rsidR="001E4732" w:rsidRPr="00DA068E">
              <w:rPr>
                <w:rStyle w:val="normaltextrun"/>
                <w:sz w:val="22"/>
                <w:szCs w:val="22"/>
                <w:lang w:val="en-US"/>
              </w:rPr>
              <w:t>ESG</w:t>
            </w:r>
            <w:r w:rsidR="001E4732" w:rsidRPr="00DA068E">
              <w:rPr>
                <w:rStyle w:val="normaltextrun"/>
                <w:sz w:val="22"/>
                <w:szCs w:val="22"/>
              </w:rPr>
              <w:t xml:space="preserve">, в том числе </w:t>
            </w:r>
            <w:r w:rsidRPr="00DA068E">
              <w:rPr>
                <w:rStyle w:val="normaltextrun"/>
                <w:sz w:val="22"/>
                <w:szCs w:val="22"/>
              </w:rPr>
              <w:t>различной отраслевой принадлежности</w:t>
            </w:r>
            <w:r w:rsidRPr="00DA068E">
              <w:rPr>
                <w:rStyle w:val="eop"/>
                <w:sz w:val="22"/>
                <w:szCs w:val="22"/>
              </w:rPr>
              <w:t> </w:t>
            </w:r>
          </w:p>
          <w:p w14:paraId="623A45C7" w14:textId="36B306EE" w:rsidR="00295452" w:rsidRPr="00DA068E" w:rsidRDefault="00295452" w:rsidP="00295452">
            <w:pPr>
              <w:pStyle w:val="paragraph"/>
              <w:spacing w:before="0" w:beforeAutospacing="0" w:after="0" w:afterAutospacing="0"/>
              <w:jc w:val="both"/>
              <w:textAlignment w:val="baseline"/>
              <w:divId w:val="132985537"/>
              <w:rPr>
                <w:rFonts w:ascii="Segoe UI" w:hAnsi="Segoe UI" w:cs="Segoe UI"/>
                <w:sz w:val="18"/>
                <w:szCs w:val="18"/>
              </w:rPr>
            </w:pPr>
            <w:r w:rsidRPr="00DA068E">
              <w:rPr>
                <w:rStyle w:val="normaltextrun"/>
                <w:color w:val="000000"/>
                <w:sz w:val="22"/>
                <w:szCs w:val="22"/>
              </w:rPr>
              <w:t>М.ПК-15.Ум.2 </w:t>
            </w:r>
            <w:r w:rsidRPr="00DA068E">
              <w:rPr>
                <w:rStyle w:val="normaltextrun"/>
                <w:sz w:val="22"/>
                <w:szCs w:val="22"/>
              </w:rPr>
              <w:t xml:space="preserve">Уметь давать рекомендации по совершенствованию состояния </w:t>
            </w:r>
            <w:r w:rsidR="001E4732" w:rsidRPr="00DA068E">
              <w:rPr>
                <w:rStyle w:val="normaltextrun"/>
                <w:sz w:val="22"/>
                <w:szCs w:val="22"/>
              </w:rPr>
              <w:t xml:space="preserve">учета и отчетности компаний по вопросам </w:t>
            </w:r>
            <w:r w:rsidR="001E4732" w:rsidRPr="00DA068E">
              <w:rPr>
                <w:rStyle w:val="normaltextrun"/>
                <w:sz w:val="22"/>
                <w:szCs w:val="22"/>
                <w:lang w:val="en-US"/>
              </w:rPr>
              <w:t>ESG</w:t>
            </w:r>
            <w:r w:rsidR="001E4732" w:rsidRPr="00DA068E">
              <w:rPr>
                <w:rStyle w:val="normaltextrun"/>
                <w:sz w:val="22"/>
                <w:szCs w:val="22"/>
              </w:rPr>
              <w:t>, в том числе различной</w:t>
            </w:r>
            <w:r w:rsidRPr="00DA068E">
              <w:rPr>
                <w:rStyle w:val="normaltextrun"/>
                <w:sz w:val="22"/>
                <w:szCs w:val="22"/>
              </w:rPr>
              <w:t xml:space="preserve"> отраслевой принадлежности.</w:t>
            </w:r>
            <w:r w:rsidRPr="00DA068E">
              <w:rPr>
                <w:rStyle w:val="eop"/>
                <w:sz w:val="22"/>
                <w:szCs w:val="22"/>
              </w:rPr>
              <w:t> </w:t>
            </w:r>
          </w:p>
        </w:tc>
      </w:tr>
      <w:tr w:rsidR="00295452" w:rsidRPr="00DA068E" w14:paraId="5690F29C" w14:textId="77777777" w:rsidTr="00556642">
        <w:tc>
          <w:tcPr>
            <w:tcW w:w="2221" w:type="pct"/>
            <w:shd w:val="clear" w:color="auto" w:fill="auto"/>
          </w:tcPr>
          <w:p w14:paraId="71C270E1" w14:textId="09B7ABA9" w:rsidR="00295452" w:rsidRPr="00DA068E" w:rsidRDefault="00295452" w:rsidP="00DA068E">
            <w:pPr>
              <w:spacing w:before="120"/>
              <w:jc w:val="both"/>
              <w:rPr>
                <w:rStyle w:val="normaltextrun"/>
                <w:sz w:val="22"/>
                <w:szCs w:val="22"/>
                <w:lang w:val="en-US"/>
              </w:rPr>
            </w:pPr>
            <w:r w:rsidRPr="00DA068E">
              <w:rPr>
                <w:rStyle w:val="normaltextrun"/>
                <w:sz w:val="22"/>
                <w:szCs w:val="22"/>
                <w:lang w:val="en-US"/>
              </w:rPr>
              <w:t>MPC-2. The abi</w:t>
            </w:r>
            <w:r w:rsidR="00D43F99" w:rsidRPr="00DA068E">
              <w:rPr>
                <w:rStyle w:val="normaltextrun"/>
                <w:sz w:val="22"/>
                <w:szCs w:val="22"/>
                <w:lang w:val="en-US"/>
              </w:rPr>
              <w:t>lity to prepare an informational basis</w:t>
            </w:r>
            <w:r w:rsidRPr="00DA068E">
              <w:rPr>
                <w:rStyle w:val="normaltextrun"/>
                <w:sz w:val="22"/>
                <w:szCs w:val="22"/>
                <w:lang w:val="en-US"/>
              </w:rPr>
              <w:t xml:space="preserve"> for making economic decisions</w:t>
            </w:r>
            <w:r w:rsidR="00D43F99" w:rsidRPr="00DA068E">
              <w:rPr>
                <w:rStyle w:val="normaltextrun"/>
                <w:sz w:val="22"/>
                <w:szCs w:val="22"/>
                <w:lang w:val="en-US"/>
              </w:rPr>
              <w:t xml:space="preserve"> using the international </w:t>
            </w:r>
            <w:r w:rsidR="00F2478C" w:rsidRPr="00DA068E">
              <w:rPr>
                <w:rStyle w:val="normaltextrun"/>
                <w:sz w:val="22"/>
                <w:szCs w:val="22"/>
                <w:lang w:val="en-US"/>
              </w:rPr>
              <w:t xml:space="preserve">ESG </w:t>
            </w:r>
            <w:r w:rsidR="00D43F99" w:rsidRPr="00DA068E">
              <w:rPr>
                <w:rStyle w:val="normaltextrun"/>
                <w:sz w:val="22"/>
                <w:szCs w:val="22"/>
                <w:lang w:val="en-US"/>
              </w:rPr>
              <w:t>accounting and reporting experience</w:t>
            </w:r>
            <w:r w:rsidRPr="00DA068E">
              <w:rPr>
                <w:rStyle w:val="normaltextrun"/>
                <w:sz w:val="22"/>
                <w:szCs w:val="22"/>
                <w:lang w:val="en-US"/>
              </w:rPr>
              <w:t>.</w:t>
            </w:r>
          </w:p>
        </w:tc>
        <w:tc>
          <w:tcPr>
            <w:tcW w:w="2779" w:type="pct"/>
            <w:shd w:val="clear" w:color="auto" w:fill="auto"/>
          </w:tcPr>
          <w:p w14:paraId="4B7159DB" w14:textId="4DE29121" w:rsidR="00295452" w:rsidRPr="00DA068E" w:rsidRDefault="00295452" w:rsidP="00DA068E">
            <w:pPr>
              <w:spacing w:before="120"/>
              <w:jc w:val="both"/>
              <w:rPr>
                <w:rStyle w:val="normaltextrun"/>
                <w:sz w:val="22"/>
                <w:szCs w:val="22"/>
                <w:lang w:val="en-US"/>
              </w:rPr>
            </w:pPr>
            <w:r w:rsidRPr="00DA068E">
              <w:rPr>
                <w:rStyle w:val="normaltextrun"/>
                <w:sz w:val="22"/>
                <w:szCs w:val="22"/>
                <w:lang w:val="en-US"/>
              </w:rPr>
              <w:t xml:space="preserve">MPK-2. Um. 1. </w:t>
            </w:r>
            <w:r w:rsidR="00D43F99" w:rsidRPr="00DA068E">
              <w:rPr>
                <w:rStyle w:val="normaltextrun"/>
                <w:sz w:val="22"/>
                <w:szCs w:val="22"/>
                <w:lang w:val="en-US"/>
              </w:rPr>
              <w:t xml:space="preserve">Is capable to use </w:t>
            </w:r>
            <w:r w:rsidR="00F2478C" w:rsidRPr="00DA068E">
              <w:rPr>
                <w:rStyle w:val="normaltextrun"/>
                <w:sz w:val="22"/>
                <w:szCs w:val="22"/>
                <w:lang w:val="en-US"/>
              </w:rPr>
              <w:t xml:space="preserve">companies ESG accounting data for the </w:t>
            </w:r>
            <w:r w:rsidR="00D43F99" w:rsidRPr="00DA068E">
              <w:rPr>
                <w:rStyle w:val="normaltextrun"/>
                <w:sz w:val="22"/>
                <w:szCs w:val="22"/>
                <w:lang w:val="en-US"/>
              </w:rPr>
              <w:t xml:space="preserve"> preparation</w:t>
            </w:r>
            <w:r w:rsidR="00F2478C" w:rsidRPr="00DA068E">
              <w:rPr>
                <w:rStyle w:val="normaltextrun"/>
                <w:sz w:val="22"/>
                <w:szCs w:val="22"/>
                <w:lang w:val="en-US"/>
              </w:rPr>
              <w:t xml:space="preserve"> of the ESG dis</w:t>
            </w:r>
            <w:r w:rsidR="0052449B" w:rsidRPr="00DA068E">
              <w:rPr>
                <w:rStyle w:val="normaltextrun"/>
                <w:sz w:val="22"/>
                <w:szCs w:val="22"/>
                <w:lang w:val="en-US"/>
              </w:rPr>
              <w:t>c</w:t>
            </w:r>
            <w:r w:rsidR="00F2478C" w:rsidRPr="00DA068E">
              <w:rPr>
                <w:rStyle w:val="normaltextrun"/>
                <w:sz w:val="22"/>
                <w:szCs w:val="22"/>
                <w:lang w:val="en-US"/>
              </w:rPr>
              <w:t>losure</w:t>
            </w:r>
            <w:r w:rsidRPr="00DA068E">
              <w:rPr>
                <w:rStyle w:val="normaltextrun"/>
                <w:sz w:val="22"/>
                <w:szCs w:val="22"/>
                <w:lang w:val="en-US"/>
              </w:rPr>
              <w:t xml:space="preserve">, financial and economic calculations, </w:t>
            </w:r>
            <w:r w:rsidR="00D43F99" w:rsidRPr="00DA068E">
              <w:rPr>
                <w:rStyle w:val="normaltextrun"/>
                <w:sz w:val="22"/>
                <w:szCs w:val="22"/>
                <w:lang w:val="en-US"/>
              </w:rPr>
              <w:t>argumentation</w:t>
            </w:r>
            <w:r w:rsidRPr="00DA068E">
              <w:rPr>
                <w:rStyle w:val="normaltextrun"/>
                <w:sz w:val="22"/>
                <w:szCs w:val="22"/>
                <w:lang w:val="en-US"/>
              </w:rPr>
              <w:t xml:space="preserve"> of economic and </w:t>
            </w:r>
            <w:r w:rsidR="00D43F99" w:rsidRPr="00DA068E">
              <w:rPr>
                <w:rStyle w:val="normaltextrun"/>
                <w:sz w:val="22"/>
                <w:szCs w:val="22"/>
                <w:lang w:val="en-US"/>
              </w:rPr>
              <w:t>management</w:t>
            </w:r>
            <w:r w:rsidRPr="00DA068E">
              <w:rPr>
                <w:rStyle w:val="normaltextrun"/>
                <w:sz w:val="22"/>
                <w:szCs w:val="22"/>
                <w:lang w:val="en-US"/>
              </w:rPr>
              <w:t xml:space="preserve"> decisions</w:t>
            </w:r>
            <w:r w:rsidR="00D43F99" w:rsidRPr="00DA068E">
              <w:rPr>
                <w:color w:val="000000"/>
                <w:lang w:val="en-US"/>
              </w:rPr>
              <w:t xml:space="preserve"> </w:t>
            </w:r>
          </w:p>
        </w:tc>
      </w:tr>
    </w:tbl>
    <w:p w14:paraId="11B83287" w14:textId="77777777" w:rsidR="00B54F6D" w:rsidRPr="00DA068E" w:rsidRDefault="00B54F6D" w:rsidP="00B54F6D">
      <w:pPr>
        <w:spacing w:before="100" w:line="276" w:lineRule="auto"/>
        <w:ind w:left="720"/>
        <w:jc w:val="both"/>
        <w:rPr>
          <w:b/>
          <w:sz w:val="24"/>
          <w:szCs w:val="24"/>
          <w:lang w:val="en-US" w:eastAsia="ar-SA"/>
        </w:rPr>
      </w:pPr>
    </w:p>
    <w:p w14:paraId="62770F13" w14:textId="77777777" w:rsidR="00717011" w:rsidRPr="00DA068E" w:rsidRDefault="00717011" w:rsidP="00646C16">
      <w:pPr>
        <w:numPr>
          <w:ilvl w:val="0"/>
          <w:numId w:val="1"/>
        </w:numPr>
        <w:spacing w:before="100" w:line="276" w:lineRule="auto"/>
        <w:jc w:val="both"/>
        <w:rPr>
          <w:b/>
          <w:i/>
          <w:iCs/>
          <w:sz w:val="28"/>
          <w:szCs w:val="28"/>
          <w:lang w:val="en-US" w:eastAsia="ar-SA"/>
        </w:rPr>
      </w:pPr>
      <w:r w:rsidRPr="00DA068E">
        <w:rPr>
          <w:b/>
          <w:i/>
          <w:iCs/>
          <w:sz w:val="28"/>
          <w:szCs w:val="28"/>
          <w:lang w:val="en-US" w:eastAsia="ar-SA"/>
        </w:rPr>
        <w:t>Workload of the course and types of activity</w:t>
      </w:r>
    </w:p>
    <w:p w14:paraId="0C8A4849" w14:textId="58AB56E1" w:rsidR="00E821C0" w:rsidRPr="00DA068E" w:rsidRDefault="00717011" w:rsidP="00717011">
      <w:pPr>
        <w:spacing w:before="100" w:line="276" w:lineRule="auto"/>
        <w:jc w:val="both"/>
        <w:rPr>
          <w:sz w:val="24"/>
          <w:szCs w:val="24"/>
          <w:lang w:val="en-US"/>
        </w:rPr>
      </w:pPr>
      <w:r w:rsidRPr="00DA068E">
        <w:rPr>
          <w:sz w:val="24"/>
          <w:szCs w:val="24"/>
          <w:lang w:val="en-US"/>
        </w:rPr>
        <w:t xml:space="preserve">The workload of the discipline is </w:t>
      </w:r>
      <w:r w:rsidR="00F87E33" w:rsidRPr="00DA068E">
        <w:rPr>
          <w:sz w:val="24"/>
          <w:szCs w:val="24"/>
          <w:lang w:val="en-US"/>
        </w:rPr>
        <w:t>3</w:t>
      </w:r>
      <w:r w:rsidR="00971479" w:rsidRPr="00DA068E">
        <w:rPr>
          <w:sz w:val="24"/>
          <w:szCs w:val="24"/>
          <w:lang w:val="en-US"/>
        </w:rPr>
        <w:t xml:space="preserve"> </w:t>
      </w:r>
      <w:r w:rsidR="00AD42FC" w:rsidRPr="00DA068E">
        <w:rPr>
          <w:sz w:val="24"/>
          <w:szCs w:val="24"/>
          <w:lang w:val="en-US"/>
        </w:rPr>
        <w:t xml:space="preserve">ECTS: </w:t>
      </w:r>
      <w:r w:rsidR="00DA068E">
        <w:rPr>
          <w:sz w:val="24"/>
          <w:szCs w:val="24"/>
          <w:lang w:val="en-US"/>
        </w:rPr>
        <w:t>108 hours</w:t>
      </w:r>
      <w:r w:rsidR="00DA068E" w:rsidRPr="00DA068E">
        <w:rPr>
          <w:sz w:val="24"/>
          <w:szCs w:val="24"/>
          <w:lang w:val="en-US"/>
        </w:rPr>
        <w:t xml:space="preserve">, </w:t>
      </w:r>
      <w:r w:rsidR="00F87E33" w:rsidRPr="00DA068E">
        <w:rPr>
          <w:sz w:val="24"/>
          <w:szCs w:val="24"/>
          <w:lang w:val="en-US"/>
        </w:rPr>
        <w:t>5</w:t>
      </w:r>
      <w:r w:rsidR="00DA068E" w:rsidRPr="00DA068E">
        <w:rPr>
          <w:sz w:val="24"/>
          <w:szCs w:val="24"/>
          <w:lang w:val="en-US"/>
        </w:rPr>
        <w:t>2</w:t>
      </w:r>
      <w:r w:rsidR="00AD42FC" w:rsidRPr="00DA068E">
        <w:rPr>
          <w:sz w:val="24"/>
          <w:szCs w:val="24"/>
          <w:lang w:val="en-US"/>
        </w:rPr>
        <w:t xml:space="preserve"> academic hours, including </w:t>
      </w:r>
      <w:r w:rsidR="00971479" w:rsidRPr="00DA068E">
        <w:rPr>
          <w:sz w:val="24"/>
          <w:szCs w:val="24"/>
          <w:lang w:val="en-US"/>
        </w:rPr>
        <w:t xml:space="preserve"> </w:t>
      </w:r>
      <w:r w:rsidR="00B54F6D" w:rsidRPr="00DA068E">
        <w:rPr>
          <w:sz w:val="24"/>
          <w:szCs w:val="24"/>
          <w:lang w:val="en-US"/>
        </w:rPr>
        <w:t>-</w:t>
      </w:r>
      <w:r w:rsidR="00971479" w:rsidRPr="00DA068E">
        <w:rPr>
          <w:sz w:val="24"/>
          <w:szCs w:val="24"/>
          <w:lang w:val="en-US"/>
        </w:rPr>
        <w:t xml:space="preserve"> </w:t>
      </w:r>
      <w:r w:rsidRPr="00DA068E">
        <w:rPr>
          <w:sz w:val="24"/>
          <w:szCs w:val="24"/>
          <w:lang w:val="en-US"/>
        </w:rPr>
        <w:t xml:space="preserve">academic hours of contact work with a professor, out of which </w:t>
      </w:r>
      <w:r w:rsidR="001E4732" w:rsidRPr="00DA068E">
        <w:rPr>
          <w:sz w:val="24"/>
          <w:szCs w:val="24"/>
          <w:lang w:val="en-US"/>
        </w:rPr>
        <w:t>28</w:t>
      </w:r>
      <w:r w:rsidRPr="00DA068E">
        <w:rPr>
          <w:sz w:val="24"/>
          <w:szCs w:val="24"/>
          <w:lang w:val="en-US"/>
        </w:rPr>
        <w:t xml:space="preserve"> academic hours of classroom work</w:t>
      </w:r>
      <w:r w:rsidR="00AD42FC" w:rsidRPr="00DA068E">
        <w:rPr>
          <w:sz w:val="24"/>
          <w:szCs w:val="24"/>
          <w:lang w:val="en-US"/>
        </w:rPr>
        <w:t xml:space="preserve">, </w:t>
      </w:r>
      <w:r w:rsidR="00295452" w:rsidRPr="00DA068E">
        <w:rPr>
          <w:sz w:val="24"/>
          <w:szCs w:val="24"/>
          <w:lang w:val="en-US"/>
        </w:rPr>
        <w:t>2</w:t>
      </w:r>
      <w:r w:rsidR="00F87E33" w:rsidRPr="00DA068E">
        <w:rPr>
          <w:sz w:val="24"/>
          <w:szCs w:val="24"/>
          <w:lang w:val="en-US"/>
        </w:rPr>
        <w:t>4</w:t>
      </w:r>
      <w:r w:rsidR="00E46731" w:rsidRPr="00DA068E">
        <w:rPr>
          <w:sz w:val="24"/>
          <w:szCs w:val="24"/>
          <w:lang w:val="en-US"/>
        </w:rPr>
        <w:t xml:space="preserve"> </w:t>
      </w:r>
      <w:r w:rsidRPr="00DA068E">
        <w:rPr>
          <w:sz w:val="24"/>
          <w:szCs w:val="24"/>
          <w:lang w:val="en-US"/>
        </w:rPr>
        <w:t>academic hour</w:t>
      </w:r>
      <w:r w:rsidR="00AD42FC" w:rsidRPr="00DA068E">
        <w:rPr>
          <w:sz w:val="24"/>
          <w:szCs w:val="24"/>
          <w:lang w:val="en-US"/>
        </w:rPr>
        <w:t xml:space="preserve">s of individual consultations, </w:t>
      </w:r>
      <w:r w:rsidR="00295452" w:rsidRPr="00DA068E">
        <w:rPr>
          <w:sz w:val="24"/>
          <w:szCs w:val="24"/>
          <w:lang w:val="en-US"/>
        </w:rPr>
        <w:t>4</w:t>
      </w:r>
      <w:r w:rsidRPr="00DA068E">
        <w:rPr>
          <w:sz w:val="24"/>
          <w:szCs w:val="24"/>
          <w:lang w:val="en-US"/>
        </w:rPr>
        <w:t xml:space="preserve"> academic hours – </w:t>
      </w:r>
      <w:r w:rsidR="00F87E33" w:rsidRPr="00DA068E">
        <w:rPr>
          <w:sz w:val="24"/>
          <w:szCs w:val="24"/>
          <w:lang w:val="en-US"/>
        </w:rPr>
        <w:t>exams</w:t>
      </w:r>
      <w:r w:rsidR="00E821C0" w:rsidRPr="00DA068E">
        <w:rPr>
          <w:sz w:val="24"/>
          <w:szCs w:val="24"/>
          <w:lang w:val="en-US"/>
        </w:rPr>
        <w:t>.</w:t>
      </w:r>
    </w:p>
    <w:p w14:paraId="66F6F134" w14:textId="77777777" w:rsidR="00C96E94" w:rsidRPr="00DA068E" w:rsidRDefault="007B1DB2" w:rsidP="00936D3F">
      <w:pPr>
        <w:widowControl/>
        <w:numPr>
          <w:ilvl w:val="0"/>
          <w:numId w:val="1"/>
        </w:numPr>
        <w:suppressAutoHyphens/>
        <w:autoSpaceDE/>
        <w:autoSpaceDN/>
        <w:adjustRightInd/>
        <w:spacing w:before="100" w:line="276" w:lineRule="auto"/>
        <w:jc w:val="both"/>
        <w:rPr>
          <w:i/>
          <w:color w:val="C00000"/>
          <w:sz w:val="24"/>
          <w:szCs w:val="24"/>
          <w:lang w:val="en-US" w:eastAsia="ar-SA"/>
        </w:rPr>
      </w:pPr>
      <w:r w:rsidRPr="00DA068E">
        <w:rPr>
          <w:b/>
          <w:i/>
          <w:iCs/>
          <w:sz w:val="28"/>
          <w:szCs w:val="28"/>
          <w:lang w:val="en-US" w:eastAsia="ar-SA"/>
        </w:rPr>
        <w:t>Learning format</w:t>
      </w:r>
      <w:r w:rsidR="00936D3F" w:rsidRPr="00DA068E">
        <w:rPr>
          <w:b/>
          <w:i/>
          <w:iCs/>
          <w:sz w:val="28"/>
          <w:szCs w:val="28"/>
          <w:lang w:val="en-US" w:eastAsia="ar-SA"/>
        </w:rPr>
        <w:t>:</w:t>
      </w:r>
      <w:r w:rsidR="00936D3F" w:rsidRPr="00DA068E">
        <w:rPr>
          <w:bCs/>
          <w:sz w:val="24"/>
          <w:szCs w:val="24"/>
          <w:lang w:val="en-US" w:eastAsia="ar-SA"/>
        </w:rPr>
        <w:t xml:space="preserve"> </w:t>
      </w:r>
    </w:p>
    <w:p w14:paraId="3003E014" w14:textId="766DA244" w:rsidR="005D6100" w:rsidRPr="007B1DB2" w:rsidRDefault="00936D3F" w:rsidP="00C96E94">
      <w:pPr>
        <w:widowControl/>
        <w:suppressAutoHyphens/>
        <w:autoSpaceDE/>
        <w:autoSpaceDN/>
        <w:adjustRightInd/>
        <w:spacing w:before="100" w:line="276" w:lineRule="auto"/>
        <w:ind w:left="720"/>
        <w:jc w:val="both"/>
        <w:rPr>
          <w:i/>
          <w:color w:val="C00000"/>
          <w:sz w:val="24"/>
          <w:szCs w:val="24"/>
          <w:lang w:val="en-US" w:eastAsia="ar-SA"/>
        </w:rPr>
      </w:pPr>
      <w:r w:rsidRPr="00A66EBF">
        <w:rPr>
          <w:bCs/>
          <w:sz w:val="24"/>
          <w:szCs w:val="24"/>
          <w:lang w:val="en-US" w:eastAsia="ar-SA"/>
        </w:rPr>
        <w:t>‘ON.ECON’ electronic information environment of the Faculty of Economics of Moscow State University is used</w:t>
      </w:r>
      <w:r w:rsidR="0052110F" w:rsidRPr="00C43732">
        <w:rPr>
          <w:iCs/>
          <w:sz w:val="24"/>
          <w:szCs w:val="24"/>
          <w:lang w:val="en-US" w:eastAsia="ar-SA"/>
        </w:rPr>
        <w:t>.</w:t>
      </w:r>
    </w:p>
    <w:p w14:paraId="1FB824A7" w14:textId="77777777" w:rsidR="00E821C0" w:rsidRPr="00C96E94" w:rsidRDefault="007B1DB2" w:rsidP="00646C16">
      <w:pPr>
        <w:widowControl/>
        <w:numPr>
          <w:ilvl w:val="0"/>
          <w:numId w:val="1"/>
        </w:numPr>
        <w:suppressAutoHyphens/>
        <w:autoSpaceDE/>
        <w:autoSpaceDN/>
        <w:adjustRightInd/>
        <w:spacing w:before="100" w:after="240" w:line="276" w:lineRule="auto"/>
        <w:jc w:val="both"/>
        <w:rPr>
          <w:b/>
          <w:i/>
          <w:iCs/>
          <w:sz w:val="28"/>
          <w:szCs w:val="28"/>
          <w:lang w:val="en-US" w:eastAsia="ar-SA"/>
        </w:rPr>
      </w:pPr>
      <w:r w:rsidRPr="00C96E94">
        <w:rPr>
          <w:b/>
          <w:i/>
          <w:iCs/>
          <w:sz w:val="28"/>
          <w:szCs w:val="28"/>
          <w:lang w:val="en-US" w:eastAsia="ar-SA"/>
        </w:rPr>
        <w:lastRenderedPageBreak/>
        <w:t>Content of the course structured by topics (modules) indicating the number of academic hours allocated to them and types of training</w:t>
      </w: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2"/>
        <w:gridCol w:w="850"/>
        <w:gridCol w:w="1134"/>
        <w:gridCol w:w="1134"/>
        <w:gridCol w:w="1701"/>
        <w:gridCol w:w="2209"/>
      </w:tblGrid>
      <w:tr w:rsidR="00E821C0" w:rsidRPr="00E821C0" w14:paraId="4C0F1F01" w14:textId="77777777" w:rsidTr="000F6E53">
        <w:trPr>
          <w:trHeight w:val="352"/>
        </w:trPr>
        <w:tc>
          <w:tcPr>
            <w:tcW w:w="3232" w:type="dxa"/>
            <w:vMerge w:val="restart"/>
            <w:tcBorders>
              <w:top w:val="double" w:sz="6" w:space="0" w:color="auto"/>
            </w:tcBorders>
            <w:vAlign w:val="center"/>
          </w:tcPr>
          <w:p w14:paraId="7662D5C9" w14:textId="77777777" w:rsidR="00E821C0" w:rsidRPr="00E821C0" w:rsidRDefault="007B1DB2" w:rsidP="00E821C0">
            <w:pPr>
              <w:widowControl/>
              <w:suppressAutoHyphens/>
              <w:autoSpaceDE/>
              <w:autoSpaceDN/>
              <w:adjustRightInd/>
              <w:jc w:val="center"/>
              <w:rPr>
                <w:sz w:val="22"/>
                <w:szCs w:val="22"/>
              </w:rPr>
            </w:pPr>
            <w:r w:rsidRPr="007B1DB2">
              <w:rPr>
                <w:rFonts w:eastAsia="Calibri"/>
                <w:b/>
                <w:sz w:val="22"/>
                <w:lang w:eastAsia="ar-SA"/>
              </w:rPr>
              <w:t>Section/topic title</w:t>
            </w:r>
          </w:p>
        </w:tc>
        <w:tc>
          <w:tcPr>
            <w:tcW w:w="850" w:type="dxa"/>
            <w:vMerge w:val="restart"/>
            <w:tcBorders>
              <w:top w:val="double" w:sz="6" w:space="0" w:color="auto"/>
            </w:tcBorders>
            <w:vAlign w:val="center"/>
          </w:tcPr>
          <w:p w14:paraId="48B065EC" w14:textId="77777777" w:rsidR="00E821C0" w:rsidRPr="00E821C0" w:rsidRDefault="007B1DB2" w:rsidP="007B1DB2">
            <w:pPr>
              <w:widowControl/>
              <w:autoSpaceDE/>
              <w:autoSpaceDN/>
              <w:adjustRightInd/>
              <w:jc w:val="center"/>
              <w:rPr>
                <w:rFonts w:eastAsia="Calibri"/>
                <w:b/>
                <w:sz w:val="22"/>
                <w:lang w:eastAsia="ar-SA"/>
              </w:rPr>
            </w:pPr>
            <w:r>
              <w:rPr>
                <w:lang w:val="en-US"/>
              </w:rPr>
              <w:t>Total, hours</w:t>
            </w:r>
          </w:p>
        </w:tc>
        <w:tc>
          <w:tcPr>
            <w:tcW w:w="6178" w:type="dxa"/>
            <w:gridSpan w:val="4"/>
            <w:tcBorders>
              <w:top w:val="double" w:sz="6" w:space="0" w:color="auto"/>
            </w:tcBorders>
            <w:vAlign w:val="center"/>
          </w:tcPr>
          <w:p w14:paraId="3242E9C6" w14:textId="77777777" w:rsidR="00E821C0" w:rsidRPr="007B1DB2" w:rsidRDefault="007B1DB2" w:rsidP="00E821C0">
            <w:pPr>
              <w:widowControl/>
              <w:suppressAutoHyphens/>
              <w:autoSpaceDE/>
              <w:autoSpaceDN/>
              <w:adjustRightInd/>
              <w:jc w:val="center"/>
              <w:rPr>
                <w:rFonts w:eastAsia="Calibri"/>
                <w:b/>
                <w:sz w:val="22"/>
                <w:lang w:val="en-US" w:eastAsia="ar-SA"/>
              </w:rPr>
            </w:pPr>
            <w:r>
              <w:rPr>
                <w:rFonts w:eastAsia="Calibri"/>
                <w:b/>
                <w:sz w:val="22"/>
                <w:lang w:val="en-US" w:eastAsia="ar-SA"/>
              </w:rPr>
              <w:t>Including</w:t>
            </w:r>
          </w:p>
        </w:tc>
      </w:tr>
      <w:tr w:rsidR="00E821C0" w:rsidRPr="00E821C0" w14:paraId="24AD6D50" w14:textId="77777777" w:rsidTr="000F6E53">
        <w:trPr>
          <w:trHeight w:val="351"/>
        </w:trPr>
        <w:tc>
          <w:tcPr>
            <w:tcW w:w="3232" w:type="dxa"/>
            <w:vMerge/>
            <w:vAlign w:val="center"/>
          </w:tcPr>
          <w:p w14:paraId="7B254D8A" w14:textId="77777777" w:rsidR="00E821C0" w:rsidRPr="00E821C0" w:rsidRDefault="00E821C0" w:rsidP="00E821C0">
            <w:pPr>
              <w:widowControl/>
              <w:suppressAutoHyphens/>
              <w:autoSpaceDE/>
              <w:autoSpaceDN/>
              <w:adjustRightInd/>
              <w:jc w:val="center"/>
              <w:rPr>
                <w:sz w:val="22"/>
                <w:szCs w:val="22"/>
              </w:rPr>
            </w:pPr>
          </w:p>
        </w:tc>
        <w:tc>
          <w:tcPr>
            <w:tcW w:w="850" w:type="dxa"/>
            <w:vMerge/>
            <w:vAlign w:val="center"/>
          </w:tcPr>
          <w:p w14:paraId="611CA1B7" w14:textId="77777777" w:rsidR="00E821C0" w:rsidRPr="00E821C0" w:rsidRDefault="00E821C0" w:rsidP="00E821C0">
            <w:pPr>
              <w:widowControl/>
              <w:autoSpaceDE/>
              <w:autoSpaceDN/>
              <w:adjustRightInd/>
              <w:jc w:val="center"/>
            </w:pPr>
          </w:p>
        </w:tc>
        <w:tc>
          <w:tcPr>
            <w:tcW w:w="3969" w:type="dxa"/>
            <w:gridSpan w:val="3"/>
            <w:vAlign w:val="center"/>
          </w:tcPr>
          <w:p w14:paraId="2274C99E" w14:textId="77777777" w:rsidR="00E821C0" w:rsidRPr="007B1DB2" w:rsidRDefault="007B1DB2" w:rsidP="00E821C0">
            <w:pPr>
              <w:widowControl/>
              <w:autoSpaceDE/>
              <w:autoSpaceDN/>
              <w:adjustRightInd/>
              <w:jc w:val="center"/>
              <w:rPr>
                <w:lang w:val="en-US"/>
              </w:rPr>
            </w:pPr>
            <w:r w:rsidRPr="007B1DB2">
              <w:rPr>
                <w:lang w:val="en-US"/>
              </w:rPr>
              <w:t>Contact work with a professor</w:t>
            </w:r>
          </w:p>
        </w:tc>
        <w:tc>
          <w:tcPr>
            <w:tcW w:w="2209" w:type="dxa"/>
            <w:vMerge w:val="restart"/>
            <w:vAlign w:val="center"/>
          </w:tcPr>
          <w:p w14:paraId="75676798" w14:textId="77777777" w:rsidR="007B1DB2" w:rsidRDefault="007B1DB2" w:rsidP="007B1DB2">
            <w:pPr>
              <w:widowControl/>
              <w:autoSpaceDE/>
              <w:autoSpaceDN/>
              <w:adjustRightInd/>
              <w:jc w:val="center"/>
            </w:pPr>
            <w:r>
              <w:t xml:space="preserve">Self-directed studies, </w:t>
            </w:r>
          </w:p>
          <w:p w14:paraId="1AFE3113" w14:textId="77777777" w:rsidR="00E821C0" w:rsidRPr="00E821C0" w:rsidRDefault="007B1DB2" w:rsidP="007B1DB2">
            <w:pPr>
              <w:widowControl/>
              <w:autoSpaceDE/>
              <w:autoSpaceDN/>
              <w:adjustRightInd/>
              <w:jc w:val="center"/>
            </w:pPr>
            <w:r>
              <w:t>hours</w:t>
            </w:r>
          </w:p>
        </w:tc>
      </w:tr>
      <w:tr w:rsidR="00E821C0" w:rsidRPr="00E821C0" w14:paraId="12871EE9" w14:textId="77777777" w:rsidTr="000F6E53">
        <w:trPr>
          <w:cantSplit/>
          <w:trHeight w:val="565"/>
        </w:trPr>
        <w:tc>
          <w:tcPr>
            <w:tcW w:w="3232" w:type="dxa"/>
            <w:vMerge/>
            <w:tcBorders>
              <w:bottom w:val="double" w:sz="6" w:space="0" w:color="auto"/>
            </w:tcBorders>
          </w:tcPr>
          <w:p w14:paraId="2C474D83" w14:textId="77777777" w:rsidR="00E821C0" w:rsidRPr="00E821C0" w:rsidRDefault="00E821C0" w:rsidP="00E821C0">
            <w:pPr>
              <w:widowControl/>
              <w:autoSpaceDE/>
              <w:autoSpaceDN/>
              <w:adjustRightInd/>
              <w:rPr>
                <w:sz w:val="24"/>
                <w:szCs w:val="24"/>
              </w:rPr>
            </w:pPr>
          </w:p>
        </w:tc>
        <w:tc>
          <w:tcPr>
            <w:tcW w:w="850" w:type="dxa"/>
            <w:vMerge/>
            <w:tcBorders>
              <w:bottom w:val="double" w:sz="6" w:space="0" w:color="auto"/>
            </w:tcBorders>
          </w:tcPr>
          <w:p w14:paraId="46755DF3" w14:textId="77777777" w:rsidR="00E821C0" w:rsidRPr="00E821C0" w:rsidRDefault="00E821C0" w:rsidP="00E821C0">
            <w:pPr>
              <w:widowControl/>
              <w:autoSpaceDE/>
              <w:autoSpaceDN/>
              <w:adjustRightInd/>
              <w:jc w:val="center"/>
            </w:pPr>
          </w:p>
        </w:tc>
        <w:tc>
          <w:tcPr>
            <w:tcW w:w="1134" w:type="dxa"/>
            <w:tcBorders>
              <w:bottom w:val="double" w:sz="6" w:space="0" w:color="auto"/>
            </w:tcBorders>
            <w:vAlign w:val="center"/>
          </w:tcPr>
          <w:p w14:paraId="1FA2186F" w14:textId="77777777" w:rsidR="00E821C0" w:rsidRPr="007B1DB2" w:rsidRDefault="007B1DB2" w:rsidP="007B1DB2">
            <w:pPr>
              <w:widowControl/>
              <w:autoSpaceDE/>
              <w:autoSpaceDN/>
              <w:adjustRightInd/>
              <w:ind w:right="-108"/>
              <w:jc w:val="center"/>
              <w:rPr>
                <w:lang w:val="en-US"/>
              </w:rPr>
            </w:pPr>
            <w:r>
              <w:t>Classroom work, hours</w:t>
            </w:r>
          </w:p>
        </w:tc>
        <w:tc>
          <w:tcPr>
            <w:tcW w:w="1134" w:type="dxa"/>
            <w:tcBorders>
              <w:bottom w:val="double" w:sz="6" w:space="0" w:color="auto"/>
            </w:tcBorders>
            <w:vAlign w:val="center"/>
          </w:tcPr>
          <w:p w14:paraId="2890160B" w14:textId="77777777" w:rsidR="00E821C0" w:rsidRPr="00E821C0" w:rsidRDefault="007B1DB2" w:rsidP="007B1DB2">
            <w:pPr>
              <w:widowControl/>
              <w:autoSpaceDE/>
              <w:autoSpaceDN/>
              <w:adjustRightInd/>
              <w:ind w:right="-108"/>
              <w:jc w:val="center"/>
            </w:pPr>
            <w:r>
              <w:rPr>
                <w:lang w:val="en-US"/>
              </w:rPr>
              <w:t>Group, hours</w:t>
            </w:r>
          </w:p>
        </w:tc>
        <w:tc>
          <w:tcPr>
            <w:tcW w:w="1701" w:type="dxa"/>
            <w:tcBorders>
              <w:bottom w:val="double" w:sz="6" w:space="0" w:color="auto"/>
            </w:tcBorders>
            <w:vAlign w:val="center"/>
          </w:tcPr>
          <w:p w14:paraId="3AAA74EB" w14:textId="77777777" w:rsidR="00E821C0" w:rsidRPr="00E821C0" w:rsidRDefault="007B1DB2" w:rsidP="00E821C0">
            <w:pPr>
              <w:widowControl/>
              <w:autoSpaceDE/>
              <w:autoSpaceDN/>
              <w:adjustRightInd/>
              <w:ind w:right="-108"/>
              <w:jc w:val="center"/>
            </w:pPr>
            <w:r>
              <w:t>Individual, hours</w:t>
            </w:r>
          </w:p>
        </w:tc>
        <w:tc>
          <w:tcPr>
            <w:tcW w:w="2209" w:type="dxa"/>
            <w:vMerge/>
            <w:tcBorders>
              <w:bottom w:val="double" w:sz="6" w:space="0" w:color="auto"/>
            </w:tcBorders>
            <w:textDirection w:val="btLr"/>
            <w:vAlign w:val="center"/>
          </w:tcPr>
          <w:p w14:paraId="38543BCE" w14:textId="77777777" w:rsidR="00E821C0" w:rsidRPr="00E821C0" w:rsidRDefault="00E821C0" w:rsidP="00E821C0">
            <w:pPr>
              <w:widowControl/>
              <w:autoSpaceDE/>
              <w:autoSpaceDN/>
              <w:adjustRightInd/>
              <w:ind w:left="113" w:right="113"/>
              <w:jc w:val="center"/>
            </w:pPr>
          </w:p>
        </w:tc>
      </w:tr>
    </w:tbl>
    <w:p w14:paraId="64B998A6" w14:textId="77777777" w:rsidR="001C3517" w:rsidRPr="001C3517" w:rsidRDefault="001C3517" w:rsidP="001C3517">
      <w:pPr>
        <w:rPr>
          <w:vanish/>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32"/>
        <w:gridCol w:w="850"/>
        <w:gridCol w:w="1134"/>
        <w:gridCol w:w="1134"/>
        <w:gridCol w:w="1701"/>
        <w:gridCol w:w="2209"/>
      </w:tblGrid>
      <w:tr w:rsidR="00100C65" w:rsidRPr="00E821C0" w14:paraId="3A34A9E1" w14:textId="77777777" w:rsidTr="000F6E53">
        <w:trPr>
          <w:divId w:val="1850410604"/>
          <w:trHeight w:val="276"/>
        </w:trPr>
        <w:tc>
          <w:tcPr>
            <w:tcW w:w="3232" w:type="dxa"/>
            <w:tcBorders>
              <w:top w:val="double" w:sz="6" w:space="0" w:color="auto"/>
            </w:tcBorders>
          </w:tcPr>
          <w:p w14:paraId="3F220780" w14:textId="69736C3F" w:rsidR="00100C65" w:rsidRPr="00AF07BD" w:rsidRDefault="00100C65" w:rsidP="000F6E53">
            <w:pPr>
              <w:suppressAutoHyphens/>
              <w:spacing w:line="276" w:lineRule="auto"/>
              <w:jc w:val="both"/>
              <w:rPr>
                <w:rStyle w:val="afb"/>
                <w:sz w:val="24"/>
                <w:szCs w:val="24"/>
                <w:lang w:val="en-US"/>
              </w:rPr>
            </w:pPr>
            <w:r w:rsidRPr="00D43F99">
              <w:rPr>
                <w:rStyle w:val="afb"/>
                <w:sz w:val="24"/>
                <w:szCs w:val="24"/>
                <w:lang w:val="en-US"/>
              </w:rPr>
              <w:t xml:space="preserve">Topic 1. Introduction to </w:t>
            </w:r>
            <w:r w:rsidR="00F87E33">
              <w:rPr>
                <w:rStyle w:val="afb"/>
                <w:sz w:val="24"/>
                <w:szCs w:val="24"/>
                <w:lang w:val="en-US"/>
              </w:rPr>
              <w:t xml:space="preserve">the ESG </w:t>
            </w:r>
            <w:r w:rsidRPr="00D43F99">
              <w:rPr>
                <w:rStyle w:val="afb"/>
                <w:sz w:val="24"/>
                <w:szCs w:val="24"/>
                <w:lang w:val="en-US"/>
              </w:rPr>
              <w:t>accounting</w:t>
            </w:r>
            <w:r w:rsidR="00F87E33">
              <w:rPr>
                <w:rStyle w:val="afb"/>
                <w:sz w:val="24"/>
                <w:szCs w:val="24"/>
                <w:lang w:val="en-US"/>
              </w:rPr>
              <w:t xml:space="preserve"> and reporting</w:t>
            </w:r>
            <w:r w:rsidRPr="00D43F99">
              <w:rPr>
                <w:rStyle w:val="afb"/>
                <w:sz w:val="24"/>
                <w:szCs w:val="24"/>
                <w:lang w:val="en-US"/>
              </w:rPr>
              <w:t xml:space="preserve"> </w:t>
            </w:r>
          </w:p>
        </w:tc>
        <w:tc>
          <w:tcPr>
            <w:tcW w:w="850" w:type="dxa"/>
            <w:tcBorders>
              <w:top w:val="double" w:sz="6" w:space="0" w:color="auto"/>
            </w:tcBorders>
            <w:vAlign w:val="center"/>
          </w:tcPr>
          <w:p w14:paraId="17868242" w14:textId="386C2B9E" w:rsidR="00100C65" w:rsidRPr="003954CF" w:rsidRDefault="00100C65" w:rsidP="00100C65">
            <w:pPr>
              <w:pStyle w:val="paragraph"/>
              <w:spacing w:before="0" w:beforeAutospacing="0" w:after="0" w:afterAutospacing="0"/>
              <w:jc w:val="center"/>
              <w:textAlignment w:val="baseline"/>
              <w:rPr>
                <w:rFonts w:ascii="Segoe UI" w:hAnsi="Segoe UI" w:cs="Segoe UI"/>
                <w:sz w:val="18"/>
                <w:szCs w:val="18"/>
                <w:lang w:val="en-US"/>
              </w:rPr>
            </w:pPr>
          </w:p>
        </w:tc>
        <w:tc>
          <w:tcPr>
            <w:tcW w:w="1134" w:type="dxa"/>
            <w:tcBorders>
              <w:top w:val="double" w:sz="6" w:space="0" w:color="auto"/>
            </w:tcBorders>
            <w:vAlign w:val="center"/>
          </w:tcPr>
          <w:p w14:paraId="1E3FDFC4" w14:textId="77777777" w:rsidR="00100C65" w:rsidRDefault="00100C65" w:rsidP="00100C65">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2</w:t>
            </w:r>
            <w:r>
              <w:rPr>
                <w:rStyle w:val="eop"/>
                <w:sz w:val="22"/>
                <w:szCs w:val="22"/>
              </w:rPr>
              <w:t> </w:t>
            </w:r>
          </w:p>
        </w:tc>
        <w:tc>
          <w:tcPr>
            <w:tcW w:w="1134" w:type="dxa"/>
            <w:tcBorders>
              <w:top w:val="double" w:sz="6" w:space="0" w:color="auto"/>
            </w:tcBorders>
            <w:shd w:val="clear" w:color="auto" w:fill="auto"/>
            <w:vAlign w:val="center"/>
          </w:tcPr>
          <w:p w14:paraId="1378281D" w14:textId="4964AF70" w:rsidR="00100C65" w:rsidRPr="00E019CC" w:rsidRDefault="00100C65" w:rsidP="00100C65">
            <w:pPr>
              <w:pStyle w:val="paragraph"/>
              <w:spacing w:before="0" w:beforeAutospacing="0" w:after="0" w:afterAutospacing="0"/>
              <w:jc w:val="center"/>
              <w:textAlignment w:val="baseline"/>
              <w:rPr>
                <w:rFonts w:ascii="Segoe UI" w:hAnsi="Segoe UI" w:cs="Segoe UI"/>
                <w:sz w:val="18"/>
                <w:szCs w:val="18"/>
                <w:lang w:val="en-US"/>
              </w:rPr>
            </w:pPr>
          </w:p>
        </w:tc>
        <w:tc>
          <w:tcPr>
            <w:tcW w:w="1701" w:type="dxa"/>
            <w:tcBorders>
              <w:top w:val="double" w:sz="6" w:space="0" w:color="auto"/>
            </w:tcBorders>
            <w:vAlign w:val="center"/>
          </w:tcPr>
          <w:p w14:paraId="03A7A613" w14:textId="760BAD06" w:rsidR="00100C65" w:rsidRDefault="00C96E94" w:rsidP="00100C65">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lang w:val="en-US"/>
              </w:rPr>
              <w:t>2</w:t>
            </w:r>
            <w:r w:rsidR="00100C65">
              <w:rPr>
                <w:rStyle w:val="eop"/>
                <w:sz w:val="22"/>
                <w:szCs w:val="22"/>
              </w:rPr>
              <w:t> </w:t>
            </w:r>
          </w:p>
        </w:tc>
        <w:tc>
          <w:tcPr>
            <w:tcW w:w="2209" w:type="dxa"/>
            <w:tcBorders>
              <w:top w:val="double" w:sz="6" w:space="0" w:color="auto"/>
            </w:tcBorders>
            <w:vAlign w:val="center"/>
          </w:tcPr>
          <w:p w14:paraId="519AC998" w14:textId="5DA7D3CB" w:rsidR="00100C65" w:rsidRDefault="00100C65" w:rsidP="00100C65">
            <w:pPr>
              <w:pStyle w:val="paragraph"/>
              <w:spacing w:before="0" w:beforeAutospacing="0" w:after="0" w:afterAutospacing="0"/>
              <w:jc w:val="center"/>
              <w:textAlignment w:val="baseline"/>
              <w:rPr>
                <w:rFonts w:ascii="Segoe UI" w:hAnsi="Segoe UI" w:cs="Segoe UI"/>
                <w:sz w:val="18"/>
                <w:szCs w:val="18"/>
              </w:rPr>
            </w:pPr>
          </w:p>
        </w:tc>
      </w:tr>
      <w:tr w:rsidR="00100C65" w:rsidRPr="00E821C0" w14:paraId="421FE0B7" w14:textId="77777777" w:rsidTr="000F6E53">
        <w:trPr>
          <w:divId w:val="1850410604"/>
          <w:trHeight w:val="276"/>
        </w:trPr>
        <w:tc>
          <w:tcPr>
            <w:tcW w:w="3232" w:type="dxa"/>
          </w:tcPr>
          <w:p w14:paraId="1165F887" w14:textId="28D6AAD8" w:rsidR="00100C65" w:rsidRPr="00AF07BD" w:rsidRDefault="00100C65" w:rsidP="000F6E53">
            <w:pPr>
              <w:suppressAutoHyphens/>
              <w:spacing w:line="276" w:lineRule="auto"/>
              <w:jc w:val="both"/>
              <w:rPr>
                <w:rStyle w:val="afb"/>
                <w:sz w:val="24"/>
                <w:szCs w:val="24"/>
                <w:lang w:val="en-US"/>
              </w:rPr>
            </w:pPr>
            <w:r w:rsidRPr="00AF07BD">
              <w:rPr>
                <w:rStyle w:val="afb"/>
                <w:sz w:val="24"/>
                <w:szCs w:val="24"/>
                <w:lang w:val="en-US"/>
              </w:rPr>
              <w:t xml:space="preserve">Topic 2. </w:t>
            </w:r>
            <w:r w:rsidR="00787D57">
              <w:rPr>
                <w:rStyle w:val="afb"/>
                <w:sz w:val="24"/>
                <w:szCs w:val="24"/>
                <w:lang w:val="en-US"/>
              </w:rPr>
              <w:t xml:space="preserve">Conceptual </w:t>
            </w:r>
            <w:r w:rsidR="00226673">
              <w:rPr>
                <w:rStyle w:val="afb"/>
                <w:sz w:val="24"/>
                <w:szCs w:val="24"/>
                <w:lang w:val="en-US"/>
              </w:rPr>
              <w:t>foundation</w:t>
            </w:r>
            <w:r w:rsidR="00CF5DE8">
              <w:rPr>
                <w:rStyle w:val="afb"/>
                <w:sz w:val="24"/>
                <w:szCs w:val="24"/>
                <w:lang w:val="en-US"/>
              </w:rPr>
              <w:t>s</w:t>
            </w:r>
            <w:r w:rsidR="00226673">
              <w:rPr>
                <w:rStyle w:val="afb"/>
                <w:sz w:val="24"/>
                <w:szCs w:val="24"/>
                <w:lang w:val="en-US"/>
              </w:rPr>
              <w:t xml:space="preserve"> of</w:t>
            </w:r>
            <w:r w:rsidR="00787D57">
              <w:rPr>
                <w:rStyle w:val="afb"/>
                <w:sz w:val="24"/>
                <w:szCs w:val="24"/>
                <w:lang w:val="en-US"/>
              </w:rPr>
              <w:t xml:space="preserve"> the ESG accounting reporting </w:t>
            </w:r>
          </w:p>
        </w:tc>
        <w:tc>
          <w:tcPr>
            <w:tcW w:w="850" w:type="dxa"/>
            <w:vAlign w:val="center"/>
          </w:tcPr>
          <w:p w14:paraId="0FFC1A14" w14:textId="28D21920" w:rsidR="00100C65" w:rsidRPr="00787D57" w:rsidRDefault="00100C65" w:rsidP="00100C65">
            <w:pPr>
              <w:pStyle w:val="paragraph"/>
              <w:spacing w:before="0" w:beforeAutospacing="0" w:after="0" w:afterAutospacing="0"/>
              <w:jc w:val="center"/>
              <w:textAlignment w:val="baseline"/>
              <w:divId w:val="884752236"/>
              <w:rPr>
                <w:rFonts w:ascii="Segoe UI" w:hAnsi="Segoe UI" w:cs="Segoe UI"/>
                <w:sz w:val="18"/>
                <w:szCs w:val="18"/>
                <w:lang w:val="en-US"/>
              </w:rPr>
            </w:pPr>
          </w:p>
        </w:tc>
        <w:tc>
          <w:tcPr>
            <w:tcW w:w="1134" w:type="dxa"/>
            <w:vAlign w:val="center"/>
          </w:tcPr>
          <w:p w14:paraId="55812C3C" w14:textId="479F728B" w:rsidR="00100C65" w:rsidRDefault="005A0FC0" w:rsidP="00100C65">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lang w:val="en-US"/>
              </w:rPr>
              <w:t>4</w:t>
            </w:r>
            <w:r w:rsidR="00100C65">
              <w:rPr>
                <w:rStyle w:val="eop"/>
                <w:sz w:val="22"/>
                <w:szCs w:val="22"/>
              </w:rPr>
              <w:t> </w:t>
            </w:r>
          </w:p>
        </w:tc>
        <w:tc>
          <w:tcPr>
            <w:tcW w:w="1134" w:type="dxa"/>
            <w:shd w:val="clear" w:color="auto" w:fill="auto"/>
            <w:vAlign w:val="center"/>
          </w:tcPr>
          <w:p w14:paraId="578AD1C3" w14:textId="36AB341B" w:rsidR="00100C65" w:rsidRPr="00E019CC" w:rsidRDefault="00100C65" w:rsidP="00100C65">
            <w:pPr>
              <w:pStyle w:val="paragraph"/>
              <w:spacing w:before="0" w:beforeAutospacing="0" w:after="0" w:afterAutospacing="0"/>
              <w:jc w:val="center"/>
              <w:textAlignment w:val="baseline"/>
              <w:rPr>
                <w:rFonts w:ascii="Segoe UI" w:hAnsi="Segoe UI" w:cs="Segoe UI"/>
                <w:sz w:val="18"/>
                <w:szCs w:val="18"/>
                <w:lang w:val="en-US"/>
              </w:rPr>
            </w:pPr>
          </w:p>
        </w:tc>
        <w:tc>
          <w:tcPr>
            <w:tcW w:w="1701" w:type="dxa"/>
            <w:vAlign w:val="center"/>
          </w:tcPr>
          <w:p w14:paraId="039E0920" w14:textId="2EB290BC" w:rsidR="00100C65" w:rsidRPr="00C96E94" w:rsidRDefault="00C96E94" w:rsidP="00100C65">
            <w:pPr>
              <w:pStyle w:val="paragraph"/>
              <w:spacing w:before="0" w:beforeAutospacing="0" w:after="0" w:afterAutospacing="0"/>
              <w:jc w:val="center"/>
              <w:textAlignment w:val="baseline"/>
              <w:rPr>
                <w:rFonts w:ascii="Segoe UI" w:hAnsi="Segoe UI" w:cs="Segoe UI"/>
                <w:sz w:val="18"/>
                <w:szCs w:val="18"/>
                <w:lang w:val="en-US"/>
              </w:rPr>
            </w:pPr>
            <w:r>
              <w:rPr>
                <w:rStyle w:val="normaltextrun"/>
                <w:sz w:val="22"/>
                <w:szCs w:val="22"/>
                <w:lang w:val="en-US"/>
              </w:rPr>
              <w:t>4</w:t>
            </w:r>
          </w:p>
        </w:tc>
        <w:tc>
          <w:tcPr>
            <w:tcW w:w="2209" w:type="dxa"/>
            <w:vAlign w:val="center"/>
          </w:tcPr>
          <w:p w14:paraId="60D0B796" w14:textId="0A74EC84" w:rsidR="00100C65" w:rsidRDefault="00100C65" w:rsidP="00100C65">
            <w:pPr>
              <w:pStyle w:val="paragraph"/>
              <w:spacing w:before="0" w:beforeAutospacing="0" w:after="0" w:afterAutospacing="0"/>
              <w:jc w:val="center"/>
              <w:textAlignment w:val="baseline"/>
              <w:rPr>
                <w:rFonts w:ascii="Segoe UI" w:hAnsi="Segoe UI" w:cs="Segoe UI"/>
                <w:sz w:val="18"/>
                <w:szCs w:val="18"/>
              </w:rPr>
            </w:pPr>
          </w:p>
        </w:tc>
      </w:tr>
      <w:tr w:rsidR="00100C65" w:rsidRPr="00E821C0" w14:paraId="6541E047" w14:textId="77777777" w:rsidTr="000F6E53">
        <w:trPr>
          <w:divId w:val="1850410604"/>
          <w:trHeight w:val="276"/>
        </w:trPr>
        <w:tc>
          <w:tcPr>
            <w:tcW w:w="3232" w:type="dxa"/>
          </w:tcPr>
          <w:p w14:paraId="5BFCA38C" w14:textId="538F445F" w:rsidR="00100C65" w:rsidRPr="00AF07BD" w:rsidRDefault="00100C65" w:rsidP="000F6E53">
            <w:pPr>
              <w:suppressAutoHyphens/>
              <w:spacing w:line="276" w:lineRule="auto"/>
              <w:jc w:val="both"/>
              <w:rPr>
                <w:rStyle w:val="afb"/>
                <w:sz w:val="24"/>
                <w:szCs w:val="24"/>
                <w:lang w:val="en-US"/>
              </w:rPr>
            </w:pPr>
            <w:r w:rsidRPr="00AF07BD">
              <w:rPr>
                <w:rStyle w:val="afb"/>
                <w:sz w:val="24"/>
                <w:szCs w:val="24"/>
                <w:lang w:val="en-US"/>
              </w:rPr>
              <w:t xml:space="preserve">Topic 3. </w:t>
            </w:r>
            <w:r w:rsidR="003A6BD8">
              <w:rPr>
                <w:rStyle w:val="afb"/>
                <w:sz w:val="24"/>
                <w:szCs w:val="24"/>
                <w:lang w:val="en-US"/>
              </w:rPr>
              <w:t>Definition</w:t>
            </w:r>
            <w:r w:rsidR="006D5754">
              <w:rPr>
                <w:rStyle w:val="afb"/>
                <w:sz w:val="24"/>
                <w:szCs w:val="24"/>
                <w:lang w:val="en-US"/>
              </w:rPr>
              <w:t xml:space="preserve"> and </w:t>
            </w:r>
            <w:r w:rsidR="003A6BD8">
              <w:rPr>
                <w:rStyle w:val="afb"/>
                <w:sz w:val="24"/>
                <w:szCs w:val="24"/>
                <w:lang w:val="en-US"/>
              </w:rPr>
              <w:t xml:space="preserve"> scope </w:t>
            </w:r>
            <w:r w:rsidR="006D5754">
              <w:rPr>
                <w:rStyle w:val="afb"/>
                <w:sz w:val="24"/>
                <w:szCs w:val="24"/>
                <w:lang w:val="en-US"/>
              </w:rPr>
              <w:t xml:space="preserve">of </w:t>
            </w:r>
            <w:r w:rsidR="00ED78CD">
              <w:rPr>
                <w:rStyle w:val="afb"/>
                <w:sz w:val="24"/>
                <w:szCs w:val="24"/>
                <w:lang w:val="en-US"/>
              </w:rPr>
              <w:t>accounting and reporting</w:t>
            </w:r>
            <w:r w:rsidR="003A6BD8">
              <w:rPr>
                <w:rStyle w:val="afb"/>
                <w:sz w:val="24"/>
                <w:szCs w:val="24"/>
                <w:lang w:val="en-US"/>
              </w:rPr>
              <w:t xml:space="preserve"> on E – environmental issues</w:t>
            </w:r>
            <w:r w:rsidR="00ED78CD">
              <w:rPr>
                <w:rStyle w:val="afb"/>
                <w:sz w:val="24"/>
                <w:szCs w:val="24"/>
                <w:lang w:val="en-US"/>
              </w:rPr>
              <w:t xml:space="preserve"> </w:t>
            </w:r>
          </w:p>
        </w:tc>
        <w:tc>
          <w:tcPr>
            <w:tcW w:w="850" w:type="dxa"/>
            <w:vAlign w:val="center"/>
          </w:tcPr>
          <w:p w14:paraId="061B0E40" w14:textId="1F1ABA77" w:rsidR="00100C65" w:rsidRPr="00ED78CD" w:rsidRDefault="00100C65" w:rsidP="00100C65">
            <w:pPr>
              <w:pStyle w:val="paragraph"/>
              <w:spacing w:before="0" w:beforeAutospacing="0" w:after="0" w:afterAutospacing="0"/>
              <w:jc w:val="center"/>
              <w:textAlignment w:val="baseline"/>
              <w:rPr>
                <w:rFonts w:ascii="Segoe UI" w:hAnsi="Segoe UI" w:cs="Segoe UI"/>
                <w:sz w:val="18"/>
                <w:szCs w:val="18"/>
                <w:lang w:val="en-US"/>
              </w:rPr>
            </w:pPr>
          </w:p>
        </w:tc>
        <w:tc>
          <w:tcPr>
            <w:tcW w:w="1134" w:type="dxa"/>
            <w:vAlign w:val="center"/>
          </w:tcPr>
          <w:p w14:paraId="56FE5F4D" w14:textId="16CA8B7A" w:rsidR="00100C65" w:rsidRPr="00ED78CD" w:rsidRDefault="005A0FC0" w:rsidP="00100C65">
            <w:pPr>
              <w:pStyle w:val="paragraph"/>
              <w:spacing w:before="0" w:beforeAutospacing="0" w:after="0" w:afterAutospacing="0"/>
              <w:jc w:val="center"/>
              <w:textAlignment w:val="baseline"/>
              <w:rPr>
                <w:rFonts w:ascii="Segoe UI" w:hAnsi="Segoe UI" w:cs="Segoe UI"/>
                <w:sz w:val="18"/>
                <w:szCs w:val="18"/>
                <w:lang w:val="en-US"/>
              </w:rPr>
            </w:pPr>
            <w:r>
              <w:rPr>
                <w:rStyle w:val="normaltextrun"/>
                <w:sz w:val="22"/>
                <w:szCs w:val="22"/>
                <w:lang w:val="en-US"/>
              </w:rPr>
              <w:t>2</w:t>
            </w:r>
          </w:p>
        </w:tc>
        <w:tc>
          <w:tcPr>
            <w:tcW w:w="1134" w:type="dxa"/>
            <w:shd w:val="clear" w:color="auto" w:fill="auto"/>
            <w:vAlign w:val="center"/>
          </w:tcPr>
          <w:p w14:paraId="779AF3B2" w14:textId="60FAB02C" w:rsidR="00100C65" w:rsidRPr="00E019CC" w:rsidRDefault="00100C65" w:rsidP="00100C65">
            <w:pPr>
              <w:pStyle w:val="paragraph"/>
              <w:spacing w:before="0" w:beforeAutospacing="0" w:after="0" w:afterAutospacing="0"/>
              <w:jc w:val="center"/>
              <w:textAlignment w:val="baseline"/>
              <w:rPr>
                <w:rFonts w:ascii="Segoe UI" w:hAnsi="Segoe UI" w:cs="Segoe UI"/>
                <w:sz w:val="18"/>
                <w:szCs w:val="18"/>
                <w:lang w:val="en-US"/>
              </w:rPr>
            </w:pPr>
          </w:p>
        </w:tc>
        <w:tc>
          <w:tcPr>
            <w:tcW w:w="1701" w:type="dxa"/>
            <w:vAlign w:val="center"/>
          </w:tcPr>
          <w:p w14:paraId="0E83F4FE" w14:textId="4D9974CC" w:rsidR="00100C65" w:rsidRDefault="00C96E94" w:rsidP="00100C65">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lang w:val="en-US"/>
              </w:rPr>
              <w:t>2</w:t>
            </w:r>
            <w:r w:rsidR="00100C65">
              <w:rPr>
                <w:rStyle w:val="eop"/>
                <w:sz w:val="22"/>
                <w:szCs w:val="22"/>
              </w:rPr>
              <w:t> </w:t>
            </w:r>
          </w:p>
        </w:tc>
        <w:tc>
          <w:tcPr>
            <w:tcW w:w="2209" w:type="dxa"/>
            <w:vAlign w:val="center"/>
          </w:tcPr>
          <w:p w14:paraId="775A7B87" w14:textId="42A2284B" w:rsidR="00100C65" w:rsidRDefault="00100C65" w:rsidP="00100C65">
            <w:pPr>
              <w:pStyle w:val="paragraph"/>
              <w:spacing w:before="0" w:beforeAutospacing="0" w:after="0" w:afterAutospacing="0"/>
              <w:jc w:val="center"/>
              <w:textAlignment w:val="baseline"/>
              <w:rPr>
                <w:rFonts w:ascii="Segoe UI" w:hAnsi="Segoe UI" w:cs="Segoe UI"/>
                <w:sz w:val="18"/>
                <w:szCs w:val="18"/>
              </w:rPr>
            </w:pPr>
          </w:p>
        </w:tc>
      </w:tr>
      <w:tr w:rsidR="00ED78CD" w:rsidRPr="00ED78CD" w14:paraId="21B116A9" w14:textId="77777777" w:rsidTr="000F6E53">
        <w:trPr>
          <w:divId w:val="1850410604"/>
          <w:trHeight w:val="276"/>
        </w:trPr>
        <w:tc>
          <w:tcPr>
            <w:tcW w:w="3232" w:type="dxa"/>
          </w:tcPr>
          <w:p w14:paraId="65EF060B" w14:textId="1387BC8A" w:rsidR="00ED78CD" w:rsidRPr="00D43F99" w:rsidRDefault="00ED78CD" w:rsidP="000F6E53">
            <w:pPr>
              <w:suppressAutoHyphens/>
              <w:spacing w:line="276" w:lineRule="auto"/>
              <w:jc w:val="both"/>
              <w:rPr>
                <w:rStyle w:val="afb"/>
                <w:sz w:val="24"/>
                <w:szCs w:val="24"/>
                <w:lang w:val="en-US"/>
              </w:rPr>
            </w:pPr>
            <w:r w:rsidRPr="00AF07BD">
              <w:rPr>
                <w:rStyle w:val="afb"/>
                <w:sz w:val="24"/>
                <w:szCs w:val="24"/>
                <w:lang w:val="en-US"/>
              </w:rPr>
              <w:t xml:space="preserve">Topic </w:t>
            </w:r>
            <w:r>
              <w:rPr>
                <w:rStyle w:val="afb"/>
                <w:sz w:val="24"/>
                <w:szCs w:val="24"/>
                <w:lang w:val="en-US"/>
              </w:rPr>
              <w:t>4</w:t>
            </w:r>
            <w:r w:rsidRPr="00AF07BD">
              <w:rPr>
                <w:rStyle w:val="afb"/>
                <w:sz w:val="24"/>
                <w:szCs w:val="24"/>
                <w:lang w:val="en-US"/>
              </w:rPr>
              <w:t>.</w:t>
            </w:r>
            <w:r w:rsidR="003A0627">
              <w:rPr>
                <w:rStyle w:val="afb"/>
                <w:sz w:val="24"/>
                <w:szCs w:val="24"/>
                <w:lang w:val="en-US"/>
              </w:rPr>
              <w:t xml:space="preserve"> M</w:t>
            </w:r>
            <w:r w:rsidR="005A0FC0">
              <w:rPr>
                <w:rStyle w:val="afb"/>
                <w:sz w:val="24"/>
                <w:szCs w:val="24"/>
                <w:lang w:val="en-US"/>
              </w:rPr>
              <w:t>ain reporting frameworks, key indicators/metrics and practices</w:t>
            </w:r>
            <w:r w:rsidR="003A0627">
              <w:rPr>
                <w:rStyle w:val="afb"/>
                <w:sz w:val="24"/>
                <w:szCs w:val="24"/>
                <w:lang w:val="en-US"/>
              </w:rPr>
              <w:t xml:space="preserve"> on the environmental reporting</w:t>
            </w:r>
          </w:p>
        </w:tc>
        <w:tc>
          <w:tcPr>
            <w:tcW w:w="850" w:type="dxa"/>
            <w:vAlign w:val="center"/>
          </w:tcPr>
          <w:p w14:paraId="1DC7CF1B" w14:textId="77777777" w:rsidR="00ED78CD" w:rsidRPr="00ED78CD" w:rsidRDefault="00ED78CD" w:rsidP="00100C65">
            <w:pPr>
              <w:pStyle w:val="paragraph"/>
              <w:spacing w:before="0" w:beforeAutospacing="0" w:after="0" w:afterAutospacing="0"/>
              <w:jc w:val="center"/>
              <w:textAlignment w:val="baseline"/>
              <w:rPr>
                <w:rFonts w:ascii="Segoe UI" w:hAnsi="Segoe UI" w:cs="Segoe UI"/>
                <w:sz w:val="18"/>
                <w:szCs w:val="18"/>
                <w:lang w:val="en-US"/>
              </w:rPr>
            </w:pPr>
          </w:p>
        </w:tc>
        <w:tc>
          <w:tcPr>
            <w:tcW w:w="1134" w:type="dxa"/>
            <w:vAlign w:val="center"/>
          </w:tcPr>
          <w:p w14:paraId="156102FF" w14:textId="393CF487" w:rsidR="00ED78CD" w:rsidRPr="00ED78CD" w:rsidRDefault="003A0627" w:rsidP="00100C65">
            <w:pPr>
              <w:pStyle w:val="paragraph"/>
              <w:spacing w:before="0" w:beforeAutospacing="0" w:after="0" w:afterAutospacing="0"/>
              <w:jc w:val="center"/>
              <w:textAlignment w:val="baseline"/>
              <w:rPr>
                <w:rStyle w:val="normaltextrun"/>
                <w:sz w:val="22"/>
                <w:szCs w:val="22"/>
                <w:lang w:val="en-US"/>
              </w:rPr>
            </w:pPr>
            <w:r>
              <w:rPr>
                <w:rStyle w:val="normaltextrun"/>
                <w:sz w:val="22"/>
                <w:szCs w:val="22"/>
                <w:lang w:val="en-US"/>
              </w:rPr>
              <w:t>2</w:t>
            </w:r>
          </w:p>
        </w:tc>
        <w:tc>
          <w:tcPr>
            <w:tcW w:w="1134" w:type="dxa"/>
            <w:shd w:val="clear" w:color="auto" w:fill="auto"/>
            <w:vAlign w:val="center"/>
          </w:tcPr>
          <w:p w14:paraId="45BCAF5A" w14:textId="77777777" w:rsidR="00ED78CD" w:rsidRPr="00ED78CD" w:rsidRDefault="00ED78CD" w:rsidP="00100C65">
            <w:pPr>
              <w:pStyle w:val="paragraph"/>
              <w:spacing w:before="0" w:beforeAutospacing="0" w:after="0" w:afterAutospacing="0"/>
              <w:jc w:val="center"/>
              <w:textAlignment w:val="baseline"/>
              <w:rPr>
                <w:rStyle w:val="eop"/>
                <w:sz w:val="22"/>
                <w:szCs w:val="22"/>
                <w:lang w:val="en-US"/>
              </w:rPr>
            </w:pPr>
          </w:p>
        </w:tc>
        <w:tc>
          <w:tcPr>
            <w:tcW w:w="1701" w:type="dxa"/>
            <w:vAlign w:val="center"/>
          </w:tcPr>
          <w:p w14:paraId="729FEACE" w14:textId="60AC3471" w:rsidR="00ED78CD" w:rsidRPr="00ED78CD" w:rsidRDefault="00F42BA0" w:rsidP="00100C65">
            <w:pPr>
              <w:pStyle w:val="paragraph"/>
              <w:spacing w:before="0" w:beforeAutospacing="0" w:after="0" w:afterAutospacing="0"/>
              <w:jc w:val="center"/>
              <w:textAlignment w:val="baseline"/>
              <w:rPr>
                <w:rStyle w:val="normaltextrun"/>
                <w:sz w:val="22"/>
                <w:szCs w:val="22"/>
                <w:lang w:val="en-US"/>
              </w:rPr>
            </w:pPr>
            <w:r>
              <w:rPr>
                <w:rStyle w:val="normaltextrun"/>
                <w:sz w:val="22"/>
                <w:szCs w:val="22"/>
                <w:lang w:val="en-US"/>
              </w:rPr>
              <w:t>4</w:t>
            </w:r>
          </w:p>
        </w:tc>
        <w:tc>
          <w:tcPr>
            <w:tcW w:w="2209" w:type="dxa"/>
            <w:vAlign w:val="center"/>
          </w:tcPr>
          <w:p w14:paraId="7BFFDC3D" w14:textId="77777777" w:rsidR="00ED78CD" w:rsidRPr="00ED78CD" w:rsidRDefault="00ED78CD" w:rsidP="00100C65">
            <w:pPr>
              <w:pStyle w:val="paragraph"/>
              <w:spacing w:before="0" w:beforeAutospacing="0" w:after="0" w:afterAutospacing="0"/>
              <w:jc w:val="center"/>
              <w:textAlignment w:val="baseline"/>
              <w:rPr>
                <w:rFonts w:ascii="Segoe UI" w:hAnsi="Segoe UI" w:cs="Segoe UI"/>
                <w:sz w:val="18"/>
                <w:szCs w:val="18"/>
                <w:lang w:val="en-US"/>
              </w:rPr>
            </w:pPr>
          </w:p>
        </w:tc>
      </w:tr>
      <w:tr w:rsidR="00100C65" w:rsidRPr="00AF07BD" w14:paraId="2D267F1D" w14:textId="77777777" w:rsidTr="000F6E53">
        <w:trPr>
          <w:divId w:val="1850410604"/>
          <w:trHeight w:val="276"/>
        </w:trPr>
        <w:tc>
          <w:tcPr>
            <w:tcW w:w="3232" w:type="dxa"/>
          </w:tcPr>
          <w:p w14:paraId="2B45F5E9" w14:textId="367574A2" w:rsidR="00100C65" w:rsidRPr="00AF07BD" w:rsidRDefault="005A0FC0" w:rsidP="000F6E53">
            <w:pPr>
              <w:suppressAutoHyphens/>
              <w:spacing w:line="276" w:lineRule="auto"/>
              <w:jc w:val="both"/>
              <w:rPr>
                <w:rStyle w:val="afb"/>
                <w:sz w:val="24"/>
                <w:szCs w:val="24"/>
                <w:lang w:val="en-US"/>
              </w:rPr>
            </w:pPr>
            <w:r>
              <w:rPr>
                <w:rStyle w:val="afb"/>
                <w:sz w:val="24"/>
                <w:szCs w:val="24"/>
                <w:lang w:val="en-US"/>
              </w:rPr>
              <w:t xml:space="preserve">Topic 5. </w:t>
            </w:r>
            <w:bookmarkStart w:id="0" w:name="_Hlk86756623"/>
            <w:r>
              <w:rPr>
                <w:rStyle w:val="afb"/>
                <w:sz w:val="24"/>
                <w:szCs w:val="24"/>
                <w:lang w:val="en-US"/>
              </w:rPr>
              <w:t>Environmental accounting on environmental assets, costs and liabilities</w:t>
            </w:r>
            <w:r w:rsidR="006D5754">
              <w:rPr>
                <w:rStyle w:val="afb"/>
                <w:sz w:val="24"/>
                <w:szCs w:val="24"/>
                <w:lang w:val="en-US"/>
              </w:rPr>
              <w:t>:</w:t>
            </w:r>
            <w:r>
              <w:rPr>
                <w:rStyle w:val="afb"/>
                <w:sz w:val="24"/>
                <w:szCs w:val="24"/>
                <w:lang w:val="en-US"/>
              </w:rPr>
              <w:t xml:space="preserve"> recognition, measurement, disclosure and verification</w:t>
            </w:r>
            <w:bookmarkEnd w:id="0"/>
          </w:p>
        </w:tc>
        <w:tc>
          <w:tcPr>
            <w:tcW w:w="850" w:type="dxa"/>
            <w:vAlign w:val="center"/>
          </w:tcPr>
          <w:p w14:paraId="35F7B79F" w14:textId="5F7038E7" w:rsidR="00100C65" w:rsidRPr="00ED78CD" w:rsidRDefault="00100C65" w:rsidP="00100C65">
            <w:pPr>
              <w:pStyle w:val="paragraph"/>
              <w:spacing w:before="0" w:beforeAutospacing="0" w:after="0" w:afterAutospacing="0"/>
              <w:jc w:val="center"/>
              <w:textAlignment w:val="baseline"/>
              <w:rPr>
                <w:rFonts w:ascii="Segoe UI" w:hAnsi="Segoe UI" w:cs="Segoe UI"/>
                <w:sz w:val="18"/>
                <w:szCs w:val="18"/>
                <w:lang w:val="en-US"/>
              </w:rPr>
            </w:pPr>
          </w:p>
        </w:tc>
        <w:tc>
          <w:tcPr>
            <w:tcW w:w="1134" w:type="dxa"/>
            <w:vAlign w:val="center"/>
          </w:tcPr>
          <w:p w14:paraId="7B4C2FA4" w14:textId="34EF6C45" w:rsidR="00100C65" w:rsidRDefault="005A0FC0" w:rsidP="00100C65">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lang w:val="en-US"/>
              </w:rPr>
              <w:t>4</w:t>
            </w:r>
            <w:r w:rsidR="00100C65">
              <w:rPr>
                <w:rStyle w:val="eop"/>
                <w:sz w:val="22"/>
                <w:szCs w:val="22"/>
              </w:rPr>
              <w:t> </w:t>
            </w:r>
          </w:p>
        </w:tc>
        <w:tc>
          <w:tcPr>
            <w:tcW w:w="1134" w:type="dxa"/>
            <w:shd w:val="clear" w:color="auto" w:fill="auto"/>
            <w:vAlign w:val="center"/>
          </w:tcPr>
          <w:p w14:paraId="34CCA176" w14:textId="0C4562F3" w:rsidR="00100C65" w:rsidRPr="00E019CC" w:rsidRDefault="00100C65" w:rsidP="00100C65">
            <w:pPr>
              <w:pStyle w:val="paragraph"/>
              <w:spacing w:before="0" w:beforeAutospacing="0" w:after="0" w:afterAutospacing="0"/>
              <w:jc w:val="center"/>
              <w:textAlignment w:val="baseline"/>
              <w:rPr>
                <w:rFonts w:ascii="Segoe UI" w:hAnsi="Segoe UI" w:cs="Segoe UI"/>
                <w:sz w:val="18"/>
                <w:szCs w:val="18"/>
                <w:lang w:val="en-US"/>
              </w:rPr>
            </w:pPr>
          </w:p>
        </w:tc>
        <w:tc>
          <w:tcPr>
            <w:tcW w:w="1701" w:type="dxa"/>
            <w:vAlign w:val="center"/>
          </w:tcPr>
          <w:p w14:paraId="295B0183" w14:textId="37DCEAAF" w:rsidR="00100C65" w:rsidRDefault="00FE322C" w:rsidP="00100C65">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lang w:val="en-US"/>
              </w:rPr>
              <w:t>2</w:t>
            </w:r>
            <w:r w:rsidR="00100C65">
              <w:rPr>
                <w:rStyle w:val="eop"/>
                <w:sz w:val="22"/>
                <w:szCs w:val="22"/>
              </w:rPr>
              <w:t> </w:t>
            </w:r>
          </w:p>
        </w:tc>
        <w:tc>
          <w:tcPr>
            <w:tcW w:w="2209" w:type="dxa"/>
            <w:vAlign w:val="center"/>
          </w:tcPr>
          <w:p w14:paraId="2355C9AC" w14:textId="61F0A2C1" w:rsidR="00100C65" w:rsidRDefault="00100C65" w:rsidP="00100C65">
            <w:pPr>
              <w:pStyle w:val="paragraph"/>
              <w:spacing w:before="0" w:beforeAutospacing="0" w:after="0" w:afterAutospacing="0"/>
              <w:jc w:val="center"/>
              <w:textAlignment w:val="baseline"/>
              <w:rPr>
                <w:rFonts w:ascii="Segoe UI" w:hAnsi="Segoe UI" w:cs="Segoe UI"/>
                <w:sz w:val="18"/>
                <w:szCs w:val="18"/>
              </w:rPr>
            </w:pPr>
          </w:p>
        </w:tc>
      </w:tr>
      <w:tr w:rsidR="00ED78CD" w:rsidRPr="005A0FC0" w14:paraId="06A52FE3" w14:textId="77777777" w:rsidTr="000F6E53">
        <w:trPr>
          <w:divId w:val="1850410604"/>
          <w:trHeight w:val="276"/>
        </w:trPr>
        <w:tc>
          <w:tcPr>
            <w:tcW w:w="3232" w:type="dxa"/>
          </w:tcPr>
          <w:p w14:paraId="0CC009A3" w14:textId="5D8E05BF" w:rsidR="00ED78CD" w:rsidRPr="00D43F99" w:rsidRDefault="005A0FC0" w:rsidP="000F6E53">
            <w:pPr>
              <w:suppressAutoHyphens/>
              <w:spacing w:line="276" w:lineRule="auto"/>
              <w:jc w:val="both"/>
              <w:rPr>
                <w:rStyle w:val="afb"/>
                <w:sz w:val="24"/>
                <w:szCs w:val="24"/>
                <w:lang w:val="en-US"/>
              </w:rPr>
            </w:pPr>
            <w:r w:rsidRPr="00D43F99">
              <w:rPr>
                <w:rStyle w:val="afb"/>
                <w:sz w:val="24"/>
                <w:szCs w:val="24"/>
                <w:lang w:val="en-US"/>
              </w:rPr>
              <w:t xml:space="preserve">Topic </w:t>
            </w:r>
            <w:r w:rsidR="003A6BD8">
              <w:rPr>
                <w:rStyle w:val="afb"/>
                <w:sz w:val="24"/>
                <w:szCs w:val="24"/>
                <w:lang w:val="en-US"/>
              </w:rPr>
              <w:t>6</w:t>
            </w:r>
            <w:r w:rsidRPr="00D43F99">
              <w:rPr>
                <w:rStyle w:val="afb"/>
                <w:sz w:val="24"/>
                <w:szCs w:val="24"/>
                <w:lang w:val="en-US"/>
              </w:rPr>
              <w:t xml:space="preserve">. </w:t>
            </w:r>
            <w:bookmarkStart w:id="1" w:name="_Hlk86756648"/>
            <w:r w:rsidR="003A6BD8">
              <w:rPr>
                <w:rStyle w:val="afb"/>
                <w:sz w:val="24"/>
                <w:szCs w:val="24"/>
                <w:lang w:val="en-US"/>
              </w:rPr>
              <w:t>Definition</w:t>
            </w:r>
            <w:r w:rsidR="003A0627">
              <w:rPr>
                <w:rStyle w:val="afb"/>
                <w:sz w:val="24"/>
                <w:szCs w:val="24"/>
                <w:lang w:val="en-US"/>
              </w:rPr>
              <w:t>, scope</w:t>
            </w:r>
            <w:r w:rsidR="003A6BD8">
              <w:rPr>
                <w:rStyle w:val="afb"/>
                <w:sz w:val="24"/>
                <w:szCs w:val="24"/>
                <w:lang w:val="en-US"/>
              </w:rPr>
              <w:t xml:space="preserve"> and key principles of accounting and reporting on S - social issues</w:t>
            </w:r>
            <w:bookmarkEnd w:id="1"/>
          </w:p>
        </w:tc>
        <w:tc>
          <w:tcPr>
            <w:tcW w:w="850" w:type="dxa"/>
            <w:vAlign w:val="center"/>
          </w:tcPr>
          <w:p w14:paraId="3E3E6E9C" w14:textId="77777777" w:rsidR="00ED78CD" w:rsidRPr="005A0FC0" w:rsidRDefault="00ED78CD" w:rsidP="00100C65">
            <w:pPr>
              <w:pStyle w:val="paragraph"/>
              <w:spacing w:before="0" w:beforeAutospacing="0" w:after="0" w:afterAutospacing="0"/>
              <w:jc w:val="center"/>
              <w:textAlignment w:val="baseline"/>
              <w:rPr>
                <w:rFonts w:ascii="Segoe UI" w:hAnsi="Segoe UI" w:cs="Segoe UI"/>
                <w:sz w:val="18"/>
                <w:szCs w:val="18"/>
                <w:lang w:val="en-US"/>
              </w:rPr>
            </w:pPr>
          </w:p>
        </w:tc>
        <w:tc>
          <w:tcPr>
            <w:tcW w:w="1134" w:type="dxa"/>
            <w:vAlign w:val="center"/>
          </w:tcPr>
          <w:p w14:paraId="7C261994" w14:textId="61BF53C1" w:rsidR="00ED78CD" w:rsidRPr="005A0FC0" w:rsidRDefault="003A6BD8" w:rsidP="00100C65">
            <w:pPr>
              <w:pStyle w:val="paragraph"/>
              <w:spacing w:before="0" w:beforeAutospacing="0" w:after="0" w:afterAutospacing="0"/>
              <w:jc w:val="center"/>
              <w:textAlignment w:val="baseline"/>
              <w:rPr>
                <w:rStyle w:val="normaltextrun"/>
                <w:sz w:val="22"/>
                <w:szCs w:val="22"/>
                <w:lang w:val="en-US"/>
              </w:rPr>
            </w:pPr>
            <w:r>
              <w:rPr>
                <w:rStyle w:val="normaltextrun"/>
                <w:sz w:val="22"/>
                <w:szCs w:val="22"/>
                <w:lang w:val="en-US"/>
              </w:rPr>
              <w:t>2</w:t>
            </w:r>
          </w:p>
        </w:tc>
        <w:tc>
          <w:tcPr>
            <w:tcW w:w="1134" w:type="dxa"/>
            <w:shd w:val="clear" w:color="auto" w:fill="auto"/>
            <w:vAlign w:val="center"/>
          </w:tcPr>
          <w:p w14:paraId="5CB04AD5" w14:textId="77777777" w:rsidR="00ED78CD" w:rsidRPr="005A0FC0" w:rsidRDefault="00ED78CD" w:rsidP="00100C65">
            <w:pPr>
              <w:pStyle w:val="paragraph"/>
              <w:spacing w:before="0" w:beforeAutospacing="0" w:after="0" w:afterAutospacing="0"/>
              <w:jc w:val="center"/>
              <w:textAlignment w:val="baseline"/>
              <w:rPr>
                <w:rStyle w:val="eop"/>
                <w:sz w:val="22"/>
                <w:szCs w:val="22"/>
                <w:lang w:val="en-US"/>
              </w:rPr>
            </w:pPr>
          </w:p>
        </w:tc>
        <w:tc>
          <w:tcPr>
            <w:tcW w:w="1701" w:type="dxa"/>
            <w:vAlign w:val="center"/>
          </w:tcPr>
          <w:p w14:paraId="7233C82F" w14:textId="093CFEF7" w:rsidR="00ED78CD" w:rsidRPr="005A0FC0" w:rsidRDefault="00C96E94" w:rsidP="00100C65">
            <w:pPr>
              <w:pStyle w:val="paragraph"/>
              <w:spacing w:before="0" w:beforeAutospacing="0" w:after="0" w:afterAutospacing="0"/>
              <w:jc w:val="center"/>
              <w:textAlignment w:val="baseline"/>
              <w:rPr>
                <w:rStyle w:val="normaltextrun"/>
                <w:sz w:val="22"/>
                <w:szCs w:val="22"/>
                <w:lang w:val="en-US"/>
              </w:rPr>
            </w:pPr>
            <w:r>
              <w:rPr>
                <w:rStyle w:val="normaltextrun"/>
                <w:sz w:val="22"/>
                <w:szCs w:val="22"/>
                <w:lang w:val="en-US"/>
              </w:rPr>
              <w:t>2</w:t>
            </w:r>
          </w:p>
        </w:tc>
        <w:tc>
          <w:tcPr>
            <w:tcW w:w="2209" w:type="dxa"/>
            <w:vAlign w:val="center"/>
          </w:tcPr>
          <w:p w14:paraId="4793A81D" w14:textId="77777777" w:rsidR="00ED78CD" w:rsidRPr="005A0FC0" w:rsidRDefault="00ED78CD" w:rsidP="00100C65">
            <w:pPr>
              <w:pStyle w:val="paragraph"/>
              <w:spacing w:before="0" w:beforeAutospacing="0" w:after="0" w:afterAutospacing="0"/>
              <w:jc w:val="center"/>
              <w:textAlignment w:val="baseline"/>
              <w:rPr>
                <w:rFonts w:ascii="Segoe UI" w:hAnsi="Segoe UI" w:cs="Segoe UI"/>
                <w:sz w:val="18"/>
                <w:szCs w:val="18"/>
                <w:lang w:val="en-US"/>
              </w:rPr>
            </w:pPr>
          </w:p>
        </w:tc>
      </w:tr>
      <w:tr w:rsidR="003A6BD8" w:rsidRPr="003A6BD8" w14:paraId="6D3D2621" w14:textId="77777777" w:rsidTr="000F6E53">
        <w:trPr>
          <w:divId w:val="1850410604"/>
          <w:trHeight w:val="276"/>
        </w:trPr>
        <w:tc>
          <w:tcPr>
            <w:tcW w:w="3232" w:type="dxa"/>
          </w:tcPr>
          <w:p w14:paraId="4BD66157" w14:textId="1EA21CF3" w:rsidR="003A6BD8" w:rsidRPr="00AF07BD" w:rsidRDefault="003A6BD8" w:rsidP="000F6E53">
            <w:pPr>
              <w:suppressAutoHyphens/>
              <w:spacing w:line="276" w:lineRule="auto"/>
              <w:jc w:val="both"/>
              <w:rPr>
                <w:rStyle w:val="afb"/>
                <w:sz w:val="24"/>
                <w:szCs w:val="24"/>
                <w:lang w:val="en-US"/>
              </w:rPr>
            </w:pPr>
            <w:r>
              <w:rPr>
                <w:rStyle w:val="afb"/>
                <w:sz w:val="24"/>
                <w:szCs w:val="24"/>
                <w:lang w:val="en-US"/>
              </w:rPr>
              <w:t>Topic 7.</w:t>
            </w:r>
            <w:r w:rsidR="00CF5DE8">
              <w:rPr>
                <w:rStyle w:val="afb"/>
                <w:sz w:val="24"/>
                <w:szCs w:val="24"/>
                <w:lang w:val="en-US"/>
              </w:rPr>
              <w:t xml:space="preserve"> </w:t>
            </w:r>
            <w:r w:rsidR="003A0627">
              <w:rPr>
                <w:rStyle w:val="afb"/>
                <w:sz w:val="24"/>
                <w:szCs w:val="24"/>
                <w:lang w:val="en-US"/>
              </w:rPr>
              <w:t>Main indicators of companies performance in social area</w:t>
            </w:r>
          </w:p>
        </w:tc>
        <w:tc>
          <w:tcPr>
            <w:tcW w:w="850" w:type="dxa"/>
            <w:vAlign w:val="center"/>
          </w:tcPr>
          <w:p w14:paraId="7A6123E3" w14:textId="77777777" w:rsidR="003A6BD8" w:rsidRPr="003A6BD8" w:rsidRDefault="003A6BD8" w:rsidP="00100C65">
            <w:pPr>
              <w:pStyle w:val="paragraph"/>
              <w:spacing w:before="0" w:beforeAutospacing="0" w:after="0" w:afterAutospacing="0"/>
              <w:jc w:val="center"/>
              <w:textAlignment w:val="baseline"/>
              <w:rPr>
                <w:rFonts w:ascii="Segoe UI" w:hAnsi="Segoe UI" w:cs="Segoe UI"/>
                <w:sz w:val="18"/>
                <w:szCs w:val="18"/>
                <w:lang w:val="en-US"/>
              </w:rPr>
            </w:pPr>
          </w:p>
        </w:tc>
        <w:tc>
          <w:tcPr>
            <w:tcW w:w="1134" w:type="dxa"/>
            <w:vAlign w:val="center"/>
          </w:tcPr>
          <w:p w14:paraId="7BAAC122" w14:textId="415936C3" w:rsidR="003A6BD8" w:rsidRPr="003A6BD8" w:rsidRDefault="003A0627" w:rsidP="00100C65">
            <w:pPr>
              <w:pStyle w:val="paragraph"/>
              <w:spacing w:before="0" w:beforeAutospacing="0" w:after="0" w:afterAutospacing="0"/>
              <w:jc w:val="center"/>
              <w:textAlignment w:val="baseline"/>
              <w:rPr>
                <w:rStyle w:val="normaltextrun"/>
                <w:sz w:val="22"/>
                <w:szCs w:val="22"/>
                <w:lang w:val="en-US"/>
              </w:rPr>
            </w:pPr>
            <w:r>
              <w:rPr>
                <w:rStyle w:val="normaltextrun"/>
                <w:sz w:val="22"/>
                <w:szCs w:val="22"/>
                <w:lang w:val="en-US"/>
              </w:rPr>
              <w:t>2</w:t>
            </w:r>
          </w:p>
        </w:tc>
        <w:tc>
          <w:tcPr>
            <w:tcW w:w="1134" w:type="dxa"/>
            <w:shd w:val="clear" w:color="auto" w:fill="auto"/>
            <w:vAlign w:val="center"/>
          </w:tcPr>
          <w:p w14:paraId="60C0375A" w14:textId="77777777" w:rsidR="003A6BD8" w:rsidRPr="003A6BD8" w:rsidRDefault="003A6BD8" w:rsidP="00100C65">
            <w:pPr>
              <w:pStyle w:val="paragraph"/>
              <w:spacing w:before="0" w:beforeAutospacing="0" w:after="0" w:afterAutospacing="0"/>
              <w:jc w:val="center"/>
              <w:textAlignment w:val="baseline"/>
              <w:rPr>
                <w:rStyle w:val="eop"/>
                <w:sz w:val="22"/>
                <w:szCs w:val="22"/>
                <w:lang w:val="en-US"/>
              </w:rPr>
            </w:pPr>
          </w:p>
        </w:tc>
        <w:tc>
          <w:tcPr>
            <w:tcW w:w="1701" w:type="dxa"/>
            <w:vAlign w:val="center"/>
          </w:tcPr>
          <w:p w14:paraId="4918573B" w14:textId="040DEF93" w:rsidR="003A6BD8" w:rsidRPr="003A6BD8" w:rsidRDefault="00C96E94" w:rsidP="00100C65">
            <w:pPr>
              <w:pStyle w:val="paragraph"/>
              <w:spacing w:before="0" w:beforeAutospacing="0" w:after="0" w:afterAutospacing="0"/>
              <w:jc w:val="center"/>
              <w:textAlignment w:val="baseline"/>
              <w:rPr>
                <w:rStyle w:val="normaltextrun"/>
                <w:sz w:val="22"/>
                <w:szCs w:val="22"/>
                <w:lang w:val="en-US"/>
              </w:rPr>
            </w:pPr>
            <w:r>
              <w:rPr>
                <w:rStyle w:val="normaltextrun"/>
                <w:sz w:val="22"/>
                <w:szCs w:val="22"/>
                <w:lang w:val="en-US"/>
              </w:rPr>
              <w:t>2</w:t>
            </w:r>
          </w:p>
        </w:tc>
        <w:tc>
          <w:tcPr>
            <w:tcW w:w="2209" w:type="dxa"/>
            <w:vAlign w:val="center"/>
          </w:tcPr>
          <w:p w14:paraId="45D73C9D" w14:textId="77777777" w:rsidR="003A6BD8" w:rsidRPr="003A6BD8" w:rsidRDefault="003A6BD8" w:rsidP="00100C65">
            <w:pPr>
              <w:pStyle w:val="paragraph"/>
              <w:spacing w:before="0" w:beforeAutospacing="0" w:after="0" w:afterAutospacing="0"/>
              <w:jc w:val="center"/>
              <w:textAlignment w:val="baseline"/>
              <w:rPr>
                <w:rFonts w:ascii="Segoe UI" w:hAnsi="Segoe UI" w:cs="Segoe UI"/>
                <w:sz w:val="18"/>
                <w:szCs w:val="18"/>
                <w:lang w:val="en-US"/>
              </w:rPr>
            </w:pPr>
          </w:p>
        </w:tc>
      </w:tr>
      <w:tr w:rsidR="00100C65" w:rsidRPr="00AF07BD" w14:paraId="54AF2531" w14:textId="77777777" w:rsidTr="000F6E53">
        <w:trPr>
          <w:divId w:val="1850410604"/>
          <w:trHeight w:val="276"/>
        </w:trPr>
        <w:tc>
          <w:tcPr>
            <w:tcW w:w="3232" w:type="dxa"/>
          </w:tcPr>
          <w:p w14:paraId="38E734C8" w14:textId="51794C87" w:rsidR="00100C65" w:rsidRPr="00AF07BD" w:rsidRDefault="00100C65" w:rsidP="000F6E53">
            <w:pPr>
              <w:suppressAutoHyphens/>
              <w:spacing w:line="276" w:lineRule="auto"/>
              <w:jc w:val="both"/>
              <w:rPr>
                <w:rStyle w:val="afb"/>
                <w:sz w:val="24"/>
                <w:szCs w:val="24"/>
                <w:lang w:val="en-US"/>
              </w:rPr>
            </w:pPr>
            <w:r w:rsidRPr="00AF07BD">
              <w:rPr>
                <w:rStyle w:val="afb"/>
                <w:sz w:val="24"/>
                <w:szCs w:val="24"/>
                <w:lang w:val="en-US"/>
              </w:rPr>
              <w:t xml:space="preserve">Topic </w:t>
            </w:r>
            <w:r w:rsidR="006D5754">
              <w:rPr>
                <w:rStyle w:val="afb"/>
                <w:sz w:val="24"/>
                <w:szCs w:val="24"/>
                <w:lang w:val="en-US"/>
              </w:rPr>
              <w:t>8</w:t>
            </w:r>
            <w:r w:rsidRPr="00AF07BD">
              <w:rPr>
                <w:rStyle w:val="afb"/>
                <w:sz w:val="24"/>
                <w:szCs w:val="24"/>
                <w:lang w:val="en-US"/>
              </w:rPr>
              <w:t xml:space="preserve">. </w:t>
            </w:r>
            <w:r w:rsidR="000F6E53">
              <w:rPr>
                <w:rStyle w:val="afb"/>
                <w:sz w:val="24"/>
                <w:szCs w:val="24"/>
                <w:lang w:val="en-US"/>
              </w:rPr>
              <w:t>D</w:t>
            </w:r>
            <w:r w:rsidR="006D5754">
              <w:rPr>
                <w:rStyle w:val="afb"/>
                <w:sz w:val="24"/>
                <w:szCs w:val="24"/>
                <w:lang w:val="en-US"/>
              </w:rPr>
              <w:t>efinition, scope, key indicators</w:t>
            </w:r>
            <w:r w:rsidR="000F6E53">
              <w:rPr>
                <w:rStyle w:val="afb"/>
                <w:sz w:val="24"/>
                <w:szCs w:val="24"/>
                <w:lang w:val="en-US"/>
              </w:rPr>
              <w:t xml:space="preserve"> on G – corporate governance disclosure</w:t>
            </w:r>
          </w:p>
        </w:tc>
        <w:tc>
          <w:tcPr>
            <w:tcW w:w="850" w:type="dxa"/>
            <w:vAlign w:val="center"/>
          </w:tcPr>
          <w:p w14:paraId="18E0ADCE" w14:textId="6F43CF4E" w:rsidR="00100C65" w:rsidRPr="006D5754" w:rsidRDefault="00100C65" w:rsidP="00100C65">
            <w:pPr>
              <w:pStyle w:val="paragraph"/>
              <w:spacing w:before="0" w:beforeAutospacing="0" w:after="0" w:afterAutospacing="0"/>
              <w:jc w:val="center"/>
              <w:textAlignment w:val="baseline"/>
              <w:rPr>
                <w:rFonts w:ascii="Segoe UI" w:hAnsi="Segoe UI" w:cs="Segoe UI"/>
                <w:sz w:val="18"/>
                <w:szCs w:val="18"/>
                <w:lang w:val="en-US"/>
              </w:rPr>
            </w:pPr>
          </w:p>
        </w:tc>
        <w:tc>
          <w:tcPr>
            <w:tcW w:w="1134" w:type="dxa"/>
            <w:vAlign w:val="center"/>
          </w:tcPr>
          <w:p w14:paraId="7E7886CF" w14:textId="77777777" w:rsidR="00100C65" w:rsidRDefault="00100C65" w:rsidP="00100C65">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2</w:t>
            </w:r>
            <w:r>
              <w:rPr>
                <w:rStyle w:val="eop"/>
                <w:sz w:val="22"/>
                <w:szCs w:val="22"/>
              </w:rPr>
              <w:t> </w:t>
            </w:r>
          </w:p>
        </w:tc>
        <w:tc>
          <w:tcPr>
            <w:tcW w:w="1134" w:type="dxa"/>
            <w:shd w:val="clear" w:color="auto" w:fill="auto"/>
            <w:vAlign w:val="center"/>
          </w:tcPr>
          <w:p w14:paraId="70D89E45" w14:textId="5CF1CB62" w:rsidR="00100C65" w:rsidRPr="00E019CC" w:rsidRDefault="00100C65" w:rsidP="00100C65">
            <w:pPr>
              <w:pStyle w:val="paragraph"/>
              <w:spacing w:before="0" w:beforeAutospacing="0" w:after="0" w:afterAutospacing="0"/>
              <w:jc w:val="center"/>
              <w:textAlignment w:val="baseline"/>
              <w:rPr>
                <w:rFonts w:ascii="Segoe UI" w:hAnsi="Segoe UI" w:cs="Segoe UI"/>
                <w:sz w:val="18"/>
                <w:szCs w:val="18"/>
                <w:lang w:val="en-US"/>
              </w:rPr>
            </w:pPr>
          </w:p>
        </w:tc>
        <w:tc>
          <w:tcPr>
            <w:tcW w:w="1701" w:type="dxa"/>
            <w:vAlign w:val="center"/>
          </w:tcPr>
          <w:p w14:paraId="413CACA3" w14:textId="77777777" w:rsidR="00100C65" w:rsidRDefault="00100C65" w:rsidP="00100C65">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2</w:t>
            </w:r>
            <w:r>
              <w:rPr>
                <w:rStyle w:val="eop"/>
                <w:sz w:val="22"/>
                <w:szCs w:val="22"/>
              </w:rPr>
              <w:t> </w:t>
            </w:r>
          </w:p>
        </w:tc>
        <w:tc>
          <w:tcPr>
            <w:tcW w:w="2209" w:type="dxa"/>
            <w:vAlign w:val="center"/>
          </w:tcPr>
          <w:p w14:paraId="4FB7AE86" w14:textId="67A0BA53" w:rsidR="00100C65" w:rsidRDefault="00100C65" w:rsidP="00100C65">
            <w:pPr>
              <w:pStyle w:val="paragraph"/>
              <w:spacing w:before="0" w:beforeAutospacing="0" w:after="0" w:afterAutospacing="0"/>
              <w:jc w:val="center"/>
              <w:textAlignment w:val="baseline"/>
              <w:rPr>
                <w:rFonts w:ascii="Segoe UI" w:hAnsi="Segoe UI" w:cs="Segoe UI"/>
                <w:sz w:val="18"/>
                <w:szCs w:val="18"/>
              </w:rPr>
            </w:pPr>
          </w:p>
        </w:tc>
      </w:tr>
      <w:tr w:rsidR="00CF5DE8" w:rsidRPr="00CF5DE8" w14:paraId="4D378D05" w14:textId="77777777" w:rsidTr="000F6E53">
        <w:trPr>
          <w:divId w:val="1850410604"/>
          <w:trHeight w:val="276"/>
        </w:trPr>
        <w:tc>
          <w:tcPr>
            <w:tcW w:w="3232" w:type="dxa"/>
          </w:tcPr>
          <w:p w14:paraId="74A39CF0" w14:textId="0985B662" w:rsidR="00CF5DE8" w:rsidRDefault="00CF5DE8" w:rsidP="000F6E53">
            <w:pPr>
              <w:suppressAutoHyphens/>
              <w:spacing w:line="276" w:lineRule="auto"/>
              <w:jc w:val="both"/>
              <w:rPr>
                <w:rStyle w:val="afb"/>
                <w:sz w:val="24"/>
                <w:szCs w:val="24"/>
                <w:lang w:val="en-US"/>
              </w:rPr>
            </w:pPr>
            <w:r>
              <w:rPr>
                <w:rStyle w:val="afb"/>
                <w:sz w:val="24"/>
                <w:szCs w:val="24"/>
                <w:lang w:val="en-US"/>
              </w:rPr>
              <w:t>Topic 9. Sector specific ESG reporting and analysis</w:t>
            </w:r>
          </w:p>
        </w:tc>
        <w:tc>
          <w:tcPr>
            <w:tcW w:w="850" w:type="dxa"/>
            <w:vAlign w:val="center"/>
          </w:tcPr>
          <w:p w14:paraId="43C89CB9" w14:textId="77777777" w:rsidR="00CF5DE8" w:rsidRPr="001320B8" w:rsidRDefault="00CF5DE8" w:rsidP="00100C65">
            <w:pPr>
              <w:pStyle w:val="paragraph"/>
              <w:spacing w:before="0" w:beforeAutospacing="0" w:after="0" w:afterAutospacing="0"/>
              <w:jc w:val="center"/>
              <w:textAlignment w:val="baseline"/>
              <w:rPr>
                <w:rFonts w:ascii="Segoe UI" w:hAnsi="Segoe UI" w:cs="Segoe UI"/>
                <w:sz w:val="18"/>
                <w:szCs w:val="18"/>
                <w:lang w:val="en-US"/>
              </w:rPr>
            </w:pPr>
          </w:p>
        </w:tc>
        <w:tc>
          <w:tcPr>
            <w:tcW w:w="1134" w:type="dxa"/>
            <w:vAlign w:val="center"/>
          </w:tcPr>
          <w:p w14:paraId="023130AA" w14:textId="54553BAE" w:rsidR="00CF5DE8" w:rsidRDefault="00CF5DE8" w:rsidP="00100C65">
            <w:pPr>
              <w:pStyle w:val="paragraph"/>
              <w:spacing w:before="0" w:beforeAutospacing="0" w:after="0" w:afterAutospacing="0"/>
              <w:jc w:val="center"/>
              <w:textAlignment w:val="baseline"/>
              <w:rPr>
                <w:rStyle w:val="normaltextrun"/>
                <w:sz w:val="22"/>
                <w:szCs w:val="22"/>
                <w:lang w:val="en-US"/>
              </w:rPr>
            </w:pPr>
            <w:r>
              <w:rPr>
                <w:rStyle w:val="normaltextrun"/>
                <w:sz w:val="22"/>
                <w:szCs w:val="22"/>
                <w:lang w:val="en-US"/>
              </w:rPr>
              <w:t>4</w:t>
            </w:r>
          </w:p>
        </w:tc>
        <w:tc>
          <w:tcPr>
            <w:tcW w:w="1134" w:type="dxa"/>
            <w:shd w:val="clear" w:color="auto" w:fill="auto"/>
            <w:vAlign w:val="center"/>
          </w:tcPr>
          <w:p w14:paraId="342499DD" w14:textId="77777777" w:rsidR="00CF5DE8" w:rsidRPr="00CF5DE8" w:rsidRDefault="00CF5DE8" w:rsidP="00100C65">
            <w:pPr>
              <w:pStyle w:val="paragraph"/>
              <w:spacing w:before="0" w:beforeAutospacing="0" w:after="0" w:afterAutospacing="0"/>
              <w:jc w:val="center"/>
              <w:textAlignment w:val="baseline"/>
              <w:rPr>
                <w:rStyle w:val="eop"/>
                <w:sz w:val="22"/>
                <w:szCs w:val="22"/>
                <w:lang w:val="en-US"/>
              </w:rPr>
            </w:pPr>
          </w:p>
        </w:tc>
        <w:tc>
          <w:tcPr>
            <w:tcW w:w="1701" w:type="dxa"/>
            <w:vAlign w:val="center"/>
          </w:tcPr>
          <w:p w14:paraId="7B2F7E4A" w14:textId="25AC8377" w:rsidR="00CF5DE8" w:rsidRPr="00CF5DE8" w:rsidRDefault="00C96E94" w:rsidP="00100C65">
            <w:pPr>
              <w:pStyle w:val="paragraph"/>
              <w:spacing w:before="0" w:beforeAutospacing="0" w:after="0" w:afterAutospacing="0"/>
              <w:jc w:val="center"/>
              <w:textAlignment w:val="baseline"/>
              <w:rPr>
                <w:rStyle w:val="normaltextrun"/>
                <w:sz w:val="22"/>
                <w:szCs w:val="22"/>
                <w:lang w:val="en-US"/>
              </w:rPr>
            </w:pPr>
            <w:r>
              <w:rPr>
                <w:rStyle w:val="normaltextrun"/>
                <w:sz w:val="22"/>
                <w:szCs w:val="22"/>
                <w:lang w:val="en-US"/>
              </w:rPr>
              <w:t>2</w:t>
            </w:r>
          </w:p>
        </w:tc>
        <w:tc>
          <w:tcPr>
            <w:tcW w:w="2209" w:type="dxa"/>
            <w:vAlign w:val="center"/>
          </w:tcPr>
          <w:p w14:paraId="680CC6E7" w14:textId="77777777" w:rsidR="00CF5DE8" w:rsidRPr="00CF5DE8" w:rsidRDefault="00CF5DE8" w:rsidP="00100C65">
            <w:pPr>
              <w:pStyle w:val="paragraph"/>
              <w:spacing w:before="0" w:beforeAutospacing="0" w:after="0" w:afterAutospacing="0"/>
              <w:jc w:val="center"/>
              <w:textAlignment w:val="baseline"/>
              <w:rPr>
                <w:rFonts w:ascii="Segoe UI" w:hAnsi="Segoe UI" w:cs="Segoe UI"/>
                <w:sz w:val="18"/>
                <w:szCs w:val="18"/>
                <w:lang w:val="en-US"/>
              </w:rPr>
            </w:pPr>
          </w:p>
        </w:tc>
      </w:tr>
      <w:tr w:rsidR="00100C65" w:rsidRPr="00AF07BD" w14:paraId="0BA04BA1" w14:textId="77777777" w:rsidTr="000F6E53">
        <w:trPr>
          <w:divId w:val="1850410604"/>
          <w:trHeight w:val="276"/>
        </w:trPr>
        <w:tc>
          <w:tcPr>
            <w:tcW w:w="3232" w:type="dxa"/>
          </w:tcPr>
          <w:p w14:paraId="5E32B2D3" w14:textId="56DBF2A3" w:rsidR="00100C65" w:rsidRPr="00AF07BD" w:rsidRDefault="006D5754" w:rsidP="000F6E53">
            <w:pPr>
              <w:suppressAutoHyphens/>
              <w:spacing w:line="276" w:lineRule="auto"/>
              <w:jc w:val="both"/>
              <w:rPr>
                <w:rStyle w:val="afb"/>
                <w:sz w:val="24"/>
                <w:szCs w:val="24"/>
                <w:lang w:val="en-US"/>
              </w:rPr>
            </w:pPr>
            <w:r>
              <w:rPr>
                <w:rStyle w:val="afb"/>
                <w:sz w:val="24"/>
                <w:szCs w:val="24"/>
                <w:lang w:val="en-US"/>
              </w:rPr>
              <w:t xml:space="preserve">Topic </w:t>
            </w:r>
            <w:r w:rsidR="00CF5DE8">
              <w:rPr>
                <w:rStyle w:val="afb"/>
                <w:sz w:val="24"/>
                <w:szCs w:val="24"/>
                <w:lang w:val="en-US"/>
              </w:rPr>
              <w:t>10</w:t>
            </w:r>
            <w:r>
              <w:rPr>
                <w:rStyle w:val="afb"/>
                <w:sz w:val="24"/>
                <w:szCs w:val="24"/>
                <w:lang w:val="en-US"/>
              </w:rPr>
              <w:t>.</w:t>
            </w:r>
            <w:r w:rsidR="001320B8">
              <w:rPr>
                <w:rStyle w:val="afb"/>
                <w:sz w:val="24"/>
                <w:szCs w:val="24"/>
                <w:lang w:val="en-US"/>
              </w:rPr>
              <w:t xml:space="preserve"> Analysis of the ESG performance by com</w:t>
            </w:r>
            <w:r w:rsidR="00C845E3">
              <w:rPr>
                <w:rStyle w:val="afb"/>
                <w:sz w:val="24"/>
                <w:szCs w:val="24"/>
                <w:lang w:val="en-US"/>
              </w:rPr>
              <w:t>panies based on their ESG reports</w:t>
            </w:r>
          </w:p>
        </w:tc>
        <w:tc>
          <w:tcPr>
            <w:tcW w:w="850" w:type="dxa"/>
            <w:vAlign w:val="center"/>
          </w:tcPr>
          <w:p w14:paraId="5A032350" w14:textId="1774D7ED" w:rsidR="00100C65" w:rsidRPr="001320B8" w:rsidRDefault="00100C65" w:rsidP="00100C65">
            <w:pPr>
              <w:pStyle w:val="paragraph"/>
              <w:spacing w:before="0" w:beforeAutospacing="0" w:after="0" w:afterAutospacing="0"/>
              <w:jc w:val="center"/>
              <w:textAlignment w:val="baseline"/>
              <w:rPr>
                <w:rFonts w:ascii="Segoe UI" w:hAnsi="Segoe UI" w:cs="Segoe UI"/>
                <w:sz w:val="18"/>
                <w:szCs w:val="18"/>
                <w:lang w:val="en-US"/>
              </w:rPr>
            </w:pPr>
          </w:p>
        </w:tc>
        <w:tc>
          <w:tcPr>
            <w:tcW w:w="1134" w:type="dxa"/>
            <w:vAlign w:val="center"/>
          </w:tcPr>
          <w:p w14:paraId="456EAC06" w14:textId="486FF26C" w:rsidR="00100C65" w:rsidRDefault="000F6E53" w:rsidP="00100C65">
            <w:pPr>
              <w:pStyle w:val="paragraph"/>
              <w:spacing w:before="0" w:beforeAutospacing="0" w:after="0" w:afterAutospacing="0"/>
              <w:jc w:val="center"/>
              <w:textAlignment w:val="baseline"/>
              <w:rPr>
                <w:rFonts w:ascii="Segoe UI" w:hAnsi="Segoe UI" w:cs="Segoe UI"/>
                <w:sz w:val="18"/>
                <w:szCs w:val="18"/>
              </w:rPr>
            </w:pPr>
            <w:r>
              <w:rPr>
                <w:rStyle w:val="normaltextrun"/>
                <w:lang w:val="en-US"/>
              </w:rPr>
              <w:t>4</w:t>
            </w:r>
            <w:r w:rsidR="00100C65">
              <w:rPr>
                <w:rStyle w:val="eop"/>
                <w:sz w:val="22"/>
                <w:szCs w:val="22"/>
              </w:rPr>
              <w:t> </w:t>
            </w:r>
          </w:p>
        </w:tc>
        <w:tc>
          <w:tcPr>
            <w:tcW w:w="1134" w:type="dxa"/>
            <w:shd w:val="clear" w:color="auto" w:fill="auto"/>
            <w:vAlign w:val="center"/>
          </w:tcPr>
          <w:p w14:paraId="41CA349A" w14:textId="431456E7" w:rsidR="00100C65" w:rsidRPr="00E019CC" w:rsidRDefault="00100C65" w:rsidP="00100C65">
            <w:pPr>
              <w:pStyle w:val="paragraph"/>
              <w:spacing w:before="0" w:beforeAutospacing="0" w:after="0" w:afterAutospacing="0"/>
              <w:jc w:val="center"/>
              <w:textAlignment w:val="baseline"/>
              <w:rPr>
                <w:rFonts w:ascii="Segoe UI" w:hAnsi="Segoe UI" w:cs="Segoe UI"/>
                <w:sz w:val="18"/>
                <w:szCs w:val="18"/>
                <w:lang w:val="en-US"/>
              </w:rPr>
            </w:pPr>
          </w:p>
        </w:tc>
        <w:tc>
          <w:tcPr>
            <w:tcW w:w="1701" w:type="dxa"/>
            <w:vAlign w:val="center"/>
          </w:tcPr>
          <w:p w14:paraId="0550CA4C" w14:textId="77777777" w:rsidR="00100C65" w:rsidRDefault="00100C65" w:rsidP="00100C65">
            <w:pPr>
              <w:pStyle w:val="paragraph"/>
              <w:spacing w:before="0" w:beforeAutospacing="0" w:after="0" w:afterAutospacing="0"/>
              <w:jc w:val="center"/>
              <w:textAlignment w:val="baseline"/>
              <w:rPr>
                <w:rFonts w:ascii="Segoe UI" w:hAnsi="Segoe UI" w:cs="Segoe UI"/>
                <w:sz w:val="18"/>
                <w:szCs w:val="18"/>
              </w:rPr>
            </w:pPr>
            <w:r>
              <w:rPr>
                <w:rStyle w:val="normaltextrun"/>
                <w:sz w:val="22"/>
                <w:szCs w:val="22"/>
              </w:rPr>
              <w:t>2</w:t>
            </w:r>
            <w:r>
              <w:rPr>
                <w:rStyle w:val="eop"/>
                <w:sz w:val="22"/>
                <w:szCs w:val="22"/>
              </w:rPr>
              <w:t> </w:t>
            </w:r>
          </w:p>
        </w:tc>
        <w:tc>
          <w:tcPr>
            <w:tcW w:w="2209" w:type="dxa"/>
            <w:vAlign w:val="center"/>
          </w:tcPr>
          <w:p w14:paraId="076D6AA1" w14:textId="1C18F7CB" w:rsidR="00100C65" w:rsidRDefault="00100C65" w:rsidP="00100C65">
            <w:pPr>
              <w:pStyle w:val="paragraph"/>
              <w:spacing w:before="0" w:beforeAutospacing="0" w:after="0" w:afterAutospacing="0"/>
              <w:jc w:val="center"/>
              <w:textAlignment w:val="baseline"/>
              <w:rPr>
                <w:rFonts w:ascii="Segoe UI" w:hAnsi="Segoe UI" w:cs="Segoe UI"/>
                <w:sz w:val="18"/>
                <w:szCs w:val="18"/>
              </w:rPr>
            </w:pPr>
          </w:p>
        </w:tc>
      </w:tr>
      <w:tr w:rsidR="00100C65" w:rsidRPr="00AF07BD" w14:paraId="2E1C6C51" w14:textId="77777777" w:rsidTr="000F6E53">
        <w:trPr>
          <w:divId w:val="1850410604"/>
          <w:trHeight w:val="276"/>
        </w:trPr>
        <w:tc>
          <w:tcPr>
            <w:tcW w:w="3232" w:type="dxa"/>
            <w:vAlign w:val="center"/>
          </w:tcPr>
          <w:p w14:paraId="65D432C0" w14:textId="77777777" w:rsidR="00100C65" w:rsidRDefault="00100C65" w:rsidP="00100C65">
            <w:pPr>
              <w:pStyle w:val="paragraph"/>
              <w:spacing w:before="0" w:beforeAutospacing="0" w:after="0" w:afterAutospacing="0"/>
              <w:textAlignment w:val="baseline"/>
              <w:rPr>
                <w:rFonts w:ascii="Segoe UI" w:hAnsi="Segoe UI" w:cs="Segoe UI"/>
                <w:sz w:val="18"/>
                <w:szCs w:val="18"/>
              </w:rPr>
            </w:pPr>
            <w:r>
              <w:rPr>
                <w:rStyle w:val="afb"/>
              </w:rPr>
              <w:t>Final check: written exam</w:t>
            </w:r>
          </w:p>
        </w:tc>
        <w:tc>
          <w:tcPr>
            <w:tcW w:w="850" w:type="dxa"/>
            <w:vAlign w:val="center"/>
          </w:tcPr>
          <w:p w14:paraId="11B1F3E9" w14:textId="3561F5ED" w:rsidR="00100C65" w:rsidRPr="00F87E33" w:rsidRDefault="00100C65" w:rsidP="00100C65">
            <w:pPr>
              <w:pStyle w:val="paragraph"/>
              <w:spacing w:before="0" w:beforeAutospacing="0" w:after="0" w:afterAutospacing="0"/>
              <w:jc w:val="center"/>
              <w:textAlignment w:val="baseline"/>
              <w:rPr>
                <w:rFonts w:ascii="Segoe UI" w:hAnsi="Segoe UI" w:cs="Segoe UI"/>
                <w:sz w:val="18"/>
                <w:szCs w:val="18"/>
                <w:lang w:val="en-US"/>
              </w:rPr>
            </w:pPr>
          </w:p>
        </w:tc>
        <w:tc>
          <w:tcPr>
            <w:tcW w:w="1134" w:type="dxa"/>
            <w:vAlign w:val="center"/>
          </w:tcPr>
          <w:p w14:paraId="72E6E45E" w14:textId="5572EFAF" w:rsidR="00100C65" w:rsidRPr="000F6E53" w:rsidRDefault="000F6E53" w:rsidP="00100C65">
            <w:pPr>
              <w:pStyle w:val="paragraph"/>
              <w:spacing w:before="0" w:beforeAutospacing="0" w:after="0" w:afterAutospacing="0"/>
              <w:jc w:val="center"/>
              <w:textAlignment w:val="baseline"/>
              <w:rPr>
                <w:rFonts w:ascii="Segoe UI" w:hAnsi="Segoe UI" w:cs="Segoe UI"/>
                <w:sz w:val="18"/>
                <w:szCs w:val="18"/>
                <w:lang w:val="en-US"/>
              </w:rPr>
            </w:pPr>
            <w:r>
              <w:rPr>
                <w:rFonts w:ascii="Segoe UI" w:hAnsi="Segoe UI" w:cs="Segoe UI"/>
                <w:sz w:val="18"/>
                <w:szCs w:val="18"/>
                <w:lang w:val="en-US"/>
              </w:rPr>
              <w:t>4</w:t>
            </w:r>
          </w:p>
        </w:tc>
        <w:tc>
          <w:tcPr>
            <w:tcW w:w="1134" w:type="dxa"/>
            <w:shd w:val="clear" w:color="auto" w:fill="auto"/>
            <w:vAlign w:val="center"/>
          </w:tcPr>
          <w:p w14:paraId="1ED3E93B" w14:textId="2C6D7070" w:rsidR="00100C65" w:rsidRDefault="00100C65" w:rsidP="00100C65">
            <w:pPr>
              <w:pStyle w:val="paragraph"/>
              <w:spacing w:before="0" w:beforeAutospacing="0" w:after="0" w:afterAutospacing="0"/>
              <w:jc w:val="center"/>
              <w:textAlignment w:val="baseline"/>
              <w:rPr>
                <w:rFonts w:ascii="Segoe UI" w:hAnsi="Segoe UI" w:cs="Segoe UI"/>
                <w:sz w:val="18"/>
                <w:szCs w:val="18"/>
              </w:rPr>
            </w:pPr>
          </w:p>
        </w:tc>
        <w:tc>
          <w:tcPr>
            <w:tcW w:w="1701" w:type="dxa"/>
            <w:vAlign w:val="center"/>
          </w:tcPr>
          <w:p w14:paraId="42A7324F" w14:textId="01C98E87" w:rsidR="00100C65" w:rsidRDefault="00100C65" w:rsidP="00100C65">
            <w:pPr>
              <w:pStyle w:val="paragraph"/>
              <w:spacing w:before="0" w:beforeAutospacing="0" w:after="0" w:afterAutospacing="0"/>
              <w:jc w:val="center"/>
              <w:textAlignment w:val="baseline"/>
              <w:rPr>
                <w:rFonts w:ascii="Segoe UI" w:hAnsi="Segoe UI" w:cs="Segoe UI"/>
                <w:sz w:val="18"/>
                <w:szCs w:val="18"/>
              </w:rPr>
            </w:pPr>
          </w:p>
        </w:tc>
        <w:tc>
          <w:tcPr>
            <w:tcW w:w="2209" w:type="dxa"/>
            <w:vAlign w:val="center"/>
          </w:tcPr>
          <w:p w14:paraId="2341CB2E" w14:textId="153D5E46" w:rsidR="00100C65" w:rsidRDefault="00100C65" w:rsidP="00100C65">
            <w:pPr>
              <w:pStyle w:val="paragraph"/>
              <w:spacing w:before="0" w:beforeAutospacing="0" w:after="0" w:afterAutospacing="0"/>
              <w:jc w:val="center"/>
              <w:textAlignment w:val="baseline"/>
              <w:rPr>
                <w:rFonts w:ascii="Segoe UI" w:hAnsi="Segoe UI" w:cs="Segoe UI"/>
                <w:sz w:val="18"/>
                <w:szCs w:val="18"/>
              </w:rPr>
            </w:pPr>
          </w:p>
        </w:tc>
      </w:tr>
      <w:tr w:rsidR="00100C65" w:rsidRPr="00AF07BD" w14:paraId="5F0E00CE" w14:textId="77777777" w:rsidTr="000F6E53">
        <w:trPr>
          <w:divId w:val="1850410604"/>
          <w:trHeight w:val="276"/>
        </w:trPr>
        <w:tc>
          <w:tcPr>
            <w:tcW w:w="3232" w:type="dxa"/>
            <w:vAlign w:val="center"/>
          </w:tcPr>
          <w:p w14:paraId="137439A4" w14:textId="77777777" w:rsidR="00100C65" w:rsidRPr="00E821C0" w:rsidRDefault="00100C65" w:rsidP="00100C65">
            <w:pPr>
              <w:widowControl/>
              <w:autoSpaceDE/>
              <w:autoSpaceDN/>
              <w:adjustRightInd/>
              <w:rPr>
                <w:b/>
                <w:sz w:val="22"/>
                <w:szCs w:val="22"/>
              </w:rPr>
            </w:pPr>
            <w:r>
              <w:rPr>
                <w:b/>
                <w:sz w:val="22"/>
                <w:szCs w:val="22"/>
              </w:rPr>
              <w:t>Total</w:t>
            </w:r>
          </w:p>
        </w:tc>
        <w:tc>
          <w:tcPr>
            <w:tcW w:w="850" w:type="dxa"/>
            <w:vAlign w:val="center"/>
          </w:tcPr>
          <w:p w14:paraId="6CD416BA" w14:textId="1989E1A4" w:rsidR="00100C65" w:rsidRPr="003954CF" w:rsidRDefault="000F6E53" w:rsidP="00100C65">
            <w:pPr>
              <w:pStyle w:val="paragraph"/>
              <w:spacing w:before="0" w:beforeAutospacing="0" w:after="0" w:afterAutospacing="0"/>
              <w:jc w:val="center"/>
              <w:textAlignment w:val="baseline"/>
              <w:divId w:val="956571024"/>
              <w:rPr>
                <w:rFonts w:ascii="Segoe UI" w:hAnsi="Segoe UI" w:cs="Segoe UI"/>
                <w:sz w:val="18"/>
                <w:szCs w:val="18"/>
                <w:lang w:val="en-US"/>
              </w:rPr>
            </w:pPr>
            <w:r>
              <w:rPr>
                <w:rFonts w:ascii="Segoe UI" w:hAnsi="Segoe UI" w:cs="Segoe UI"/>
                <w:sz w:val="18"/>
                <w:szCs w:val="18"/>
                <w:lang w:val="en-US"/>
              </w:rPr>
              <w:t>5</w:t>
            </w:r>
            <w:r w:rsidR="00FE322C">
              <w:rPr>
                <w:rFonts w:ascii="Segoe UI" w:hAnsi="Segoe UI" w:cs="Segoe UI"/>
                <w:sz w:val="18"/>
                <w:szCs w:val="18"/>
                <w:lang w:val="en-US"/>
              </w:rPr>
              <w:t>6</w:t>
            </w:r>
          </w:p>
        </w:tc>
        <w:tc>
          <w:tcPr>
            <w:tcW w:w="1134" w:type="dxa"/>
            <w:vAlign w:val="center"/>
          </w:tcPr>
          <w:p w14:paraId="1F78C8B8" w14:textId="2CFC7DA9" w:rsidR="00100C65" w:rsidRDefault="00C96E94" w:rsidP="00100C65">
            <w:pPr>
              <w:pStyle w:val="paragraph"/>
              <w:spacing w:before="0" w:beforeAutospacing="0" w:after="0" w:afterAutospacing="0"/>
              <w:jc w:val="center"/>
              <w:textAlignment w:val="baseline"/>
              <w:rPr>
                <w:rFonts w:ascii="Segoe UI" w:hAnsi="Segoe UI" w:cs="Segoe UI"/>
                <w:sz w:val="18"/>
                <w:szCs w:val="18"/>
              </w:rPr>
            </w:pPr>
            <w:r>
              <w:rPr>
                <w:rStyle w:val="normaltextrun"/>
                <w:b/>
                <w:bCs/>
                <w:lang w:val="en-US"/>
              </w:rPr>
              <w:t>32</w:t>
            </w:r>
          </w:p>
        </w:tc>
        <w:tc>
          <w:tcPr>
            <w:tcW w:w="1134" w:type="dxa"/>
            <w:shd w:val="clear" w:color="auto" w:fill="auto"/>
            <w:vAlign w:val="center"/>
          </w:tcPr>
          <w:p w14:paraId="77B90B17" w14:textId="570EFD70" w:rsidR="00100C65" w:rsidRPr="003954CF" w:rsidRDefault="00100C65" w:rsidP="00100C65">
            <w:pPr>
              <w:pStyle w:val="paragraph"/>
              <w:spacing w:before="0" w:beforeAutospacing="0" w:after="0" w:afterAutospacing="0"/>
              <w:jc w:val="center"/>
              <w:textAlignment w:val="baseline"/>
              <w:rPr>
                <w:rFonts w:ascii="Segoe UI" w:hAnsi="Segoe UI" w:cs="Segoe UI"/>
                <w:sz w:val="18"/>
                <w:szCs w:val="18"/>
                <w:lang w:val="en-US"/>
              </w:rPr>
            </w:pPr>
          </w:p>
        </w:tc>
        <w:tc>
          <w:tcPr>
            <w:tcW w:w="1701" w:type="dxa"/>
            <w:vAlign w:val="center"/>
          </w:tcPr>
          <w:p w14:paraId="10EB5FCE" w14:textId="007C106A" w:rsidR="00100C65" w:rsidRPr="000F6E53" w:rsidRDefault="00100C65" w:rsidP="00100C65">
            <w:pPr>
              <w:pStyle w:val="paragraph"/>
              <w:spacing w:before="0" w:beforeAutospacing="0" w:after="0" w:afterAutospacing="0"/>
              <w:jc w:val="center"/>
              <w:textAlignment w:val="baseline"/>
              <w:rPr>
                <w:rFonts w:ascii="Segoe UI" w:hAnsi="Segoe UI" w:cs="Segoe UI"/>
                <w:sz w:val="18"/>
                <w:szCs w:val="18"/>
                <w:lang w:val="en-US"/>
              </w:rPr>
            </w:pPr>
            <w:r>
              <w:rPr>
                <w:rStyle w:val="normaltextrun"/>
                <w:b/>
                <w:bCs/>
                <w:sz w:val="22"/>
                <w:szCs w:val="22"/>
              </w:rPr>
              <w:t>2</w:t>
            </w:r>
            <w:r w:rsidR="00FE322C">
              <w:rPr>
                <w:rStyle w:val="normaltextrun"/>
                <w:b/>
                <w:bCs/>
                <w:sz w:val="22"/>
                <w:szCs w:val="22"/>
                <w:lang w:val="en-US"/>
              </w:rPr>
              <w:t>4</w:t>
            </w:r>
          </w:p>
        </w:tc>
        <w:tc>
          <w:tcPr>
            <w:tcW w:w="2209" w:type="dxa"/>
            <w:vAlign w:val="center"/>
          </w:tcPr>
          <w:p w14:paraId="30C70B6C" w14:textId="6E565A0D" w:rsidR="00100C65" w:rsidRDefault="00100C65" w:rsidP="00100C65">
            <w:pPr>
              <w:pStyle w:val="paragraph"/>
              <w:spacing w:before="0" w:beforeAutospacing="0" w:after="0" w:afterAutospacing="0"/>
              <w:jc w:val="center"/>
              <w:textAlignment w:val="baseline"/>
              <w:rPr>
                <w:rFonts w:ascii="Segoe UI" w:hAnsi="Segoe UI" w:cs="Segoe UI"/>
                <w:sz w:val="18"/>
                <w:szCs w:val="18"/>
              </w:rPr>
            </w:pPr>
          </w:p>
        </w:tc>
      </w:tr>
    </w:tbl>
    <w:p w14:paraId="3741BF1F" w14:textId="77777777" w:rsidR="001C3517" w:rsidRPr="001C3517" w:rsidRDefault="001C3517" w:rsidP="001C3517">
      <w:pPr>
        <w:rPr>
          <w:vanish/>
        </w:rPr>
      </w:pPr>
    </w:p>
    <w:p w14:paraId="704DCB65" w14:textId="77777777" w:rsidR="006961DD" w:rsidRDefault="006961DD" w:rsidP="00683F90">
      <w:pPr>
        <w:widowControl/>
        <w:suppressAutoHyphens/>
        <w:autoSpaceDE/>
        <w:autoSpaceDN/>
        <w:adjustRightInd/>
        <w:spacing w:before="100"/>
        <w:jc w:val="both"/>
        <w:rPr>
          <w:b/>
          <w:sz w:val="24"/>
          <w:szCs w:val="24"/>
          <w:lang w:eastAsia="ar-SA"/>
        </w:rPr>
      </w:pPr>
    </w:p>
    <w:p w14:paraId="45B75EBE" w14:textId="77777777" w:rsidR="000F6E53" w:rsidRDefault="000F6E53" w:rsidP="006961DD">
      <w:pPr>
        <w:widowControl/>
        <w:suppressAutoHyphens/>
        <w:autoSpaceDE/>
        <w:autoSpaceDN/>
        <w:adjustRightInd/>
        <w:spacing w:before="100" w:after="240" w:line="276" w:lineRule="auto"/>
        <w:ind w:left="720"/>
        <w:jc w:val="both"/>
        <w:rPr>
          <w:b/>
          <w:sz w:val="24"/>
          <w:szCs w:val="24"/>
          <w:lang w:val="en-US" w:eastAsia="ar-SA"/>
        </w:rPr>
      </w:pPr>
    </w:p>
    <w:p w14:paraId="57EA086B" w14:textId="77777777" w:rsidR="000F6E53" w:rsidRDefault="000F6E53" w:rsidP="006961DD">
      <w:pPr>
        <w:widowControl/>
        <w:suppressAutoHyphens/>
        <w:autoSpaceDE/>
        <w:autoSpaceDN/>
        <w:adjustRightInd/>
        <w:spacing w:before="100" w:after="240" w:line="276" w:lineRule="auto"/>
        <w:ind w:left="720"/>
        <w:jc w:val="both"/>
        <w:rPr>
          <w:b/>
          <w:sz w:val="24"/>
          <w:szCs w:val="24"/>
          <w:lang w:val="en-US" w:eastAsia="ar-SA"/>
        </w:rPr>
      </w:pPr>
    </w:p>
    <w:p w14:paraId="6FB28C15" w14:textId="77777777" w:rsidR="000F6E53" w:rsidRDefault="000F6E53" w:rsidP="006961DD">
      <w:pPr>
        <w:widowControl/>
        <w:suppressAutoHyphens/>
        <w:autoSpaceDE/>
        <w:autoSpaceDN/>
        <w:adjustRightInd/>
        <w:spacing w:before="100" w:after="240" w:line="276" w:lineRule="auto"/>
        <w:ind w:left="720"/>
        <w:jc w:val="both"/>
        <w:rPr>
          <w:b/>
          <w:sz w:val="24"/>
          <w:szCs w:val="24"/>
          <w:lang w:val="en-US" w:eastAsia="ar-SA"/>
        </w:rPr>
      </w:pPr>
    </w:p>
    <w:p w14:paraId="7380D84D" w14:textId="079EBC82" w:rsidR="00683F90" w:rsidRPr="00C96E94" w:rsidRDefault="003560F7" w:rsidP="006961DD">
      <w:pPr>
        <w:widowControl/>
        <w:suppressAutoHyphens/>
        <w:autoSpaceDE/>
        <w:autoSpaceDN/>
        <w:adjustRightInd/>
        <w:spacing w:before="100" w:after="240" w:line="276" w:lineRule="auto"/>
        <w:ind w:left="720"/>
        <w:jc w:val="both"/>
        <w:rPr>
          <w:b/>
          <w:i/>
          <w:iCs/>
          <w:sz w:val="24"/>
          <w:szCs w:val="24"/>
          <w:lang w:val="en-US" w:eastAsia="ar-SA"/>
        </w:rPr>
      </w:pPr>
      <w:r w:rsidRPr="00C96E94">
        <w:rPr>
          <w:b/>
          <w:i/>
          <w:iCs/>
          <w:sz w:val="24"/>
          <w:szCs w:val="24"/>
          <w:lang w:val="en-US" w:eastAsia="ar-SA"/>
        </w:rPr>
        <w:t>Structure and content of the course</w:t>
      </w:r>
    </w:p>
    <w:p w14:paraId="30F6F07E" w14:textId="05D6F51D" w:rsidR="008C3327" w:rsidRPr="008C3327" w:rsidRDefault="008C3327" w:rsidP="008C3327">
      <w:pPr>
        <w:widowControl/>
        <w:suppressAutoHyphens/>
        <w:autoSpaceDE/>
        <w:autoSpaceDN/>
        <w:adjustRightInd/>
        <w:spacing w:line="360" w:lineRule="auto"/>
        <w:jc w:val="both"/>
        <w:rPr>
          <w:rFonts w:eastAsia="Arial Unicode MS" w:cs="Arial Unicode MS"/>
          <w:b/>
          <w:bCs/>
          <w:color w:val="000000"/>
          <w:sz w:val="24"/>
          <w:szCs w:val="24"/>
          <w:u w:color="000000"/>
          <w:lang w:val="en-US"/>
        </w:rPr>
      </w:pPr>
      <w:r w:rsidRPr="008C3327">
        <w:rPr>
          <w:rFonts w:eastAsia="Arial Unicode MS" w:cs="Arial Unicode MS"/>
          <w:b/>
          <w:bCs/>
          <w:color w:val="000000"/>
          <w:sz w:val="24"/>
          <w:szCs w:val="24"/>
          <w:u w:color="000000"/>
          <w:lang w:val="en-US"/>
        </w:rPr>
        <w:t>Topic</w:t>
      </w:r>
      <w:r w:rsidRPr="00AF07BD">
        <w:rPr>
          <w:rFonts w:eastAsia="Arial Unicode MS" w:cs="Arial Unicode MS"/>
          <w:b/>
          <w:bCs/>
          <w:color w:val="000000"/>
          <w:sz w:val="24"/>
          <w:szCs w:val="24"/>
          <w:u w:color="000000"/>
          <w:lang w:val="en-US"/>
        </w:rPr>
        <w:t xml:space="preserve"> 1. </w:t>
      </w:r>
      <w:r w:rsidRPr="008C3327">
        <w:rPr>
          <w:rFonts w:eastAsia="Arial Unicode MS" w:cs="Arial Unicode MS"/>
          <w:b/>
          <w:bCs/>
          <w:color w:val="000000"/>
          <w:sz w:val="24"/>
          <w:szCs w:val="24"/>
          <w:u w:color="000000"/>
          <w:lang w:val="en-US"/>
        </w:rPr>
        <w:t xml:space="preserve">Introduction to </w:t>
      </w:r>
      <w:r w:rsidR="00F8621D">
        <w:rPr>
          <w:rFonts w:eastAsia="Arial Unicode MS" w:cs="Arial Unicode MS"/>
          <w:b/>
          <w:bCs/>
          <w:color w:val="000000"/>
          <w:sz w:val="24"/>
          <w:szCs w:val="24"/>
          <w:u w:color="000000"/>
          <w:lang w:val="en-US"/>
        </w:rPr>
        <w:t>the</w:t>
      </w:r>
      <w:r w:rsidR="00F8621D" w:rsidRPr="00F8621D">
        <w:rPr>
          <w:rFonts w:eastAsia="Arial Unicode MS" w:cs="Arial Unicode MS"/>
          <w:b/>
          <w:bCs/>
          <w:color w:val="000000"/>
          <w:sz w:val="24"/>
          <w:szCs w:val="24"/>
          <w:u w:color="000000"/>
          <w:lang w:val="en-US"/>
        </w:rPr>
        <w:t xml:space="preserve"> </w:t>
      </w:r>
      <w:r w:rsidR="00F8621D">
        <w:rPr>
          <w:rFonts w:eastAsia="Arial Unicode MS" w:cs="Arial Unicode MS"/>
          <w:b/>
          <w:bCs/>
          <w:color w:val="000000"/>
          <w:sz w:val="24"/>
          <w:szCs w:val="24"/>
          <w:u w:color="000000"/>
          <w:lang w:val="en-US"/>
        </w:rPr>
        <w:t xml:space="preserve">ESG </w:t>
      </w:r>
      <w:r w:rsidRPr="008C3327">
        <w:rPr>
          <w:rFonts w:eastAsia="Arial Unicode MS" w:cs="Arial Unicode MS"/>
          <w:b/>
          <w:bCs/>
          <w:color w:val="000000"/>
          <w:sz w:val="24"/>
          <w:szCs w:val="24"/>
          <w:u w:color="000000"/>
          <w:lang w:val="en-US"/>
        </w:rPr>
        <w:t>accounting</w:t>
      </w:r>
      <w:r w:rsidR="00F8621D">
        <w:rPr>
          <w:rFonts w:eastAsia="Arial Unicode MS" w:cs="Arial Unicode MS"/>
          <w:b/>
          <w:bCs/>
          <w:color w:val="000000"/>
          <w:sz w:val="24"/>
          <w:szCs w:val="24"/>
          <w:u w:color="000000"/>
          <w:lang w:val="en-US"/>
        </w:rPr>
        <w:t xml:space="preserve"> and reporting</w:t>
      </w:r>
    </w:p>
    <w:p w14:paraId="7DCF0E3C" w14:textId="77777777" w:rsidR="00F8621D" w:rsidRDefault="00F8621D" w:rsidP="00E019CC">
      <w:pPr>
        <w:jc w:val="both"/>
        <w:rPr>
          <w:b/>
          <w:sz w:val="24"/>
          <w:szCs w:val="24"/>
          <w:lang w:val="en-US"/>
        </w:rPr>
      </w:pPr>
    </w:p>
    <w:p w14:paraId="52436842" w14:textId="0FB4ADBA" w:rsidR="00F8621D" w:rsidRPr="00F8621D" w:rsidRDefault="00787D57" w:rsidP="00E019CC">
      <w:pPr>
        <w:jc w:val="both"/>
        <w:rPr>
          <w:bCs/>
          <w:sz w:val="24"/>
          <w:szCs w:val="24"/>
          <w:lang w:val="en-US"/>
        </w:rPr>
      </w:pPr>
      <w:r>
        <w:rPr>
          <w:bCs/>
          <w:sz w:val="24"/>
          <w:szCs w:val="24"/>
          <w:lang w:val="en-US"/>
        </w:rPr>
        <w:t xml:space="preserve">Overview of </w:t>
      </w:r>
      <w:r w:rsidR="00F8621D" w:rsidRPr="00F8621D">
        <w:rPr>
          <w:bCs/>
          <w:sz w:val="24"/>
          <w:szCs w:val="24"/>
          <w:lang w:val="en-US"/>
        </w:rPr>
        <w:t xml:space="preserve"> the ESG phenomenon</w:t>
      </w:r>
      <w:r w:rsidR="00F8621D">
        <w:rPr>
          <w:bCs/>
          <w:sz w:val="24"/>
          <w:szCs w:val="24"/>
          <w:lang w:val="en-US"/>
        </w:rPr>
        <w:t xml:space="preserve">. </w:t>
      </w:r>
      <w:r w:rsidR="001320B8">
        <w:rPr>
          <w:bCs/>
          <w:sz w:val="24"/>
          <w:szCs w:val="24"/>
          <w:lang w:val="en-US"/>
        </w:rPr>
        <w:t xml:space="preserve">Impact of the 2030 Agenda for Sustainable Development and Sustainable Development Goals on the ESG reporting by companies. </w:t>
      </w:r>
      <w:r w:rsidR="00F8621D">
        <w:rPr>
          <w:bCs/>
          <w:sz w:val="24"/>
          <w:szCs w:val="24"/>
          <w:lang w:val="en-US"/>
        </w:rPr>
        <w:t>Definition of the ESG reporting</w:t>
      </w:r>
      <w:r w:rsidR="00ED78CD">
        <w:rPr>
          <w:bCs/>
          <w:sz w:val="24"/>
          <w:szCs w:val="24"/>
          <w:lang w:val="en-US"/>
        </w:rPr>
        <w:t>, its key components and the evolution.</w:t>
      </w:r>
      <w:r w:rsidR="00F8621D">
        <w:rPr>
          <w:bCs/>
          <w:sz w:val="24"/>
          <w:szCs w:val="24"/>
          <w:lang w:val="en-US"/>
        </w:rPr>
        <w:t xml:space="preserve"> </w:t>
      </w:r>
      <w:r>
        <w:rPr>
          <w:bCs/>
          <w:sz w:val="24"/>
          <w:szCs w:val="24"/>
          <w:lang w:val="en-US"/>
        </w:rPr>
        <w:t xml:space="preserve">Relationship with the non-financial reporting, corporate social responsibility reporting, extended reporting, SDG reporting. </w:t>
      </w:r>
      <w:r w:rsidR="006D5754">
        <w:rPr>
          <w:bCs/>
          <w:sz w:val="24"/>
          <w:szCs w:val="24"/>
          <w:lang w:val="en-US"/>
        </w:rPr>
        <w:t xml:space="preserve">ESG and the IFRS. </w:t>
      </w:r>
      <w:r w:rsidR="00F8621D">
        <w:rPr>
          <w:bCs/>
          <w:sz w:val="24"/>
          <w:szCs w:val="24"/>
          <w:lang w:val="en-US"/>
        </w:rPr>
        <w:t xml:space="preserve">Key players </w:t>
      </w:r>
      <w:r>
        <w:rPr>
          <w:bCs/>
          <w:sz w:val="24"/>
          <w:szCs w:val="24"/>
          <w:lang w:val="en-US"/>
        </w:rPr>
        <w:t xml:space="preserve">in the ESG reporting areas </w:t>
      </w:r>
      <w:r w:rsidR="00F8621D">
        <w:rPr>
          <w:bCs/>
          <w:sz w:val="24"/>
          <w:szCs w:val="24"/>
          <w:lang w:val="en-US"/>
        </w:rPr>
        <w:t>at the international level and in Russia. Main international reporting frameworks</w:t>
      </w:r>
      <w:r>
        <w:rPr>
          <w:bCs/>
          <w:sz w:val="24"/>
          <w:szCs w:val="24"/>
          <w:lang w:val="en-US"/>
        </w:rPr>
        <w:t xml:space="preserve">, </w:t>
      </w:r>
      <w:r w:rsidR="00F8621D">
        <w:rPr>
          <w:bCs/>
          <w:sz w:val="24"/>
          <w:szCs w:val="24"/>
          <w:lang w:val="en-US"/>
        </w:rPr>
        <w:t>trends on their convergence</w:t>
      </w:r>
      <w:r>
        <w:rPr>
          <w:bCs/>
          <w:sz w:val="24"/>
          <w:szCs w:val="24"/>
          <w:lang w:val="en-US"/>
        </w:rPr>
        <w:t xml:space="preserve"> and main challenges</w:t>
      </w:r>
      <w:r w:rsidR="00F8621D">
        <w:rPr>
          <w:bCs/>
          <w:sz w:val="24"/>
          <w:szCs w:val="24"/>
          <w:lang w:val="en-US"/>
        </w:rPr>
        <w:t>.</w:t>
      </w:r>
      <w:r>
        <w:rPr>
          <w:bCs/>
          <w:sz w:val="24"/>
          <w:szCs w:val="24"/>
          <w:lang w:val="en-US"/>
        </w:rPr>
        <w:t xml:space="preserve"> </w:t>
      </w:r>
    </w:p>
    <w:p w14:paraId="455C92A8" w14:textId="77777777" w:rsidR="00F8621D" w:rsidRDefault="00F8621D" w:rsidP="00E019CC">
      <w:pPr>
        <w:jc w:val="both"/>
        <w:rPr>
          <w:b/>
          <w:sz w:val="24"/>
          <w:szCs w:val="24"/>
          <w:lang w:val="en-US"/>
        </w:rPr>
      </w:pPr>
    </w:p>
    <w:p w14:paraId="503C8F4B" w14:textId="77777777" w:rsidR="00F8621D" w:rsidRDefault="00F8621D" w:rsidP="00E019CC">
      <w:pPr>
        <w:jc w:val="both"/>
        <w:rPr>
          <w:b/>
          <w:sz w:val="24"/>
          <w:szCs w:val="24"/>
          <w:lang w:val="en-US"/>
        </w:rPr>
      </w:pPr>
    </w:p>
    <w:p w14:paraId="0C74E89E" w14:textId="495EADC1" w:rsidR="00E019CC" w:rsidRPr="00B54F6D" w:rsidRDefault="00E019CC" w:rsidP="00E019CC">
      <w:pPr>
        <w:jc w:val="both"/>
        <w:rPr>
          <w:sz w:val="24"/>
          <w:szCs w:val="24"/>
          <w:lang w:val="en-US"/>
        </w:rPr>
      </w:pPr>
      <w:r w:rsidRPr="00E02C33">
        <w:rPr>
          <w:b/>
          <w:sz w:val="24"/>
          <w:szCs w:val="24"/>
          <w:lang w:val="en-US"/>
        </w:rPr>
        <w:t>Course literature</w:t>
      </w:r>
      <w:r w:rsidRPr="00B54F6D">
        <w:rPr>
          <w:sz w:val="24"/>
          <w:szCs w:val="24"/>
          <w:lang w:val="en-US"/>
        </w:rPr>
        <w:t>:</w:t>
      </w:r>
    </w:p>
    <w:p w14:paraId="7C0CBCE0" w14:textId="77777777" w:rsidR="00E019CC" w:rsidRPr="006E5358" w:rsidRDefault="00E019CC" w:rsidP="00E019CC">
      <w:pPr>
        <w:jc w:val="both"/>
        <w:rPr>
          <w:b/>
          <w:sz w:val="24"/>
          <w:szCs w:val="24"/>
          <w:lang w:val="en-US"/>
        </w:rPr>
      </w:pPr>
    </w:p>
    <w:p w14:paraId="47960DFC" w14:textId="77777777" w:rsidR="008C3327" w:rsidRDefault="008C3327" w:rsidP="008C3327">
      <w:pPr>
        <w:widowControl/>
        <w:suppressAutoHyphens/>
        <w:autoSpaceDE/>
        <w:autoSpaceDN/>
        <w:adjustRightInd/>
        <w:spacing w:line="360" w:lineRule="auto"/>
        <w:jc w:val="both"/>
        <w:rPr>
          <w:rFonts w:eastAsia="Arial Unicode MS" w:cs="Arial Unicode MS"/>
          <w:b/>
          <w:bCs/>
          <w:color w:val="000000"/>
          <w:sz w:val="24"/>
          <w:szCs w:val="24"/>
          <w:u w:color="000000"/>
          <w:lang w:val="en-US"/>
        </w:rPr>
      </w:pPr>
    </w:p>
    <w:p w14:paraId="62A356FC" w14:textId="153EE4A8" w:rsidR="008C3327" w:rsidRDefault="008C3327" w:rsidP="008C3327">
      <w:pPr>
        <w:widowControl/>
        <w:suppressAutoHyphens/>
        <w:autoSpaceDE/>
        <w:autoSpaceDN/>
        <w:adjustRightInd/>
        <w:spacing w:line="360" w:lineRule="auto"/>
        <w:jc w:val="both"/>
        <w:rPr>
          <w:rFonts w:eastAsia="Arial Unicode MS" w:cs="Arial Unicode MS"/>
          <w:b/>
          <w:bCs/>
          <w:color w:val="000000"/>
          <w:sz w:val="24"/>
          <w:szCs w:val="24"/>
          <w:u w:color="000000"/>
          <w:lang w:val="en-US"/>
        </w:rPr>
      </w:pPr>
      <w:r w:rsidRPr="008C3327">
        <w:rPr>
          <w:rFonts w:eastAsia="Arial Unicode MS" w:cs="Arial Unicode MS"/>
          <w:b/>
          <w:bCs/>
          <w:color w:val="000000"/>
          <w:sz w:val="24"/>
          <w:szCs w:val="24"/>
          <w:u w:color="000000"/>
          <w:lang w:val="en-US"/>
        </w:rPr>
        <w:t xml:space="preserve">Topic 2. </w:t>
      </w:r>
      <w:r w:rsidR="00226673">
        <w:rPr>
          <w:rFonts w:eastAsia="Arial Unicode MS" w:cs="Arial Unicode MS"/>
          <w:b/>
          <w:bCs/>
          <w:color w:val="000000"/>
          <w:sz w:val="24"/>
          <w:szCs w:val="24"/>
          <w:u w:color="000000"/>
          <w:lang w:val="en-US"/>
        </w:rPr>
        <w:t xml:space="preserve"> Conceptual foundation</w:t>
      </w:r>
      <w:r w:rsidR="00CF5DE8">
        <w:rPr>
          <w:rFonts w:eastAsia="Arial Unicode MS" w:cs="Arial Unicode MS"/>
          <w:b/>
          <w:bCs/>
          <w:color w:val="000000"/>
          <w:sz w:val="24"/>
          <w:szCs w:val="24"/>
          <w:u w:color="000000"/>
          <w:lang w:val="en-US"/>
        </w:rPr>
        <w:t>s</w:t>
      </w:r>
      <w:r w:rsidR="00226673">
        <w:rPr>
          <w:rFonts w:eastAsia="Arial Unicode MS" w:cs="Arial Unicode MS"/>
          <w:b/>
          <w:bCs/>
          <w:color w:val="000000"/>
          <w:sz w:val="24"/>
          <w:szCs w:val="24"/>
          <w:u w:color="000000"/>
          <w:lang w:val="en-US"/>
        </w:rPr>
        <w:t xml:space="preserve"> of the ESG accounting and reporting</w:t>
      </w:r>
    </w:p>
    <w:p w14:paraId="44449D8B" w14:textId="7F116013" w:rsidR="00226673" w:rsidRDefault="00226673" w:rsidP="008C3327">
      <w:pPr>
        <w:widowControl/>
        <w:suppressAutoHyphens/>
        <w:autoSpaceDE/>
        <w:autoSpaceDN/>
        <w:adjustRightInd/>
        <w:spacing w:line="360" w:lineRule="auto"/>
        <w:jc w:val="both"/>
        <w:rPr>
          <w:rFonts w:eastAsia="Arial Unicode MS" w:cs="Arial Unicode MS"/>
          <w:b/>
          <w:bCs/>
          <w:color w:val="000000"/>
          <w:sz w:val="24"/>
          <w:szCs w:val="24"/>
          <w:u w:color="000000"/>
          <w:lang w:val="en-US"/>
        </w:rPr>
      </w:pPr>
    </w:p>
    <w:p w14:paraId="589FACAA" w14:textId="56C31664" w:rsidR="00226673" w:rsidRPr="00226673" w:rsidRDefault="00226673" w:rsidP="008C3327">
      <w:pPr>
        <w:widowControl/>
        <w:suppressAutoHyphens/>
        <w:autoSpaceDE/>
        <w:autoSpaceDN/>
        <w:adjustRightInd/>
        <w:spacing w:line="360" w:lineRule="auto"/>
        <w:jc w:val="both"/>
        <w:rPr>
          <w:rFonts w:eastAsia="Arial Unicode MS" w:cs="Arial Unicode MS"/>
          <w:color w:val="000000"/>
          <w:sz w:val="24"/>
          <w:szCs w:val="24"/>
          <w:u w:color="000000"/>
          <w:lang w:val="en-US"/>
        </w:rPr>
      </w:pPr>
      <w:r w:rsidRPr="00226673">
        <w:rPr>
          <w:rFonts w:eastAsia="Arial Unicode MS" w:cs="Arial Unicode MS"/>
          <w:color w:val="000000"/>
          <w:sz w:val="24"/>
          <w:szCs w:val="24"/>
          <w:u w:color="000000"/>
          <w:lang w:val="en-US"/>
        </w:rPr>
        <w:t xml:space="preserve">Conceptual framework of the ESG reporting and its relationship with the IFRS conceptual framework. </w:t>
      </w:r>
      <w:r>
        <w:rPr>
          <w:rFonts w:eastAsia="Arial Unicode MS" w:cs="Arial Unicode MS"/>
          <w:color w:val="000000"/>
          <w:sz w:val="24"/>
          <w:szCs w:val="24"/>
          <w:u w:color="000000"/>
          <w:lang w:val="en-US"/>
        </w:rPr>
        <w:t xml:space="preserve">ESG accounting and its relationship with cost and management accounting. </w:t>
      </w:r>
      <w:r w:rsidR="00CF5DE8">
        <w:rPr>
          <w:rFonts w:eastAsia="Arial Unicode MS" w:cs="Arial Unicode MS"/>
          <w:color w:val="000000"/>
          <w:sz w:val="24"/>
          <w:szCs w:val="24"/>
          <w:u w:color="000000"/>
          <w:lang w:val="en-US"/>
        </w:rPr>
        <w:t xml:space="preserve">Role of the ESG in the internal and external risk management. </w:t>
      </w:r>
      <w:r>
        <w:rPr>
          <w:rFonts w:eastAsia="Arial Unicode MS" w:cs="Arial Unicode MS"/>
          <w:color w:val="000000"/>
          <w:sz w:val="24"/>
          <w:szCs w:val="24"/>
          <w:u w:color="000000"/>
          <w:lang w:val="en-US"/>
        </w:rPr>
        <w:t>Integration and interconnectivity of the ESG reporting with the financial reporting. Application of the principle of materiality in the ESG reporting.</w:t>
      </w:r>
    </w:p>
    <w:p w14:paraId="0E7D7C2C" w14:textId="77777777" w:rsidR="00226673" w:rsidRDefault="00226673" w:rsidP="008C3327">
      <w:pPr>
        <w:widowControl/>
        <w:suppressAutoHyphens/>
        <w:autoSpaceDE/>
        <w:autoSpaceDN/>
        <w:adjustRightInd/>
        <w:spacing w:line="360" w:lineRule="auto"/>
        <w:jc w:val="both"/>
        <w:rPr>
          <w:rFonts w:eastAsia="Arial Unicode MS" w:cs="Arial Unicode MS"/>
          <w:b/>
          <w:bCs/>
          <w:color w:val="000000"/>
          <w:sz w:val="24"/>
          <w:szCs w:val="24"/>
          <w:u w:color="000000"/>
          <w:lang w:val="en-US"/>
        </w:rPr>
      </w:pPr>
    </w:p>
    <w:p w14:paraId="580F7126" w14:textId="77777777" w:rsidR="00226673" w:rsidRPr="008C3327" w:rsidRDefault="00226673" w:rsidP="008C3327">
      <w:pPr>
        <w:widowControl/>
        <w:suppressAutoHyphens/>
        <w:autoSpaceDE/>
        <w:autoSpaceDN/>
        <w:adjustRightInd/>
        <w:spacing w:line="360" w:lineRule="auto"/>
        <w:jc w:val="both"/>
        <w:rPr>
          <w:rFonts w:eastAsia="Arial Unicode MS" w:cs="Arial Unicode MS"/>
          <w:b/>
          <w:bCs/>
          <w:color w:val="000000"/>
          <w:sz w:val="24"/>
          <w:szCs w:val="24"/>
          <w:u w:color="000000"/>
          <w:lang w:val="en-US"/>
        </w:rPr>
      </w:pPr>
    </w:p>
    <w:p w14:paraId="2F4CE49A" w14:textId="77777777" w:rsidR="00E019CC" w:rsidRPr="00B54F6D" w:rsidRDefault="00E019CC" w:rsidP="00E019CC">
      <w:pPr>
        <w:jc w:val="both"/>
        <w:rPr>
          <w:sz w:val="24"/>
          <w:szCs w:val="24"/>
          <w:lang w:val="en-US"/>
        </w:rPr>
      </w:pPr>
      <w:r w:rsidRPr="00E02C33">
        <w:rPr>
          <w:b/>
          <w:sz w:val="24"/>
          <w:szCs w:val="24"/>
          <w:lang w:val="en-US"/>
        </w:rPr>
        <w:t>Course literature</w:t>
      </w:r>
      <w:r w:rsidRPr="00B54F6D">
        <w:rPr>
          <w:sz w:val="24"/>
          <w:szCs w:val="24"/>
          <w:lang w:val="en-US"/>
        </w:rPr>
        <w:t>:</w:t>
      </w:r>
    </w:p>
    <w:p w14:paraId="33EAC6BB" w14:textId="77777777" w:rsidR="00E019CC" w:rsidRPr="006E5358" w:rsidRDefault="00E019CC" w:rsidP="00E019CC">
      <w:pPr>
        <w:jc w:val="both"/>
        <w:rPr>
          <w:b/>
          <w:sz w:val="24"/>
          <w:szCs w:val="24"/>
          <w:lang w:val="en-US"/>
        </w:rPr>
      </w:pPr>
    </w:p>
    <w:p w14:paraId="3F7FB9E9" w14:textId="77777777" w:rsidR="008C3327" w:rsidRDefault="008C3327" w:rsidP="008C3327">
      <w:pPr>
        <w:widowControl/>
        <w:suppressAutoHyphens/>
        <w:autoSpaceDE/>
        <w:autoSpaceDN/>
        <w:adjustRightInd/>
        <w:spacing w:line="360" w:lineRule="auto"/>
        <w:jc w:val="both"/>
        <w:rPr>
          <w:rFonts w:eastAsia="Arial Unicode MS" w:cs="Arial Unicode MS"/>
          <w:b/>
          <w:bCs/>
          <w:color w:val="000000"/>
          <w:sz w:val="24"/>
          <w:szCs w:val="24"/>
          <w:u w:color="000000"/>
          <w:lang w:val="en-US"/>
        </w:rPr>
      </w:pPr>
    </w:p>
    <w:p w14:paraId="220BE927" w14:textId="2285FFFA" w:rsidR="008C3327" w:rsidRPr="00CF5DE8" w:rsidRDefault="008C3327" w:rsidP="008C3327">
      <w:pPr>
        <w:widowControl/>
        <w:suppressAutoHyphens/>
        <w:autoSpaceDE/>
        <w:autoSpaceDN/>
        <w:adjustRightInd/>
        <w:spacing w:line="360" w:lineRule="auto"/>
        <w:jc w:val="both"/>
        <w:rPr>
          <w:rFonts w:eastAsia="Arial Unicode MS" w:cs="Arial Unicode MS"/>
          <w:b/>
          <w:bCs/>
          <w:color w:val="000000"/>
          <w:sz w:val="24"/>
          <w:szCs w:val="24"/>
          <w:u w:color="000000"/>
          <w:lang w:val="en-US"/>
        </w:rPr>
      </w:pPr>
      <w:r w:rsidRPr="00CF5DE8">
        <w:rPr>
          <w:rFonts w:eastAsia="Arial Unicode MS" w:cs="Arial Unicode MS"/>
          <w:b/>
          <w:bCs/>
          <w:color w:val="000000"/>
          <w:sz w:val="24"/>
          <w:szCs w:val="24"/>
          <w:u w:color="000000"/>
          <w:lang w:val="en-US"/>
        </w:rPr>
        <w:t>Topic 3.</w:t>
      </w:r>
      <w:r w:rsidR="00CF5DE8" w:rsidRPr="00CF5DE8">
        <w:rPr>
          <w:rStyle w:val="afb"/>
          <w:b/>
          <w:bCs/>
          <w:sz w:val="24"/>
          <w:szCs w:val="24"/>
          <w:lang w:val="en-US"/>
        </w:rPr>
        <w:t xml:space="preserve"> Definition and  scope of accounting and reporting on E – environmental issues</w:t>
      </w:r>
      <w:r w:rsidR="00226673" w:rsidRPr="00CF5DE8">
        <w:rPr>
          <w:rFonts w:eastAsia="Arial Unicode MS" w:cs="Arial Unicode MS"/>
          <w:b/>
          <w:bCs/>
          <w:color w:val="000000"/>
          <w:sz w:val="24"/>
          <w:szCs w:val="24"/>
          <w:u w:color="000000"/>
          <w:lang w:val="en-US"/>
        </w:rPr>
        <w:t xml:space="preserve"> </w:t>
      </w:r>
    </w:p>
    <w:p w14:paraId="0F2EE50D" w14:textId="77777777" w:rsidR="00CF5DE8" w:rsidRDefault="00CF5DE8" w:rsidP="00E019CC">
      <w:pPr>
        <w:jc w:val="both"/>
        <w:rPr>
          <w:b/>
          <w:sz w:val="24"/>
          <w:szCs w:val="24"/>
          <w:lang w:val="en-US"/>
        </w:rPr>
      </w:pPr>
    </w:p>
    <w:p w14:paraId="3DFC37EA" w14:textId="4E64E195" w:rsidR="00E019CC" w:rsidRPr="00B54F6D" w:rsidRDefault="00E019CC" w:rsidP="00E019CC">
      <w:pPr>
        <w:jc w:val="both"/>
        <w:rPr>
          <w:sz w:val="24"/>
          <w:szCs w:val="24"/>
          <w:lang w:val="en-US"/>
        </w:rPr>
      </w:pPr>
      <w:r w:rsidRPr="00E02C33">
        <w:rPr>
          <w:b/>
          <w:sz w:val="24"/>
          <w:szCs w:val="24"/>
          <w:lang w:val="en-US"/>
        </w:rPr>
        <w:t>Course literature</w:t>
      </w:r>
      <w:r w:rsidRPr="00B54F6D">
        <w:rPr>
          <w:sz w:val="24"/>
          <w:szCs w:val="24"/>
          <w:lang w:val="en-US"/>
        </w:rPr>
        <w:t>:</w:t>
      </w:r>
    </w:p>
    <w:p w14:paraId="0FF9CF12" w14:textId="77777777" w:rsidR="00E019CC" w:rsidRPr="006E5358" w:rsidRDefault="00E019CC" w:rsidP="00E019CC">
      <w:pPr>
        <w:jc w:val="both"/>
        <w:rPr>
          <w:b/>
          <w:sz w:val="24"/>
          <w:szCs w:val="24"/>
          <w:lang w:val="en-US"/>
        </w:rPr>
      </w:pPr>
    </w:p>
    <w:p w14:paraId="14DC0346" w14:textId="77777777" w:rsidR="008C3327" w:rsidRPr="008C3327" w:rsidRDefault="008C3327" w:rsidP="008C3327">
      <w:pPr>
        <w:widowControl/>
        <w:suppressAutoHyphens/>
        <w:autoSpaceDE/>
        <w:autoSpaceDN/>
        <w:adjustRightInd/>
        <w:spacing w:line="360" w:lineRule="auto"/>
        <w:jc w:val="both"/>
        <w:rPr>
          <w:rFonts w:eastAsia="Arial Unicode MS" w:cs="Arial Unicode MS"/>
          <w:b/>
          <w:bCs/>
          <w:color w:val="000000"/>
          <w:sz w:val="24"/>
          <w:szCs w:val="24"/>
          <w:u w:color="000000"/>
          <w:lang w:val="en-US"/>
        </w:rPr>
      </w:pPr>
    </w:p>
    <w:p w14:paraId="5776638E" w14:textId="5C905160" w:rsidR="008C3327" w:rsidRPr="00CF5DE8" w:rsidRDefault="008C3327" w:rsidP="008C3327">
      <w:pPr>
        <w:widowControl/>
        <w:suppressAutoHyphens/>
        <w:autoSpaceDE/>
        <w:autoSpaceDN/>
        <w:adjustRightInd/>
        <w:spacing w:line="360" w:lineRule="auto"/>
        <w:jc w:val="both"/>
        <w:rPr>
          <w:rFonts w:eastAsia="Arial Unicode MS" w:cs="Arial Unicode MS"/>
          <w:b/>
          <w:bCs/>
          <w:color w:val="000000"/>
          <w:sz w:val="24"/>
          <w:szCs w:val="24"/>
          <w:u w:color="000000"/>
          <w:lang w:val="en-US"/>
        </w:rPr>
      </w:pPr>
      <w:r w:rsidRPr="008C3327">
        <w:rPr>
          <w:rFonts w:eastAsia="Arial Unicode MS" w:cs="Arial Unicode MS"/>
          <w:b/>
          <w:bCs/>
          <w:color w:val="000000"/>
          <w:sz w:val="24"/>
          <w:szCs w:val="24"/>
          <w:u w:color="000000"/>
          <w:lang w:val="en-US"/>
        </w:rPr>
        <w:t>Topic</w:t>
      </w:r>
      <w:r w:rsidRPr="00AF07BD">
        <w:rPr>
          <w:rFonts w:eastAsia="Arial Unicode MS" w:cs="Arial Unicode MS"/>
          <w:b/>
          <w:bCs/>
          <w:color w:val="000000"/>
          <w:sz w:val="24"/>
          <w:szCs w:val="24"/>
          <w:u w:color="000000"/>
          <w:lang w:val="en-US"/>
        </w:rPr>
        <w:t xml:space="preserve"> 4. </w:t>
      </w:r>
      <w:r w:rsidR="00CF5DE8" w:rsidRPr="00CF5DE8">
        <w:rPr>
          <w:rStyle w:val="afb"/>
          <w:b/>
          <w:bCs/>
          <w:sz w:val="24"/>
          <w:szCs w:val="24"/>
          <w:lang w:val="en-US"/>
        </w:rPr>
        <w:t>Main reporting frameworks, key indicators/metrics and practices on the environmental reporting</w:t>
      </w:r>
    </w:p>
    <w:p w14:paraId="0471743C" w14:textId="77777777" w:rsidR="00CF5DE8" w:rsidRDefault="00CF5DE8" w:rsidP="00E019CC">
      <w:pPr>
        <w:jc w:val="both"/>
        <w:rPr>
          <w:b/>
          <w:sz w:val="24"/>
          <w:szCs w:val="24"/>
          <w:lang w:val="en-US"/>
        </w:rPr>
      </w:pPr>
    </w:p>
    <w:p w14:paraId="73D6113B" w14:textId="1515E7FC" w:rsidR="00E019CC" w:rsidRPr="00B54F6D" w:rsidRDefault="00E019CC" w:rsidP="00E019CC">
      <w:pPr>
        <w:jc w:val="both"/>
        <w:rPr>
          <w:sz w:val="24"/>
          <w:szCs w:val="24"/>
          <w:lang w:val="en-US"/>
        </w:rPr>
      </w:pPr>
      <w:r w:rsidRPr="00E02C33">
        <w:rPr>
          <w:b/>
          <w:sz w:val="24"/>
          <w:szCs w:val="24"/>
          <w:lang w:val="en-US"/>
        </w:rPr>
        <w:t>Course literature</w:t>
      </w:r>
      <w:r w:rsidRPr="00B54F6D">
        <w:rPr>
          <w:sz w:val="24"/>
          <w:szCs w:val="24"/>
          <w:lang w:val="en-US"/>
        </w:rPr>
        <w:t>:</w:t>
      </w:r>
    </w:p>
    <w:p w14:paraId="765FEBAF" w14:textId="77777777" w:rsidR="00E019CC" w:rsidRPr="006E5358" w:rsidRDefault="00E019CC" w:rsidP="00E019CC">
      <w:pPr>
        <w:jc w:val="both"/>
        <w:rPr>
          <w:b/>
          <w:sz w:val="24"/>
          <w:szCs w:val="24"/>
          <w:lang w:val="en-US"/>
        </w:rPr>
      </w:pPr>
    </w:p>
    <w:p w14:paraId="6A1C9131" w14:textId="133A4AA4" w:rsidR="008C3327" w:rsidRPr="00CF5DE8" w:rsidRDefault="008C3327" w:rsidP="008C3327">
      <w:pPr>
        <w:widowControl/>
        <w:suppressAutoHyphens/>
        <w:autoSpaceDE/>
        <w:autoSpaceDN/>
        <w:adjustRightInd/>
        <w:spacing w:line="360" w:lineRule="auto"/>
        <w:jc w:val="both"/>
        <w:rPr>
          <w:rFonts w:eastAsia="Arial Unicode MS" w:cs="Arial Unicode MS"/>
          <w:b/>
          <w:bCs/>
          <w:color w:val="000000"/>
          <w:sz w:val="24"/>
          <w:szCs w:val="24"/>
          <w:u w:color="000000"/>
          <w:lang w:val="en-US"/>
        </w:rPr>
      </w:pPr>
      <w:r w:rsidRPr="008C3327">
        <w:rPr>
          <w:rFonts w:eastAsia="Arial Unicode MS" w:cs="Arial Unicode MS"/>
          <w:b/>
          <w:bCs/>
          <w:color w:val="000000"/>
          <w:sz w:val="24"/>
          <w:szCs w:val="24"/>
          <w:u w:color="000000"/>
          <w:lang w:val="en-US"/>
        </w:rPr>
        <w:t>Topic</w:t>
      </w:r>
      <w:r w:rsidRPr="00AF07BD">
        <w:rPr>
          <w:rFonts w:eastAsia="Arial Unicode MS" w:cs="Arial Unicode MS"/>
          <w:b/>
          <w:bCs/>
          <w:color w:val="000000"/>
          <w:sz w:val="24"/>
          <w:szCs w:val="24"/>
          <w:u w:color="000000"/>
          <w:lang w:val="en-US"/>
        </w:rPr>
        <w:t xml:space="preserve"> 5. </w:t>
      </w:r>
      <w:r w:rsidR="00CF5DE8" w:rsidRPr="00CF5DE8">
        <w:rPr>
          <w:rStyle w:val="afb"/>
          <w:b/>
          <w:bCs/>
          <w:sz w:val="24"/>
          <w:szCs w:val="24"/>
          <w:lang w:val="en-US"/>
        </w:rPr>
        <w:t>Environmental accounting on environmental assets, costs and liabilities: recognition, measurement, disclosure and verification</w:t>
      </w:r>
    </w:p>
    <w:p w14:paraId="75897503" w14:textId="77777777" w:rsidR="00CF5DE8" w:rsidRDefault="00CF5DE8" w:rsidP="00E019CC">
      <w:pPr>
        <w:jc w:val="both"/>
        <w:rPr>
          <w:b/>
          <w:sz w:val="24"/>
          <w:szCs w:val="24"/>
          <w:lang w:val="en-US"/>
        </w:rPr>
      </w:pPr>
    </w:p>
    <w:p w14:paraId="64FAEB00" w14:textId="0F84D26E" w:rsidR="00E019CC" w:rsidRPr="00B54F6D" w:rsidRDefault="00E019CC" w:rsidP="00E019CC">
      <w:pPr>
        <w:jc w:val="both"/>
        <w:rPr>
          <w:sz w:val="24"/>
          <w:szCs w:val="24"/>
          <w:lang w:val="en-US"/>
        </w:rPr>
      </w:pPr>
      <w:r w:rsidRPr="00E02C33">
        <w:rPr>
          <w:b/>
          <w:sz w:val="24"/>
          <w:szCs w:val="24"/>
          <w:lang w:val="en-US"/>
        </w:rPr>
        <w:lastRenderedPageBreak/>
        <w:t>Course literature</w:t>
      </w:r>
      <w:r w:rsidRPr="00B54F6D">
        <w:rPr>
          <w:sz w:val="24"/>
          <w:szCs w:val="24"/>
          <w:lang w:val="en-US"/>
        </w:rPr>
        <w:t>:</w:t>
      </w:r>
    </w:p>
    <w:p w14:paraId="091655EA" w14:textId="77777777" w:rsidR="00E019CC" w:rsidRPr="006E5358" w:rsidRDefault="00E019CC" w:rsidP="00E019CC">
      <w:pPr>
        <w:jc w:val="both"/>
        <w:rPr>
          <w:b/>
          <w:sz w:val="24"/>
          <w:szCs w:val="24"/>
          <w:lang w:val="en-US"/>
        </w:rPr>
      </w:pPr>
    </w:p>
    <w:p w14:paraId="4CE2DE79" w14:textId="77777777" w:rsidR="008C3327" w:rsidRPr="00AF07BD" w:rsidRDefault="008C3327" w:rsidP="008C3327">
      <w:pPr>
        <w:widowControl/>
        <w:suppressAutoHyphens/>
        <w:autoSpaceDE/>
        <w:autoSpaceDN/>
        <w:adjustRightInd/>
        <w:spacing w:line="360" w:lineRule="auto"/>
        <w:jc w:val="both"/>
        <w:rPr>
          <w:rFonts w:eastAsia="Arial Unicode MS" w:cs="Arial Unicode MS"/>
          <w:b/>
          <w:bCs/>
          <w:color w:val="000000"/>
          <w:sz w:val="24"/>
          <w:szCs w:val="24"/>
          <w:u w:color="000000"/>
          <w:lang w:val="en-US"/>
        </w:rPr>
      </w:pPr>
    </w:p>
    <w:p w14:paraId="367DA265" w14:textId="039EFC3A" w:rsidR="008C3327" w:rsidRPr="00CF5DE8" w:rsidRDefault="008C3327" w:rsidP="008C3327">
      <w:pPr>
        <w:widowControl/>
        <w:suppressAutoHyphens/>
        <w:autoSpaceDE/>
        <w:autoSpaceDN/>
        <w:adjustRightInd/>
        <w:spacing w:line="360" w:lineRule="auto"/>
        <w:jc w:val="both"/>
        <w:rPr>
          <w:rFonts w:eastAsia="Arial Unicode MS" w:cs="Arial Unicode MS"/>
          <w:b/>
          <w:bCs/>
          <w:color w:val="000000"/>
          <w:sz w:val="24"/>
          <w:szCs w:val="24"/>
          <w:u w:color="000000"/>
          <w:lang w:val="en-US"/>
        </w:rPr>
      </w:pPr>
      <w:r w:rsidRPr="008C3327">
        <w:rPr>
          <w:rFonts w:eastAsia="Arial Unicode MS" w:cs="Arial Unicode MS"/>
          <w:b/>
          <w:bCs/>
          <w:color w:val="000000"/>
          <w:sz w:val="24"/>
          <w:szCs w:val="24"/>
          <w:u w:color="000000"/>
          <w:lang w:val="en-US"/>
        </w:rPr>
        <w:t>Topic</w:t>
      </w:r>
      <w:r w:rsidRPr="00AF07BD">
        <w:rPr>
          <w:rFonts w:eastAsia="Arial Unicode MS" w:cs="Arial Unicode MS"/>
          <w:b/>
          <w:bCs/>
          <w:color w:val="000000"/>
          <w:sz w:val="24"/>
          <w:szCs w:val="24"/>
          <w:u w:color="000000"/>
          <w:lang w:val="en-US"/>
        </w:rPr>
        <w:t xml:space="preserve"> 6. </w:t>
      </w:r>
      <w:r w:rsidR="00CF5DE8" w:rsidRPr="00CF5DE8">
        <w:rPr>
          <w:rStyle w:val="afb"/>
          <w:b/>
          <w:bCs/>
          <w:sz w:val="24"/>
          <w:szCs w:val="24"/>
          <w:lang w:val="en-US"/>
        </w:rPr>
        <w:t>Definition, scope and key principles of accounting and reporting on S - social issues</w:t>
      </w:r>
    </w:p>
    <w:p w14:paraId="7DC22E55" w14:textId="77777777" w:rsidR="00CF5DE8" w:rsidRDefault="00CF5DE8" w:rsidP="00E019CC">
      <w:pPr>
        <w:jc w:val="both"/>
        <w:rPr>
          <w:b/>
          <w:sz w:val="24"/>
          <w:szCs w:val="24"/>
          <w:lang w:val="en-US"/>
        </w:rPr>
      </w:pPr>
    </w:p>
    <w:p w14:paraId="0CCBDFC0" w14:textId="355AF6FE" w:rsidR="00E019CC" w:rsidRPr="00B54F6D" w:rsidRDefault="00E019CC" w:rsidP="00E019CC">
      <w:pPr>
        <w:jc w:val="both"/>
        <w:rPr>
          <w:sz w:val="24"/>
          <w:szCs w:val="24"/>
          <w:lang w:val="en-US"/>
        </w:rPr>
      </w:pPr>
      <w:r w:rsidRPr="00E02C33">
        <w:rPr>
          <w:b/>
          <w:sz w:val="24"/>
          <w:szCs w:val="24"/>
          <w:lang w:val="en-US"/>
        </w:rPr>
        <w:t>Course literature</w:t>
      </w:r>
      <w:r w:rsidRPr="00B54F6D">
        <w:rPr>
          <w:sz w:val="24"/>
          <w:szCs w:val="24"/>
          <w:lang w:val="en-US"/>
        </w:rPr>
        <w:t>:</w:t>
      </w:r>
    </w:p>
    <w:p w14:paraId="0453812D" w14:textId="77777777" w:rsidR="00E019CC" w:rsidRPr="006E5358" w:rsidRDefault="00E019CC" w:rsidP="00E019CC">
      <w:pPr>
        <w:jc w:val="both"/>
        <w:rPr>
          <w:b/>
          <w:sz w:val="24"/>
          <w:szCs w:val="24"/>
          <w:lang w:val="en-US"/>
        </w:rPr>
      </w:pPr>
    </w:p>
    <w:p w14:paraId="1A56A61E" w14:textId="77777777" w:rsidR="008C3327" w:rsidRPr="00AF07BD" w:rsidRDefault="008C3327" w:rsidP="008C3327">
      <w:pPr>
        <w:widowControl/>
        <w:suppressAutoHyphens/>
        <w:autoSpaceDE/>
        <w:autoSpaceDN/>
        <w:adjustRightInd/>
        <w:spacing w:line="360" w:lineRule="auto"/>
        <w:jc w:val="both"/>
        <w:rPr>
          <w:rFonts w:eastAsia="Arial Unicode MS" w:cs="Arial Unicode MS"/>
          <w:b/>
          <w:bCs/>
          <w:color w:val="000000"/>
          <w:sz w:val="24"/>
          <w:szCs w:val="24"/>
          <w:u w:color="000000"/>
          <w:lang w:val="en-US"/>
        </w:rPr>
      </w:pPr>
    </w:p>
    <w:p w14:paraId="74CFED62" w14:textId="57D9FADD" w:rsidR="000F6E53" w:rsidRPr="000F6E53" w:rsidRDefault="000F6E53" w:rsidP="000F6E53">
      <w:pPr>
        <w:suppressAutoHyphens/>
        <w:spacing w:line="276" w:lineRule="auto"/>
        <w:jc w:val="both"/>
        <w:rPr>
          <w:rStyle w:val="afb"/>
          <w:b/>
          <w:bCs/>
          <w:sz w:val="24"/>
          <w:szCs w:val="24"/>
          <w:lang w:val="en-US"/>
        </w:rPr>
      </w:pPr>
      <w:r w:rsidRPr="000F6E53">
        <w:rPr>
          <w:rStyle w:val="afb"/>
          <w:b/>
          <w:bCs/>
          <w:sz w:val="24"/>
          <w:szCs w:val="24"/>
          <w:lang w:val="en-US"/>
        </w:rPr>
        <w:t>Topic 7. Main indicators of companies performance in social area</w:t>
      </w:r>
    </w:p>
    <w:p w14:paraId="092F9668" w14:textId="7D98828F" w:rsidR="008C3327" w:rsidRPr="000F6E53" w:rsidRDefault="008C3327" w:rsidP="008C3327">
      <w:pPr>
        <w:widowControl/>
        <w:suppressAutoHyphens/>
        <w:autoSpaceDE/>
        <w:autoSpaceDN/>
        <w:adjustRightInd/>
        <w:spacing w:line="360" w:lineRule="auto"/>
        <w:jc w:val="both"/>
        <w:rPr>
          <w:rFonts w:eastAsia="Arial Unicode MS" w:cs="Arial Unicode MS"/>
          <w:b/>
          <w:bCs/>
          <w:color w:val="000000"/>
          <w:sz w:val="24"/>
          <w:szCs w:val="24"/>
          <w:u w:color="000000"/>
          <w:lang w:val="en-US"/>
        </w:rPr>
      </w:pPr>
    </w:p>
    <w:p w14:paraId="01A9CE87" w14:textId="77777777" w:rsidR="00E019CC" w:rsidRPr="00B54F6D" w:rsidRDefault="00E019CC" w:rsidP="00E019CC">
      <w:pPr>
        <w:jc w:val="both"/>
        <w:rPr>
          <w:sz w:val="24"/>
          <w:szCs w:val="24"/>
          <w:lang w:val="en-US"/>
        </w:rPr>
      </w:pPr>
      <w:r w:rsidRPr="00E02C33">
        <w:rPr>
          <w:b/>
          <w:sz w:val="24"/>
          <w:szCs w:val="24"/>
          <w:lang w:val="en-US"/>
        </w:rPr>
        <w:t>Course literature</w:t>
      </w:r>
      <w:r w:rsidRPr="00B54F6D">
        <w:rPr>
          <w:sz w:val="24"/>
          <w:szCs w:val="24"/>
          <w:lang w:val="en-US"/>
        </w:rPr>
        <w:t>:</w:t>
      </w:r>
    </w:p>
    <w:p w14:paraId="6A64D41A" w14:textId="77777777" w:rsidR="00E019CC" w:rsidRPr="006E5358" w:rsidRDefault="00E019CC" w:rsidP="00E019CC">
      <w:pPr>
        <w:jc w:val="both"/>
        <w:rPr>
          <w:b/>
          <w:sz w:val="24"/>
          <w:szCs w:val="24"/>
          <w:lang w:val="en-US"/>
        </w:rPr>
      </w:pPr>
    </w:p>
    <w:p w14:paraId="1D8E884E" w14:textId="12C6BAC2" w:rsidR="008C3327" w:rsidRPr="000F6E53" w:rsidRDefault="000F6E53" w:rsidP="008C3327">
      <w:pPr>
        <w:widowControl/>
        <w:suppressAutoHyphens/>
        <w:autoSpaceDE/>
        <w:autoSpaceDN/>
        <w:adjustRightInd/>
        <w:spacing w:line="360" w:lineRule="auto"/>
        <w:jc w:val="both"/>
        <w:rPr>
          <w:rFonts w:eastAsia="Arial Unicode MS" w:cs="Arial Unicode MS"/>
          <w:b/>
          <w:bCs/>
          <w:color w:val="000000"/>
          <w:sz w:val="24"/>
          <w:szCs w:val="24"/>
          <w:u w:color="000000"/>
          <w:lang w:val="en-US"/>
        </w:rPr>
      </w:pPr>
      <w:r w:rsidRPr="000F6E53">
        <w:rPr>
          <w:rStyle w:val="afb"/>
          <w:b/>
          <w:bCs/>
          <w:sz w:val="24"/>
          <w:szCs w:val="24"/>
          <w:lang w:val="en-US"/>
        </w:rPr>
        <w:t>Topic 8. Definition, scope, key indicators on G – corporate governance disclosure</w:t>
      </w:r>
    </w:p>
    <w:p w14:paraId="3AA826AB" w14:textId="77777777" w:rsidR="000F6E53" w:rsidRDefault="000F6E53" w:rsidP="00E019CC">
      <w:pPr>
        <w:jc w:val="both"/>
        <w:rPr>
          <w:b/>
          <w:sz w:val="24"/>
          <w:szCs w:val="24"/>
          <w:lang w:val="en-US"/>
        </w:rPr>
      </w:pPr>
    </w:p>
    <w:p w14:paraId="000FDBB3" w14:textId="6079C5DA" w:rsidR="00E019CC" w:rsidRPr="00B54F6D" w:rsidRDefault="00E019CC" w:rsidP="00E019CC">
      <w:pPr>
        <w:jc w:val="both"/>
        <w:rPr>
          <w:sz w:val="24"/>
          <w:szCs w:val="24"/>
          <w:lang w:val="en-US"/>
        </w:rPr>
      </w:pPr>
      <w:r w:rsidRPr="00E02C33">
        <w:rPr>
          <w:b/>
          <w:sz w:val="24"/>
          <w:szCs w:val="24"/>
          <w:lang w:val="en-US"/>
        </w:rPr>
        <w:t>Course literature</w:t>
      </w:r>
      <w:r w:rsidRPr="00B54F6D">
        <w:rPr>
          <w:sz w:val="24"/>
          <w:szCs w:val="24"/>
          <w:lang w:val="en-US"/>
        </w:rPr>
        <w:t>:</w:t>
      </w:r>
    </w:p>
    <w:p w14:paraId="7B6C20D0" w14:textId="77777777" w:rsidR="00E019CC" w:rsidRPr="006E5358" w:rsidRDefault="00E019CC" w:rsidP="00E019CC">
      <w:pPr>
        <w:jc w:val="both"/>
        <w:rPr>
          <w:b/>
          <w:sz w:val="24"/>
          <w:szCs w:val="24"/>
          <w:lang w:val="en-US"/>
        </w:rPr>
      </w:pPr>
    </w:p>
    <w:p w14:paraId="697AC625" w14:textId="77777777" w:rsidR="008C3327" w:rsidRDefault="008C3327" w:rsidP="008C3327">
      <w:pPr>
        <w:widowControl/>
        <w:suppressAutoHyphens/>
        <w:autoSpaceDE/>
        <w:autoSpaceDN/>
        <w:adjustRightInd/>
        <w:spacing w:line="360" w:lineRule="auto"/>
        <w:jc w:val="both"/>
        <w:rPr>
          <w:rFonts w:eastAsia="Arial Unicode MS" w:cs="Arial Unicode MS"/>
          <w:b/>
          <w:bCs/>
          <w:color w:val="000000"/>
          <w:sz w:val="24"/>
          <w:szCs w:val="24"/>
          <w:u w:color="000000"/>
          <w:lang w:val="en-US"/>
        </w:rPr>
      </w:pPr>
    </w:p>
    <w:p w14:paraId="26105E99" w14:textId="4B6D137A" w:rsidR="008C3327" w:rsidRPr="000F6E53" w:rsidRDefault="000F6E53" w:rsidP="008C3327">
      <w:pPr>
        <w:widowControl/>
        <w:suppressAutoHyphens/>
        <w:autoSpaceDE/>
        <w:autoSpaceDN/>
        <w:adjustRightInd/>
        <w:spacing w:line="360" w:lineRule="auto"/>
        <w:jc w:val="both"/>
        <w:rPr>
          <w:rFonts w:eastAsia="Arial Unicode MS" w:cs="Arial Unicode MS"/>
          <w:b/>
          <w:bCs/>
          <w:color w:val="000000"/>
          <w:sz w:val="24"/>
          <w:szCs w:val="24"/>
          <w:u w:color="000000"/>
          <w:lang w:val="en-US"/>
        </w:rPr>
      </w:pPr>
      <w:r w:rsidRPr="000F6E53">
        <w:rPr>
          <w:rStyle w:val="afb"/>
          <w:b/>
          <w:bCs/>
          <w:sz w:val="24"/>
          <w:szCs w:val="24"/>
          <w:lang w:val="en-US"/>
        </w:rPr>
        <w:t>Topic 9. Sector specific ESG reporting and analysis</w:t>
      </w:r>
    </w:p>
    <w:p w14:paraId="3AD952AB" w14:textId="77777777" w:rsidR="000F6E53" w:rsidRDefault="000F6E53" w:rsidP="00E019CC">
      <w:pPr>
        <w:jc w:val="both"/>
        <w:rPr>
          <w:b/>
          <w:sz w:val="24"/>
          <w:szCs w:val="24"/>
          <w:lang w:val="en-US"/>
        </w:rPr>
      </w:pPr>
    </w:p>
    <w:p w14:paraId="5D09CF4C" w14:textId="5FE04C3B" w:rsidR="00E019CC" w:rsidRPr="00B54F6D" w:rsidRDefault="00E019CC" w:rsidP="00E019CC">
      <w:pPr>
        <w:jc w:val="both"/>
        <w:rPr>
          <w:sz w:val="24"/>
          <w:szCs w:val="24"/>
          <w:lang w:val="en-US"/>
        </w:rPr>
      </w:pPr>
      <w:r w:rsidRPr="00E02C33">
        <w:rPr>
          <w:b/>
          <w:sz w:val="24"/>
          <w:szCs w:val="24"/>
          <w:lang w:val="en-US"/>
        </w:rPr>
        <w:t>Course literature</w:t>
      </w:r>
      <w:r w:rsidRPr="00B54F6D">
        <w:rPr>
          <w:sz w:val="24"/>
          <w:szCs w:val="24"/>
          <w:lang w:val="en-US"/>
        </w:rPr>
        <w:t>:</w:t>
      </w:r>
    </w:p>
    <w:p w14:paraId="5C628DE5" w14:textId="77777777" w:rsidR="00E019CC" w:rsidRPr="006E5358" w:rsidRDefault="00E019CC" w:rsidP="00E019CC">
      <w:pPr>
        <w:jc w:val="both"/>
        <w:rPr>
          <w:b/>
          <w:sz w:val="24"/>
          <w:szCs w:val="24"/>
          <w:lang w:val="en-US"/>
        </w:rPr>
      </w:pPr>
    </w:p>
    <w:p w14:paraId="2EE36589" w14:textId="77777777" w:rsidR="008C3327" w:rsidRPr="008C3327" w:rsidRDefault="008C3327" w:rsidP="008C3327">
      <w:pPr>
        <w:widowControl/>
        <w:suppressAutoHyphens/>
        <w:autoSpaceDE/>
        <w:autoSpaceDN/>
        <w:adjustRightInd/>
        <w:spacing w:line="360" w:lineRule="auto"/>
        <w:jc w:val="both"/>
        <w:rPr>
          <w:rFonts w:eastAsia="Arial Unicode MS" w:cs="Arial Unicode MS"/>
          <w:b/>
          <w:bCs/>
          <w:color w:val="000000"/>
          <w:sz w:val="24"/>
          <w:szCs w:val="24"/>
          <w:u w:color="000000"/>
          <w:lang w:val="en-US"/>
        </w:rPr>
      </w:pPr>
    </w:p>
    <w:p w14:paraId="64BB01AC" w14:textId="7286CFDA" w:rsidR="008C3327" w:rsidRPr="000F6E53" w:rsidRDefault="000F6E53" w:rsidP="008C3327">
      <w:pPr>
        <w:widowControl/>
        <w:suppressAutoHyphens/>
        <w:autoSpaceDE/>
        <w:autoSpaceDN/>
        <w:adjustRightInd/>
        <w:spacing w:line="360" w:lineRule="auto"/>
        <w:jc w:val="both"/>
        <w:rPr>
          <w:rFonts w:eastAsia="Arial Unicode MS" w:cs="Arial Unicode MS"/>
          <w:b/>
          <w:bCs/>
          <w:color w:val="000000"/>
          <w:sz w:val="24"/>
          <w:szCs w:val="24"/>
          <w:u w:color="000000"/>
          <w:lang w:val="en-US"/>
        </w:rPr>
      </w:pPr>
      <w:r w:rsidRPr="000F6E53">
        <w:rPr>
          <w:rStyle w:val="afb"/>
          <w:b/>
          <w:bCs/>
          <w:sz w:val="24"/>
          <w:szCs w:val="24"/>
          <w:lang w:val="en-US"/>
        </w:rPr>
        <w:t>Topic 10. Analysis of the ESG performance by companies based on their ESG reports</w:t>
      </w:r>
    </w:p>
    <w:p w14:paraId="0186AEF7" w14:textId="77777777" w:rsidR="000F6E53" w:rsidRDefault="000F6E53" w:rsidP="00E019CC">
      <w:pPr>
        <w:jc w:val="both"/>
        <w:rPr>
          <w:b/>
          <w:sz w:val="24"/>
          <w:szCs w:val="24"/>
          <w:lang w:val="en-US"/>
        </w:rPr>
      </w:pPr>
    </w:p>
    <w:p w14:paraId="753C1992" w14:textId="3E453ECA" w:rsidR="00E019CC" w:rsidRPr="00B54F6D" w:rsidRDefault="00E019CC" w:rsidP="00E019CC">
      <w:pPr>
        <w:jc w:val="both"/>
        <w:rPr>
          <w:sz w:val="24"/>
          <w:szCs w:val="24"/>
          <w:lang w:val="en-US"/>
        </w:rPr>
      </w:pPr>
      <w:r w:rsidRPr="00E02C33">
        <w:rPr>
          <w:b/>
          <w:sz w:val="24"/>
          <w:szCs w:val="24"/>
          <w:lang w:val="en-US"/>
        </w:rPr>
        <w:t>Course literature</w:t>
      </w:r>
      <w:r w:rsidRPr="00B54F6D">
        <w:rPr>
          <w:sz w:val="24"/>
          <w:szCs w:val="24"/>
          <w:lang w:val="en-US"/>
        </w:rPr>
        <w:t>:</w:t>
      </w:r>
    </w:p>
    <w:p w14:paraId="1DADDA12" w14:textId="77777777" w:rsidR="00E019CC" w:rsidRPr="006E5358" w:rsidRDefault="00E019CC" w:rsidP="00E019CC">
      <w:pPr>
        <w:jc w:val="both"/>
        <w:rPr>
          <w:b/>
          <w:sz w:val="24"/>
          <w:szCs w:val="24"/>
          <w:lang w:val="en-US"/>
        </w:rPr>
      </w:pPr>
    </w:p>
    <w:p w14:paraId="0EB1CF37" w14:textId="77777777" w:rsidR="00551FF8" w:rsidRPr="00C96E94" w:rsidRDefault="0097488F" w:rsidP="00646C16">
      <w:pPr>
        <w:widowControl/>
        <w:numPr>
          <w:ilvl w:val="0"/>
          <w:numId w:val="1"/>
        </w:numPr>
        <w:suppressAutoHyphens/>
        <w:autoSpaceDE/>
        <w:autoSpaceDN/>
        <w:adjustRightInd/>
        <w:spacing w:before="100" w:after="240" w:line="276" w:lineRule="auto"/>
        <w:jc w:val="both"/>
        <w:rPr>
          <w:b/>
          <w:i/>
          <w:iCs/>
          <w:sz w:val="28"/>
          <w:szCs w:val="28"/>
          <w:lang w:val="en-US" w:eastAsia="ar-SA"/>
        </w:rPr>
      </w:pPr>
      <w:r w:rsidRPr="00C96E94">
        <w:rPr>
          <w:b/>
          <w:i/>
          <w:iCs/>
          <w:sz w:val="28"/>
          <w:szCs w:val="28"/>
          <w:lang w:val="en-US" w:eastAsia="ar-SA"/>
        </w:rPr>
        <w:t xml:space="preserve">Assessment tools for the current and midterm assessment of the learning outcomes </w:t>
      </w:r>
    </w:p>
    <w:p w14:paraId="56672CB3" w14:textId="77777777" w:rsidR="00551FF8" w:rsidRPr="000F6E53" w:rsidRDefault="0097488F" w:rsidP="00551FF8">
      <w:pPr>
        <w:widowControl/>
        <w:suppressAutoHyphens/>
        <w:autoSpaceDE/>
        <w:autoSpaceDN/>
        <w:adjustRightInd/>
        <w:spacing w:before="100" w:after="240" w:line="276" w:lineRule="auto"/>
        <w:jc w:val="both"/>
        <w:rPr>
          <w:b/>
          <w:sz w:val="28"/>
          <w:szCs w:val="28"/>
          <w:lang w:val="en-US" w:eastAsia="ar-SA"/>
        </w:rPr>
      </w:pPr>
      <w:r w:rsidRPr="000F6E53">
        <w:rPr>
          <w:b/>
          <w:sz w:val="28"/>
          <w:szCs w:val="28"/>
          <w:lang w:val="en-US" w:eastAsia="ar-SA"/>
        </w:rPr>
        <w:t>Scale for assessment of the learning outcomes of the course</w:t>
      </w:r>
      <w:r w:rsidR="00551FF8" w:rsidRPr="000F6E53">
        <w:rPr>
          <w:b/>
          <w:sz w:val="28"/>
          <w:szCs w:val="28"/>
          <w:lang w:val="en-US" w:eastAsia="ar-SA"/>
        </w:rPr>
        <w:t>:</w:t>
      </w:r>
    </w:p>
    <w:tbl>
      <w:tblPr>
        <w:tblW w:w="10031" w:type="dxa"/>
        <w:tblBorders>
          <w:top w:val="single" w:sz="4" w:space="0" w:color="7F7F7F"/>
          <w:bottom w:val="single" w:sz="4" w:space="0" w:color="7F7F7F"/>
        </w:tblBorders>
        <w:tblLayout w:type="fixed"/>
        <w:tblLook w:val="0000" w:firstRow="0" w:lastRow="0" w:firstColumn="0" w:lastColumn="0" w:noHBand="0" w:noVBand="0"/>
      </w:tblPr>
      <w:tblGrid>
        <w:gridCol w:w="4219"/>
        <w:gridCol w:w="5812"/>
      </w:tblGrid>
      <w:tr w:rsidR="0052110F" w:rsidRPr="00C96F18" w14:paraId="0DE5D031" w14:textId="77777777" w:rsidTr="00BB4DF4">
        <w:trPr>
          <w:trHeight w:val="245"/>
        </w:trPr>
        <w:tc>
          <w:tcPr>
            <w:tcW w:w="4219" w:type="dxa"/>
            <w:tcBorders>
              <w:top w:val="double" w:sz="6" w:space="0" w:color="auto"/>
              <w:left w:val="single" w:sz="4" w:space="0" w:color="7F7F7F"/>
              <w:bottom w:val="double" w:sz="6" w:space="0" w:color="auto"/>
              <w:right w:val="single" w:sz="4" w:space="0" w:color="7F7F7F"/>
            </w:tcBorders>
            <w:shd w:val="clear" w:color="auto" w:fill="auto"/>
            <w:vAlign w:val="center"/>
          </w:tcPr>
          <w:p w14:paraId="4F2A9FF3" w14:textId="77777777" w:rsidR="0052110F" w:rsidRPr="0097488F" w:rsidRDefault="0052110F" w:rsidP="00C57E4D">
            <w:pPr>
              <w:jc w:val="center"/>
              <w:rPr>
                <w:rFonts w:eastAsia="Calibri"/>
                <w:b/>
                <w:bCs/>
                <w:sz w:val="22"/>
                <w:szCs w:val="22"/>
                <w:lang w:val="en-US" w:eastAsia="en-US"/>
              </w:rPr>
            </w:pPr>
            <w:r>
              <w:rPr>
                <w:rFonts w:eastAsia="Calibri"/>
                <w:b/>
                <w:bCs/>
                <w:sz w:val="22"/>
                <w:szCs w:val="22"/>
                <w:lang w:val="en-US" w:eastAsia="en-US"/>
              </w:rPr>
              <w:t xml:space="preserve">Learning outcomes </w:t>
            </w:r>
            <w:r w:rsidRPr="008171A3">
              <w:rPr>
                <w:rFonts w:eastAsia="Calibri"/>
                <w:b/>
                <w:bCs/>
                <w:sz w:val="22"/>
                <w:szCs w:val="22"/>
                <w:lang w:val="en-US" w:eastAsia="en-US"/>
              </w:rPr>
              <w:t>of the course</w:t>
            </w:r>
          </w:p>
        </w:tc>
        <w:tc>
          <w:tcPr>
            <w:tcW w:w="5812" w:type="dxa"/>
            <w:tcBorders>
              <w:top w:val="double" w:sz="6" w:space="0" w:color="auto"/>
              <w:left w:val="single" w:sz="4" w:space="0" w:color="7F7F7F"/>
              <w:bottom w:val="double" w:sz="6" w:space="0" w:color="auto"/>
              <w:right w:val="single" w:sz="4" w:space="0" w:color="7F7F7F"/>
            </w:tcBorders>
            <w:shd w:val="clear" w:color="auto" w:fill="auto"/>
            <w:vAlign w:val="center"/>
          </w:tcPr>
          <w:p w14:paraId="31470DB6" w14:textId="77777777" w:rsidR="0052110F" w:rsidRPr="00166FF5" w:rsidRDefault="0052110F" w:rsidP="0097488F">
            <w:pPr>
              <w:jc w:val="center"/>
              <w:rPr>
                <w:rFonts w:eastAsia="Calibri"/>
                <w:b/>
                <w:bCs/>
                <w:sz w:val="22"/>
                <w:szCs w:val="22"/>
                <w:lang w:eastAsia="en-US"/>
              </w:rPr>
            </w:pPr>
            <w:r>
              <w:rPr>
                <w:rFonts w:eastAsia="Calibri"/>
                <w:b/>
                <w:bCs/>
                <w:sz w:val="22"/>
                <w:szCs w:val="22"/>
                <w:lang w:val="en-US" w:eastAsia="en-US"/>
              </w:rPr>
              <w:t>Types of assessment tools</w:t>
            </w:r>
          </w:p>
        </w:tc>
      </w:tr>
      <w:tr w:rsidR="00C463CE" w:rsidRPr="00DA068E" w14:paraId="7F7A56CA" w14:textId="77777777" w:rsidTr="00BB4DF4">
        <w:trPr>
          <w:trHeight w:val="109"/>
        </w:trPr>
        <w:tc>
          <w:tcPr>
            <w:tcW w:w="4219" w:type="dxa"/>
            <w:tcBorders>
              <w:top w:val="double" w:sz="6" w:space="0" w:color="auto"/>
              <w:left w:val="single" w:sz="4" w:space="0" w:color="7F7F7F"/>
              <w:right w:val="single" w:sz="4" w:space="0" w:color="7F7F7F"/>
            </w:tcBorders>
            <w:shd w:val="clear" w:color="auto" w:fill="auto"/>
          </w:tcPr>
          <w:p w14:paraId="4470AFCF" w14:textId="77777777" w:rsidR="00C463CE" w:rsidRDefault="00C463CE" w:rsidP="00C463CE">
            <w:pPr>
              <w:pStyle w:val="paragraph"/>
              <w:spacing w:before="0" w:beforeAutospacing="0" w:after="0" w:afterAutospacing="0"/>
              <w:jc w:val="both"/>
              <w:textAlignment w:val="baseline"/>
              <w:divId w:val="1704555004"/>
              <w:rPr>
                <w:rFonts w:ascii="Segoe UI" w:hAnsi="Segoe UI" w:cs="Segoe UI"/>
                <w:sz w:val="18"/>
                <w:szCs w:val="18"/>
              </w:rPr>
            </w:pPr>
            <w:r>
              <w:rPr>
                <w:rStyle w:val="normaltextrun"/>
                <w:sz w:val="22"/>
                <w:szCs w:val="22"/>
              </w:rPr>
              <w:t>М. УК-3. Зн.1 Знать основные принципы профессиональной этики и формы социальной и этической ответственности за принятые решения.</w:t>
            </w:r>
            <w:r>
              <w:rPr>
                <w:rStyle w:val="eop"/>
                <w:sz w:val="22"/>
                <w:szCs w:val="22"/>
              </w:rPr>
              <w:t> </w:t>
            </w:r>
          </w:p>
          <w:p w14:paraId="32156108" w14:textId="77777777" w:rsidR="00C463CE" w:rsidRDefault="00C463CE" w:rsidP="00C463CE">
            <w:pPr>
              <w:pStyle w:val="paragraph"/>
              <w:spacing w:before="0" w:beforeAutospacing="0" w:after="0" w:afterAutospacing="0"/>
              <w:jc w:val="both"/>
              <w:textAlignment w:val="baseline"/>
              <w:divId w:val="1947347628"/>
              <w:rPr>
                <w:rFonts w:ascii="Segoe UI" w:hAnsi="Segoe UI" w:cs="Segoe UI"/>
                <w:sz w:val="18"/>
                <w:szCs w:val="18"/>
              </w:rPr>
            </w:pPr>
            <w:r>
              <w:rPr>
                <w:rStyle w:val="normaltextrun"/>
                <w:sz w:val="22"/>
                <w:szCs w:val="22"/>
              </w:rPr>
              <w:t>М. УК-3. Ум.1 Уметь руководствоваться принципами профессиональной этики в ситуации выбора.</w:t>
            </w:r>
            <w:r>
              <w:rPr>
                <w:rStyle w:val="eop"/>
                <w:sz w:val="22"/>
                <w:szCs w:val="22"/>
              </w:rPr>
              <w:t> </w:t>
            </w:r>
          </w:p>
          <w:p w14:paraId="793838A9" w14:textId="77777777" w:rsidR="00C463CE" w:rsidRDefault="00C463CE" w:rsidP="00C463CE">
            <w:pPr>
              <w:pStyle w:val="paragraph"/>
              <w:spacing w:before="0" w:beforeAutospacing="0" w:after="0" w:afterAutospacing="0"/>
              <w:jc w:val="both"/>
              <w:textAlignment w:val="baseline"/>
              <w:divId w:val="265696286"/>
              <w:rPr>
                <w:rFonts w:ascii="Segoe UI" w:hAnsi="Segoe UI" w:cs="Segoe UI"/>
                <w:sz w:val="18"/>
                <w:szCs w:val="18"/>
              </w:rPr>
            </w:pPr>
            <w:r>
              <w:rPr>
                <w:rStyle w:val="normaltextrun"/>
                <w:sz w:val="22"/>
                <w:szCs w:val="22"/>
              </w:rPr>
              <w:t>М. УК-3. Ум.2 Уметь анализировать альтернативные варианты действий в нестандартных ситуациях, возникающих в процессе профессиональной деятельности, и определять меры социальной и этической ответственности за принятые решения.</w:t>
            </w:r>
            <w:r>
              <w:rPr>
                <w:rStyle w:val="eop"/>
                <w:sz w:val="22"/>
                <w:szCs w:val="22"/>
              </w:rPr>
              <w:t> </w:t>
            </w:r>
          </w:p>
          <w:p w14:paraId="7CE2938B" w14:textId="77777777" w:rsidR="00C463CE" w:rsidRDefault="00C463CE" w:rsidP="00C463CE">
            <w:pPr>
              <w:pStyle w:val="paragraph"/>
              <w:spacing w:before="0" w:beforeAutospacing="0" w:after="0" w:afterAutospacing="0"/>
              <w:jc w:val="both"/>
              <w:textAlignment w:val="baseline"/>
              <w:divId w:val="218368154"/>
              <w:rPr>
                <w:rFonts w:ascii="Segoe UI" w:hAnsi="Segoe UI" w:cs="Segoe UI"/>
                <w:sz w:val="18"/>
                <w:szCs w:val="18"/>
              </w:rPr>
            </w:pPr>
            <w:r>
              <w:rPr>
                <w:rStyle w:val="normaltextrun"/>
                <w:sz w:val="22"/>
                <w:szCs w:val="22"/>
              </w:rPr>
              <w:lastRenderedPageBreak/>
              <w:t>М. УК-3. Ум.3 Уметь эффективно действовать в нестандартных ситуациях с учетом этических и социальных норм.</w:t>
            </w:r>
            <w:r>
              <w:rPr>
                <w:rStyle w:val="eop"/>
                <w:sz w:val="22"/>
                <w:szCs w:val="22"/>
              </w:rPr>
              <w:t> </w:t>
            </w:r>
          </w:p>
          <w:p w14:paraId="1B4327EB" w14:textId="77777777" w:rsidR="00C463CE" w:rsidRDefault="00C463CE" w:rsidP="00C463CE">
            <w:pPr>
              <w:pStyle w:val="paragraph"/>
              <w:spacing w:before="0" w:beforeAutospacing="0" w:after="0" w:afterAutospacing="0"/>
              <w:jc w:val="both"/>
              <w:textAlignment w:val="baseline"/>
              <w:divId w:val="51076616"/>
              <w:rPr>
                <w:rFonts w:ascii="Segoe UI" w:hAnsi="Segoe UI" w:cs="Segoe UI"/>
                <w:sz w:val="18"/>
                <w:szCs w:val="18"/>
              </w:rPr>
            </w:pPr>
            <w:r>
              <w:rPr>
                <w:rStyle w:val="normaltextrun"/>
                <w:sz w:val="22"/>
                <w:szCs w:val="22"/>
              </w:rPr>
              <w:t>М.ОПК-1.Зн.1 Знать принципы отбора терминологического аппарата с опорой на ключевые концепты; типы чтения научного текста на русском и иностранном языке: просмотровое, выборочное, аналитическое.</w:t>
            </w:r>
            <w:r>
              <w:rPr>
                <w:rStyle w:val="eop"/>
                <w:sz w:val="22"/>
                <w:szCs w:val="22"/>
              </w:rPr>
              <w:t> </w:t>
            </w:r>
          </w:p>
          <w:p w14:paraId="7A5F35EA" w14:textId="77777777" w:rsidR="00C463CE" w:rsidRDefault="00C463CE" w:rsidP="00C463CE">
            <w:pPr>
              <w:pStyle w:val="paragraph"/>
              <w:spacing w:before="0" w:beforeAutospacing="0" w:after="0" w:afterAutospacing="0"/>
              <w:jc w:val="both"/>
              <w:textAlignment w:val="baseline"/>
              <w:divId w:val="266235840"/>
              <w:rPr>
                <w:rFonts w:ascii="Segoe UI" w:hAnsi="Segoe UI" w:cs="Segoe UI"/>
                <w:sz w:val="18"/>
                <w:szCs w:val="18"/>
              </w:rPr>
            </w:pPr>
            <w:r>
              <w:rPr>
                <w:rStyle w:val="normaltextrun"/>
                <w:sz w:val="22"/>
                <w:szCs w:val="22"/>
              </w:rPr>
              <w:t>М.ОПК-1.Зн.2 Знать суть понятий «жанр письменной академической коммуникации» (включая электронный формат), принципы редактирования различных типов научного текста на русском и иностранном языке.</w:t>
            </w:r>
            <w:r>
              <w:rPr>
                <w:rStyle w:val="eop"/>
                <w:sz w:val="22"/>
                <w:szCs w:val="22"/>
              </w:rPr>
              <w:t> </w:t>
            </w:r>
          </w:p>
          <w:p w14:paraId="31A44027" w14:textId="77777777" w:rsidR="00C463CE" w:rsidRDefault="00C463CE" w:rsidP="00C463CE">
            <w:pPr>
              <w:pStyle w:val="paragraph"/>
              <w:spacing w:before="0" w:beforeAutospacing="0" w:after="0" w:afterAutospacing="0"/>
              <w:jc w:val="both"/>
              <w:textAlignment w:val="baseline"/>
              <w:divId w:val="810632009"/>
              <w:rPr>
                <w:rFonts w:ascii="Segoe UI" w:hAnsi="Segoe UI" w:cs="Segoe UI"/>
                <w:sz w:val="18"/>
                <w:szCs w:val="18"/>
              </w:rPr>
            </w:pPr>
            <w:r>
              <w:rPr>
                <w:rStyle w:val="normaltextrun"/>
                <w:sz w:val="22"/>
                <w:szCs w:val="22"/>
              </w:rPr>
              <w:t>М.ОПК-1.Зн.3 Знать принципы редактирования различных типов научного текста на русском и иностранном языке.</w:t>
            </w:r>
            <w:r>
              <w:rPr>
                <w:rStyle w:val="eop"/>
                <w:sz w:val="22"/>
                <w:szCs w:val="22"/>
              </w:rPr>
              <w:t> </w:t>
            </w:r>
          </w:p>
          <w:p w14:paraId="053DF29C" w14:textId="77777777" w:rsidR="00C463CE" w:rsidRDefault="00C463CE" w:rsidP="00C463CE">
            <w:pPr>
              <w:pStyle w:val="paragraph"/>
              <w:spacing w:before="0" w:beforeAutospacing="0" w:after="0" w:afterAutospacing="0"/>
              <w:jc w:val="both"/>
              <w:textAlignment w:val="baseline"/>
              <w:divId w:val="1582981440"/>
              <w:rPr>
                <w:rFonts w:ascii="Segoe UI" w:hAnsi="Segoe UI" w:cs="Segoe UI"/>
                <w:sz w:val="18"/>
                <w:szCs w:val="18"/>
              </w:rPr>
            </w:pPr>
            <w:r>
              <w:rPr>
                <w:rStyle w:val="normaltextrun"/>
                <w:sz w:val="22"/>
                <w:szCs w:val="22"/>
              </w:rPr>
              <w:t>М.ОПК-</w:t>
            </w:r>
            <w:r>
              <w:rPr>
                <w:rStyle w:val="contextualspellingandgrammarerror"/>
                <w:sz w:val="22"/>
                <w:szCs w:val="22"/>
              </w:rPr>
              <w:t>1.Ум..</w:t>
            </w:r>
            <w:r>
              <w:rPr>
                <w:rStyle w:val="normaltextrun"/>
                <w:sz w:val="22"/>
                <w:szCs w:val="22"/>
              </w:rPr>
              <w:t>1 Уметь осуществлять анализ и перевод научных текстов по теме исследования с учетом структурных, стилистических и лингвистических особенностей; смысловую компрессию и интерпретацию научного текста в устной и письменной форме.</w:t>
            </w:r>
            <w:r>
              <w:rPr>
                <w:rStyle w:val="eop"/>
                <w:sz w:val="22"/>
                <w:szCs w:val="22"/>
              </w:rPr>
              <w:t> </w:t>
            </w:r>
          </w:p>
          <w:p w14:paraId="3491075D" w14:textId="77777777" w:rsidR="00C463CE" w:rsidRDefault="00C463CE" w:rsidP="00C463CE">
            <w:pPr>
              <w:pStyle w:val="paragraph"/>
              <w:spacing w:before="0" w:beforeAutospacing="0" w:after="0" w:afterAutospacing="0"/>
              <w:jc w:val="both"/>
              <w:textAlignment w:val="baseline"/>
              <w:divId w:val="2005863845"/>
              <w:rPr>
                <w:rFonts w:ascii="Segoe UI" w:hAnsi="Segoe UI" w:cs="Segoe UI"/>
                <w:sz w:val="18"/>
                <w:szCs w:val="18"/>
              </w:rPr>
            </w:pPr>
            <w:r>
              <w:rPr>
                <w:rStyle w:val="normaltextrun"/>
                <w:sz w:val="22"/>
                <w:szCs w:val="22"/>
              </w:rPr>
              <w:t>М.ОПК-</w:t>
            </w:r>
            <w:r>
              <w:rPr>
                <w:rStyle w:val="contextualspellingandgrammarerror"/>
                <w:sz w:val="22"/>
                <w:szCs w:val="22"/>
              </w:rPr>
              <w:t>1.Ум..</w:t>
            </w:r>
            <w:r>
              <w:rPr>
                <w:rStyle w:val="normaltextrun"/>
                <w:sz w:val="22"/>
                <w:szCs w:val="22"/>
              </w:rPr>
              <w:t>2 Уметь использовать информационно-коммуникационные технологии в процессе сбора, систематизации, оценивания аутентичной академической и профессиональной информации.</w:t>
            </w:r>
            <w:r>
              <w:rPr>
                <w:rStyle w:val="eop"/>
                <w:sz w:val="22"/>
                <w:szCs w:val="22"/>
              </w:rPr>
              <w:t> </w:t>
            </w:r>
          </w:p>
          <w:p w14:paraId="3AD45992" w14:textId="70CC425F" w:rsidR="00C463CE" w:rsidRDefault="00C463CE" w:rsidP="00C463CE">
            <w:pPr>
              <w:pStyle w:val="paragraph"/>
              <w:spacing w:before="0" w:beforeAutospacing="0" w:after="0" w:afterAutospacing="0"/>
              <w:jc w:val="both"/>
              <w:textAlignment w:val="baseline"/>
              <w:divId w:val="2009210660"/>
              <w:rPr>
                <w:rFonts w:ascii="Segoe UI" w:hAnsi="Segoe UI" w:cs="Segoe UI"/>
                <w:sz w:val="18"/>
                <w:szCs w:val="18"/>
              </w:rPr>
            </w:pPr>
            <w:r>
              <w:rPr>
                <w:rStyle w:val="normaltextrun"/>
                <w:color w:val="000000"/>
                <w:sz w:val="22"/>
                <w:szCs w:val="22"/>
              </w:rPr>
              <w:t>М.ПК-15.Зн.1 </w:t>
            </w:r>
            <w:r>
              <w:rPr>
                <w:rStyle w:val="normaltextrun"/>
                <w:sz w:val="22"/>
                <w:szCs w:val="22"/>
              </w:rPr>
              <w:t xml:space="preserve">Знать аспекты финансово-хозяйственной деятельности компаний различной отраслевой принадлежности в области </w:t>
            </w:r>
            <w:r w:rsidR="004A4398">
              <w:rPr>
                <w:rStyle w:val="normaltextrun"/>
                <w:sz w:val="22"/>
                <w:szCs w:val="22"/>
                <w:lang w:val="en-US"/>
              </w:rPr>
              <w:t>ESG</w:t>
            </w:r>
            <w:r w:rsidR="004A4398" w:rsidRPr="004A4398">
              <w:rPr>
                <w:rStyle w:val="normaltextrun"/>
                <w:sz w:val="22"/>
                <w:szCs w:val="22"/>
              </w:rPr>
              <w:t xml:space="preserve"> </w:t>
            </w:r>
            <w:r>
              <w:rPr>
                <w:rStyle w:val="normaltextrun"/>
                <w:sz w:val="22"/>
                <w:szCs w:val="22"/>
              </w:rPr>
              <w:t>учета и отчетности,  анализа</w:t>
            </w:r>
            <w:r w:rsidR="004A4398" w:rsidRPr="004A4398">
              <w:rPr>
                <w:rStyle w:val="normaltextrun"/>
                <w:sz w:val="22"/>
                <w:szCs w:val="22"/>
              </w:rPr>
              <w:t xml:space="preserve"> </w:t>
            </w:r>
            <w:r w:rsidR="004A4398">
              <w:rPr>
                <w:rStyle w:val="normaltextrun"/>
                <w:sz w:val="22"/>
                <w:szCs w:val="22"/>
                <w:lang w:val="en-US"/>
              </w:rPr>
              <w:t>ESG</w:t>
            </w:r>
            <w:r w:rsidR="004A4398">
              <w:rPr>
                <w:rStyle w:val="normaltextrun"/>
                <w:sz w:val="22"/>
                <w:szCs w:val="22"/>
              </w:rPr>
              <w:t xml:space="preserve"> деятельности компании</w:t>
            </w:r>
            <w:r>
              <w:rPr>
                <w:rStyle w:val="normaltextrun"/>
                <w:sz w:val="22"/>
                <w:szCs w:val="22"/>
              </w:rPr>
              <w:t>.</w:t>
            </w:r>
            <w:r>
              <w:rPr>
                <w:rStyle w:val="eop"/>
                <w:sz w:val="22"/>
                <w:szCs w:val="22"/>
              </w:rPr>
              <w:t> </w:t>
            </w:r>
          </w:p>
          <w:p w14:paraId="7F7D0742" w14:textId="4379AC61" w:rsidR="00C463CE" w:rsidRDefault="00C463CE" w:rsidP="00C463CE">
            <w:pPr>
              <w:pStyle w:val="paragraph"/>
              <w:spacing w:before="0" w:beforeAutospacing="0" w:after="0" w:afterAutospacing="0"/>
              <w:jc w:val="both"/>
              <w:textAlignment w:val="baseline"/>
              <w:divId w:val="1139834567"/>
              <w:rPr>
                <w:rFonts w:ascii="Segoe UI" w:hAnsi="Segoe UI" w:cs="Segoe UI"/>
                <w:sz w:val="18"/>
                <w:szCs w:val="18"/>
              </w:rPr>
            </w:pPr>
            <w:r>
              <w:rPr>
                <w:rStyle w:val="normaltextrun"/>
                <w:color w:val="000000"/>
                <w:sz w:val="22"/>
                <w:szCs w:val="22"/>
              </w:rPr>
              <w:t>М.ПК-15.Ум.1 </w:t>
            </w:r>
            <w:r>
              <w:rPr>
                <w:rStyle w:val="normaltextrun"/>
                <w:sz w:val="22"/>
                <w:szCs w:val="22"/>
              </w:rPr>
              <w:t xml:space="preserve">Уметь анализировать и давать оценку </w:t>
            </w:r>
            <w:r w:rsidR="004A4398">
              <w:rPr>
                <w:rStyle w:val="normaltextrun"/>
                <w:sz w:val="22"/>
                <w:szCs w:val="22"/>
                <w:lang w:val="en-US"/>
              </w:rPr>
              <w:t>ESG</w:t>
            </w:r>
            <w:r w:rsidR="004A4398" w:rsidRPr="004A4398">
              <w:rPr>
                <w:rStyle w:val="normaltextrun"/>
                <w:sz w:val="22"/>
                <w:szCs w:val="22"/>
              </w:rPr>
              <w:t xml:space="preserve"> </w:t>
            </w:r>
            <w:r>
              <w:rPr>
                <w:rStyle w:val="normaltextrun"/>
                <w:sz w:val="22"/>
                <w:szCs w:val="22"/>
              </w:rPr>
              <w:t>учета, отчетности и анализа компаний</w:t>
            </w:r>
            <w:r w:rsidR="004A4398">
              <w:rPr>
                <w:rStyle w:val="normaltextrun"/>
                <w:sz w:val="22"/>
                <w:szCs w:val="22"/>
              </w:rPr>
              <w:t>, в том числе</w:t>
            </w:r>
            <w:r>
              <w:rPr>
                <w:rStyle w:val="normaltextrun"/>
                <w:sz w:val="22"/>
                <w:szCs w:val="22"/>
              </w:rPr>
              <w:t xml:space="preserve"> различной отраслевой принадлежности</w:t>
            </w:r>
            <w:r>
              <w:rPr>
                <w:rStyle w:val="eop"/>
                <w:sz w:val="22"/>
                <w:szCs w:val="22"/>
              </w:rPr>
              <w:t> </w:t>
            </w:r>
          </w:p>
          <w:p w14:paraId="7A8C6B48" w14:textId="12CD746D" w:rsidR="00C463CE" w:rsidRDefault="00C463CE" w:rsidP="00C463CE">
            <w:pPr>
              <w:pStyle w:val="paragraph"/>
              <w:spacing w:before="0" w:beforeAutospacing="0" w:after="0" w:afterAutospacing="0"/>
              <w:jc w:val="both"/>
              <w:textAlignment w:val="baseline"/>
              <w:divId w:val="1094790707"/>
              <w:rPr>
                <w:rFonts w:ascii="Segoe UI" w:hAnsi="Segoe UI" w:cs="Segoe UI"/>
                <w:sz w:val="18"/>
                <w:szCs w:val="18"/>
              </w:rPr>
            </w:pPr>
            <w:r>
              <w:rPr>
                <w:rStyle w:val="normaltextrun"/>
                <w:color w:val="000000"/>
                <w:sz w:val="22"/>
                <w:szCs w:val="22"/>
              </w:rPr>
              <w:t>М.ПК-15.Ум.2 </w:t>
            </w:r>
            <w:r>
              <w:rPr>
                <w:rStyle w:val="normaltextrun"/>
                <w:sz w:val="22"/>
                <w:szCs w:val="22"/>
              </w:rPr>
              <w:t xml:space="preserve">Уметь давать рекомендации по совершенствованию состояния </w:t>
            </w:r>
            <w:r w:rsidR="004A4398">
              <w:rPr>
                <w:rStyle w:val="normaltextrun"/>
                <w:sz w:val="22"/>
                <w:szCs w:val="22"/>
                <w:lang w:val="en-US"/>
              </w:rPr>
              <w:t>ESG</w:t>
            </w:r>
            <w:r>
              <w:rPr>
                <w:rStyle w:val="normaltextrun"/>
                <w:sz w:val="22"/>
                <w:szCs w:val="22"/>
              </w:rPr>
              <w:t xml:space="preserve"> учета, отчетности и анализа компаний</w:t>
            </w:r>
            <w:r w:rsidR="005150EF">
              <w:rPr>
                <w:rStyle w:val="normaltextrun"/>
                <w:sz w:val="22"/>
                <w:szCs w:val="22"/>
              </w:rPr>
              <w:t>, в том числе</w:t>
            </w:r>
            <w:r>
              <w:rPr>
                <w:rStyle w:val="normaltextrun"/>
                <w:sz w:val="22"/>
                <w:szCs w:val="22"/>
              </w:rPr>
              <w:t xml:space="preserve"> различной отраслевой принадлежности.</w:t>
            </w:r>
            <w:r>
              <w:rPr>
                <w:rStyle w:val="eop"/>
                <w:sz w:val="22"/>
                <w:szCs w:val="22"/>
              </w:rPr>
              <w:t> </w:t>
            </w:r>
          </w:p>
        </w:tc>
        <w:tc>
          <w:tcPr>
            <w:tcW w:w="5812" w:type="dxa"/>
            <w:tcBorders>
              <w:top w:val="double" w:sz="6" w:space="0" w:color="auto"/>
              <w:left w:val="single" w:sz="4" w:space="0" w:color="7F7F7F"/>
              <w:right w:val="single" w:sz="4" w:space="0" w:color="7F7F7F"/>
            </w:tcBorders>
            <w:shd w:val="clear" w:color="auto" w:fill="auto"/>
          </w:tcPr>
          <w:p w14:paraId="77FC902E" w14:textId="77777777" w:rsidR="00C463CE" w:rsidRPr="000314C0" w:rsidRDefault="00C463CE" w:rsidP="00C463CE">
            <w:pPr>
              <w:pStyle w:val="paragraph"/>
              <w:ind w:right="-270"/>
              <w:textAlignment w:val="baseline"/>
              <w:divId w:val="597174659"/>
              <w:rPr>
                <w:rStyle w:val="normaltextrun"/>
                <w:rFonts w:ascii="Times New Roman CYR" w:hAnsi="Times New Roman CYR" w:cs="Times New Roman CYR"/>
                <w:sz w:val="22"/>
                <w:szCs w:val="22"/>
                <w:lang w:val="en-US"/>
              </w:rPr>
            </w:pPr>
            <w:r w:rsidRPr="000314C0">
              <w:rPr>
                <w:rStyle w:val="normaltextrun"/>
                <w:rFonts w:ascii="Times New Roman CYR" w:hAnsi="Times New Roman CYR" w:cs="Times New Roman CYR"/>
                <w:sz w:val="22"/>
                <w:szCs w:val="22"/>
                <w:lang w:val="en-US"/>
              </w:rPr>
              <w:lastRenderedPageBreak/>
              <w:t>Work in the classroom (discussions</w:t>
            </w:r>
            <w:r w:rsidRPr="00411269">
              <w:rPr>
                <w:rStyle w:val="normaltextrun"/>
                <w:rFonts w:ascii="Times New Roman CYR" w:hAnsi="Times New Roman CYR" w:cs="Times New Roman CYR"/>
                <w:sz w:val="22"/>
                <w:szCs w:val="22"/>
                <w:lang w:val="en-US"/>
              </w:rPr>
              <w:t xml:space="preserve">, </w:t>
            </w:r>
            <w:r w:rsidR="00BB4DF4" w:rsidRPr="00411269">
              <w:rPr>
                <w:rStyle w:val="normaltextrun"/>
                <w:rFonts w:ascii="Times New Roman CYR" w:hAnsi="Times New Roman CYR" w:cs="Times New Roman CYR"/>
                <w:sz w:val="22"/>
                <w:szCs w:val="22"/>
                <w:lang w:val="en-US"/>
              </w:rPr>
              <w:t>questionnaires</w:t>
            </w:r>
            <w:r w:rsidRPr="000314C0">
              <w:rPr>
                <w:rStyle w:val="normaltextrun"/>
                <w:rFonts w:ascii="Times New Roman CYR" w:hAnsi="Times New Roman CYR" w:cs="Times New Roman CYR"/>
                <w:sz w:val="22"/>
                <w:szCs w:val="22"/>
                <w:lang w:val="en-US"/>
              </w:rPr>
              <w:t>, analysis of tests, situations</w:t>
            </w:r>
            <w:r w:rsidRPr="00411269">
              <w:rPr>
                <w:rStyle w:val="normaltextrun"/>
                <w:rFonts w:ascii="Times New Roman CYR" w:hAnsi="Times New Roman CYR" w:cs="Times New Roman CYR"/>
                <w:sz w:val="22"/>
                <w:szCs w:val="22"/>
                <w:lang w:val="en-US"/>
              </w:rPr>
              <w:t>,</w:t>
            </w:r>
            <w:r w:rsidR="00BB4DF4" w:rsidRPr="00411269">
              <w:rPr>
                <w:rStyle w:val="normaltextrun"/>
                <w:rFonts w:ascii="Times New Roman CYR" w:hAnsi="Times New Roman CYR" w:cs="Times New Roman CYR"/>
                <w:sz w:val="22"/>
                <w:szCs w:val="22"/>
                <w:lang w:val="en-US"/>
              </w:rPr>
              <w:t xml:space="preserve"> tasks solving</w:t>
            </w:r>
            <w:r w:rsidRPr="00411269">
              <w:rPr>
                <w:rStyle w:val="normaltextrun"/>
                <w:rFonts w:ascii="Times New Roman CYR" w:hAnsi="Times New Roman CYR" w:cs="Times New Roman CYR"/>
                <w:sz w:val="22"/>
                <w:szCs w:val="22"/>
                <w:lang w:val="en-US"/>
              </w:rPr>
              <w:t>).</w:t>
            </w:r>
            <w:r w:rsidR="00BB4DF4" w:rsidRPr="00BB4DF4">
              <w:rPr>
                <w:bCs/>
                <w:spacing w:val="5"/>
                <w:sz w:val="20"/>
                <w:lang w:val="en-US"/>
              </w:rPr>
              <w:t xml:space="preserve"> </w:t>
            </w:r>
          </w:p>
          <w:p w14:paraId="2F342BA0" w14:textId="77777777" w:rsidR="00C463CE" w:rsidRPr="00C463CE" w:rsidRDefault="00C463CE" w:rsidP="00C463CE">
            <w:pPr>
              <w:pStyle w:val="paragraph"/>
              <w:spacing w:before="0" w:beforeAutospacing="0" w:after="0" w:afterAutospacing="0"/>
              <w:ind w:right="-270"/>
              <w:textAlignment w:val="baseline"/>
              <w:divId w:val="597174659"/>
              <w:rPr>
                <w:rFonts w:ascii="Segoe UI" w:hAnsi="Segoe UI" w:cs="Segoe UI"/>
                <w:sz w:val="18"/>
                <w:szCs w:val="18"/>
                <w:lang w:val="en-US"/>
              </w:rPr>
            </w:pPr>
          </w:p>
        </w:tc>
      </w:tr>
      <w:tr w:rsidR="00C463CE" w:rsidRPr="00AF07BD" w14:paraId="4CC0838E" w14:textId="77777777" w:rsidTr="00BB4DF4">
        <w:trPr>
          <w:trHeight w:val="109"/>
        </w:trPr>
        <w:tc>
          <w:tcPr>
            <w:tcW w:w="4219" w:type="dxa"/>
            <w:tcBorders>
              <w:top w:val="single" w:sz="4" w:space="0" w:color="7F7F7F"/>
              <w:left w:val="single" w:sz="4" w:space="0" w:color="7F7F7F"/>
              <w:bottom w:val="single" w:sz="4" w:space="0" w:color="7F7F7F"/>
              <w:right w:val="single" w:sz="4" w:space="0" w:color="7F7F7F"/>
            </w:tcBorders>
            <w:shd w:val="clear" w:color="auto" w:fill="auto"/>
          </w:tcPr>
          <w:p w14:paraId="13607008" w14:textId="62D5CAA0" w:rsidR="00C463CE" w:rsidRDefault="00C463CE" w:rsidP="00C463CE">
            <w:pPr>
              <w:pStyle w:val="paragraph"/>
              <w:spacing w:before="0" w:beforeAutospacing="0" w:after="0" w:afterAutospacing="0"/>
              <w:jc w:val="both"/>
              <w:textAlignment w:val="baseline"/>
              <w:divId w:val="38436448"/>
              <w:rPr>
                <w:rFonts w:ascii="Segoe UI" w:hAnsi="Segoe UI" w:cs="Segoe UI"/>
                <w:sz w:val="18"/>
                <w:szCs w:val="18"/>
              </w:rPr>
            </w:pPr>
            <w:r>
              <w:rPr>
                <w:rStyle w:val="normaltextrun"/>
                <w:sz w:val="22"/>
                <w:szCs w:val="22"/>
              </w:rPr>
              <w:lastRenderedPageBreak/>
              <w:t xml:space="preserve">М.ОПК – 4.Зн.1 Знать классические и современные теоретические  концепции и модели в сфере </w:t>
            </w:r>
            <w:r w:rsidR="006C034F">
              <w:rPr>
                <w:rStyle w:val="normaltextrun"/>
                <w:sz w:val="22"/>
                <w:szCs w:val="22"/>
                <w:lang w:val="en-US"/>
              </w:rPr>
              <w:t>ESG</w:t>
            </w:r>
            <w:r>
              <w:rPr>
                <w:rStyle w:val="normaltextrun"/>
                <w:sz w:val="22"/>
                <w:szCs w:val="22"/>
              </w:rPr>
              <w:t xml:space="preserve"> и их интерпретации.</w:t>
            </w:r>
            <w:r>
              <w:rPr>
                <w:rStyle w:val="eop"/>
                <w:sz w:val="22"/>
                <w:szCs w:val="22"/>
              </w:rPr>
              <w:t> </w:t>
            </w:r>
          </w:p>
          <w:p w14:paraId="75B6A511" w14:textId="009418E4" w:rsidR="00C463CE" w:rsidRDefault="00C463CE" w:rsidP="00C463CE">
            <w:pPr>
              <w:pStyle w:val="paragraph"/>
              <w:spacing w:before="0" w:beforeAutospacing="0" w:after="0" w:afterAutospacing="0"/>
              <w:jc w:val="both"/>
              <w:textAlignment w:val="baseline"/>
              <w:divId w:val="1586105250"/>
              <w:rPr>
                <w:rFonts w:ascii="Segoe UI" w:hAnsi="Segoe UI" w:cs="Segoe UI"/>
                <w:sz w:val="18"/>
                <w:szCs w:val="18"/>
              </w:rPr>
            </w:pPr>
            <w:r>
              <w:rPr>
                <w:rStyle w:val="normaltextrun"/>
                <w:sz w:val="22"/>
                <w:szCs w:val="22"/>
              </w:rPr>
              <w:t>М.ОПК – 4.Зн.2 Знать результаты новейших исследований и публикации в ведущих профессиональных журналах в  сфере</w:t>
            </w:r>
            <w:r w:rsidR="006C034F" w:rsidRPr="006C034F">
              <w:rPr>
                <w:rStyle w:val="normaltextrun"/>
                <w:sz w:val="22"/>
                <w:szCs w:val="22"/>
              </w:rPr>
              <w:t xml:space="preserve"> </w:t>
            </w:r>
            <w:r w:rsidR="006C034F">
              <w:rPr>
                <w:rStyle w:val="normaltextrun"/>
                <w:sz w:val="22"/>
                <w:szCs w:val="22"/>
                <w:lang w:val="en-US"/>
              </w:rPr>
              <w:t>ESG</w:t>
            </w:r>
            <w:r>
              <w:rPr>
                <w:rStyle w:val="normaltextrun"/>
                <w:sz w:val="22"/>
                <w:szCs w:val="22"/>
              </w:rPr>
              <w:t>.</w:t>
            </w:r>
            <w:r>
              <w:rPr>
                <w:rStyle w:val="eop"/>
                <w:sz w:val="22"/>
                <w:szCs w:val="22"/>
              </w:rPr>
              <w:t> </w:t>
            </w:r>
          </w:p>
          <w:p w14:paraId="7AE765EC" w14:textId="77777777" w:rsidR="00C463CE" w:rsidRDefault="00C463CE" w:rsidP="00C463CE">
            <w:pPr>
              <w:pStyle w:val="paragraph"/>
              <w:spacing w:before="0" w:beforeAutospacing="0" w:after="0" w:afterAutospacing="0"/>
              <w:jc w:val="both"/>
              <w:textAlignment w:val="baseline"/>
              <w:divId w:val="1363165584"/>
              <w:rPr>
                <w:rFonts w:ascii="Segoe UI" w:hAnsi="Segoe UI" w:cs="Segoe UI"/>
                <w:sz w:val="18"/>
                <w:szCs w:val="18"/>
              </w:rPr>
            </w:pPr>
            <w:r>
              <w:rPr>
                <w:rStyle w:val="normaltextrun"/>
                <w:sz w:val="22"/>
                <w:szCs w:val="22"/>
              </w:rPr>
              <w:t xml:space="preserve">М.ОПК – 4.Ум.1 Уметь адаптировать теоретические концепции к конкретным ситуациям и задачам, возникающим в </w:t>
            </w:r>
            <w:r>
              <w:rPr>
                <w:rStyle w:val="normaltextrun"/>
                <w:sz w:val="22"/>
                <w:szCs w:val="22"/>
              </w:rPr>
              <w:lastRenderedPageBreak/>
              <w:t>области профессиональной деятельности, для их разрешения.</w:t>
            </w:r>
            <w:r>
              <w:rPr>
                <w:rStyle w:val="eop"/>
                <w:sz w:val="22"/>
                <w:szCs w:val="22"/>
              </w:rPr>
              <w:t> </w:t>
            </w:r>
          </w:p>
          <w:p w14:paraId="1A3E0C8B" w14:textId="77777777" w:rsidR="00C463CE" w:rsidRDefault="00C463CE" w:rsidP="00C463CE">
            <w:pPr>
              <w:pStyle w:val="paragraph"/>
              <w:spacing w:before="0" w:beforeAutospacing="0" w:after="0" w:afterAutospacing="0"/>
              <w:jc w:val="both"/>
              <w:textAlignment w:val="baseline"/>
              <w:divId w:val="1126432841"/>
              <w:rPr>
                <w:rFonts w:ascii="Segoe UI" w:hAnsi="Segoe UI" w:cs="Segoe UI"/>
                <w:color w:val="000000"/>
                <w:sz w:val="18"/>
                <w:szCs w:val="18"/>
              </w:rPr>
            </w:pPr>
            <w:r>
              <w:rPr>
                <w:rStyle w:val="normaltextrun"/>
                <w:color w:val="000000"/>
              </w:rPr>
              <w:t>М.ОПК – 4.Ум.2 Уметь выбирать наиболее подходящую теоретическую модель для решения практической или исследовательской задачи в профессиональной сфере.</w:t>
            </w:r>
            <w:r>
              <w:rPr>
                <w:rStyle w:val="eop"/>
                <w:color w:val="000000"/>
                <w:sz w:val="20"/>
                <w:szCs w:val="20"/>
              </w:rPr>
              <w:t> </w:t>
            </w:r>
          </w:p>
          <w:p w14:paraId="5973E312" w14:textId="647A6909" w:rsidR="00C463CE" w:rsidRDefault="00C463CE" w:rsidP="00C463CE">
            <w:pPr>
              <w:pStyle w:val="paragraph"/>
              <w:spacing w:before="0" w:beforeAutospacing="0" w:after="0" w:afterAutospacing="0"/>
              <w:jc w:val="both"/>
              <w:textAlignment w:val="baseline"/>
              <w:divId w:val="1833910267"/>
              <w:rPr>
                <w:rFonts w:ascii="Segoe UI" w:hAnsi="Segoe UI" w:cs="Segoe UI"/>
                <w:sz w:val="18"/>
                <w:szCs w:val="18"/>
              </w:rPr>
            </w:pPr>
            <w:r>
              <w:rPr>
                <w:rStyle w:val="normaltextrun"/>
                <w:color w:val="000000"/>
                <w:sz w:val="22"/>
                <w:szCs w:val="22"/>
              </w:rPr>
              <w:t>М.ПК-15.Зн.1 </w:t>
            </w:r>
            <w:r>
              <w:rPr>
                <w:rStyle w:val="normaltextrun"/>
                <w:sz w:val="22"/>
                <w:szCs w:val="22"/>
              </w:rPr>
              <w:t xml:space="preserve">Знать аспекты финансово-хозяйственной деятельности компаний различной отраслевой принадлежности в области </w:t>
            </w:r>
            <w:r w:rsidR="006C034F">
              <w:rPr>
                <w:rStyle w:val="normaltextrun"/>
                <w:sz w:val="22"/>
                <w:szCs w:val="22"/>
                <w:lang w:val="en-US"/>
              </w:rPr>
              <w:t>ESG</w:t>
            </w:r>
            <w:r w:rsidR="006C034F" w:rsidRPr="006C034F">
              <w:rPr>
                <w:rStyle w:val="normaltextrun"/>
                <w:sz w:val="22"/>
                <w:szCs w:val="22"/>
              </w:rPr>
              <w:t xml:space="preserve"> </w:t>
            </w:r>
            <w:r>
              <w:rPr>
                <w:rStyle w:val="normaltextrun"/>
                <w:sz w:val="22"/>
                <w:szCs w:val="22"/>
              </w:rPr>
              <w:t>учета</w:t>
            </w:r>
            <w:r w:rsidR="006C034F" w:rsidRPr="006C034F">
              <w:rPr>
                <w:rStyle w:val="normaltextrun"/>
                <w:sz w:val="22"/>
                <w:szCs w:val="22"/>
              </w:rPr>
              <w:t xml:space="preserve">, </w:t>
            </w:r>
            <w:r>
              <w:rPr>
                <w:rStyle w:val="normaltextrun"/>
                <w:sz w:val="22"/>
                <w:szCs w:val="22"/>
              </w:rPr>
              <w:t xml:space="preserve">отчетности </w:t>
            </w:r>
            <w:r w:rsidR="006C034F">
              <w:rPr>
                <w:rStyle w:val="normaltextrun"/>
                <w:sz w:val="22"/>
                <w:szCs w:val="22"/>
              </w:rPr>
              <w:t>и</w:t>
            </w:r>
            <w:r>
              <w:rPr>
                <w:rStyle w:val="normaltextrun"/>
                <w:sz w:val="22"/>
                <w:szCs w:val="22"/>
              </w:rPr>
              <w:t xml:space="preserve"> анализа.</w:t>
            </w:r>
            <w:r>
              <w:rPr>
                <w:rStyle w:val="eop"/>
                <w:sz w:val="22"/>
                <w:szCs w:val="22"/>
              </w:rPr>
              <w:t> </w:t>
            </w:r>
          </w:p>
          <w:p w14:paraId="4DDB1AAE" w14:textId="0AE889D6" w:rsidR="00C463CE" w:rsidRDefault="00C463CE" w:rsidP="00C463CE">
            <w:pPr>
              <w:pStyle w:val="paragraph"/>
              <w:spacing w:before="0" w:beforeAutospacing="0" w:after="0" w:afterAutospacing="0"/>
              <w:jc w:val="both"/>
              <w:textAlignment w:val="baseline"/>
              <w:divId w:val="217978755"/>
              <w:rPr>
                <w:rFonts w:ascii="Segoe UI" w:hAnsi="Segoe UI" w:cs="Segoe UI"/>
                <w:sz w:val="18"/>
                <w:szCs w:val="18"/>
              </w:rPr>
            </w:pPr>
            <w:r>
              <w:rPr>
                <w:rStyle w:val="normaltextrun"/>
                <w:color w:val="000000"/>
                <w:sz w:val="22"/>
                <w:szCs w:val="22"/>
              </w:rPr>
              <w:t>М.ПК-15.Ум.1 </w:t>
            </w:r>
            <w:r>
              <w:rPr>
                <w:rStyle w:val="normaltextrun"/>
                <w:sz w:val="22"/>
                <w:szCs w:val="22"/>
              </w:rPr>
              <w:t xml:space="preserve">Уметь анализировать и давать оценку текущего состояния </w:t>
            </w:r>
            <w:r w:rsidR="006C034F">
              <w:rPr>
                <w:rStyle w:val="normaltextrun"/>
                <w:sz w:val="22"/>
                <w:szCs w:val="22"/>
                <w:lang w:val="en-US"/>
              </w:rPr>
              <w:t>ESG</w:t>
            </w:r>
            <w:r>
              <w:rPr>
                <w:rStyle w:val="normaltextrun"/>
                <w:sz w:val="22"/>
                <w:szCs w:val="22"/>
              </w:rPr>
              <w:t xml:space="preserve"> учета, отчетности и анализа компаний</w:t>
            </w:r>
            <w:r w:rsidR="006C034F">
              <w:rPr>
                <w:rStyle w:val="normaltextrun"/>
                <w:sz w:val="22"/>
                <w:szCs w:val="22"/>
              </w:rPr>
              <w:t>, в том числе</w:t>
            </w:r>
            <w:r>
              <w:rPr>
                <w:rStyle w:val="normaltextrun"/>
                <w:sz w:val="22"/>
                <w:szCs w:val="22"/>
              </w:rPr>
              <w:t xml:space="preserve"> различной отраслевой принадлежности</w:t>
            </w:r>
            <w:r>
              <w:rPr>
                <w:rStyle w:val="eop"/>
                <w:sz w:val="22"/>
                <w:szCs w:val="22"/>
              </w:rPr>
              <w:t> </w:t>
            </w:r>
          </w:p>
          <w:p w14:paraId="699B69B0" w14:textId="6AB6CEA4" w:rsidR="00C463CE" w:rsidRDefault="00C463CE" w:rsidP="00C463CE">
            <w:pPr>
              <w:pStyle w:val="paragraph"/>
              <w:spacing w:before="0" w:beforeAutospacing="0" w:after="0" w:afterAutospacing="0"/>
              <w:jc w:val="both"/>
              <w:textAlignment w:val="baseline"/>
              <w:divId w:val="147937785"/>
              <w:rPr>
                <w:rFonts w:ascii="Segoe UI" w:hAnsi="Segoe UI" w:cs="Segoe UI"/>
                <w:color w:val="000000"/>
                <w:sz w:val="18"/>
                <w:szCs w:val="18"/>
              </w:rPr>
            </w:pPr>
            <w:r>
              <w:rPr>
                <w:rStyle w:val="normaltextrun"/>
                <w:color w:val="000000"/>
              </w:rPr>
              <w:t xml:space="preserve">М.ПК-15.Ум.2 Уметь давать рекомендации по совершенствованию состояния </w:t>
            </w:r>
            <w:r w:rsidR="006C034F">
              <w:rPr>
                <w:rStyle w:val="normaltextrun"/>
                <w:color w:val="000000"/>
                <w:lang w:val="en-US"/>
              </w:rPr>
              <w:t>ESG</w:t>
            </w:r>
            <w:r>
              <w:rPr>
                <w:rStyle w:val="normaltextrun"/>
                <w:color w:val="000000"/>
              </w:rPr>
              <w:t xml:space="preserve"> учета, отчетности и анализа компаний</w:t>
            </w:r>
            <w:r w:rsidR="006C034F">
              <w:rPr>
                <w:rStyle w:val="normaltextrun"/>
                <w:color w:val="000000"/>
              </w:rPr>
              <w:t>, в том числе</w:t>
            </w:r>
            <w:r>
              <w:rPr>
                <w:rStyle w:val="normaltextrun"/>
                <w:color w:val="000000"/>
              </w:rPr>
              <w:t xml:space="preserve"> различной отраслевой принадлежности.</w:t>
            </w:r>
            <w:r>
              <w:rPr>
                <w:rStyle w:val="eop"/>
                <w:color w:val="000000"/>
                <w:sz w:val="20"/>
                <w:szCs w:val="20"/>
              </w:rPr>
              <w:t> </w:t>
            </w:r>
          </w:p>
        </w:tc>
        <w:tc>
          <w:tcPr>
            <w:tcW w:w="5812" w:type="dxa"/>
            <w:tcBorders>
              <w:top w:val="single" w:sz="4" w:space="0" w:color="7F7F7F"/>
              <w:left w:val="single" w:sz="4" w:space="0" w:color="7F7F7F"/>
              <w:bottom w:val="single" w:sz="4" w:space="0" w:color="7F7F7F"/>
              <w:right w:val="single" w:sz="4" w:space="0" w:color="7F7F7F"/>
            </w:tcBorders>
            <w:shd w:val="clear" w:color="auto" w:fill="auto"/>
          </w:tcPr>
          <w:p w14:paraId="0A327509" w14:textId="77777777" w:rsidR="00C463CE" w:rsidRPr="00FD17ED" w:rsidRDefault="00C463CE" w:rsidP="00C463CE">
            <w:pPr>
              <w:pStyle w:val="paragraph"/>
              <w:spacing w:before="0" w:beforeAutospacing="0" w:after="0" w:afterAutospacing="0"/>
              <w:ind w:right="-15"/>
              <w:jc w:val="both"/>
              <w:textAlignment w:val="baseline"/>
              <w:divId w:val="1874926861"/>
              <w:rPr>
                <w:rFonts w:ascii="Segoe UI" w:hAnsi="Segoe UI" w:cs="Segoe UI"/>
                <w:sz w:val="18"/>
                <w:szCs w:val="18"/>
                <w:lang w:val="en-US"/>
              </w:rPr>
            </w:pPr>
            <w:r>
              <w:rPr>
                <w:rStyle w:val="normaltextrun"/>
                <w:color w:val="000000"/>
                <w:sz w:val="22"/>
                <w:szCs w:val="22"/>
                <w:lang w:val="en-US"/>
              </w:rPr>
              <w:lastRenderedPageBreak/>
              <w:t>Intermediate check</w:t>
            </w:r>
          </w:p>
        </w:tc>
      </w:tr>
      <w:tr w:rsidR="00C463CE" w:rsidRPr="004504AD" w14:paraId="21C9FD0B" w14:textId="77777777" w:rsidTr="00BB4DF4">
        <w:trPr>
          <w:trHeight w:val="109"/>
        </w:trPr>
        <w:tc>
          <w:tcPr>
            <w:tcW w:w="4219" w:type="dxa"/>
            <w:tcBorders>
              <w:top w:val="single" w:sz="4" w:space="0" w:color="7F7F7F"/>
              <w:left w:val="single" w:sz="4" w:space="0" w:color="7F7F7F"/>
              <w:bottom w:val="single" w:sz="4" w:space="0" w:color="7F7F7F"/>
              <w:right w:val="single" w:sz="4" w:space="0" w:color="7F7F7F"/>
            </w:tcBorders>
            <w:shd w:val="clear" w:color="auto" w:fill="auto"/>
          </w:tcPr>
          <w:p w14:paraId="1083BBA6" w14:textId="5F9EABE7" w:rsidR="00C463CE" w:rsidRDefault="00C463CE" w:rsidP="00C463CE">
            <w:pPr>
              <w:pStyle w:val="paragraph"/>
              <w:spacing w:before="0" w:beforeAutospacing="0" w:after="0" w:afterAutospacing="0"/>
              <w:jc w:val="both"/>
              <w:textAlignment w:val="baseline"/>
              <w:divId w:val="284895048"/>
              <w:rPr>
                <w:rFonts w:ascii="Segoe UI" w:hAnsi="Segoe UI" w:cs="Segoe UI"/>
                <w:sz w:val="18"/>
                <w:szCs w:val="18"/>
              </w:rPr>
            </w:pPr>
            <w:r>
              <w:rPr>
                <w:rStyle w:val="normaltextrun"/>
                <w:sz w:val="22"/>
                <w:szCs w:val="22"/>
              </w:rPr>
              <w:lastRenderedPageBreak/>
              <w:t xml:space="preserve">М.ОПК – 4.Зн.1 Знать классические и современные теоретические  концепции и модели в сфере </w:t>
            </w:r>
            <w:r w:rsidR="006C034F">
              <w:rPr>
                <w:rStyle w:val="normaltextrun"/>
                <w:sz w:val="22"/>
                <w:szCs w:val="22"/>
                <w:lang w:val="en-US"/>
              </w:rPr>
              <w:t>ESG</w:t>
            </w:r>
            <w:r>
              <w:rPr>
                <w:rStyle w:val="normaltextrun"/>
                <w:sz w:val="22"/>
                <w:szCs w:val="22"/>
              </w:rPr>
              <w:t xml:space="preserve"> и их интерпретации.</w:t>
            </w:r>
            <w:r>
              <w:rPr>
                <w:rStyle w:val="eop"/>
                <w:sz w:val="22"/>
                <w:szCs w:val="22"/>
              </w:rPr>
              <w:t> </w:t>
            </w:r>
          </w:p>
          <w:p w14:paraId="28C299B6" w14:textId="0D0A75B8" w:rsidR="00C463CE" w:rsidRDefault="00C463CE" w:rsidP="00C463CE">
            <w:pPr>
              <w:pStyle w:val="paragraph"/>
              <w:spacing w:before="0" w:beforeAutospacing="0" w:after="0" w:afterAutospacing="0"/>
              <w:jc w:val="both"/>
              <w:textAlignment w:val="baseline"/>
              <w:divId w:val="73359623"/>
              <w:rPr>
                <w:rFonts w:ascii="Segoe UI" w:hAnsi="Segoe UI" w:cs="Segoe UI"/>
                <w:sz w:val="18"/>
                <w:szCs w:val="18"/>
              </w:rPr>
            </w:pPr>
            <w:r>
              <w:rPr>
                <w:rStyle w:val="normaltextrun"/>
                <w:sz w:val="22"/>
                <w:szCs w:val="22"/>
              </w:rPr>
              <w:t>М.ОПК – 4.Зн.2 Знать результаты новейших исследований и публикации в ведущих профессиональных журналах в  сфере</w:t>
            </w:r>
            <w:r w:rsidR="006C034F" w:rsidRPr="006C034F">
              <w:rPr>
                <w:rStyle w:val="normaltextrun"/>
                <w:sz w:val="22"/>
                <w:szCs w:val="22"/>
              </w:rPr>
              <w:t xml:space="preserve"> </w:t>
            </w:r>
            <w:r w:rsidR="006C034F">
              <w:rPr>
                <w:rStyle w:val="normaltextrun"/>
                <w:sz w:val="22"/>
                <w:szCs w:val="22"/>
                <w:lang w:val="en-US"/>
              </w:rPr>
              <w:t>ESG</w:t>
            </w:r>
            <w:r>
              <w:rPr>
                <w:rStyle w:val="normaltextrun"/>
                <w:sz w:val="22"/>
                <w:szCs w:val="22"/>
              </w:rPr>
              <w:t>.</w:t>
            </w:r>
            <w:r>
              <w:rPr>
                <w:rStyle w:val="eop"/>
                <w:sz w:val="22"/>
                <w:szCs w:val="22"/>
              </w:rPr>
              <w:t> </w:t>
            </w:r>
          </w:p>
          <w:p w14:paraId="4C8F9CC1" w14:textId="77777777" w:rsidR="00C463CE" w:rsidRDefault="00C463CE" w:rsidP="00C463CE">
            <w:pPr>
              <w:pStyle w:val="paragraph"/>
              <w:spacing w:before="0" w:beforeAutospacing="0" w:after="0" w:afterAutospacing="0"/>
              <w:jc w:val="both"/>
              <w:textAlignment w:val="baseline"/>
              <w:divId w:val="1792477548"/>
              <w:rPr>
                <w:rFonts w:ascii="Segoe UI" w:hAnsi="Segoe UI" w:cs="Segoe UI"/>
                <w:sz w:val="18"/>
                <w:szCs w:val="18"/>
              </w:rPr>
            </w:pPr>
            <w:r>
              <w:rPr>
                <w:rStyle w:val="normaltextrun"/>
                <w:sz w:val="22"/>
                <w:szCs w:val="22"/>
              </w:rPr>
              <w:t>М.ОПК – 4.Ум.1 Уметь адаптировать теоретические концепции к конкретным ситуациям и задачам, возникающим в области профессиональной деятельности, для их разрешения.</w:t>
            </w:r>
            <w:r>
              <w:rPr>
                <w:rStyle w:val="eop"/>
                <w:sz w:val="22"/>
                <w:szCs w:val="22"/>
              </w:rPr>
              <w:t> </w:t>
            </w:r>
          </w:p>
          <w:p w14:paraId="3C7D7673" w14:textId="77777777" w:rsidR="00C463CE" w:rsidRDefault="00C463CE" w:rsidP="00C463CE">
            <w:pPr>
              <w:pStyle w:val="paragraph"/>
              <w:spacing w:before="0" w:beforeAutospacing="0" w:after="0" w:afterAutospacing="0"/>
              <w:jc w:val="both"/>
              <w:textAlignment w:val="baseline"/>
              <w:divId w:val="188832664"/>
              <w:rPr>
                <w:rFonts w:ascii="Segoe UI" w:hAnsi="Segoe UI" w:cs="Segoe UI"/>
                <w:color w:val="000000"/>
                <w:sz w:val="18"/>
                <w:szCs w:val="18"/>
              </w:rPr>
            </w:pPr>
            <w:r>
              <w:rPr>
                <w:rStyle w:val="normaltextrun"/>
                <w:color w:val="000000"/>
              </w:rPr>
              <w:t>М.ОПК – 4.Ум.2 Уметь выбирать наиболее подходящую теоретическую модель для решения практической или исследовательской задачи в профессиональной сфере.</w:t>
            </w:r>
            <w:r>
              <w:rPr>
                <w:rStyle w:val="eop"/>
                <w:color w:val="000000"/>
                <w:sz w:val="20"/>
                <w:szCs w:val="20"/>
              </w:rPr>
              <w:t> </w:t>
            </w:r>
          </w:p>
          <w:p w14:paraId="3435E78E" w14:textId="2AC51507" w:rsidR="00C463CE" w:rsidRDefault="00C463CE" w:rsidP="00C463CE">
            <w:pPr>
              <w:pStyle w:val="paragraph"/>
              <w:spacing w:before="0" w:beforeAutospacing="0" w:after="0" w:afterAutospacing="0"/>
              <w:jc w:val="both"/>
              <w:textAlignment w:val="baseline"/>
              <w:divId w:val="179665221"/>
              <w:rPr>
                <w:rFonts w:ascii="Segoe UI" w:hAnsi="Segoe UI" w:cs="Segoe UI"/>
                <w:sz w:val="18"/>
                <w:szCs w:val="18"/>
              </w:rPr>
            </w:pPr>
            <w:r>
              <w:rPr>
                <w:rStyle w:val="normaltextrun"/>
                <w:sz w:val="22"/>
                <w:szCs w:val="22"/>
              </w:rPr>
              <w:t xml:space="preserve">М.ПК-6.Зн.1 Знать основные </w:t>
            </w:r>
            <w:r w:rsidR="00C54701">
              <w:rPr>
                <w:rStyle w:val="normaltextrun"/>
                <w:sz w:val="22"/>
                <w:szCs w:val="22"/>
              </w:rPr>
              <w:t xml:space="preserve">базовые </w:t>
            </w:r>
            <w:r>
              <w:rPr>
                <w:rStyle w:val="normaltextrun"/>
                <w:sz w:val="22"/>
                <w:szCs w:val="22"/>
              </w:rPr>
              <w:t xml:space="preserve">показатели </w:t>
            </w:r>
            <w:r w:rsidR="006C034F">
              <w:rPr>
                <w:rStyle w:val="normaltextrun"/>
                <w:sz w:val="22"/>
                <w:szCs w:val="22"/>
              </w:rPr>
              <w:t>деят</w:t>
            </w:r>
            <w:r w:rsidR="00C54701">
              <w:rPr>
                <w:rStyle w:val="normaltextrun"/>
                <w:sz w:val="22"/>
                <w:szCs w:val="22"/>
              </w:rPr>
              <w:t>е</w:t>
            </w:r>
            <w:r w:rsidR="006C034F">
              <w:rPr>
                <w:rStyle w:val="normaltextrun"/>
                <w:sz w:val="22"/>
                <w:szCs w:val="22"/>
              </w:rPr>
              <w:t xml:space="preserve">льности </w:t>
            </w:r>
            <w:r>
              <w:rPr>
                <w:rStyle w:val="normaltextrun"/>
                <w:sz w:val="22"/>
                <w:szCs w:val="22"/>
              </w:rPr>
              <w:t xml:space="preserve">компании в </w:t>
            </w:r>
            <w:r w:rsidR="00C54701">
              <w:rPr>
                <w:rStyle w:val="normaltextrun"/>
                <w:sz w:val="22"/>
                <w:szCs w:val="22"/>
              </w:rPr>
              <w:t xml:space="preserve">области </w:t>
            </w:r>
            <w:r w:rsidR="00C54701">
              <w:rPr>
                <w:rStyle w:val="normaltextrun"/>
                <w:sz w:val="22"/>
                <w:szCs w:val="22"/>
                <w:lang w:val="en-US"/>
              </w:rPr>
              <w:t>ESG</w:t>
            </w:r>
            <w:r>
              <w:rPr>
                <w:rStyle w:val="normaltextrun"/>
                <w:sz w:val="22"/>
                <w:szCs w:val="22"/>
              </w:rPr>
              <w:t>.</w:t>
            </w:r>
            <w:r>
              <w:rPr>
                <w:rStyle w:val="eop"/>
                <w:sz w:val="22"/>
                <w:szCs w:val="22"/>
              </w:rPr>
              <w:t> </w:t>
            </w:r>
          </w:p>
          <w:p w14:paraId="1300FAE5" w14:textId="01A1C5E3" w:rsidR="00C463CE" w:rsidRPr="0052449B" w:rsidRDefault="00C463CE" w:rsidP="00C463CE">
            <w:pPr>
              <w:pStyle w:val="paragraph"/>
              <w:spacing w:before="0" w:beforeAutospacing="0" w:after="0" w:afterAutospacing="0"/>
              <w:jc w:val="both"/>
              <w:textAlignment w:val="baseline"/>
              <w:divId w:val="1987851072"/>
              <w:rPr>
                <w:rFonts w:ascii="Segoe UI" w:hAnsi="Segoe UI" w:cs="Segoe UI"/>
                <w:color w:val="000000"/>
                <w:sz w:val="18"/>
                <w:szCs w:val="18"/>
              </w:rPr>
            </w:pPr>
            <w:r>
              <w:rPr>
                <w:rStyle w:val="normaltextrun"/>
                <w:color w:val="000000"/>
              </w:rPr>
              <w:t xml:space="preserve">М.ПК-6.Ум.1Уметь производить расчёт показателей и их качественную интерпретацию для </w:t>
            </w:r>
            <w:r w:rsidR="0052449B">
              <w:rPr>
                <w:rStyle w:val="normaltextrun"/>
                <w:color w:val="000000"/>
              </w:rPr>
              <w:t xml:space="preserve">оценки деятельности </w:t>
            </w:r>
            <w:r>
              <w:rPr>
                <w:rStyle w:val="normaltextrun"/>
                <w:color w:val="000000"/>
              </w:rPr>
              <w:t>компании</w:t>
            </w:r>
            <w:r w:rsidR="0052449B">
              <w:rPr>
                <w:rStyle w:val="normaltextrun"/>
                <w:color w:val="000000"/>
              </w:rPr>
              <w:t xml:space="preserve"> в области </w:t>
            </w:r>
            <w:r w:rsidR="0052449B">
              <w:rPr>
                <w:rStyle w:val="normaltextrun"/>
                <w:color w:val="000000"/>
                <w:lang w:val="en-US"/>
              </w:rPr>
              <w:t>ESG</w:t>
            </w:r>
          </w:p>
        </w:tc>
        <w:tc>
          <w:tcPr>
            <w:tcW w:w="5812" w:type="dxa"/>
            <w:tcBorders>
              <w:top w:val="single" w:sz="4" w:space="0" w:color="7F7F7F"/>
              <w:left w:val="single" w:sz="4" w:space="0" w:color="7F7F7F"/>
              <w:bottom w:val="single" w:sz="4" w:space="0" w:color="7F7F7F"/>
              <w:right w:val="single" w:sz="4" w:space="0" w:color="7F7F7F"/>
            </w:tcBorders>
            <w:shd w:val="clear" w:color="auto" w:fill="auto"/>
          </w:tcPr>
          <w:p w14:paraId="27A5E189" w14:textId="77777777" w:rsidR="00C463CE" w:rsidRPr="00C463CE" w:rsidRDefault="00C463CE" w:rsidP="00C463CE">
            <w:pPr>
              <w:pStyle w:val="paragraph"/>
              <w:spacing w:before="0" w:beforeAutospacing="0" w:after="0" w:afterAutospacing="0"/>
              <w:ind w:right="-15"/>
              <w:jc w:val="both"/>
              <w:textAlignment w:val="baseline"/>
              <w:divId w:val="2019623039"/>
              <w:rPr>
                <w:rFonts w:ascii="Segoe UI" w:hAnsi="Segoe UI" w:cs="Segoe UI"/>
                <w:sz w:val="18"/>
                <w:szCs w:val="18"/>
                <w:lang w:val="en-US"/>
              </w:rPr>
            </w:pPr>
            <w:r>
              <w:rPr>
                <w:rFonts w:ascii="Segoe UI" w:hAnsi="Segoe UI" w:cs="Segoe UI"/>
                <w:sz w:val="18"/>
                <w:szCs w:val="18"/>
                <w:lang w:val="en-US"/>
              </w:rPr>
              <w:t>Current check</w:t>
            </w:r>
          </w:p>
        </w:tc>
      </w:tr>
      <w:tr w:rsidR="00C463CE" w:rsidRPr="004504AD" w14:paraId="2C1159CF" w14:textId="77777777" w:rsidTr="00BB4DF4">
        <w:trPr>
          <w:trHeight w:val="109"/>
        </w:trPr>
        <w:tc>
          <w:tcPr>
            <w:tcW w:w="4219" w:type="dxa"/>
            <w:tcBorders>
              <w:top w:val="single" w:sz="4" w:space="0" w:color="7F7F7F"/>
              <w:left w:val="single" w:sz="4" w:space="0" w:color="7F7F7F"/>
              <w:bottom w:val="single" w:sz="4" w:space="0" w:color="7F7F7F"/>
              <w:right w:val="single" w:sz="4" w:space="0" w:color="7F7F7F"/>
            </w:tcBorders>
            <w:shd w:val="clear" w:color="auto" w:fill="auto"/>
          </w:tcPr>
          <w:p w14:paraId="5CFD5248" w14:textId="7DED862F" w:rsidR="00C463CE" w:rsidRPr="00C463CE" w:rsidRDefault="00C463CE" w:rsidP="00C463CE">
            <w:pPr>
              <w:pStyle w:val="paragraph"/>
              <w:spacing w:before="0" w:beforeAutospacing="0" w:after="0" w:afterAutospacing="0"/>
              <w:jc w:val="both"/>
              <w:textAlignment w:val="baseline"/>
              <w:rPr>
                <w:rStyle w:val="normaltextrun"/>
                <w:sz w:val="22"/>
                <w:szCs w:val="22"/>
                <w:lang w:val="en-US"/>
              </w:rPr>
            </w:pPr>
            <w:r w:rsidRPr="0056581D">
              <w:rPr>
                <w:rStyle w:val="normaltextrun"/>
                <w:sz w:val="22"/>
                <w:szCs w:val="22"/>
                <w:lang w:val="en-US"/>
              </w:rPr>
              <w:t xml:space="preserve">M. SPK-2. Um. 1. </w:t>
            </w:r>
            <w:r w:rsidR="0052449B">
              <w:rPr>
                <w:rStyle w:val="normaltextrun"/>
                <w:sz w:val="22"/>
                <w:szCs w:val="22"/>
                <w:lang w:val="en-US"/>
              </w:rPr>
              <w:t>To be able t</w:t>
            </w:r>
            <w:r w:rsidR="0052449B" w:rsidRPr="00411269">
              <w:rPr>
                <w:rStyle w:val="normaltextrun"/>
                <w:sz w:val="22"/>
                <w:szCs w:val="22"/>
                <w:lang w:val="en-US"/>
              </w:rPr>
              <w:t xml:space="preserve">o use </w:t>
            </w:r>
            <w:r w:rsidR="0052449B">
              <w:rPr>
                <w:rStyle w:val="normaltextrun"/>
                <w:sz w:val="22"/>
                <w:szCs w:val="22"/>
                <w:lang w:val="en-US"/>
              </w:rPr>
              <w:t xml:space="preserve">companies ESG accounting data for the </w:t>
            </w:r>
            <w:r w:rsidR="0052449B" w:rsidRPr="00411269">
              <w:rPr>
                <w:rStyle w:val="normaltextrun"/>
                <w:sz w:val="22"/>
                <w:szCs w:val="22"/>
                <w:lang w:val="en-US"/>
              </w:rPr>
              <w:t xml:space="preserve"> preparation</w:t>
            </w:r>
            <w:r w:rsidR="0052449B">
              <w:rPr>
                <w:rStyle w:val="normaltextrun"/>
                <w:sz w:val="22"/>
                <w:szCs w:val="22"/>
                <w:lang w:val="en-US"/>
              </w:rPr>
              <w:t xml:space="preserve"> of the ESG disclosure</w:t>
            </w:r>
            <w:r w:rsidR="0052449B" w:rsidRPr="00411269">
              <w:rPr>
                <w:rStyle w:val="normaltextrun"/>
                <w:sz w:val="22"/>
                <w:szCs w:val="22"/>
                <w:lang w:val="en-US"/>
              </w:rPr>
              <w:t>, financial and economic calculations, argumentation of economic and management decisions</w:t>
            </w:r>
          </w:p>
        </w:tc>
        <w:tc>
          <w:tcPr>
            <w:tcW w:w="5812" w:type="dxa"/>
            <w:tcBorders>
              <w:top w:val="single" w:sz="4" w:space="0" w:color="7F7F7F"/>
              <w:left w:val="single" w:sz="4" w:space="0" w:color="7F7F7F"/>
              <w:bottom w:val="single" w:sz="4" w:space="0" w:color="7F7F7F"/>
              <w:right w:val="single" w:sz="4" w:space="0" w:color="7F7F7F"/>
            </w:tcBorders>
            <w:shd w:val="clear" w:color="auto" w:fill="auto"/>
          </w:tcPr>
          <w:p w14:paraId="7D4A7256" w14:textId="77777777" w:rsidR="00C463CE" w:rsidRDefault="00C463CE" w:rsidP="00C463CE">
            <w:pPr>
              <w:pStyle w:val="paragraph"/>
              <w:spacing w:before="0" w:beforeAutospacing="0" w:after="0" w:afterAutospacing="0"/>
              <w:ind w:right="-15"/>
              <w:jc w:val="both"/>
              <w:textAlignment w:val="baseline"/>
              <w:rPr>
                <w:rStyle w:val="afb"/>
              </w:rPr>
            </w:pPr>
            <w:r>
              <w:rPr>
                <w:rStyle w:val="afb"/>
              </w:rPr>
              <w:t>Final check: written exam</w:t>
            </w:r>
          </w:p>
        </w:tc>
      </w:tr>
    </w:tbl>
    <w:p w14:paraId="30AF2AC0" w14:textId="77777777" w:rsidR="00271E77" w:rsidRPr="00C463CE" w:rsidRDefault="00271E77" w:rsidP="00166FF5">
      <w:pPr>
        <w:shd w:val="clear" w:color="auto" w:fill="FFFFFF"/>
        <w:spacing w:line="274" w:lineRule="exact"/>
        <w:ind w:right="-3"/>
        <w:jc w:val="both"/>
        <w:rPr>
          <w:color w:val="000000"/>
          <w:spacing w:val="5"/>
          <w:sz w:val="24"/>
          <w:szCs w:val="24"/>
        </w:rPr>
      </w:pPr>
    </w:p>
    <w:tbl>
      <w:tblPr>
        <w:tblW w:w="9895" w:type="dxa"/>
        <w:tblBorders>
          <w:top w:val="single" w:sz="4" w:space="0" w:color="7F7F7F"/>
          <w:bottom w:val="single" w:sz="4" w:space="0" w:color="7F7F7F"/>
        </w:tblBorders>
        <w:tblLayout w:type="fixed"/>
        <w:tblLook w:val="0000" w:firstRow="0" w:lastRow="0" w:firstColumn="0" w:lastColumn="0" w:noHBand="0" w:noVBand="0"/>
      </w:tblPr>
      <w:tblGrid>
        <w:gridCol w:w="8046"/>
        <w:gridCol w:w="1849"/>
      </w:tblGrid>
      <w:tr w:rsidR="00271E77" w:rsidRPr="0007263C" w14:paraId="6D8836A6" w14:textId="77777777" w:rsidTr="00AB526B">
        <w:trPr>
          <w:trHeight w:val="245"/>
        </w:trPr>
        <w:tc>
          <w:tcPr>
            <w:tcW w:w="8046" w:type="dxa"/>
            <w:tcBorders>
              <w:top w:val="double" w:sz="6" w:space="0" w:color="auto"/>
              <w:left w:val="single" w:sz="4" w:space="0" w:color="7F7F7F"/>
              <w:bottom w:val="double" w:sz="6" w:space="0" w:color="auto"/>
              <w:right w:val="single" w:sz="4" w:space="0" w:color="7F7F7F"/>
            </w:tcBorders>
            <w:shd w:val="clear" w:color="auto" w:fill="auto"/>
            <w:vAlign w:val="center"/>
          </w:tcPr>
          <w:p w14:paraId="4B07C557" w14:textId="77777777" w:rsidR="00271E77" w:rsidRPr="0007263C" w:rsidRDefault="00271E77" w:rsidP="00271E77">
            <w:pPr>
              <w:jc w:val="center"/>
              <w:rPr>
                <w:rFonts w:eastAsia="Calibri"/>
                <w:b/>
                <w:bCs/>
                <w:sz w:val="24"/>
                <w:szCs w:val="24"/>
                <w:lang w:eastAsia="en-US"/>
              </w:rPr>
            </w:pPr>
            <w:r w:rsidRPr="0007263C">
              <w:rPr>
                <w:rFonts w:eastAsia="Calibri"/>
                <w:b/>
                <w:bCs/>
                <w:sz w:val="24"/>
                <w:szCs w:val="24"/>
                <w:lang w:val="en-US" w:eastAsia="en-US"/>
              </w:rPr>
              <w:t>Types of assessment tools</w:t>
            </w:r>
          </w:p>
        </w:tc>
        <w:tc>
          <w:tcPr>
            <w:tcW w:w="1849" w:type="dxa"/>
            <w:tcBorders>
              <w:top w:val="double" w:sz="6" w:space="0" w:color="auto"/>
              <w:left w:val="single" w:sz="4" w:space="0" w:color="7F7F7F"/>
              <w:bottom w:val="double" w:sz="6" w:space="0" w:color="auto"/>
              <w:right w:val="single" w:sz="4" w:space="0" w:color="7F7F7F"/>
            </w:tcBorders>
            <w:shd w:val="clear" w:color="auto" w:fill="auto"/>
            <w:vAlign w:val="center"/>
          </w:tcPr>
          <w:p w14:paraId="042A804A" w14:textId="77777777" w:rsidR="00271E77" w:rsidRPr="0007263C" w:rsidRDefault="00271E77" w:rsidP="00271E77">
            <w:pPr>
              <w:jc w:val="center"/>
              <w:rPr>
                <w:rFonts w:eastAsia="Calibri"/>
                <w:b/>
                <w:bCs/>
                <w:sz w:val="24"/>
                <w:szCs w:val="24"/>
                <w:lang w:eastAsia="en-US"/>
              </w:rPr>
            </w:pPr>
            <w:r w:rsidRPr="0007263C">
              <w:rPr>
                <w:rFonts w:eastAsia="Calibri"/>
                <w:b/>
                <w:bCs/>
                <w:sz w:val="24"/>
                <w:szCs w:val="24"/>
                <w:lang w:val="en-US" w:eastAsia="en-US"/>
              </w:rPr>
              <w:t>Scores</w:t>
            </w:r>
          </w:p>
        </w:tc>
      </w:tr>
      <w:tr w:rsidR="00E019CC" w:rsidRPr="0007263C" w14:paraId="2A5F09F1" w14:textId="77777777" w:rsidTr="00441187">
        <w:trPr>
          <w:trHeight w:val="109"/>
        </w:trPr>
        <w:tc>
          <w:tcPr>
            <w:tcW w:w="8046" w:type="dxa"/>
            <w:tcBorders>
              <w:top w:val="double" w:sz="6" w:space="0" w:color="auto"/>
              <w:left w:val="single" w:sz="4" w:space="0" w:color="7F7F7F"/>
              <w:right w:val="single" w:sz="4" w:space="0" w:color="7F7F7F"/>
            </w:tcBorders>
            <w:shd w:val="clear" w:color="auto" w:fill="auto"/>
          </w:tcPr>
          <w:p w14:paraId="1DA57F1C" w14:textId="77777777" w:rsidR="00E019CC" w:rsidRPr="00FD17ED" w:rsidRDefault="00E019CC" w:rsidP="00E019CC">
            <w:pPr>
              <w:pStyle w:val="paragraph"/>
              <w:ind w:right="-270"/>
              <w:textAlignment w:val="baseline"/>
              <w:rPr>
                <w:rFonts w:ascii="Times New Roman CYR" w:hAnsi="Times New Roman CYR" w:cs="Times New Roman CYR"/>
                <w:sz w:val="22"/>
                <w:szCs w:val="22"/>
                <w:lang w:val="en-US"/>
              </w:rPr>
            </w:pPr>
            <w:r w:rsidRPr="000314C0">
              <w:rPr>
                <w:rStyle w:val="normaltextrun"/>
                <w:rFonts w:ascii="Times New Roman CYR" w:hAnsi="Times New Roman CYR" w:cs="Times New Roman CYR"/>
                <w:sz w:val="22"/>
                <w:szCs w:val="22"/>
                <w:lang w:val="en-US"/>
              </w:rPr>
              <w:lastRenderedPageBreak/>
              <w:t>Work in the classroom (discussions, polls, analysis of tests, situations,</w:t>
            </w:r>
            <w:r>
              <w:rPr>
                <w:rStyle w:val="normaltextrun"/>
                <w:rFonts w:ascii="Times New Roman CYR" w:hAnsi="Times New Roman CYR" w:cs="Times New Roman CYR"/>
                <w:sz w:val="22"/>
                <w:szCs w:val="22"/>
                <w:lang w:val="en-US"/>
              </w:rPr>
              <w:t xml:space="preserve"> assessment</w:t>
            </w:r>
            <w:r w:rsidRPr="000314C0">
              <w:rPr>
                <w:rStyle w:val="normaltextrun"/>
                <w:rFonts w:ascii="Times New Roman CYR" w:hAnsi="Times New Roman CYR" w:cs="Times New Roman CYR"/>
                <w:sz w:val="22"/>
                <w:szCs w:val="22"/>
                <w:lang w:val="en-US"/>
              </w:rPr>
              <w:t>)</w:t>
            </w:r>
          </w:p>
        </w:tc>
        <w:tc>
          <w:tcPr>
            <w:tcW w:w="1849" w:type="dxa"/>
            <w:tcBorders>
              <w:top w:val="double" w:sz="6" w:space="0" w:color="auto"/>
              <w:left w:val="single" w:sz="4" w:space="0" w:color="7F7F7F"/>
              <w:right w:val="single" w:sz="4" w:space="0" w:color="7F7F7F"/>
            </w:tcBorders>
            <w:shd w:val="clear" w:color="auto" w:fill="auto"/>
            <w:vAlign w:val="center"/>
          </w:tcPr>
          <w:p w14:paraId="710A11F0" w14:textId="77777777" w:rsidR="00E019CC" w:rsidRDefault="00E019CC" w:rsidP="00E019CC">
            <w:pPr>
              <w:pStyle w:val="paragraph"/>
              <w:spacing w:before="0" w:beforeAutospacing="0" w:after="0" w:afterAutospacing="0"/>
              <w:ind w:right="1185"/>
              <w:jc w:val="right"/>
              <w:textAlignment w:val="baseline"/>
              <w:divId w:val="1325206619"/>
              <w:rPr>
                <w:rFonts w:ascii="Segoe UI" w:hAnsi="Segoe UI" w:cs="Segoe UI"/>
                <w:color w:val="000000"/>
                <w:sz w:val="18"/>
                <w:szCs w:val="18"/>
              </w:rPr>
            </w:pPr>
            <w:r>
              <w:rPr>
                <w:rStyle w:val="normaltextrun"/>
                <w:color w:val="000000"/>
              </w:rPr>
              <w:t>10</w:t>
            </w:r>
            <w:r>
              <w:rPr>
                <w:rStyle w:val="eop"/>
                <w:color w:val="000000"/>
              </w:rPr>
              <w:t> </w:t>
            </w:r>
          </w:p>
        </w:tc>
      </w:tr>
      <w:tr w:rsidR="00E019CC" w:rsidRPr="0007263C" w14:paraId="00F4E77E" w14:textId="77777777" w:rsidTr="00441187">
        <w:trPr>
          <w:trHeight w:val="109"/>
        </w:trPr>
        <w:tc>
          <w:tcPr>
            <w:tcW w:w="8046" w:type="dxa"/>
            <w:tcBorders>
              <w:top w:val="single" w:sz="4" w:space="0" w:color="7F7F7F"/>
              <w:left w:val="single" w:sz="4" w:space="0" w:color="7F7F7F"/>
              <w:bottom w:val="single" w:sz="4" w:space="0" w:color="7F7F7F"/>
              <w:right w:val="single" w:sz="4" w:space="0" w:color="7F7F7F"/>
            </w:tcBorders>
            <w:shd w:val="clear" w:color="auto" w:fill="auto"/>
          </w:tcPr>
          <w:p w14:paraId="1B0D2FCE" w14:textId="77777777" w:rsidR="00E019CC" w:rsidRPr="00FD17ED" w:rsidRDefault="00E019CC" w:rsidP="00E019CC">
            <w:pPr>
              <w:pStyle w:val="paragraph"/>
              <w:ind w:right="-15"/>
              <w:jc w:val="both"/>
              <w:textAlignment w:val="baseline"/>
              <w:rPr>
                <w:rStyle w:val="normaltextrun"/>
                <w:color w:val="000000"/>
                <w:sz w:val="22"/>
                <w:szCs w:val="22"/>
                <w:lang w:val="en-US"/>
              </w:rPr>
            </w:pPr>
            <w:r>
              <w:rPr>
                <w:rStyle w:val="normaltextrun"/>
                <w:color w:val="000000"/>
                <w:sz w:val="22"/>
                <w:szCs w:val="22"/>
                <w:lang w:val="en-US"/>
              </w:rPr>
              <w:t>Intermediate</w:t>
            </w:r>
            <w:r w:rsidRPr="00556642">
              <w:rPr>
                <w:rStyle w:val="normaltextrun"/>
                <w:color w:val="000000"/>
                <w:sz w:val="22"/>
                <w:szCs w:val="22"/>
              </w:rPr>
              <w:t xml:space="preserve"> check </w:t>
            </w:r>
          </w:p>
          <w:p w14:paraId="63EFAFBA" w14:textId="77777777" w:rsidR="00E019CC" w:rsidRPr="0007263C" w:rsidRDefault="00E019CC" w:rsidP="00E019CC">
            <w:pPr>
              <w:rPr>
                <w:rFonts w:eastAsia="Calibri"/>
                <w:b/>
                <w:bCs/>
                <w:sz w:val="24"/>
                <w:szCs w:val="24"/>
                <w:lang w:eastAsia="en-US"/>
              </w:rPr>
            </w:pPr>
          </w:p>
        </w:tc>
        <w:tc>
          <w:tcPr>
            <w:tcW w:w="1849" w:type="dxa"/>
            <w:tcBorders>
              <w:top w:val="single" w:sz="4" w:space="0" w:color="7F7F7F"/>
              <w:left w:val="single" w:sz="4" w:space="0" w:color="7F7F7F"/>
              <w:bottom w:val="single" w:sz="4" w:space="0" w:color="7F7F7F"/>
              <w:right w:val="single" w:sz="4" w:space="0" w:color="7F7F7F"/>
            </w:tcBorders>
            <w:shd w:val="clear" w:color="auto" w:fill="auto"/>
            <w:vAlign w:val="center"/>
          </w:tcPr>
          <w:p w14:paraId="7D354DC1" w14:textId="77777777" w:rsidR="00E019CC" w:rsidRDefault="00E019CC" w:rsidP="00E019CC">
            <w:pPr>
              <w:pStyle w:val="paragraph"/>
              <w:spacing w:before="0" w:beforeAutospacing="0" w:after="0" w:afterAutospacing="0"/>
              <w:ind w:right="1185"/>
              <w:jc w:val="right"/>
              <w:textAlignment w:val="baseline"/>
              <w:divId w:val="1874347527"/>
              <w:rPr>
                <w:rFonts w:ascii="Segoe UI" w:hAnsi="Segoe UI" w:cs="Segoe UI"/>
                <w:color w:val="000000"/>
                <w:sz w:val="18"/>
                <w:szCs w:val="18"/>
              </w:rPr>
            </w:pPr>
            <w:r>
              <w:rPr>
                <w:rStyle w:val="normaltextrun"/>
                <w:color w:val="000000"/>
              </w:rPr>
              <w:t>30</w:t>
            </w:r>
            <w:r>
              <w:rPr>
                <w:rStyle w:val="eop"/>
                <w:color w:val="000000"/>
              </w:rPr>
              <w:t> </w:t>
            </w:r>
          </w:p>
        </w:tc>
      </w:tr>
      <w:tr w:rsidR="00E019CC" w:rsidRPr="0007263C" w14:paraId="5B851F86" w14:textId="77777777" w:rsidTr="00441187">
        <w:trPr>
          <w:trHeight w:val="109"/>
        </w:trPr>
        <w:tc>
          <w:tcPr>
            <w:tcW w:w="8046" w:type="dxa"/>
            <w:tcBorders>
              <w:top w:val="single" w:sz="4" w:space="0" w:color="7F7F7F"/>
              <w:left w:val="single" w:sz="4" w:space="0" w:color="7F7F7F"/>
              <w:bottom w:val="single" w:sz="4" w:space="0" w:color="7F7F7F"/>
              <w:right w:val="single" w:sz="4" w:space="0" w:color="7F7F7F"/>
            </w:tcBorders>
            <w:shd w:val="clear" w:color="auto" w:fill="auto"/>
          </w:tcPr>
          <w:p w14:paraId="4E618259" w14:textId="77777777" w:rsidR="00E019CC" w:rsidRPr="00FD17ED" w:rsidRDefault="00E019CC" w:rsidP="00E019CC">
            <w:pPr>
              <w:rPr>
                <w:sz w:val="24"/>
                <w:szCs w:val="24"/>
                <w:lang w:val="en-US"/>
              </w:rPr>
            </w:pPr>
            <w:r w:rsidRPr="00556642">
              <w:rPr>
                <w:rStyle w:val="normaltextrun"/>
                <w:color w:val="000000"/>
                <w:sz w:val="22"/>
                <w:szCs w:val="22"/>
              </w:rPr>
              <w:t xml:space="preserve">Current check </w:t>
            </w:r>
            <w:r>
              <w:rPr>
                <w:rStyle w:val="normaltextrun"/>
                <w:color w:val="000000"/>
                <w:sz w:val="22"/>
                <w:szCs w:val="22"/>
                <w:lang w:val="en-US"/>
              </w:rPr>
              <w:t>(Test)</w:t>
            </w:r>
          </w:p>
        </w:tc>
        <w:tc>
          <w:tcPr>
            <w:tcW w:w="1849" w:type="dxa"/>
            <w:tcBorders>
              <w:top w:val="single" w:sz="4" w:space="0" w:color="7F7F7F"/>
              <w:left w:val="single" w:sz="4" w:space="0" w:color="7F7F7F"/>
              <w:bottom w:val="single" w:sz="4" w:space="0" w:color="7F7F7F"/>
              <w:right w:val="single" w:sz="4" w:space="0" w:color="7F7F7F"/>
            </w:tcBorders>
            <w:shd w:val="clear" w:color="auto" w:fill="auto"/>
            <w:vAlign w:val="center"/>
          </w:tcPr>
          <w:p w14:paraId="0DD2654E" w14:textId="77777777" w:rsidR="00E019CC" w:rsidRDefault="00E019CC" w:rsidP="00E019CC">
            <w:pPr>
              <w:pStyle w:val="paragraph"/>
              <w:spacing w:before="0" w:beforeAutospacing="0" w:after="0" w:afterAutospacing="0"/>
              <w:ind w:right="1185"/>
              <w:jc w:val="right"/>
              <w:textAlignment w:val="baseline"/>
              <w:divId w:val="976228932"/>
              <w:rPr>
                <w:rFonts w:ascii="Segoe UI" w:hAnsi="Segoe UI" w:cs="Segoe UI"/>
                <w:color w:val="000000"/>
                <w:sz w:val="18"/>
                <w:szCs w:val="18"/>
              </w:rPr>
            </w:pPr>
            <w:r>
              <w:rPr>
                <w:rStyle w:val="normaltextrun"/>
                <w:color w:val="000000"/>
              </w:rPr>
              <w:t>120</w:t>
            </w:r>
            <w:r>
              <w:rPr>
                <w:rStyle w:val="eop"/>
                <w:color w:val="000000"/>
              </w:rPr>
              <w:t> </w:t>
            </w:r>
          </w:p>
        </w:tc>
      </w:tr>
      <w:tr w:rsidR="00E019CC" w:rsidRPr="0007263C" w14:paraId="5719F0A8" w14:textId="77777777" w:rsidTr="00441187">
        <w:trPr>
          <w:trHeight w:val="109"/>
        </w:trPr>
        <w:tc>
          <w:tcPr>
            <w:tcW w:w="8046" w:type="dxa"/>
            <w:tcBorders>
              <w:top w:val="single" w:sz="4" w:space="0" w:color="7F7F7F"/>
              <w:left w:val="single" w:sz="4" w:space="0" w:color="7F7F7F"/>
              <w:bottom w:val="single" w:sz="4" w:space="0" w:color="7F7F7F"/>
              <w:right w:val="single" w:sz="4" w:space="0" w:color="7F7F7F"/>
            </w:tcBorders>
            <w:shd w:val="clear" w:color="auto" w:fill="auto"/>
          </w:tcPr>
          <w:p w14:paraId="1D174EBE" w14:textId="77777777" w:rsidR="00E019CC" w:rsidRDefault="00E019CC" w:rsidP="00E019CC">
            <w:pPr>
              <w:pStyle w:val="paragraph"/>
              <w:spacing w:before="0" w:beforeAutospacing="0" w:after="0" w:afterAutospacing="0"/>
              <w:ind w:right="-15"/>
              <w:jc w:val="both"/>
              <w:textAlignment w:val="baseline"/>
              <w:rPr>
                <w:rFonts w:ascii="Segoe UI" w:hAnsi="Segoe UI" w:cs="Segoe UI"/>
                <w:sz w:val="18"/>
                <w:szCs w:val="18"/>
              </w:rPr>
            </w:pPr>
            <w:r>
              <w:rPr>
                <w:rStyle w:val="afb"/>
              </w:rPr>
              <w:t>Final check: written exam</w:t>
            </w:r>
          </w:p>
        </w:tc>
        <w:tc>
          <w:tcPr>
            <w:tcW w:w="1849" w:type="dxa"/>
            <w:tcBorders>
              <w:top w:val="single" w:sz="4" w:space="0" w:color="7F7F7F"/>
              <w:left w:val="single" w:sz="4" w:space="0" w:color="7F7F7F"/>
              <w:bottom w:val="single" w:sz="4" w:space="0" w:color="7F7F7F"/>
              <w:right w:val="single" w:sz="4" w:space="0" w:color="7F7F7F"/>
            </w:tcBorders>
            <w:shd w:val="clear" w:color="auto" w:fill="auto"/>
            <w:vAlign w:val="center"/>
          </w:tcPr>
          <w:p w14:paraId="22349A8E" w14:textId="77777777" w:rsidR="00E019CC" w:rsidRDefault="00E019CC" w:rsidP="00E019CC">
            <w:pPr>
              <w:pStyle w:val="paragraph"/>
              <w:spacing w:before="0" w:beforeAutospacing="0" w:after="0" w:afterAutospacing="0"/>
              <w:ind w:right="1185"/>
              <w:jc w:val="right"/>
              <w:textAlignment w:val="baseline"/>
              <w:divId w:val="1973705766"/>
              <w:rPr>
                <w:rFonts w:ascii="Segoe UI" w:hAnsi="Segoe UI" w:cs="Segoe UI"/>
                <w:color w:val="000000"/>
                <w:sz w:val="18"/>
                <w:szCs w:val="18"/>
              </w:rPr>
            </w:pPr>
            <w:r>
              <w:rPr>
                <w:rStyle w:val="normaltextrun"/>
                <w:color w:val="000000"/>
              </w:rPr>
              <w:t>40</w:t>
            </w:r>
            <w:r>
              <w:rPr>
                <w:rStyle w:val="eop"/>
                <w:color w:val="000000"/>
              </w:rPr>
              <w:t> </w:t>
            </w:r>
          </w:p>
        </w:tc>
      </w:tr>
      <w:tr w:rsidR="00E019CC" w:rsidRPr="0007263C" w14:paraId="0D6266A6" w14:textId="77777777" w:rsidTr="00441187">
        <w:trPr>
          <w:trHeight w:val="109"/>
        </w:trPr>
        <w:tc>
          <w:tcPr>
            <w:tcW w:w="8046" w:type="dxa"/>
            <w:tcBorders>
              <w:top w:val="single" w:sz="4" w:space="0" w:color="7F7F7F"/>
              <w:left w:val="single" w:sz="4" w:space="0" w:color="7F7F7F"/>
              <w:bottom w:val="single" w:sz="4" w:space="0" w:color="7F7F7F"/>
              <w:right w:val="single" w:sz="4" w:space="0" w:color="7F7F7F"/>
            </w:tcBorders>
            <w:shd w:val="clear" w:color="auto" w:fill="auto"/>
          </w:tcPr>
          <w:p w14:paraId="19324A48" w14:textId="77777777" w:rsidR="00E019CC" w:rsidRPr="0007263C" w:rsidRDefault="00E019CC" w:rsidP="00E019CC">
            <w:pPr>
              <w:rPr>
                <w:sz w:val="24"/>
                <w:szCs w:val="24"/>
                <w:lang w:val="en-US"/>
              </w:rPr>
            </w:pPr>
            <w:r>
              <w:rPr>
                <w:sz w:val="24"/>
                <w:szCs w:val="24"/>
                <w:lang w:val="en-US"/>
              </w:rPr>
              <w:t>Total</w:t>
            </w:r>
          </w:p>
        </w:tc>
        <w:tc>
          <w:tcPr>
            <w:tcW w:w="1849" w:type="dxa"/>
            <w:tcBorders>
              <w:top w:val="single" w:sz="4" w:space="0" w:color="7F7F7F"/>
              <w:left w:val="single" w:sz="4" w:space="0" w:color="7F7F7F"/>
              <w:bottom w:val="single" w:sz="4" w:space="0" w:color="7F7F7F"/>
              <w:right w:val="single" w:sz="4" w:space="0" w:color="7F7F7F"/>
            </w:tcBorders>
            <w:shd w:val="clear" w:color="auto" w:fill="auto"/>
            <w:vAlign w:val="center"/>
          </w:tcPr>
          <w:p w14:paraId="39585930" w14:textId="77777777" w:rsidR="00E019CC" w:rsidRDefault="00E019CC" w:rsidP="00E019CC">
            <w:pPr>
              <w:pStyle w:val="paragraph"/>
              <w:spacing w:before="0" w:beforeAutospacing="0" w:after="0" w:afterAutospacing="0"/>
              <w:ind w:right="1185"/>
              <w:jc w:val="right"/>
              <w:textAlignment w:val="baseline"/>
              <w:divId w:val="1528562813"/>
              <w:rPr>
                <w:rFonts w:ascii="Segoe UI" w:hAnsi="Segoe UI" w:cs="Segoe UI"/>
                <w:color w:val="000000"/>
                <w:sz w:val="18"/>
                <w:szCs w:val="18"/>
              </w:rPr>
            </w:pPr>
            <w:r>
              <w:rPr>
                <w:rStyle w:val="normaltextrun"/>
                <w:color w:val="000000"/>
              </w:rPr>
              <w:t>200</w:t>
            </w:r>
            <w:r>
              <w:rPr>
                <w:rStyle w:val="eop"/>
                <w:color w:val="000000"/>
              </w:rPr>
              <w:t> </w:t>
            </w:r>
          </w:p>
        </w:tc>
      </w:tr>
    </w:tbl>
    <w:p w14:paraId="1308AA7A" w14:textId="77777777" w:rsidR="00271E77" w:rsidRDefault="00271E77" w:rsidP="00166FF5">
      <w:pPr>
        <w:shd w:val="clear" w:color="auto" w:fill="FFFFFF"/>
        <w:spacing w:line="274" w:lineRule="exact"/>
        <w:ind w:right="-3"/>
        <w:jc w:val="both"/>
        <w:rPr>
          <w:color w:val="000000"/>
          <w:spacing w:val="5"/>
          <w:sz w:val="24"/>
          <w:szCs w:val="24"/>
        </w:rPr>
      </w:pPr>
    </w:p>
    <w:p w14:paraId="4E80B853" w14:textId="77777777" w:rsidR="00166FF5" w:rsidRPr="009308D7" w:rsidRDefault="009308D7" w:rsidP="00C57E4D">
      <w:pPr>
        <w:shd w:val="clear" w:color="auto" w:fill="FFFFFF"/>
        <w:spacing w:after="240" w:line="274" w:lineRule="exact"/>
        <w:ind w:right="-3"/>
        <w:jc w:val="both"/>
        <w:rPr>
          <w:b/>
          <w:color w:val="000000"/>
          <w:spacing w:val="5"/>
          <w:sz w:val="24"/>
          <w:szCs w:val="24"/>
          <w:lang w:val="en-US"/>
        </w:rPr>
      </w:pPr>
      <w:r w:rsidRPr="009308D7">
        <w:rPr>
          <w:b/>
          <w:color w:val="000000"/>
          <w:spacing w:val="5"/>
          <w:sz w:val="24"/>
          <w:szCs w:val="24"/>
          <w:lang w:val="en-US"/>
        </w:rPr>
        <w:t>The final assessment on discipline is done on the basis of the following criteria</w:t>
      </w:r>
      <w:r w:rsidR="00166FF5" w:rsidRPr="009308D7">
        <w:rPr>
          <w:b/>
          <w:color w:val="000000"/>
          <w:spacing w:val="5"/>
          <w:sz w:val="24"/>
          <w:szCs w:val="24"/>
          <w:lang w:val="en-US"/>
        </w:rPr>
        <w:t>:</w:t>
      </w:r>
    </w:p>
    <w:tbl>
      <w:tblPr>
        <w:tblW w:w="9895" w:type="dxa"/>
        <w:tblBorders>
          <w:top w:val="single" w:sz="4" w:space="0" w:color="7F7F7F"/>
          <w:bottom w:val="single" w:sz="4" w:space="0" w:color="7F7F7F"/>
        </w:tblBorders>
        <w:tblLayout w:type="fixed"/>
        <w:tblLook w:val="0000" w:firstRow="0" w:lastRow="0" w:firstColumn="0" w:lastColumn="0" w:noHBand="0" w:noVBand="0"/>
      </w:tblPr>
      <w:tblGrid>
        <w:gridCol w:w="3402"/>
        <w:gridCol w:w="3402"/>
        <w:gridCol w:w="3091"/>
      </w:tblGrid>
      <w:tr w:rsidR="00166FF5" w:rsidRPr="0007263C" w14:paraId="5F6EEC4E" w14:textId="77777777" w:rsidTr="00D3390F">
        <w:trPr>
          <w:trHeight w:val="245"/>
        </w:trPr>
        <w:tc>
          <w:tcPr>
            <w:tcW w:w="3402" w:type="dxa"/>
            <w:tcBorders>
              <w:top w:val="double" w:sz="6" w:space="0" w:color="auto"/>
              <w:left w:val="single" w:sz="4" w:space="0" w:color="7F7F7F"/>
              <w:bottom w:val="double" w:sz="6" w:space="0" w:color="auto"/>
              <w:right w:val="single" w:sz="4" w:space="0" w:color="7F7F7F"/>
            </w:tcBorders>
            <w:shd w:val="clear" w:color="auto" w:fill="auto"/>
            <w:vAlign w:val="center"/>
          </w:tcPr>
          <w:p w14:paraId="3B2C3639" w14:textId="77777777" w:rsidR="00166FF5" w:rsidRPr="0007263C" w:rsidRDefault="009308D7" w:rsidP="00D3390F">
            <w:pPr>
              <w:jc w:val="center"/>
              <w:rPr>
                <w:rFonts w:eastAsia="Calibri"/>
                <w:b/>
                <w:bCs/>
                <w:sz w:val="24"/>
                <w:szCs w:val="24"/>
                <w:lang w:eastAsia="en-US"/>
              </w:rPr>
            </w:pPr>
            <w:r w:rsidRPr="0007263C">
              <w:rPr>
                <w:rFonts w:eastAsia="Calibri"/>
                <w:b/>
                <w:bCs/>
                <w:sz w:val="24"/>
                <w:szCs w:val="24"/>
                <w:lang w:eastAsia="en-US"/>
              </w:rPr>
              <w:t>Final grade</w:t>
            </w:r>
          </w:p>
        </w:tc>
        <w:tc>
          <w:tcPr>
            <w:tcW w:w="3402" w:type="dxa"/>
            <w:tcBorders>
              <w:top w:val="double" w:sz="6" w:space="0" w:color="auto"/>
              <w:left w:val="single" w:sz="4" w:space="0" w:color="7F7F7F"/>
              <w:bottom w:val="double" w:sz="6" w:space="0" w:color="auto"/>
              <w:right w:val="single" w:sz="4" w:space="0" w:color="7F7F7F"/>
            </w:tcBorders>
            <w:shd w:val="clear" w:color="auto" w:fill="auto"/>
            <w:vAlign w:val="center"/>
          </w:tcPr>
          <w:p w14:paraId="2A28FC07" w14:textId="77777777" w:rsidR="00166FF5" w:rsidRPr="0007263C" w:rsidRDefault="009308D7" w:rsidP="00D3390F">
            <w:pPr>
              <w:jc w:val="center"/>
              <w:rPr>
                <w:rFonts w:eastAsia="Calibri"/>
                <w:b/>
                <w:bCs/>
                <w:sz w:val="24"/>
                <w:szCs w:val="24"/>
                <w:lang w:eastAsia="en-US"/>
              </w:rPr>
            </w:pPr>
            <w:r w:rsidRPr="0007263C">
              <w:rPr>
                <w:rFonts w:eastAsia="Calibri"/>
                <w:b/>
                <w:bCs/>
                <w:sz w:val="24"/>
                <w:szCs w:val="24"/>
                <w:lang w:eastAsia="en-US"/>
              </w:rPr>
              <w:t>Minimum score</w:t>
            </w:r>
          </w:p>
        </w:tc>
        <w:tc>
          <w:tcPr>
            <w:tcW w:w="3091" w:type="dxa"/>
            <w:tcBorders>
              <w:top w:val="double" w:sz="6" w:space="0" w:color="auto"/>
              <w:left w:val="single" w:sz="4" w:space="0" w:color="7F7F7F"/>
              <w:bottom w:val="double" w:sz="6" w:space="0" w:color="auto"/>
              <w:right w:val="single" w:sz="4" w:space="0" w:color="7F7F7F"/>
            </w:tcBorders>
            <w:shd w:val="clear" w:color="auto" w:fill="auto"/>
            <w:vAlign w:val="center"/>
          </w:tcPr>
          <w:p w14:paraId="015971C9" w14:textId="77777777" w:rsidR="00166FF5" w:rsidRPr="0007263C" w:rsidRDefault="009308D7" w:rsidP="00D3390F">
            <w:pPr>
              <w:jc w:val="center"/>
              <w:rPr>
                <w:rFonts w:eastAsia="Calibri"/>
                <w:b/>
                <w:bCs/>
                <w:sz w:val="24"/>
                <w:szCs w:val="24"/>
                <w:lang w:eastAsia="en-US"/>
              </w:rPr>
            </w:pPr>
            <w:r w:rsidRPr="0007263C">
              <w:rPr>
                <w:rFonts w:eastAsia="Calibri"/>
                <w:b/>
                <w:bCs/>
                <w:sz w:val="24"/>
                <w:szCs w:val="24"/>
                <w:lang w:eastAsia="en-US"/>
              </w:rPr>
              <w:t>Maximum score</w:t>
            </w:r>
          </w:p>
        </w:tc>
      </w:tr>
      <w:tr w:rsidR="00E019CC" w:rsidRPr="0007263C" w14:paraId="12AA03C2" w14:textId="77777777" w:rsidTr="00D3390F">
        <w:trPr>
          <w:trHeight w:val="109"/>
        </w:trPr>
        <w:tc>
          <w:tcPr>
            <w:tcW w:w="3402" w:type="dxa"/>
            <w:tcBorders>
              <w:top w:val="double" w:sz="6" w:space="0" w:color="auto"/>
              <w:left w:val="single" w:sz="4" w:space="0" w:color="7F7F7F"/>
              <w:right w:val="single" w:sz="4" w:space="0" w:color="7F7F7F"/>
            </w:tcBorders>
            <w:shd w:val="clear" w:color="auto" w:fill="auto"/>
          </w:tcPr>
          <w:p w14:paraId="3D6C66B2" w14:textId="77777777" w:rsidR="00E019CC" w:rsidRPr="0007263C" w:rsidRDefault="00E019CC" w:rsidP="00E019CC">
            <w:pPr>
              <w:pStyle w:val="Default"/>
              <w:rPr>
                <w:lang w:val="en-US"/>
              </w:rPr>
            </w:pPr>
            <w:r w:rsidRPr="0007263C">
              <w:rPr>
                <w:i/>
                <w:iCs/>
                <w:lang w:val="en-US"/>
              </w:rPr>
              <w:t>Excellent</w:t>
            </w:r>
          </w:p>
        </w:tc>
        <w:tc>
          <w:tcPr>
            <w:tcW w:w="3402" w:type="dxa"/>
            <w:tcBorders>
              <w:top w:val="double" w:sz="6" w:space="0" w:color="auto"/>
              <w:left w:val="single" w:sz="4" w:space="0" w:color="7F7F7F"/>
              <w:right w:val="single" w:sz="4" w:space="0" w:color="7F7F7F"/>
            </w:tcBorders>
            <w:shd w:val="clear" w:color="auto" w:fill="auto"/>
            <w:vAlign w:val="center"/>
          </w:tcPr>
          <w:p w14:paraId="02AC915C" w14:textId="77777777" w:rsidR="00E019CC" w:rsidRDefault="00E019CC" w:rsidP="00E019CC">
            <w:pPr>
              <w:pStyle w:val="paragraph"/>
              <w:spacing w:before="0" w:beforeAutospacing="0" w:after="0" w:afterAutospacing="0"/>
              <w:ind w:right="1290"/>
              <w:jc w:val="right"/>
              <w:textAlignment w:val="baseline"/>
              <w:divId w:val="744228622"/>
              <w:rPr>
                <w:rFonts w:ascii="Segoe UI" w:hAnsi="Segoe UI" w:cs="Segoe UI"/>
                <w:color w:val="000000"/>
                <w:sz w:val="18"/>
                <w:szCs w:val="18"/>
              </w:rPr>
            </w:pPr>
            <w:r>
              <w:rPr>
                <w:rStyle w:val="normaltextrun"/>
                <w:color w:val="000000"/>
              </w:rPr>
              <w:t>170</w:t>
            </w:r>
            <w:r>
              <w:rPr>
                <w:rStyle w:val="eop"/>
                <w:color w:val="000000"/>
              </w:rPr>
              <w:t> </w:t>
            </w:r>
          </w:p>
        </w:tc>
        <w:tc>
          <w:tcPr>
            <w:tcW w:w="3091" w:type="dxa"/>
            <w:tcBorders>
              <w:top w:val="double" w:sz="6" w:space="0" w:color="auto"/>
              <w:left w:val="single" w:sz="4" w:space="0" w:color="7F7F7F"/>
              <w:right w:val="single" w:sz="4" w:space="0" w:color="7F7F7F"/>
            </w:tcBorders>
            <w:shd w:val="clear" w:color="auto" w:fill="auto"/>
            <w:vAlign w:val="center"/>
          </w:tcPr>
          <w:p w14:paraId="31512FF8" w14:textId="77777777" w:rsidR="00E019CC" w:rsidRDefault="00E019CC" w:rsidP="00E019CC">
            <w:pPr>
              <w:pStyle w:val="paragraph"/>
              <w:spacing w:before="0" w:beforeAutospacing="0" w:after="0" w:afterAutospacing="0"/>
              <w:ind w:right="1185"/>
              <w:jc w:val="right"/>
              <w:textAlignment w:val="baseline"/>
              <w:divId w:val="358899378"/>
              <w:rPr>
                <w:rFonts w:ascii="Segoe UI" w:hAnsi="Segoe UI" w:cs="Segoe UI"/>
                <w:color w:val="000000"/>
                <w:sz w:val="18"/>
                <w:szCs w:val="18"/>
              </w:rPr>
            </w:pPr>
            <w:r>
              <w:rPr>
                <w:rStyle w:val="normaltextrun"/>
                <w:color w:val="000000"/>
              </w:rPr>
              <w:t>200</w:t>
            </w:r>
            <w:r>
              <w:rPr>
                <w:rStyle w:val="eop"/>
                <w:color w:val="000000"/>
              </w:rPr>
              <w:t> </w:t>
            </w:r>
          </w:p>
        </w:tc>
      </w:tr>
      <w:tr w:rsidR="00E019CC" w:rsidRPr="0007263C" w14:paraId="5D78009B" w14:textId="77777777" w:rsidTr="00D3390F">
        <w:trPr>
          <w:trHeight w:val="109"/>
        </w:trPr>
        <w:tc>
          <w:tcPr>
            <w:tcW w:w="3402" w:type="dxa"/>
            <w:tcBorders>
              <w:top w:val="single" w:sz="4" w:space="0" w:color="7F7F7F"/>
              <w:left w:val="single" w:sz="4" w:space="0" w:color="7F7F7F"/>
              <w:bottom w:val="single" w:sz="4" w:space="0" w:color="7F7F7F"/>
              <w:right w:val="single" w:sz="4" w:space="0" w:color="7F7F7F"/>
            </w:tcBorders>
            <w:shd w:val="clear" w:color="auto" w:fill="auto"/>
          </w:tcPr>
          <w:p w14:paraId="1F5ED89C" w14:textId="77777777" w:rsidR="00E019CC" w:rsidRPr="0007263C" w:rsidRDefault="00E019CC" w:rsidP="00E019CC">
            <w:pPr>
              <w:pStyle w:val="Default"/>
              <w:rPr>
                <w:lang w:val="en-US"/>
              </w:rPr>
            </w:pPr>
            <w:r w:rsidRPr="0007263C">
              <w:rPr>
                <w:i/>
                <w:iCs/>
                <w:lang w:val="en-US"/>
              </w:rPr>
              <w:t>Good</w:t>
            </w:r>
          </w:p>
        </w:tc>
        <w:tc>
          <w:tcPr>
            <w:tcW w:w="3402" w:type="dxa"/>
            <w:tcBorders>
              <w:top w:val="single" w:sz="4" w:space="0" w:color="7F7F7F"/>
              <w:left w:val="single" w:sz="4" w:space="0" w:color="7F7F7F"/>
              <w:bottom w:val="single" w:sz="4" w:space="0" w:color="7F7F7F"/>
              <w:right w:val="single" w:sz="4" w:space="0" w:color="7F7F7F"/>
            </w:tcBorders>
            <w:shd w:val="clear" w:color="auto" w:fill="auto"/>
            <w:vAlign w:val="center"/>
          </w:tcPr>
          <w:p w14:paraId="14A895D1" w14:textId="77777777" w:rsidR="00E019CC" w:rsidRDefault="00E019CC" w:rsidP="00E019CC">
            <w:pPr>
              <w:pStyle w:val="paragraph"/>
              <w:spacing w:before="0" w:beforeAutospacing="0" w:after="0" w:afterAutospacing="0"/>
              <w:ind w:right="1290"/>
              <w:jc w:val="right"/>
              <w:textAlignment w:val="baseline"/>
              <w:divId w:val="631907449"/>
              <w:rPr>
                <w:rFonts w:ascii="Segoe UI" w:hAnsi="Segoe UI" w:cs="Segoe UI"/>
                <w:color w:val="000000"/>
                <w:sz w:val="18"/>
                <w:szCs w:val="18"/>
              </w:rPr>
            </w:pPr>
            <w:r>
              <w:rPr>
                <w:rStyle w:val="normaltextrun"/>
                <w:color w:val="000000"/>
              </w:rPr>
              <w:t>130</w:t>
            </w:r>
            <w:r>
              <w:rPr>
                <w:rStyle w:val="eop"/>
                <w:color w:val="000000"/>
              </w:rPr>
              <w:t> </w:t>
            </w:r>
          </w:p>
        </w:tc>
        <w:tc>
          <w:tcPr>
            <w:tcW w:w="3091" w:type="dxa"/>
            <w:tcBorders>
              <w:top w:val="single" w:sz="4" w:space="0" w:color="7F7F7F"/>
              <w:left w:val="single" w:sz="4" w:space="0" w:color="7F7F7F"/>
              <w:bottom w:val="single" w:sz="4" w:space="0" w:color="7F7F7F"/>
              <w:right w:val="single" w:sz="4" w:space="0" w:color="7F7F7F"/>
            </w:tcBorders>
            <w:shd w:val="clear" w:color="auto" w:fill="auto"/>
            <w:vAlign w:val="center"/>
          </w:tcPr>
          <w:p w14:paraId="22882ECC" w14:textId="77777777" w:rsidR="00E019CC" w:rsidRDefault="00E019CC" w:rsidP="00E019CC">
            <w:pPr>
              <w:pStyle w:val="paragraph"/>
              <w:spacing w:before="0" w:beforeAutospacing="0" w:after="0" w:afterAutospacing="0"/>
              <w:ind w:right="1185"/>
              <w:jc w:val="right"/>
              <w:textAlignment w:val="baseline"/>
              <w:divId w:val="3016211"/>
              <w:rPr>
                <w:rFonts w:ascii="Segoe UI" w:hAnsi="Segoe UI" w:cs="Segoe UI"/>
                <w:color w:val="000000"/>
                <w:sz w:val="18"/>
                <w:szCs w:val="18"/>
              </w:rPr>
            </w:pPr>
            <w:r>
              <w:rPr>
                <w:rStyle w:val="normaltextrun"/>
                <w:color w:val="000000"/>
              </w:rPr>
              <w:t>169,9</w:t>
            </w:r>
            <w:r>
              <w:rPr>
                <w:rStyle w:val="eop"/>
                <w:color w:val="000000"/>
              </w:rPr>
              <w:t> </w:t>
            </w:r>
          </w:p>
        </w:tc>
      </w:tr>
      <w:tr w:rsidR="00E019CC" w:rsidRPr="0007263C" w14:paraId="3F5A6BE2" w14:textId="77777777" w:rsidTr="00D3390F">
        <w:trPr>
          <w:trHeight w:val="109"/>
        </w:trPr>
        <w:tc>
          <w:tcPr>
            <w:tcW w:w="3402" w:type="dxa"/>
            <w:tcBorders>
              <w:left w:val="single" w:sz="4" w:space="0" w:color="7F7F7F"/>
              <w:right w:val="single" w:sz="4" w:space="0" w:color="7F7F7F"/>
            </w:tcBorders>
            <w:shd w:val="clear" w:color="auto" w:fill="auto"/>
          </w:tcPr>
          <w:p w14:paraId="5FBC127F" w14:textId="77777777" w:rsidR="00E019CC" w:rsidRPr="0007263C" w:rsidRDefault="00E019CC" w:rsidP="00E019CC">
            <w:pPr>
              <w:pStyle w:val="Default"/>
              <w:rPr>
                <w:lang w:val="en-US"/>
              </w:rPr>
            </w:pPr>
            <w:r w:rsidRPr="0007263C">
              <w:rPr>
                <w:i/>
                <w:iCs/>
                <w:lang w:val="en-US"/>
              </w:rPr>
              <w:t>Satisfactory</w:t>
            </w:r>
          </w:p>
        </w:tc>
        <w:tc>
          <w:tcPr>
            <w:tcW w:w="3402" w:type="dxa"/>
            <w:tcBorders>
              <w:left w:val="single" w:sz="4" w:space="0" w:color="7F7F7F"/>
              <w:right w:val="single" w:sz="4" w:space="0" w:color="7F7F7F"/>
            </w:tcBorders>
            <w:shd w:val="clear" w:color="auto" w:fill="auto"/>
            <w:vAlign w:val="center"/>
          </w:tcPr>
          <w:p w14:paraId="4D1E8A52" w14:textId="77777777" w:rsidR="00E019CC" w:rsidRDefault="00E019CC" w:rsidP="00E019CC">
            <w:pPr>
              <w:pStyle w:val="paragraph"/>
              <w:spacing w:before="0" w:beforeAutospacing="0" w:after="0" w:afterAutospacing="0"/>
              <w:ind w:right="1290"/>
              <w:jc w:val="right"/>
              <w:textAlignment w:val="baseline"/>
              <w:divId w:val="1689984392"/>
              <w:rPr>
                <w:rFonts w:ascii="Segoe UI" w:hAnsi="Segoe UI" w:cs="Segoe UI"/>
                <w:color w:val="000000"/>
                <w:sz w:val="18"/>
                <w:szCs w:val="18"/>
              </w:rPr>
            </w:pPr>
            <w:r>
              <w:rPr>
                <w:rStyle w:val="normaltextrun"/>
                <w:color w:val="000000"/>
              </w:rPr>
              <w:t>80</w:t>
            </w:r>
            <w:r>
              <w:rPr>
                <w:rStyle w:val="eop"/>
                <w:color w:val="000000"/>
              </w:rPr>
              <w:t> </w:t>
            </w:r>
          </w:p>
        </w:tc>
        <w:tc>
          <w:tcPr>
            <w:tcW w:w="3091" w:type="dxa"/>
            <w:tcBorders>
              <w:left w:val="single" w:sz="4" w:space="0" w:color="7F7F7F"/>
              <w:right w:val="single" w:sz="4" w:space="0" w:color="7F7F7F"/>
            </w:tcBorders>
            <w:shd w:val="clear" w:color="auto" w:fill="auto"/>
            <w:vAlign w:val="center"/>
          </w:tcPr>
          <w:p w14:paraId="27AD531E" w14:textId="77777777" w:rsidR="00E019CC" w:rsidRDefault="00E019CC" w:rsidP="00E019CC">
            <w:pPr>
              <w:pStyle w:val="paragraph"/>
              <w:spacing w:before="0" w:beforeAutospacing="0" w:after="0" w:afterAutospacing="0"/>
              <w:ind w:right="1185"/>
              <w:jc w:val="right"/>
              <w:textAlignment w:val="baseline"/>
              <w:divId w:val="556478584"/>
              <w:rPr>
                <w:rFonts w:ascii="Segoe UI" w:hAnsi="Segoe UI" w:cs="Segoe UI"/>
                <w:color w:val="000000"/>
                <w:sz w:val="18"/>
                <w:szCs w:val="18"/>
              </w:rPr>
            </w:pPr>
            <w:r>
              <w:rPr>
                <w:rStyle w:val="normaltextrun"/>
                <w:color w:val="000000"/>
              </w:rPr>
              <w:t>129,9</w:t>
            </w:r>
            <w:r>
              <w:rPr>
                <w:rStyle w:val="eop"/>
                <w:color w:val="000000"/>
              </w:rPr>
              <w:t> </w:t>
            </w:r>
          </w:p>
        </w:tc>
      </w:tr>
      <w:tr w:rsidR="00E019CC" w:rsidRPr="0007263C" w14:paraId="743CB236" w14:textId="77777777" w:rsidTr="00D3390F">
        <w:trPr>
          <w:trHeight w:val="109"/>
        </w:trPr>
        <w:tc>
          <w:tcPr>
            <w:tcW w:w="3402" w:type="dxa"/>
            <w:tcBorders>
              <w:top w:val="single" w:sz="4" w:space="0" w:color="7F7F7F"/>
              <w:left w:val="single" w:sz="4" w:space="0" w:color="7F7F7F"/>
              <w:bottom w:val="single" w:sz="4" w:space="0" w:color="7F7F7F"/>
              <w:right w:val="single" w:sz="4" w:space="0" w:color="7F7F7F"/>
            </w:tcBorders>
            <w:shd w:val="clear" w:color="auto" w:fill="auto"/>
          </w:tcPr>
          <w:p w14:paraId="0AE9899B" w14:textId="77777777" w:rsidR="00E019CC" w:rsidRPr="0007263C" w:rsidRDefault="00E019CC" w:rsidP="00E019CC">
            <w:pPr>
              <w:pStyle w:val="Default"/>
            </w:pPr>
            <w:r w:rsidRPr="0007263C">
              <w:rPr>
                <w:i/>
                <w:iCs/>
                <w:lang w:val="en-US"/>
              </w:rPr>
              <w:t>Failed</w:t>
            </w:r>
            <w:r w:rsidRPr="0007263C">
              <w:rPr>
                <w:i/>
                <w:iCs/>
              </w:rPr>
              <w:t xml:space="preserve"> </w:t>
            </w:r>
          </w:p>
        </w:tc>
        <w:tc>
          <w:tcPr>
            <w:tcW w:w="3402" w:type="dxa"/>
            <w:tcBorders>
              <w:top w:val="single" w:sz="4" w:space="0" w:color="7F7F7F"/>
              <w:left w:val="single" w:sz="4" w:space="0" w:color="7F7F7F"/>
              <w:bottom w:val="single" w:sz="4" w:space="0" w:color="7F7F7F"/>
              <w:right w:val="single" w:sz="4" w:space="0" w:color="7F7F7F"/>
            </w:tcBorders>
            <w:shd w:val="clear" w:color="auto" w:fill="auto"/>
            <w:vAlign w:val="center"/>
          </w:tcPr>
          <w:p w14:paraId="3C50C43E" w14:textId="77777777" w:rsidR="00E019CC" w:rsidRDefault="00E019CC" w:rsidP="00E019CC">
            <w:pPr>
              <w:pStyle w:val="paragraph"/>
              <w:spacing w:before="0" w:beforeAutospacing="0" w:after="0" w:afterAutospacing="0"/>
              <w:ind w:right="1290"/>
              <w:jc w:val="right"/>
              <w:textAlignment w:val="baseline"/>
              <w:divId w:val="776757554"/>
              <w:rPr>
                <w:rFonts w:ascii="Segoe UI" w:hAnsi="Segoe UI" w:cs="Segoe UI"/>
                <w:color w:val="000000"/>
                <w:sz w:val="18"/>
                <w:szCs w:val="18"/>
              </w:rPr>
            </w:pPr>
            <w:r>
              <w:rPr>
                <w:rStyle w:val="normaltextrun"/>
                <w:color w:val="000000"/>
              </w:rPr>
              <w:t>0</w:t>
            </w:r>
            <w:r>
              <w:rPr>
                <w:rStyle w:val="eop"/>
                <w:color w:val="000000"/>
              </w:rPr>
              <w:t> </w:t>
            </w:r>
          </w:p>
        </w:tc>
        <w:tc>
          <w:tcPr>
            <w:tcW w:w="3091" w:type="dxa"/>
            <w:tcBorders>
              <w:top w:val="single" w:sz="4" w:space="0" w:color="7F7F7F"/>
              <w:left w:val="single" w:sz="4" w:space="0" w:color="7F7F7F"/>
              <w:bottom w:val="single" w:sz="4" w:space="0" w:color="7F7F7F"/>
              <w:right w:val="single" w:sz="4" w:space="0" w:color="7F7F7F"/>
            </w:tcBorders>
            <w:shd w:val="clear" w:color="auto" w:fill="auto"/>
            <w:vAlign w:val="center"/>
          </w:tcPr>
          <w:p w14:paraId="01855C90" w14:textId="77777777" w:rsidR="00E019CC" w:rsidRDefault="00E019CC" w:rsidP="00E019CC">
            <w:pPr>
              <w:pStyle w:val="paragraph"/>
              <w:spacing w:before="0" w:beforeAutospacing="0" w:after="0" w:afterAutospacing="0"/>
              <w:ind w:right="1185"/>
              <w:jc w:val="right"/>
              <w:textAlignment w:val="baseline"/>
              <w:divId w:val="1796942191"/>
              <w:rPr>
                <w:rFonts w:ascii="Segoe UI" w:hAnsi="Segoe UI" w:cs="Segoe UI"/>
                <w:color w:val="000000"/>
                <w:sz w:val="18"/>
                <w:szCs w:val="18"/>
              </w:rPr>
            </w:pPr>
            <w:r>
              <w:rPr>
                <w:rStyle w:val="normaltextrun"/>
                <w:color w:val="000000"/>
              </w:rPr>
              <w:t>79,9</w:t>
            </w:r>
            <w:r>
              <w:rPr>
                <w:rStyle w:val="eop"/>
                <w:color w:val="000000"/>
              </w:rPr>
              <w:t> </w:t>
            </w:r>
          </w:p>
        </w:tc>
      </w:tr>
    </w:tbl>
    <w:p w14:paraId="578DC0C5" w14:textId="77777777" w:rsidR="00AE600B" w:rsidRDefault="0010201C" w:rsidP="00AE600B">
      <w:pPr>
        <w:spacing w:before="100"/>
        <w:jc w:val="both"/>
        <w:rPr>
          <w:lang w:val="en-US"/>
        </w:rPr>
      </w:pPr>
      <w:r>
        <w:rPr>
          <w:b/>
          <w:lang w:val="en-US"/>
        </w:rPr>
        <w:t>Comment</w:t>
      </w:r>
      <w:r w:rsidR="00166FF5" w:rsidRPr="00F54378">
        <w:rPr>
          <w:b/>
          <w:lang w:val="en-US"/>
        </w:rPr>
        <w:t>:</w:t>
      </w:r>
      <w:r w:rsidR="00F54378" w:rsidRPr="00F54378">
        <w:rPr>
          <w:lang w:val="en-US"/>
        </w:rPr>
        <w:t xml:space="preserve"> </w:t>
      </w:r>
      <w:r w:rsidR="00F54378">
        <w:rPr>
          <w:lang w:val="en-US"/>
        </w:rPr>
        <w:t>i</w:t>
      </w:r>
      <w:r w:rsidR="0017631D">
        <w:rPr>
          <w:lang w:val="en-US"/>
        </w:rPr>
        <w:t xml:space="preserve">n case student’s scores obtained </w:t>
      </w:r>
      <w:r w:rsidR="0017631D" w:rsidRPr="0017631D">
        <w:rPr>
          <w:lang w:val="en-US"/>
        </w:rPr>
        <w:t xml:space="preserve">during the trimester </w:t>
      </w:r>
      <w:r w:rsidR="0017631D">
        <w:rPr>
          <w:lang w:val="en-US"/>
        </w:rPr>
        <w:t xml:space="preserve">are </w:t>
      </w:r>
      <w:r w:rsidR="0017631D" w:rsidRPr="0017631D">
        <w:rPr>
          <w:lang w:val="en-US"/>
        </w:rPr>
        <w:t xml:space="preserve">less than 20% of the maximum </w:t>
      </w:r>
      <w:r w:rsidR="0017631D">
        <w:rPr>
          <w:lang w:val="en-US"/>
        </w:rPr>
        <w:t xml:space="preserve">score of </w:t>
      </w:r>
      <w:r w:rsidR="0017631D" w:rsidRPr="0017631D">
        <w:rPr>
          <w:lang w:val="en-US"/>
        </w:rPr>
        <w:t>the discipline</w:t>
      </w:r>
      <w:r w:rsidR="0017631D">
        <w:rPr>
          <w:lang w:val="en-US"/>
        </w:rPr>
        <w:t xml:space="preserve"> the following rule of passing the course </w:t>
      </w:r>
      <w:r w:rsidR="00381BF9">
        <w:rPr>
          <w:lang w:val="en-US"/>
        </w:rPr>
        <w:t xml:space="preserve">should be </w:t>
      </w:r>
      <w:r w:rsidR="0017631D">
        <w:rPr>
          <w:lang w:val="en-US"/>
        </w:rPr>
        <w:t xml:space="preserve">applied at </w:t>
      </w:r>
      <w:r w:rsidR="00381BF9">
        <w:rPr>
          <w:lang w:val="en-US"/>
        </w:rPr>
        <w:t>the midterm assessment (and further re-examination)</w:t>
      </w:r>
      <w:r w:rsidR="00F54378">
        <w:rPr>
          <w:lang w:val="en-US"/>
        </w:rPr>
        <w:t>: ‘</w:t>
      </w:r>
      <w:r w:rsidR="00381BF9">
        <w:rPr>
          <w:lang w:val="en-US"/>
        </w:rPr>
        <w:t xml:space="preserve">a </w:t>
      </w:r>
      <w:r w:rsidR="00F54378">
        <w:rPr>
          <w:lang w:val="en-US"/>
        </w:rPr>
        <w:t xml:space="preserve">student can obtain only </w:t>
      </w:r>
      <w:r w:rsidR="00381BF9">
        <w:rPr>
          <w:lang w:val="en-US"/>
        </w:rPr>
        <w:t xml:space="preserve">a satisfactory mark </w:t>
      </w:r>
      <w:r w:rsidR="0017631D" w:rsidRPr="0017631D">
        <w:rPr>
          <w:lang w:val="en-US"/>
        </w:rPr>
        <w:t>and only i</w:t>
      </w:r>
      <w:r w:rsidR="00381BF9">
        <w:rPr>
          <w:lang w:val="en-US"/>
        </w:rPr>
        <w:t xml:space="preserve">n case </w:t>
      </w:r>
      <w:r w:rsidR="0017631D" w:rsidRPr="0017631D">
        <w:rPr>
          <w:lang w:val="en-US"/>
        </w:rPr>
        <w:t>he</w:t>
      </w:r>
      <w:r w:rsidR="00381BF9">
        <w:rPr>
          <w:lang w:val="en-US"/>
        </w:rPr>
        <w:t>/she</w:t>
      </w:r>
      <w:r w:rsidR="0017631D" w:rsidRPr="0017631D">
        <w:rPr>
          <w:lang w:val="en-US"/>
        </w:rPr>
        <w:t xml:space="preserve"> receives </w:t>
      </w:r>
      <w:r w:rsidR="00F54378">
        <w:rPr>
          <w:lang w:val="en-US"/>
        </w:rPr>
        <w:t xml:space="preserve">for the midterm assessment, including all the course material, </w:t>
      </w:r>
      <w:r w:rsidR="00381BF9">
        <w:rPr>
          <w:lang w:val="en-US"/>
        </w:rPr>
        <w:t xml:space="preserve">not less </w:t>
      </w:r>
      <w:r w:rsidR="00381BF9" w:rsidRPr="0017631D">
        <w:rPr>
          <w:lang w:val="en-US"/>
        </w:rPr>
        <w:t xml:space="preserve">than 85% of the </w:t>
      </w:r>
      <w:r w:rsidR="00381BF9">
        <w:rPr>
          <w:lang w:val="en-US"/>
        </w:rPr>
        <w:t>score allocated to th</w:t>
      </w:r>
      <w:r w:rsidR="00F54378">
        <w:rPr>
          <w:lang w:val="en-US"/>
        </w:rPr>
        <w:t>is a</w:t>
      </w:r>
      <w:r w:rsidR="00381BF9">
        <w:rPr>
          <w:lang w:val="en-US"/>
        </w:rPr>
        <w:t>ssessment</w:t>
      </w:r>
      <w:r w:rsidR="00F54378">
        <w:rPr>
          <w:lang w:val="en-US"/>
        </w:rPr>
        <w:t xml:space="preserve">’. </w:t>
      </w:r>
    </w:p>
    <w:p w14:paraId="74293462" w14:textId="77777777" w:rsidR="00AE600B" w:rsidRPr="00AE600B" w:rsidRDefault="00AE600B" w:rsidP="00AE600B">
      <w:pPr>
        <w:spacing w:before="100"/>
        <w:jc w:val="both"/>
        <w:rPr>
          <w:lang w:val="en-US"/>
        </w:rPr>
      </w:pPr>
    </w:p>
    <w:p w14:paraId="6BCB863D" w14:textId="77777777" w:rsidR="00C463CE" w:rsidRPr="00C463CE" w:rsidRDefault="00C463CE" w:rsidP="00C463CE">
      <w:pPr>
        <w:spacing w:before="100"/>
        <w:jc w:val="both"/>
        <w:rPr>
          <w:iCs/>
          <w:sz w:val="24"/>
          <w:szCs w:val="24"/>
          <w:lang w:val="en-US"/>
        </w:rPr>
      </w:pPr>
      <w:r w:rsidRPr="00C463CE">
        <w:rPr>
          <w:iCs/>
          <w:sz w:val="24"/>
          <w:szCs w:val="24"/>
          <w:lang w:val="en-US"/>
        </w:rPr>
        <w:t>Typical tasks, guidelines for their preparation and requirements for their implementation:</w:t>
      </w:r>
    </w:p>
    <w:p w14:paraId="79E9CF10" w14:textId="77777777" w:rsidR="008C3C7E" w:rsidRDefault="008C3C7E" w:rsidP="008C3C7E">
      <w:pPr>
        <w:jc w:val="both"/>
        <w:rPr>
          <w:lang w:val="en-US"/>
        </w:rPr>
      </w:pPr>
    </w:p>
    <w:p w14:paraId="19B9913A" w14:textId="77777777" w:rsidR="008C3C7E" w:rsidRPr="00DA068E" w:rsidRDefault="008C3C7E" w:rsidP="008C3C7E">
      <w:pPr>
        <w:jc w:val="both"/>
        <w:rPr>
          <w:sz w:val="22"/>
          <w:szCs w:val="22"/>
          <w:lang w:val="en-US"/>
        </w:rPr>
      </w:pPr>
      <w:r w:rsidRPr="00DA068E">
        <w:rPr>
          <w:sz w:val="22"/>
          <w:szCs w:val="22"/>
          <w:lang w:val="en-US"/>
        </w:rPr>
        <w:t>Course is based on studying the textbook (Study manual) and preparation of exercises mentioned in the text and presented in the Question bank. Study manual and Question bank are original books developed and annually updated by ICAEW. Readings assigned to every topic should be first read before the class (general classes), and then after the class before preparation of exercises from Question bank. For the purpose of better understanding of the course material, the order of the chapters and paragraphs to be read to each class does not correspond to the order in the Study manual (see course outline). Exercises should be done in accordance with mentioned chapters and paragraphs. The problematic issues are discussed during the individual classes.</w:t>
      </w:r>
    </w:p>
    <w:p w14:paraId="7F050DA5" w14:textId="77777777" w:rsidR="008C3C7E" w:rsidRPr="00DA068E" w:rsidRDefault="008C3C7E" w:rsidP="008C3C7E">
      <w:pPr>
        <w:jc w:val="both"/>
        <w:rPr>
          <w:sz w:val="22"/>
          <w:szCs w:val="22"/>
          <w:lang w:val="en-US"/>
        </w:rPr>
      </w:pPr>
    </w:p>
    <w:p w14:paraId="3BEA2DA2" w14:textId="77777777" w:rsidR="008C3C7E" w:rsidRPr="00DA068E" w:rsidRDefault="008C3C7E" w:rsidP="008C3C7E">
      <w:pPr>
        <w:jc w:val="both"/>
        <w:rPr>
          <w:sz w:val="22"/>
          <w:szCs w:val="22"/>
          <w:lang w:val="en-US"/>
        </w:rPr>
      </w:pPr>
    </w:p>
    <w:p w14:paraId="21E5689C" w14:textId="77777777" w:rsidR="008C3C7E" w:rsidRPr="00DA068E" w:rsidRDefault="008C3C7E" w:rsidP="008C3C7E">
      <w:pPr>
        <w:jc w:val="both"/>
        <w:rPr>
          <w:sz w:val="22"/>
          <w:szCs w:val="22"/>
          <w:lang w:val="en-US"/>
        </w:rPr>
      </w:pPr>
      <w:r w:rsidRPr="00DA068E">
        <w:rPr>
          <w:sz w:val="22"/>
          <w:szCs w:val="22"/>
          <w:lang w:val="en-US"/>
        </w:rPr>
        <w:t>Intermediate and final tests will be held (if possible) in electronic format.</w:t>
      </w:r>
    </w:p>
    <w:p w14:paraId="78EAEA75" w14:textId="77777777" w:rsidR="008C3C7E" w:rsidRPr="00DA068E" w:rsidRDefault="008C3C7E" w:rsidP="008C3C7E">
      <w:pPr>
        <w:jc w:val="both"/>
        <w:rPr>
          <w:sz w:val="22"/>
          <w:szCs w:val="22"/>
          <w:lang w:val="en-US"/>
        </w:rPr>
      </w:pPr>
    </w:p>
    <w:p w14:paraId="673176C6" w14:textId="77777777" w:rsidR="008C3C7E" w:rsidRPr="00DA068E" w:rsidRDefault="008C3C7E" w:rsidP="008C3C7E">
      <w:pPr>
        <w:jc w:val="both"/>
        <w:rPr>
          <w:sz w:val="22"/>
          <w:szCs w:val="22"/>
          <w:lang w:val="en-US"/>
        </w:rPr>
      </w:pPr>
      <w:r w:rsidRPr="00DA068E">
        <w:rPr>
          <w:sz w:val="22"/>
          <w:szCs w:val="22"/>
          <w:lang w:val="en-US"/>
        </w:rPr>
        <w:t xml:space="preserve">Information about the course is placed at </w:t>
      </w:r>
      <w:r w:rsidR="00017E63" w:rsidRPr="00DA068E">
        <w:rPr>
          <w:iCs/>
          <w:sz w:val="24"/>
          <w:szCs w:val="24"/>
          <w:lang w:val="en-US"/>
        </w:rPr>
        <w:t>“ON.ECON”.</w:t>
      </w:r>
    </w:p>
    <w:p w14:paraId="6FA675E6" w14:textId="77777777" w:rsidR="008C3C7E" w:rsidRPr="00DA068E" w:rsidRDefault="008C3C7E" w:rsidP="008C3C7E">
      <w:pPr>
        <w:jc w:val="both"/>
        <w:rPr>
          <w:sz w:val="22"/>
          <w:szCs w:val="22"/>
          <w:lang w:val="en-US"/>
        </w:rPr>
      </w:pPr>
      <w:r w:rsidRPr="00DA068E">
        <w:rPr>
          <w:sz w:val="22"/>
          <w:szCs w:val="22"/>
          <w:lang w:val="en-US"/>
        </w:rPr>
        <w:t>To gain maximum benefits from the course the students are advised to buy the Study manual and Question bank. Alternatively the restricted amount of copies can be found at the library but without possibility of leaving marks on the pages.</w:t>
      </w:r>
    </w:p>
    <w:p w14:paraId="6005EEF1" w14:textId="77777777" w:rsidR="008C3C7E" w:rsidRPr="00DA068E" w:rsidRDefault="008C3C7E" w:rsidP="008C3C7E">
      <w:pPr>
        <w:jc w:val="both"/>
        <w:rPr>
          <w:b/>
          <w:lang w:val="en-US"/>
        </w:rPr>
      </w:pPr>
    </w:p>
    <w:p w14:paraId="5EAC6D17" w14:textId="77777777" w:rsidR="00C463CE" w:rsidRPr="00DA068E" w:rsidRDefault="00C463CE" w:rsidP="00C463CE">
      <w:pPr>
        <w:spacing w:before="100"/>
        <w:jc w:val="both"/>
        <w:rPr>
          <w:iCs/>
          <w:sz w:val="24"/>
          <w:szCs w:val="24"/>
          <w:lang w:val="en-US"/>
        </w:rPr>
      </w:pPr>
      <w:r w:rsidRPr="00DA068E">
        <w:rPr>
          <w:iCs/>
          <w:sz w:val="24"/>
          <w:szCs w:val="24"/>
          <w:lang w:val="en-US"/>
        </w:rPr>
        <w:t>The test and exam, if possible, will be conducted in computer format using electronic means of economics of the faculty of Moscow State University named after MV Lomonosov “ON.ECON”.</w:t>
      </w:r>
    </w:p>
    <w:p w14:paraId="17E1E785" w14:textId="77777777" w:rsidR="00C463CE" w:rsidRPr="00DA068E" w:rsidRDefault="00C463CE" w:rsidP="00C463CE">
      <w:pPr>
        <w:spacing w:before="100"/>
        <w:jc w:val="both"/>
        <w:rPr>
          <w:iCs/>
          <w:sz w:val="24"/>
          <w:szCs w:val="24"/>
          <w:lang w:val="en-US"/>
        </w:rPr>
      </w:pPr>
      <w:r w:rsidRPr="00DA068E">
        <w:rPr>
          <w:iCs/>
          <w:sz w:val="24"/>
          <w:szCs w:val="24"/>
          <w:lang w:val="en-US"/>
        </w:rPr>
        <w:t>Information about the course is posted in the electronic environment of the Faculty of Economics of Moscow State University named after MV Lomonosov “ON.ECON”.</w:t>
      </w:r>
    </w:p>
    <w:p w14:paraId="507B9CD3" w14:textId="77777777" w:rsidR="00C463CE" w:rsidRPr="00DA068E" w:rsidRDefault="00C463CE" w:rsidP="00C463CE">
      <w:pPr>
        <w:spacing w:before="100"/>
        <w:jc w:val="both"/>
        <w:rPr>
          <w:iCs/>
          <w:sz w:val="24"/>
          <w:szCs w:val="24"/>
          <w:lang w:val="en-US"/>
        </w:rPr>
      </w:pPr>
      <w:r w:rsidRPr="00DA068E">
        <w:rPr>
          <w:iCs/>
          <w:sz w:val="24"/>
          <w:szCs w:val="24"/>
          <w:lang w:val="en-US"/>
        </w:rPr>
        <w:t>Active work in the classroom involves answers to questions asked during the consideration of materials by the teacher, students' solution of the examples to be analyzed on the board.</w:t>
      </w:r>
    </w:p>
    <w:p w14:paraId="313C3DBE" w14:textId="77777777" w:rsidR="00C463CE" w:rsidRPr="00DA068E" w:rsidRDefault="00C463CE" w:rsidP="00C463CE">
      <w:pPr>
        <w:spacing w:before="100"/>
        <w:jc w:val="both"/>
        <w:rPr>
          <w:iCs/>
          <w:sz w:val="24"/>
          <w:szCs w:val="24"/>
          <w:lang w:val="en-US"/>
        </w:rPr>
      </w:pPr>
      <w:r w:rsidRPr="00DA068E">
        <w:rPr>
          <w:iCs/>
          <w:sz w:val="24"/>
          <w:szCs w:val="24"/>
          <w:lang w:val="en-US"/>
        </w:rPr>
        <w:t>The indicated teachers must indicate that points for them are not counted. Mandatory is not only an answer, but also a solution.</w:t>
      </w:r>
    </w:p>
    <w:p w14:paraId="6F197BDC" w14:textId="77777777" w:rsidR="00AE600B" w:rsidRPr="00DA068E" w:rsidRDefault="00C463CE" w:rsidP="00C463CE">
      <w:pPr>
        <w:spacing w:before="100"/>
        <w:jc w:val="both"/>
        <w:rPr>
          <w:iCs/>
          <w:sz w:val="24"/>
          <w:szCs w:val="24"/>
          <w:lang w:val="en-US"/>
        </w:rPr>
      </w:pPr>
      <w:r w:rsidRPr="00DA068E">
        <w:rPr>
          <w:iCs/>
          <w:sz w:val="24"/>
          <w:szCs w:val="24"/>
          <w:lang w:val="en-US"/>
        </w:rPr>
        <w:t>Examination is a test in English of 24 questions. Test questions are similar to test questions from the task book.</w:t>
      </w:r>
    </w:p>
    <w:p w14:paraId="3FB19EF5" w14:textId="77777777" w:rsidR="00C463CE" w:rsidRPr="00DA068E" w:rsidRDefault="00C463CE" w:rsidP="00C463CE">
      <w:pPr>
        <w:pStyle w:val="paragraph"/>
        <w:shd w:val="clear" w:color="auto" w:fill="FFFFFF"/>
        <w:spacing w:before="0" w:beforeAutospacing="0" w:after="0" w:afterAutospacing="0"/>
        <w:jc w:val="both"/>
        <w:textAlignment w:val="baseline"/>
        <w:rPr>
          <w:rStyle w:val="normaltextrun"/>
          <w:color w:val="000000"/>
          <w:lang w:val="en-US"/>
        </w:rPr>
      </w:pPr>
      <w:r w:rsidRPr="00DA068E">
        <w:rPr>
          <w:rStyle w:val="normaltextrun"/>
          <w:color w:val="000000"/>
          <w:lang w:val="en-US"/>
        </w:rPr>
        <w:t>An example of a test question:</w:t>
      </w:r>
    </w:p>
    <w:p w14:paraId="1C2BF68C" w14:textId="77777777" w:rsidR="00C463CE" w:rsidRPr="00DA068E" w:rsidRDefault="00C463CE" w:rsidP="00C463CE">
      <w:pPr>
        <w:pStyle w:val="paragraph"/>
        <w:shd w:val="clear" w:color="auto" w:fill="FFFFFF"/>
        <w:spacing w:before="0" w:beforeAutospacing="0" w:after="0" w:afterAutospacing="0"/>
        <w:jc w:val="both"/>
        <w:textAlignment w:val="baseline"/>
        <w:rPr>
          <w:rFonts w:ascii="Segoe UI" w:hAnsi="Segoe UI" w:cs="Segoe UI"/>
          <w:sz w:val="18"/>
          <w:szCs w:val="18"/>
          <w:lang w:val="en-US"/>
        </w:rPr>
      </w:pPr>
      <w:r w:rsidRPr="00DA068E">
        <w:rPr>
          <w:rStyle w:val="normaltextrun"/>
          <w:color w:val="000000"/>
          <w:lang w:val="en-US"/>
        </w:rPr>
        <w:t>Which of the following is an aspect of relevance, according to the IASB’s Framework?</w:t>
      </w:r>
      <w:r w:rsidRPr="00DA068E">
        <w:rPr>
          <w:rStyle w:val="eop"/>
          <w:lang w:val="en-US"/>
        </w:rPr>
        <w:t> </w:t>
      </w:r>
    </w:p>
    <w:p w14:paraId="5D9E0EA8" w14:textId="77777777" w:rsidR="00C463CE" w:rsidRPr="00DA068E" w:rsidRDefault="00C463CE" w:rsidP="00C463CE">
      <w:pPr>
        <w:pStyle w:val="paragraph"/>
        <w:numPr>
          <w:ilvl w:val="0"/>
          <w:numId w:val="39"/>
        </w:numPr>
        <w:shd w:val="clear" w:color="auto" w:fill="FFFFFF"/>
        <w:spacing w:before="0" w:beforeAutospacing="0" w:after="0" w:afterAutospacing="0"/>
        <w:ind w:left="360" w:firstLine="0"/>
        <w:jc w:val="both"/>
        <w:textAlignment w:val="baseline"/>
      </w:pPr>
      <w:r w:rsidRPr="00DA068E">
        <w:rPr>
          <w:rStyle w:val="spellingerror"/>
          <w:color w:val="000000"/>
        </w:rPr>
        <w:lastRenderedPageBreak/>
        <w:t>Neutrality</w:t>
      </w:r>
      <w:r w:rsidRPr="00DA068E">
        <w:rPr>
          <w:rStyle w:val="eop"/>
        </w:rPr>
        <w:t> </w:t>
      </w:r>
    </w:p>
    <w:p w14:paraId="13A52CE8" w14:textId="77777777" w:rsidR="00C463CE" w:rsidRPr="00DA068E" w:rsidRDefault="00C463CE" w:rsidP="00C463CE">
      <w:pPr>
        <w:pStyle w:val="paragraph"/>
        <w:numPr>
          <w:ilvl w:val="0"/>
          <w:numId w:val="40"/>
        </w:numPr>
        <w:shd w:val="clear" w:color="auto" w:fill="FFFFFF"/>
        <w:spacing w:before="0" w:beforeAutospacing="0" w:after="0" w:afterAutospacing="0"/>
        <w:ind w:left="360" w:firstLine="0"/>
        <w:jc w:val="both"/>
        <w:textAlignment w:val="baseline"/>
      </w:pPr>
      <w:r w:rsidRPr="00DA068E">
        <w:rPr>
          <w:rStyle w:val="spellingerror"/>
          <w:color w:val="000000"/>
        </w:rPr>
        <w:t>Free</w:t>
      </w:r>
      <w:r w:rsidRPr="00DA068E">
        <w:rPr>
          <w:rStyle w:val="normaltextrun"/>
          <w:color w:val="000000"/>
        </w:rPr>
        <w:t> </w:t>
      </w:r>
      <w:r w:rsidRPr="00DA068E">
        <w:rPr>
          <w:rStyle w:val="spellingerror"/>
          <w:color w:val="000000"/>
        </w:rPr>
        <w:t>from</w:t>
      </w:r>
      <w:r w:rsidRPr="00DA068E">
        <w:rPr>
          <w:rStyle w:val="normaltextrun"/>
          <w:color w:val="000000"/>
        </w:rPr>
        <w:t> </w:t>
      </w:r>
      <w:r w:rsidRPr="00DA068E">
        <w:rPr>
          <w:rStyle w:val="spellingerror"/>
          <w:color w:val="000000"/>
        </w:rPr>
        <w:t>errors</w:t>
      </w:r>
      <w:r w:rsidRPr="00DA068E">
        <w:rPr>
          <w:rStyle w:val="eop"/>
        </w:rPr>
        <w:t> </w:t>
      </w:r>
    </w:p>
    <w:p w14:paraId="42B88D02" w14:textId="77777777" w:rsidR="00C463CE" w:rsidRPr="00DA068E" w:rsidRDefault="00C463CE" w:rsidP="00C463CE">
      <w:pPr>
        <w:pStyle w:val="paragraph"/>
        <w:numPr>
          <w:ilvl w:val="0"/>
          <w:numId w:val="41"/>
        </w:numPr>
        <w:shd w:val="clear" w:color="auto" w:fill="FFFFFF"/>
        <w:spacing w:before="0" w:beforeAutospacing="0" w:after="0" w:afterAutospacing="0"/>
        <w:ind w:left="360" w:firstLine="0"/>
        <w:jc w:val="both"/>
        <w:textAlignment w:val="baseline"/>
      </w:pPr>
      <w:r w:rsidRPr="00DA068E">
        <w:rPr>
          <w:rStyle w:val="spellingerror"/>
          <w:color w:val="000000"/>
        </w:rPr>
        <w:t>Completeness</w:t>
      </w:r>
      <w:r w:rsidRPr="00DA068E">
        <w:rPr>
          <w:rStyle w:val="eop"/>
        </w:rPr>
        <w:t> </w:t>
      </w:r>
    </w:p>
    <w:p w14:paraId="3D065F91" w14:textId="77777777" w:rsidR="00C463CE" w:rsidRPr="00DA068E" w:rsidRDefault="00C463CE" w:rsidP="00C463CE">
      <w:pPr>
        <w:pStyle w:val="paragraph"/>
        <w:numPr>
          <w:ilvl w:val="0"/>
          <w:numId w:val="42"/>
        </w:numPr>
        <w:shd w:val="clear" w:color="auto" w:fill="FFFFFF"/>
        <w:spacing w:before="0" w:beforeAutospacing="0" w:after="0" w:afterAutospacing="0"/>
        <w:ind w:left="360" w:firstLine="0"/>
        <w:jc w:val="both"/>
        <w:textAlignment w:val="baseline"/>
      </w:pPr>
      <w:r w:rsidRPr="00DA068E">
        <w:rPr>
          <w:rStyle w:val="spellingerror"/>
          <w:color w:val="000000"/>
        </w:rPr>
        <w:t>Materiality</w:t>
      </w:r>
      <w:r w:rsidRPr="00DA068E">
        <w:rPr>
          <w:rStyle w:val="eop"/>
        </w:rPr>
        <w:t> </w:t>
      </w:r>
    </w:p>
    <w:p w14:paraId="388D0F59" w14:textId="77777777" w:rsidR="00C463CE" w:rsidRPr="00DA068E" w:rsidRDefault="00C463CE" w:rsidP="00C463CE">
      <w:pPr>
        <w:pStyle w:val="paragraph"/>
        <w:shd w:val="clear" w:color="auto" w:fill="FFFFFF"/>
        <w:spacing w:before="0" w:beforeAutospacing="0" w:after="0" w:afterAutospacing="0"/>
        <w:jc w:val="both"/>
        <w:textAlignment w:val="baseline"/>
        <w:rPr>
          <w:rFonts w:ascii="Segoe UI" w:hAnsi="Segoe UI" w:cs="Segoe UI"/>
          <w:sz w:val="18"/>
          <w:szCs w:val="18"/>
        </w:rPr>
      </w:pPr>
      <w:r w:rsidRPr="00DA068E">
        <w:rPr>
          <w:rStyle w:val="eop"/>
          <w:lang w:val="en-US"/>
        </w:rPr>
        <w:t xml:space="preserve"> Interim certification in the form of a written work is a task to generate a statement of financial position and a profit and loss statement in a given format OR a task to generate a statement of cash flows in a given format. Tasks are similar to the tasks presented in the collection of tasks. </w:t>
      </w:r>
      <w:r w:rsidRPr="00DA068E">
        <w:rPr>
          <w:rStyle w:val="eop"/>
        </w:rPr>
        <w:t>Points for the work are obtained upon.</w:t>
      </w:r>
    </w:p>
    <w:p w14:paraId="1692A2B9" w14:textId="77777777" w:rsidR="00C463CE" w:rsidRPr="00DA068E" w:rsidRDefault="00C463CE" w:rsidP="00C463CE">
      <w:pPr>
        <w:spacing w:before="100"/>
        <w:jc w:val="both"/>
        <w:rPr>
          <w:i/>
          <w:iCs/>
          <w:sz w:val="24"/>
          <w:szCs w:val="24"/>
        </w:rPr>
      </w:pPr>
    </w:p>
    <w:p w14:paraId="1279616F" w14:textId="77777777" w:rsidR="00683F90" w:rsidRPr="00DA068E" w:rsidRDefault="003560F7" w:rsidP="00646C16">
      <w:pPr>
        <w:widowControl/>
        <w:numPr>
          <w:ilvl w:val="0"/>
          <w:numId w:val="1"/>
        </w:numPr>
        <w:suppressAutoHyphens/>
        <w:autoSpaceDE/>
        <w:autoSpaceDN/>
        <w:adjustRightInd/>
        <w:spacing w:before="100" w:after="240" w:line="276" w:lineRule="auto"/>
        <w:jc w:val="both"/>
        <w:rPr>
          <w:b/>
          <w:i/>
          <w:iCs/>
          <w:sz w:val="28"/>
          <w:szCs w:val="28"/>
          <w:lang w:eastAsia="ar-SA"/>
        </w:rPr>
      </w:pPr>
      <w:r w:rsidRPr="00DA068E">
        <w:rPr>
          <w:b/>
          <w:i/>
          <w:iCs/>
          <w:sz w:val="28"/>
          <w:szCs w:val="28"/>
          <w:lang w:val="en-US" w:eastAsia="ar-SA"/>
        </w:rPr>
        <w:t>Facilities, Equipment and Software</w:t>
      </w:r>
    </w:p>
    <w:p w14:paraId="559BAB13" w14:textId="77777777" w:rsidR="00683F90" w:rsidRPr="00DA068E" w:rsidRDefault="00683F90" w:rsidP="006E6D02">
      <w:pPr>
        <w:widowControl/>
        <w:suppressAutoHyphens/>
        <w:autoSpaceDE/>
        <w:autoSpaceDN/>
        <w:adjustRightInd/>
        <w:spacing w:before="100" w:after="240" w:line="276" w:lineRule="auto"/>
        <w:jc w:val="both"/>
        <w:rPr>
          <w:b/>
          <w:sz w:val="24"/>
          <w:szCs w:val="24"/>
          <w:lang w:val="en-US" w:eastAsia="ar-SA"/>
        </w:rPr>
      </w:pPr>
      <w:r w:rsidRPr="00DA068E">
        <w:rPr>
          <w:b/>
          <w:sz w:val="24"/>
          <w:szCs w:val="24"/>
          <w:lang w:val="en-US" w:eastAsia="ar-SA"/>
        </w:rPr>
        <w:t xml:space="preserve">8.1. </w:t>
      </w:r>
      <w:r w:rsidR="003560F7" w:rsidRPr="00DA068E">
        <w:rPr>
          <w:b/>
          <w:sz w:val="24"/>
          <w:szCs w:val="24"/>
          <w:lang w:val="en-US" w:eastAsia="ar-SA"/>
        </w:rPr>
        <w:t>List of main and additional literature</w:t>
      </w:r>
    </w:p>
    <w:p w14:paraId="4FFEEA3E" w14:textId="77777777" w:rsidR="00B54F6D" w:rsidRPr="00B54F6D" w:rsidRDefault="00B54F6D" w:rsidP="00B54F6D">
      <w:pPr>
        <w:jc w:val="both"/>
        <w:rPr>
          <w:sz w:val="24"/>
          <w:szCs w:val="24"/>
          <w:lang w:val="en-US"/>
        </w:rPr>
      </w:pPr>
      <w:r w:rsidRPr="00DA068E">
        <w:rPr>
          <w:b/>
          <w:sz w:val="24"/>
          <w:szCs w:val="24"/>
          <w:lang w:val="en-US"/>
        </w:rPr>
        <w:t>Course literature</w:t>
      </w:r>
      <w:r w:rsidRPr="00DA068E">
        <w:rPr>
          <w:sz w:val="24"/>
          <w:szCs w:val="24"/>
          <w:lang w:val="en-US"/>
        </w:rPr>
        <w:t>:</w:t>
      </w:r>
    </w:p>
    <w:p w14:paraId="016D2D69" w14:textId="77777777" w:rsidR="008C3D9F" w:rsidRPr="006E5358" w:rsidRDefault="008C3D9F" w:rsidP="008C3D9F">
      <w:pPr>
        <w:jc w:val="both"/>
        <w:rPr>
          <w:b/>
          <w:sz w:val="24"/>
          <w:szCs w:val="24"/>
          <w:lang w:val="en-US"/>
        </w:rPr>
      </w:pPr>
    </w:p>
    <w:p w14:paraId="53F421F1" w14:textId="77777777" w:rsidR="008C3D9F" w:rsidRPr="008C3D9F" w:rsidRDefault="008C3D9F" w:rsidP="006E5358">
      <w:pPr>
        <w:widowControl/>
        <w:autoSpaceDE/>
        <w:autoSpaceDN/>
        <w:adjustRightInd/>
        <w:spacing w:line="270" w:lineRule="atLeast"/>
        <w:contextualSpacing/>
        <w:rPr>
          <w:sz w:val="24"/>
          <w:szCs w:val="24"/>
          <w:lang w:val="en-US"/>
        </w:rPr>
      </w:pPr>
    </w:p>
    <w:p w14:paraId="57C6EC99" w14:textId="77777777" w:rsidR="00683F90" w:rsidRPr="00AF07BD" w:rsidRDefault="00683F90" w:rsidP="006E6D02">
      <w:pPr>
        <w:widowControl/>
        <w:suppressAutoHyphens/>
        <w:autoSpaceDE/>
        <w:autoSpaceDN/>
        <w:adjustRightInd/>
        <w:spacing w:before="100" w:after="240" w:line="276" w:lineRule="auto"/>
        <w:jc w:val="both"/>
        <w:rPr>
          <w:b/>
          <w:sz w:val="24"/>
          <w:szCs w:val="24"/>
          <w:lang w:val="en-US" w:eastAsia="ar-SA"/>
        </w:rPr>
      </w:pPr>
      <w:r w:rsidRPr="00AF07BD">
        <w:rPr>
          <w:b/>
          <w:sz w:val="24"/>
          <w:szCs w:val="24"/>
          <w:lang w:val="en-US" w:eastAsia="ar-SA"/>
        </w:rPr>
        <w:t xml:space="preserve">8.2. </w:t>
      </w:r>
      <w:r w:rsidR="003560F7">
        <w:rPr>
          <w:b/>
          <w:sz w:val="24"/>
          <w:szCs w:val="24"/>
          <w:lang w:val="en-US" w:eastAsia="ar-SA"/>
        </w:rPr>
        <w:t>List</w:t>
      </w:r>
      <w:r w:rsidR="003560F7" w:rsidRPr="00AF07BD">
        <w:rPr>
          <w:b/>
          <w:sz w:val="24"/>
          <w:szCs w:val="24"/>
          <w:lang w:val="en-US" w:eastAsia="ar-SA"/>
        </w:rPr>
        <w:t xml:space="preserve"> </w:t>
      </w:r>
      <w:r w:rsidR="003560F7">
        <w:rPr>
          <w:b/>
          <w:sz w:val="24"/>
          <w:szCs w:val="24"/>
          <w:lang w:val="en-US" w:eastAsia="ar-SA"/>
        </w:rPr>
        <w:t>of</w:t>
      </w:r>
      <w:r w:rsidR="003560F7" w:rsidRPr="00AF07BD">
        <w:rPr>
          <w:b/>
          <w:sz w:val="24"/>
          <w:szCs w:val="24"/>
          <w:lang w:val="en-US" w:eastAsia="ar-SA"/>
        </w:rPr>
        <w:t xml:space="preserve"> </w:t>
      </w:r>
      <w:r w:rsidR="003560F7">
        <w:rPr>
          <w:b/>
          <w:sz w:val="24"/>
          <w:szCs w:val="24"/>
          <w:lang w:val="en-US" w:eastAsia="ar-SA"/>
        </w:rPr>
        <w:t>licensed</w:t>
      </w:r>
      <w:r w:rsidR="003560F7" w:rsidRPr="00AF07BD">
        <w:rPr>
          <w:b/>
          <w:sz w:val="24"/>
          <w:szCs w:val="24"/>
          <w:lang w:val="en-US" w:eastAsia="ar-SA"/>
        </w:rPr>
        <w:t xml:space="preserve"> </w:t>
      </w:r>
      <w:r w:rsidR="003560F7">
        <w:rPr>
          <w:b/>
          <w:sz w:val="24"/>
          <w:szCs w:val="24"/>
          <w:lang w:val="en-US" w:eastAsia="ar-SA"/>
        </w:rPr>
        <w:t>software</w:t>
      </w:r>
      <w:bookmarkStart w:id="2" w:name="_GoBack"/>
      <w:bookmarkEnd w:id="2"/>
    </w:p>
    <w:p w14:paraId="056F7F74" w14:textId="77777777" w:rsidR="0052110F" w:rsidRPr="00165744" w:rsidRDefault="0052110F" w:rsidP="0052110F">
      <w:pPr>
        <w:widowControl/>
        <w:suppressAutoHyphens/>
        <w:autoSpaceDE/>
        <w:autoSpaceDN/>
        <w:adjustRightInd/>
        <w:spacing w:before="100" w:after="240" w:line="276" w:lineRule="auto"/>
        <w:jc w:val="both"/>
        <w:rPr>
          <w:b/>
          <w:sz w:val="24"/>
          <w:szCs w:val="24"/>
          <w:lang w:val="en-US" w:eastAsia="ar-SA"/>
        </w:rPr>
      </w:pPr>
      <w:r>
        <w:rPr>
          <w:sz w:val="24"/>
          <w:szCs w:val="24"/>
          <w:lang w:val="en-US" w:eastAsia="ar-SA"/>
        </w:rPr>
        <w:t>Package of Software ‘</w:t>
      </w:r>
      <w:r w:rsidRPr="008A4388">
        <w:rPr>
          <w:sz w:val="24"/>
          <w:szCs w:val="24"/>
          <w:lang w:val="en-US" w:eastAsia="ar-SA"/>
        </w:rPr>
        <w:t>Microsoft</w:t>
      </w:r>
      <w:r w:rsidRPr="00B475F0">
        <w:rPr>
          <w:sz w:val="24"/>
          <w:szCs w:val="24"/>
          <w:lang w:val="en-US" w:eastAsia="ar-SA"/>
        </w:rPr>
        <w:t xml:space="preserve"> </w:t>
      </w:r>
      <w:r w:rsidRPr="008A4388">
        <w:rPr>
          <w:sz w:val="24"/>
          <w:szCs w:val="24"/>
          <w:lang w:val="en-US" w:eastAsia="ar-SA"/>
        </w:rPr>
        <w:t>Office</w:t>
      </w:r>
      <w:r>
        <w:rPr>
          <w:sz w:val="24"/>
          <w:szCs w:val="24"/>
          <w:lang w:val="en-US" w:eastAsia="ar-SA"/>
        </w:rPr>
        <w:t>’.</w:t>
      </w:r>
    </w:p>
    <w:p w14:paraId="21793EC3" w14:textId="77777777" w:rsidR="00683F90" w:rsidRPr="0052110F" w:rsidRDefault="00683F90" w:rsidP="006E6D02">
      <w:pPr>
        <w:widowControl/>
        <w:suppressAutoHyphens/>
        <w:autoSpaceDE/>
        <w:autoSpaceDN/>
        <w:adjustRightInd/>
        <w:spacing w:before="100" w:after="240" w:line="276" w:lineRule="auto"/>
        <w:jc w:val="both"/>
        <w:rPr>
          <w:b/>
          <w:sz w:val="24"/>
          <w:szCs w:val="24"/>
          <w:lang w:val="en-US" w:eastAsia="ar-SA"/>
        </w:rPr>
      </w:pPr>
      <w:r w:rsidRPr="0052110F">
        <w:rPr>
          <w:b/>
          <w:sz w:val="24"/>
          <w:szCs w:val="24"/>
          <w:lang w:val="en-US" w:eastAsia="ar-SA"/>
        </w:rPr>
        <w:t xml:space="preserve">8.3. </w:t>
      </w:r>
      <w:r w:rsidR="003560F7">
        <w:rPr>
          <w:b/>
          <w:sz w:val="24"/>
          <w:szCs w:val="24"/>
          <w:lang w:val="en-US" w:eastAsia="ar-SA"/>
        </w:rPr>
        <w:t>List</w:t>
      </w:r>
      <w:r w:rsidR="003560F7" w:rsidRPr="0052110F">
        <w:rPr>
          <w:b/>
          <w:sz w:val="24"/>
          <w:szCs w:val="24"/>
          <w:lang w:val="en-US" w:eastAsia="ar-SA"/>
        </w:rPr>
        <w:t xml:space="preserve"> </w:t>
      </w:r>
      <w:r w:rsidR="003560F7">
        <w:rPr>
          <w:b/>
          <w:sz w:val="24"/>
          <w:szCs w:val="24"/>
          <w:lang w:val="en-US" w:eastAsia="ar-SA"/>
        </w:rPr>
        <w:t>of</w:t>
      </w:r>
      <w:r w:rsidR="003560F7" w:rsidRPr="0052110F">
        <w:rPr>
          <w:b/>
          <w:sz w:val="24"/>
          <w:szCs w:val="24"/>
          <w:lang w:val="en-US" w:eastAsia="ar-SA"/>
        </w:rPr>
        <w:t xml:space="preserve"> </w:t>
      </w:r>
      <w:r w:rsidR="003560F7">
        <w:rPr>
          <w:b/>
          <w:sz w:val="24"/>
          <w:szCs w:val="24"/>
          <w:lang w:val="en-US" w:eastAsia="ar-SA"/>
        </w:rPr>
        <w:t>professional</w:t>
      </w:r>
      <w:r w:rsidR="003560F7" w:rsidRPr="0052110F">
        <w:rPr>
          <w:b/>
          <w:sz w:val="24"/>
          <w:szCs w:val="24"/>
          <w:lang w:val="en-US" w:eastAsia="ar-SA"/>
        </w:rPr>
        <w:t xml:space="preserve"> </w:t>
      </w:r>
      <w:r w:rsidR="003560F7">
        <w:rPr>
          <w:b/>
          <w:sz w:val="24"/>
          <w:szCs w:val="24"/>
          <w:lang w:val="en-US" w:eastAsia="ar-SA"/>
        </w:rPr>
        <w:t>databases</w:t>
      </w:r>
      <w:r w:rsidR="003560F7" w:rsidRPr="0052110F">
        <w:rPr>
          <w:b/>
          <w:sz w:val="24"/>
          <w:szCs w:val="24"/>
          <w:lang w:val="en-US" w:eastAsia="ar-SA"/>
        </w:rPr>
        <w:t xml:space="preserve"> </w:t>
      </w:r>
      <w:r w:rsidR="003560F7">
        <w:rPr>
          <w:b/>
          <w:sz w:val="24"/>
          <w:szCs w:val="24"/>
          <w:lang w:val="en-US" w:eastAsia="ar-SA"/>
        </w:rPr>
        <w:t>and</w:t>
      </w:r>
      <w:r w:rsidR="003560F7" w:rsidRPr="0052110F">
        <w:rPr>
          <w:b/>
          <w:sz w:val="24"/>
          <w:szCs w:val="24"/>
          <w:lang w:val="en-US" w:eastAsia="ar-SA"/>
        </w:rPr>
        <w:t xml:space="preserve"> </w:t>
      </w:r>
      <w:r w:rsidR="003560F7">
        <w:rPr>
          <w:b/>
          <w:sz w:val="24"/>
          <w:szCs w:val="24"/>
          <w:lang w:val="en-US" w:eastAsia="ar-SA"/>
        </w:rPr>
        <w:t>information</w:t>
      </w:r>
      <w:r w:rsidR="003560F7" w:rsidRPr="0052110F">
        <w:rPr>
          <w:b/>
          <w:sz w:val="24"/>
          <w:szCs w:val="24"/>
          <w:lang w:val="en-US" w:eastAsia="ar-SA"/>
        </w:rPr>
        <w:t xml:space="preserve"> </w:t>
      </w:r>
      <w:r w:rsidR="003560F7">
        <w:rPr>
          <w:b/>
          <w:sz w:val="24"/>
          <w:szCs w:val="24"/>
          <w:lang w:val="en-US" w:eastAsia="ar-SA"/>
        </w:rPr>
        <w:t>referral</w:t>
      </w:r>
      <w:r w:rsidR="003560F7" w:rsidRPr="0052110F">
        <w:rPr>
          <w:b/>
          <w:sz w:val="24"/>
          <w:szCs w:val="24"/>
          <w:lang w:val="en-US" w:eastAsia="ar-SA"/>
        </w:rPr>
        <w:t xml:space="preserve"> </w:t>
      </w:r>
      <w:r w:rsidR="003560F7">
        <w:rPr>
          <w:b/>
          <w:sz w:val="24"/>
          <w:szCs w:val="24"/>
          <w:lang w:val="en-US" w:eastAsia="ar-SA"/>
        </w:rPr>
        <w:t>systems</w:t>
      </w:r>
    </w:p>
    <w:p w14:paraId="43698C77" w14:textId="77777777" w:rsidR="00315EB0" w:rsidRDefault="00315EB0" w:rsidP="00B54F6D">
      <w:pPr>
        <w:widowControl/>
        <w:suppressAutoHyphens/>
        <w:autoSpaceDE/>
        <w:autoSpaceDN/>
        <w:adjustRightInd/>
        <w:spacing w:before="100" w:after="240" w:line="276" w:lineRule="auto"/>
        <w:jc w:val="both"/>
        <w:rPr>
          <w:sz w:val="24"/>
          <w:szCs w:val="24"/>
          <w:lang w:val="en-US" w:eastAsia="ar-SA"/>
        </w:rPr>
      </w:pPr>
      <w:r>
        <w:rPr>
          <w:sz w:val="24"/>
          <w:szCs w:val="24"/>
          <w:lang w:val="en-US" w:eastAsia="ar-SA"/>
        </w:rPr>
        <w:t>Institutional subscription resources of the Faculty of Economics, MSU;</w:t>
      </w:r>
    </w:p>
    <w:p w14:paraId="433E91F7" w14:textId="77777777" w:rsidR="00683F90" w:rsidRPr="006E5358" w:rsidRDefault="00683F90" w:rsidP="006E6D02">
      <w:pPr>
        <w:widowControl/>
        <w:suppressAutoHyphens/>
        <w:autoSpaceDE/>
        <w:autoSpaceDN/>
        <w:adjustRightInd/>
        <w:spacing w:before="100" w:after="240" w:line="276" w:lineRule="auto"/>
        <w:jc w:val="both"/>
        <w:rPr>
          <w:b/>
          <w:sz w:val="24"/>
          <w:szCs w:val="24"/>
          <w:lang w:val="en-US" w:eastAsia="ar-SA"/>
        </w:rPr>
      </w:pPr>
      <w:r w:rsidRPr="006E5358">
        <w:rPr>
          <w:b/>
          <w:sz w:val="24"/>
          <w:szCs w:val="24"/>
          <w:lang w:val="en-US" w:eastAsia="ar-SA"/>
        </w:rPr>
        <w:t xml:space="preserve">8.4. </w:t>
      </w:r>
      <w:r w:rsidR="003560F7" w:rsidRPr="006E5358">
        <w:rPr>
          <w:b/>
          <w:sz w:val="24"/>
          <w:szCs w:val="24"/>
          <w:lang w:val="en-US" w:eastAsia="ar-SA"/>
        </w:rPr>
        <w:t xml:space="preserve">List of Internet resources </w:t>
      </w:r>
      <w:r w:rsidRPr="006E5358">
        <w:rPr>
          <w:b/>
          <w:sz w:val="24"/>
          <w:szCs w:val="24"/>
          <w:lang w:val="en-US" w:eastAsia="ar-SA"/>
        </w:rPr>
        <w:t>(</w:t>
      </w:r>
      <w:r w:rsidR="003560F7" w:rsidRPr="006E5358">
        <w:rPr>
          <w:b/>
          <w:sz w:val="24"/>
          <w:szCs w:val="24"/>
          <w:lang w:val="en-US" w:eastAsia="ar-SA"/>
        </w:rPr>
        <w:t>if necessary</w:t>
      </w:r>
      <w:r w:rsidRPr="006E5358">
        <w:rPr>
          <w:b/>
          <w:sz w:val="24"/>
          <w:szCs w:val="24"/>
          <w:lang w:val="en-US" w:eastAsia="ar-SA"/>
        </w:rPr>
        <w:t>)</w:t>
      </w:r>
    </w:p>
    <w:p w14:paraId="0C5815F3" w14:textId="77777777" w:rsidR="006E6D02" w:rsidRDefault="00683F90" w:rsidP="006E6D02">
      <w:pPr>
        <w:widowControl/>
        <w:suppressAutoHyphens/>
        <w:autoSpaceDE/>
        <w:autoSpaceDN/>
        <w:adjustRightInd/>
        <w:spacing w:before="100" w:after="240" w:line="276" w:lineRule="auto"/>
        <w:jc w:val="both"/>
        <w:rPr>
          <w:b/>
          <w:sz w:val="24"/>
          <w:szCs w:val="24"/>
          <w:lang w:val="en-US" w:eastAsia="ar-SA"/>
        </w:rPr>
      </w:pPr>
      <w:r w:rsidRPr="00442F42">
        <w:rPr>
          <w:b/>
          <w:sz w:val="24"/>
          <w:szCs w:val="24"/>
          <w:lang w:val="en-US" w:eastAsia="ar-SA"/>
        </w:rPr>
        <w:t xml:space="preserve">8.5. </w:t>
      </w:r>
      <w:r w:rsidR="00442F42">
        <w:rPr>
          <w:b/>
          <w:sz w:val="24"/>
          <w:szCs w:val="24"/>
          <w:lang w:val="en-US" w:eastAsia="ar-SA"/>
        </w:rPr>
        <w:t>Description</w:t>
      </w:r>
      <w:r w:rsidR="00442F42" w:rsidRPr="00442F42">
        <w:rPr>
          <w:b/>
          <w:sz w:val="24"/>
          <w:szCs w:val="24"/>
          <w:lang w:val="en-US" w:eastAsia="ar-SA"/>
        </w:rPr>
        <w:t xml:space="preserve"> </w:t>
      </w:r>
      <w:r w:rsidR="00442F42">
        <w:rPr>
          <w:b/>
          <w:sz w:val="24"/>
          <w:szCs w:val="24"/>
          <w:lang w:val="en-US" w:eastAsia="ar-SA"/>
        </w:rPr>
        <w:t>of</w:t>
      </w:r>
      <w:r w:rsidR="00442F42" w:rsidRPr="00442F42">
        <w:rPr>
          <w:b/>
          <w:sz w:val="24"/>
          <w:szCs w:val="24"/>
          <w:lang w:val="en-US" w:eastAsia="ar-SA"/>
        </w:rPr>
        <w:t xml:space="preserve"> </w:t>
      </w:r>
      <w:r w:rsidR="00442F42">
        <w:rPr>
          <w:b/>
          <w:sz w:val="24"/>
          <w:szCs w:val="24"/>
          <w:lang w:val="en-US" w:eastAsia="ar-SA"/>
        </w:rPr>
        <w:t>material</w:t>
      </w:r>
      <w:r w:rsidR="00442F42" w:rsidRPr="00442F42">
        <w:rPr>
          <w:b/>
          <w:sz w:val="24"/>
          <w:szCs w:val="24"/>
          <w:lang w:val="en-US" w:eastAsia="ar-SA"/>
        </w:rPr>
        <w:t xml:space="preserve"> </w:t>
      </w:r>
      <w:r w:rsidR="00442F42">
        <w:rPr>
          <w:b/>
          <w:sz w:val="24"/>
          <w:szCs w:val="24"/>
          <w:lang w:val="en-US" w:eastAsia="ar-SA"/>
        </w:rPr>
        <w:t>and</w:t>
      </w:r>
      <w:r w:rsidR="00442F42" w:rsidRPr="00442F42">
        <w:rPr>
          <w:b/>
          <w:sz w:val="24"/>
          <w:szCs w:val="24"/>
          <w:lang w:val="en-US" w:eastAsia="ar-SA"/>
        </w:rPr>
        <w:t xml:space="preserve"> </w:t>
      </w:r>
      <w:r w:rsidR="00442F42">
        <w:rPr>
          <w:b/>
          <w:sz w:val="24"/>
          <w:szCs w:val="24"/>
          <w:lang w:val="en-US" w:eastAsia="ar-SA"/>
        </w:rPr>
        <w:t>technical support</w:t>
      </w:r>
    </w:p>
    <w:p w14:paraId="2A4ED59C" w14:textId="77777777" w:rsidR="008C3D9F" w:rsidRPr="008C3D9F" w:rsidRDefault="008C3D9F" w:rsidP="008C3D9F">
      <w:pPr>
        <w:shd w:val="clear" w:color="auto" w:fill="FFFFFF"/>
        <w:spacing w:line="274" w:lineRule="exact"/>
        <w:ind w:right="-3"/>
        <w:jc w:val="both"/>
        <w:rPr>
          <w:b/>
          <w:bCs/>
          <w:color w:val="000000"/>
          <w:sz w:val="24"/>
          <w:szCs w:val="24"/>
          <w:lang w:val="en-US"/>
        </w:rPr>
      </w:pPr>
      <w:r w:rsidRPr="008C3D9F">
        <w:rPr>
          <w:bCs/>
          <w:color w:val="000000"/>
          <w:sz w:val="24"/>
          <w:szCs w:val="24"/>
          <w:lang w:val="en-US"/>
        </w:rPr>
        <w:t>For the appropriate organization of classes the following equipment is needed: microphone, projector, flip chart, markers, Internet access, etc.</w:t>
      </w:r>
    </w:p>
    <w:p w14:paraId="2D657C58" w14:textId="77777777" w:rsidR="00683F90" w:rsidRPr="00683F90" w:rsidRDefault="00C74A0C" w:rsidP="00646C16">
      <w:pPr>
        <w:widowControl/>
        <w:numPr>
          <w:ilvl w:val="0"/>
          <w:numId w:val="1"/>
        </w:numPr>
        <w:suppressAutoHyphens/>
        <w:autoSpaceDE/>
        <w:autoSpaceDN/>
        <w:adjustRightInd/>
        <w:spacing w:before="100" w:after="240" w:line="276" w:lineRule="auto"/>
        <w:jc w:val="both"/>
        <w:rPr>
          <w:b/>
          <w:sz w:val="24"/>
          <w:szCs w:val="24"/>
          <w:lang w:eastAsia="ar-SA"/>
        </w:rPr>
      </w:pPr>
      <w:r w:rsidRPr="00C96E94">
        <w:rPr>
          <w:b/>
          <w:i/>
          <w:iCs/>
          <w:sz w:val="28"/>
          <w:szCs w:val="28"/>
          <w:lang w:eastAsia="ar-SA"/>
        </w:rPr>
        <w:t>Language of instruction</w:t>
      </w:r>
      <w:r w:rsidR="00683F90" w:rsidRPr="00C96E94">
        <w:rPr>
          <w:b/>
          <w:i/>
          <w:iCs/>
          <w:sz w:val="28"/>
          <w:szCs w:val="28"/>
          <w:lang w:eastAsia="ar-SA"/>
        </w:rPr>
        <w:t>:</w:t>
      </w:r>
      <w:r w:rsidR="00683F90">
        <w:rPr>
          <w:b/>
          <w:sz w:val="24"/>
          <w:szCs w:val="24"/>
          <w:lang w:eastAsia="ar-SA"/>
        </w:rPr>
        <w:t xml:space="preserve"> </w:t>
      </w:r>
      <w:r w:rsidR="0052110F" w:rsidRPr="0052110F">
        <w:rPr>
          <w:sz w:val="24"/>
          <w:szCs w:val="24"/>
          <w:lang w:val="en-US" w:eastAsia="ar-SA"/>
        </w:rPr>
        <w:t>English.</w:t>
      </w:r>
    </w:p>
    <w:p w14:paraId="295FF810" w14:textId="4A8BFF2C" w:rsidR="00683F90" w:rsidRPr="008C3D9F" w:rsidRDefault="00C74A0C" w:rsidP="008C3D9F">
      <w:pPr>
        <w:widowControl/>
        <w:numPr>
          <w:ilvl w:val="0"/>
          <w:numId w:val="1"/>
        </w:numPr>
        <w:suppressAutoHyphens/>
        <w:autoSpaceDE/>
        <w:autoSpaceDN/>
        <w:adjustRightInd/>
        <w:spacing w:before="100" w:after="240" w:line="276" w:lineRule="auto"/>
        <w:jc w:val="both"/>
        <w:rPr>
          <w:b/>
          <w:sz w:val="24"/>
          <w:szCs w:val="24"/>
          <w:lang w:val="en-US" w:eastAsia="ar-SA"/>
        </w:rPr>
      </w:pPr>
      <w:r w:rsidRPr="00C96E94">
        <w:rPr>
          <w:b/>
          <w:i/>
          <w:iCs/>
          <w:sz w:val="28"/>
          <w:szCs w:val="28"/>
          <w:lang w:val="en-US" w:eastAsia="ar-SA"/>
        </w:rPr>
        <w:t>Professor (professors</w:t>
      </w:r>
      <w:r w:rsidR="00683F90" w:rsidRPr="00C96E94">
        <w:rPr>
          <w:b/>
          <w:i/>
          <w:iCs/>
          <w:sz w:val="28"/>
          <w:szCs w:val="28"/>
          <w:lang w:val="en-US" w:eastAsia="ar-SA"/>
        </w:rPr>
        <w:t>):</w:t>
      </w:r>
      <w:r w:rsidR="00683F90" w:rsidRPr="008C3D9F">
        <w:rPr>
          <w:b/>
          <w:sz w:val="24"/>
          <w:szCs w:val="24"/>
          <w:lang w:val="en-US" w:eastAsia="ar-SA"/>
        </w:rPr>
        <w:t xml:space="preserve"> </w:t>
      </w:r>
      <w:r w:rsidR="00EB1057">
        <w:rPr>
          <w:rFonts w:ascii="yandex-sans" w:hAnsi="yandex-sans"/>
          <w:color w:val="000000"/>
          <w:sz w:val="23"/>
          <w:szCs w:val="23"/>
          <w:shd w:val="clear" w:color="auto" w:fill="FFFFFF"/>
          <w:lang w:val="en-US"/>
        </w:rPr>
        <w:t xml:space="preserve">Candidate </w:t>
      </w:r>
      <w:r w:rsidR="00C463CE" w:rsidRPr="00C463CE">
        <w:rPr>
          <w:rFonts w:ascii="yandex-sans" w:hAnsi="yandex-sans"/>
          <w:color w:val="000000"/>
          <w:sz w:val="23"/>
          <w:szCs w:val="23"/>
          <w:shd w:val="clear" w:color="auto" w:fill="FFFFFF"/>
          <w:lang w:val="en-US"/>
        </w:rPr>
        <w:t xml:space="preserve"> of </w:t>
      </w:r>
      <w:r w:rsidR="00EB1057">
        <w:rPr>
          <w:rFonts w:ascii="yandex-sans" w:hAnsi="yandex-sans"/>
          <w:color w:val="000000"/>
          <w:sz w:val="23"/>
          <w:szCs w:val="23"/>
          <w:shd w:val="clear" w:color="auto" w:fill="FFFFFF"/>
          <w:lang w:val="en-US"/>
        </w:rPr>
        <w:t xml:space="preserve">economic </w:t>
      </w:r>
      <w:r w:rsidR="00C463CE" w:rsidRPr="00C463CE">
        <w:rPr>
          <w:rFonts w:ascii="yandex-sans" w:hAnsi="yandex-sans"/>
          <w:color w:val="000000"/>
          <w:sz w:val="23"/>
          <w:szCs w:val="23"/>
          <w:shd w:val="clear" w:color="auto" w:fill="FFFFFF"/>
          <w:lang w:val="en-US"/>
        </w:rPr>
        <w:t>science</w:t>
      </w:r>
      <w:r w:rsidR="00C96E94">
        <w:rPr>
          <w:rFonts w:ascii="yandex-sans" w:hAnsi="yandex-sans"/>
          <w:color w:val="000000"/>
          <w:sz w:val="23"/>
          <w:szCs w:val="23"/>
          <w:shd w:val="clear" w:color="auto" w:fill="FFFFFF"/>
          <w:lang w:val="en-US"/>
        </w:rPr>
        <w:t>s</w:t>
      </w:r>
      <w:r w:rsidR="00C463CE" w:rsidRPr="00C463CE">
        <w:rPr>
          <w:rFonts w:ascii="yandex-sans" w:hAnsi="yandex-sans"/>
          <w:color w:val="000000"/>
          <w:sz w:val="23"/>
          <w:szCs w:val="23"/>
          <w:shd w:val="clear" w:color="auto" w:fill="FFFFFF"/>
          <w:lang w:val="en-US"/>
        </w:rPr>
        <w:t>,</w:t>
      </w:r>
      <w:r w:rsidR="00EB1057">
        <w:rPr>
          <w:rFonts w:ascii="yandex-sans" w:hAnsi="yandex-sans"/>
          <w:color w:val="000000"/>
          <w:sz w:val="23"/>
          <w:szCs w:val="23"/>
          <w:shd w:val="clear" w:color="auto" w:fill="FFFFFF"/>
          <w:lang w:val="en-US"/>
        </w:rPr>
        <w:t xml:space="preserve"> </w:t>
      </w:r>
      <w:bookmarkStart w:id="3" w:name="_Hlk86756465"/>
      <w:r w:rsidR="00EB1057">
        <w:rPr>
          <w:rFonts w:ascii="yandex-sans" w:hAnsi="yandex-sans"/>
          <w:color w:val="000000"/>
          <w:sz w:val="23"/>
          <w:szCs w:val="23"/>
          <w:shd w:val="clear" w:color="auto" w:fill="FFFFFF"/>
          <w:lang w:val="en-US"/>
        </w:rPr>
        <w:t xml:space="preserve">Associate </w:t>
      </w:r>
      <w:r w:rsidR="00C463CE" w:rsidRPr="00C463CE">
        <w:rPr>
          <w:rFonts w:ascii="yandex-sans" w:hAnsi="yandex-sans"/>
          <w:color w:val="000000"/>
          <w:sz w:val="23"/>
          <w:szCs w:val="23"/>
          <w:shd w:val="clear" w:color="auto" w:fill="FFFFFF"/>
          <w:lang w:val="en-US"/>
        </w:rPr>
        <w:t xml:space="preserve"> Professor </w:t>
      </w:r>
      <w:r w:rsidR="00EB1057">
        <w:rPr>
          <w:rFonts w:ascii="yandex-sans" w:hAnsi="yandex-sans"/>
          <w:color w:val="000000"/>
          <w:sz w:val="23"/>
          <w:szCs w:val="23"/>
          <w:shd w:val="clear" w:color="auto" w:fill="FFFFFF"/>
          <w:lang w:val="en-US"/>
        </w:rPr>
        <w:t>Tatiana Krylova</w:t>
      </w:r>
      <w:bookmarkEnd w:id="3"/>
    </w:p>
    <w:p w14:paraId="61BC4B36" w14:textId="532EEECD" w:rsidR="00667579" w:rsidRPr="00C74A0C" w:rsidRDefault="00C74A0C" w:rsidP="00D43F99">
      <w:pPr>
        <w:widowControl/>
        <w:numPr>
          <w:ilvl w:val="0"/>
          <w:numId w:val="1"/>
        </w:numPr>
        <w:suppressAutoHyphens/>
        <w:autoSpaceDE/>
        <w:autoSpaceDN/>
        <w:adjustRightInd/>
        <w:spacing w:before="100" w:after="240" w:line="276" w:lineRule="auto"/>
        <w:jc w:val="both"/>
        <w:rPr>
          <w:b/>
          <w:sz w:val="24"/>
          <w:szCs w:val="24"/>
          <w:lang w:val="en-US" w:eastAsia="ar-SA"/>
        </w:rPr>
      </w:pPr>
      <w:r w:rsidRPr="00C96E94">
        <w:rPr>
          <w:b/>
          <w:i/>
          <w:iCs/>
          <w:sz w:val="28"/>
          <w:szCs w:val="28"/>
          <w:lang w:val="en-US" w:eastAsia="ar-SA"/>
        </w:rPr>
        <w:t>Author (authors) of the course</w:t>
      </w:r>
      <w:r w:rsidR="00683F90" w:rsidRPr="00C463CE">
        <w:rPr>
          <w:b/>
          <w:sz w:val="24"/>
          <w:szCs w:val="24"/>
          <w:lang w:val="en-US" w:eastAsia="ar-SA"/>
        </w:rPr>
        <w:t xml:space="preserve">: </w:t>
      </w:r>
      <w:r w:rsidR="00EB1057">
        <w:rPr>
          <w:rFonts w:ascii="yandex-sans" w:hAnsi="yandex-sans"/>
          <w:color w:val="000000"/>
          <w:sz w:val="23"/>
          <w:szCs w:val="23"/>
          <w:shd w:val="clear" w:color="auto" w:fill="FFFFFF"/>
          <w:lang w:val="en-US"/>
        </w:rPr>
        <w:t xml:space="preserve">Candidate of economic </w:t>
      </w:r>
      <w:r w:rsidR="00C463CE" w:rsidRPr="00C463CE">
        <w:rPr>
          <w:rFonts w:ascii="yandex-sans" w:hAnsi="yandex-sans"/>
          <w:color w:val="000000"/>
          <w:sz w:val="23"/>
          <w:szCs w:val="23"/>
          <w:shd w:val="clear" w:color="auto" w:fill="FFFFFF"/>
          <w:lang w:val="en-US"/>
        </w:rPr>
        <w:t>science</w:t>
      </w:r>
      <w:r w:rsidR="00C96E94">
        <w:rPr>
          <w:rFonts w:ascii="yandex-sans" w:hAnsi="yandex-sans"/>
          <w:color w:val="000000"/>
          <w:sz w:val="23"/>
          <w:szCs w:val="23"/>
          <w:shd w:val="clear" w:color="auto" w:fill="FFFFFF"/>
          <w:lang w:val="en-US"/>
        </w:rPr>
        <w:t>s</w:t>
      </w:r>
      <w:r w:rsidR="00C463CE" w:rsidRPr="00C463CE">
        <w:rPr>
          <w:rFonts w:ascii="yandex-sans" w:hAnsi="yandex-sans"/>
          <w:color w:val="000000"/>
          <w:sz w:val="23"/>
          <w:szCs w:val="23"/>
          <w:shd w:val="clear" w:color="auto" w:fill="FFFFFF"/>
          <w:lang w:val="en-US"/>
        </w:rPr>
        <w:t xml:space="preserve">, </w:t>
      </w:r>
      <w:r w:rsidR="00EB1057">
        <w:rPr>
          <w:rFonts w:ascii="yandex-sans" w:hAnsi="yandex-sans"/>
          <w:color w:val="000000"/>
          <w:sz w:val="23"/>
          <w:szCs w:val="23"/>
          <w:shd w:val="clear" w:color="auto" w:fill="FFFFFF"/>
          <w:lang w:val="en-US"/>
        </w:rPr>
        <w:t xml:space="preserve">Associate </w:t>
      </w:r>
      <w:r w:rsidR="00EB1057" w:rsidRPr="00C463CE">
        <w:rPr>
          <w:rFonts w:ascii="yandex-sans" w:hAnsi="yandex-sans"/>
          <w:color w:val="000000"/>
          <w:sz w:val="23"/>
          <w:szCs w:val="23"/>
          <w:shd w:val="clear" w:color="auto" w:fill="FFFFFF"/>
          <w:lang w:val="en-US"/>
        </w:rPr>
        <w:t xml:space="preserve"> Professor </w:t>
      </w:r>
      <w:r w:rsidR="00EB1057">
        <w:rPr>
          <w:rFonts w:ascii="yandex-sans" w:hAnsi="yandex-sans"/>
          <w:color w:val="000000"/>
          <w:sz w:val="23"/>
          <w:szCs w:val="23"/>
          <w:shd w:val="clear" w:color="auto" w:fill="FFFFFF"/>
          <w:lang w:val="en-US"/>
        </w:rPr>
        <w:t>Tatiana Krylova</w:t>
      </w:r>
    </w:p>
    <w:sectPr w:rsidR="00667579" w:rsidRPr="00C74A0C" w:rsidSect="005C041D">
      <w:headerReference w:type="default" r:id="rId11"/>
      <w:footerReference w:type="default" r:id="rId12"/>
      <w:pgSz w:w="11904" w:h="16838"/>
      <w:pgMar w:top="1134" w:right="851" w:bottom="1134" w:left="1418" w:header="624" w:footer="624"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2B8FB" w14:textId="77777777" w:rsidR="000B4995" w:rsidRDefault="000B4995" w:rsidP="00552B7C">
      <w:r>
        <w:separator/>
      </w:r>
    </w:p>
  </w:endnote>
  <w:endnote w:type="continuationSeparator" w:id="0">
    <w:p w14:paraId="70C22DA3" w14:textId="77777777" w:rsidR="000B4995" w:rsidRDefault="000B4995" w:rsidP="00552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TimesNewRomanPSMT">
    <w:altName w:val="Calibri"/>
    <w:panose1 w:val="00000000000000000000"/>
    <w:charset w:val="CC"/>
    <w:family w:val="auto"/>
    <w:notTrueType/>
    <w:pitch w:val="default"/>
    <w:sig w:usb0="00000203" w:usb1="00000000" w:usb2="00000000" w:usb3="00000000" w:csb0="00000005" w:csb1="00000000"/>
  </w:font>
  <w:font w:name="TimesNewRomanPS-ItalicMT">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yandex-sans">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6B24D" w14:textId="77777777" w:rsidR="00D43F99" w:rsidRDefault="00017E63" w:rsidP="008C30B7">
    <w:pPr>
      <w:pStyle w:val="a5"/>
      <w:jc w:val="right"/>
    </w:pPr>
    <w:r>
      <w:rPr>
        <w:noProof/>
      </w:rPr>
      <mc:AlternateContent>
        <mc:Choice Requires="wps">
          <w:drawing>
            <wp:inline distT="0" distB="0" distL="0" distR="0" wp14:anchorId="2CFD4E3F" wp14:editId="0CAF82FC">
              <wp:extent cx="512445" cy="441325"/>
              <wp:effectExtent l="0" t="0" r="1905" b="0"/>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315669AA" w14:textId="77777777" w:rsidR="00D43F99" w:rsidRPr="00860699" w:rsidRDefault="00D43F99" w:rsidP="00860699">
                          <w:pPr>
                            <w:pStyle w:val="a5"/>
                            <w:pBdr>
                              <w:top w:val="single" w:sz="12" w:space="1" w:color="A5A5A5"/>
                              <w:bottom w:val="single" w:sz="48" w:space="1" w:color="A5A5A5"/>
                            </w:pBdr>
                            <w:jc w:val="center"/>
                            <w:rPr>
                              <w:sz w:val="28"/>
                              <w:szCs w:val="28"/>
                              <w:lang w:val="en-US"/>
                            </w:rPr>
                          </w:pPr>
                          <w:r>
                            <w:rPr>
                              <w:sz w:val="28"/>
                              <w:szCs w:val="28"/>
                              <w:lang w:val="en-US"/>
                            </w:rPr>
                            <w:t>1</w:t>
                          </w:r>
                        </w:p>
                      </w:txbxContent>
                    </wps:txbx>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FD4E3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width:40.35pt;height:3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" filled="f" fillcolor="#5c83b4" stroked="f" strokecolor="#737373">
              <v:textbox>
                <w:txbxContent>
                  <w:p w14:paraId="315669AA" w14:textId="77777777" w:rsidR="00D43F99" w:rsidRPr="00860699" w:rsidRDefault="00D43F99" w:rsidP="00860699">
                    <w:pPr>
                      <w:pStyle w:val="Footer"/>
                      <w:pBdr>
                        <w:top w:val="single" w:sz="12" w:space="1" w:color="A5A5A5"/>
                        <w:bottom w:val="single" w:sz="48" w:space="1" w:color="A5A5A5"/>
                      </w:pBdr>
                      <w:jc w:val="center"/>
                      <w:rPr>
                        <w:sz w:val="28"/>
                        <w:szCs w:val="28"/>
                        <w:lang w:val="en-US"/>
                      </w:rPr>
                    </w:pPr>
                    <w:r>
                      <w:rPr>
                        <w:sz w:val="28"/>
                        <w:szCs w:val="28"/>
                        <w:lang w:val="en-US"/>
                      </w:rPr>
                      <w:t>1</w:t>
                    </w:r>
                  </w:p>
                </w:txbxContent>
              </v:textbox>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EE027" w14:textId="77777777" w:rsidR="00D43F99" w:rsidRDefault="00017E63" w:rsidP="008C30B7">
    <w:pPr>
      <w:pStyle w:val="a5"/>
      <w:jc w:val="right"/>
    </w:pPr>
    <w:r>
      <w:rPr>
        <w:noProof/>
      </w:rPr>
      <mc:AlternateContent>
        <mc:Choice Requires="wps">
          <w:drawing>
            <wp:inline distT="0" distB="0" distL="0" distR="0" wp14:anchorId="5F224EBC" wp14:editId="42335F22">
              <wp:extent cx="512445" cy="441325"/>
              <wp:effectExtent l="0" t="0" r="1905" b="0"/>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08888E34" w14:textId="77777777" w:rsidR="00D43F99" w:rsidRDefault="00D43F99" w:rsidP="0008629D">
                          <w:pPr>
                            <w:pStyle w:val="a5"/>
                            <w:pBdr>
                              <w:top w:val="single" w:sz="12" w:space="1" w:color="A5A5A5"/>
                              <w:bottom w:val="single" w:sz="48" w:space="1" w:color="A5A5A5"/>
                            </w:pBdr>
                            <w:jc w:val="center"/>
                            <w:rPr>
                              <w:sz w:val="28"/>
                              <w:szCs w:val="28"/>
                            </w:rPr>
                          </w:pPr>
                          <w:r>
                            <w:rPr>
                              <w:sz w:val="22"/>
                              <w:szCs w:val="22"/>
                            </w:rPr>
                            <w:fldChar w:fldCharType="begin"/>
                          </w:r>
                          <w:r>
                            <w:instrText>PAGE    \* MERGEFORMAT</w:instrText>
                          </w:r>
                          <w:r>
                            <w:rPr>
                              <w:sz w:val="22"/>
                              <w:szCs w:val="22"/>
                            </w:rPr>
                            <w:fldChar w:fldCharType="separate"/>
                          </w:r>
                          <w:r w:rsidR="00DA068E" w:rsidRPr="00DA068E">
                            <w:rPr>
                              <w:noProof/>
                              <w:sz w:val="28"/>
                              <w:szCs w:val="28"/>
                            </w:rPr>
                            <w:t>2</w:t>
                          </w:r>
                          <w:r>
                            <w:rPr>
                              <w:sz w:val="28"/>
                              <w:szCs w:val="28"/>
                            </w:rPr>
                            <w:fldChar w:fldCharType="end"/>
                          </w:r>
                        </w:p>
                      </w:txbxContent>
                    </wps:txbx>
                    <wps:bodyPr rot="0" vert="horz" wrap="square" lIns="91440" tIns="45720" rIns="91440" bIns="45720" anchor="t" anchorCtr="0" upright="1">
                      <a:noAutofit/>
                    </wps:bodyPr>
                  </wps:wsp>
                </a:graphicData>
              </a:graphic>
            </wp:inline>
          </w:drawing>
        </mc:Choice>
        <mc:Fallback>
          <w:pict>
            <v:shapetype w14:anchorId="5F224EB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7" type="#_x0000_t176" style="width:40.35pt;height:3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" filled="f" fillcolor="#5c83b4" stroked="f" strokecolor="#737373">
              <v:textbox>
                <w:txbxContent>
                  <w:p w14:paraId="08888E34" w14:textId="77777777" w:rsidR="00D43F99" w:rsidRDefault="00D43F99" w:rsidP="0008629D">
                    <w:pPr>
                      <w:pStyle w:val="a5"/>
                      <w:pBdr>
                        <w:top w:val="single" w:sz="12" w:space="1" w:color="A5A5A5"/>
                        <w:bottom w:val="single" w:sz="48" w:space="1" w:color="A5A5A5"/>
                      </w:pBdr>
                      <w:jc w:val="center"/>
                      <w:rPr>
                        <w:sz w:val="28"/>
                        <w:szCs w:val="28"/>
                      </w:rPr>
                    </w:pPr>
                    <w:r>
                      <w:rPr>
                        <w:sz w:val="22"/>
                        <w:szCs w:val="22"/>
                      </w:rPr>
                      <w:fldChar w:fldCharType="begin"/>
                    </w:r>
                    <w:r>
                      <w:instrText>PAGE    \* MERGEFORMAT</w:instrText>
                    </w:r>
                    <w:r>
                      <w:rPr>
                        <w:sz w:val="22"/>
                        <w:szCs w:val="22"/>
                      </w:rPr>
                      <w:fldChar w:fldCharType="separate"/>
                    </w:r>
                    <w:r w:rsidR="00DA068E" w:rsidRPr="00DA068E">
                      <w:rPr>
                        <w:noProof/>
                        <w:sz w:val="28"/>
                        <w:szCs w:val="28"/>
                      </w:rPr>
                      <w:t>2</w:t>
                    </w:r>
                    <w:r>
                      <w:rPr>
                        <w:sz w:val="28"/>
                        <w:szCs w:val="28"/>
                      </w:rPr>
                      <w:fldChar w:fldCharType="end"/>
                    </w:r>
                  </w:p>
                </w:txbxContent>
              </v:textbox>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3565933"/>
      <w:docPartObj>
        <w:docPartGallery w:val="Page Numbers (Bottom of Page)"/>
        <w:docPartUnique/>
      </w:docPartObj>
    </w:sdtPr>
    <w:sdtEndPr>
      <w:rPr>
        <w:noProof/>
      </w:rPr>
    </w:sdtEndPr>
    <w:sdtContent>
      <w:p w14:paraId="774B2AA6" w14:textId="146DCF75" w:rsidR="003C26A7" w:rsidRDefault="003C26A7">
        <w:pPr>
          <w:pStyle w:val="a5"/>
          <w:jc w:val="right"/>
        </w:pPr>
        <w:r>
          <w:fldChar w:fldCharType="begin"/>
        </w:r>
        <w:r>
          <w:instrText xml:space="preserve"> PAGE   \* MERGEFORMAT </w:instrText>
        </w:r>
        <w:r>
          <w:fldChar w:fldCharType="separate"/>
        </w:r>
        <w:r w:rsidR="00DA068E">
          <w:rPr>
            <w:noProof/>
          </w:rPr>
          <w:t>8</w:t>
        </w:r>
        <w:r>
          <w:rPr>
            <w:noProof/>
          </w:rPr>
          <w:fldChar w:fldCharType="end"/>
        </w:r>
      </w:p>
    </w:sdtContent>
  </w:sdt>
  <w:p w14:paraId="5A9A4E5E" w14:textId="156C5024" w:rsidR="00D43F99" w:rsidRDefault="00D43F99" w:rsidP="008C30B7">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1EE61E" w14:textId="77777777" w:rsidR="000B4995" w:rsidRDefault="000B4995" w:rsidP="00552B7C">
      <w:r>
        <w:separator/>
      </w:r>
    </w:p>
  </w:footnote>
  <w:footnote w:type="continuationSeparator" w:id="0">
    <w:p w14:paraId="7A7ACD2C" w14:textId="77777777" w:rsidR="000B4995" w:rsidRDefault="000B4995" w:rsidP="00552B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auto"/>
      </w:tblBorders>
      <w:tblLook w:val="04A0" w:firstRow="1" w:lastRow="0" w:firstColumn="1" w:lastColumn="0" w:noHBand="0" w:noVBand="1"/>
    </w:tblPr>
    <w:tblGrid>
      <w:gridCol w:w="1356"/>
      <w:gridCol w:w="8564"/>
    </w:tblGrid>
    <w:tr w:rsidR="00D43F99" w:rsidRPr="001C793F" w14:paraId="79E7446F" w14:textId="77777777" w:rsidTr="002D3040">
      <w:trPr>
        <w:trHeight w:val="614"/>
      </w:trPr>
      <w:tc>
        <w:tcPr>
          <w:tcW w:w="846" w:type="dxa"/>
          <w:shd w:val="clear" w:color="auto" w:fill="auto"/>
          <w:vAlign w:val="center"/>
        </w:tcPr>
        <w:p w14:paraId="192C38D3" w14:textId="77777777" w:rsidR="00D43F99" w:rsidRDefault="00D43F99" w:rsidP="002D3040">
          <w:pPr>
            <w:pStyle w:val="a3"/>
            <w:jc w:val="center"/>
          </w:pPr>
          <w:r w:rsidRPr="001E1082">
            <w:rPr>
              <w:noProof/>
            </w:rPr>
            <w:drawing>
              <wp:inline distT="0" distB="0" distL="0" distR="0" wp14:anchorId="4440A496" wp14:editId="7EF6DA51">
                <wp:extent cx="723900" cy="323850"/>
                <wp:effectExtent l="0" t="0" r="0" b="0"/>
                <wp:docPr id="6" name="Рисунок 13" descr="D:\ЛОГОТИПЫ\ЛОГОТИП МАГИСТРАТУРА\me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D:\ЛОГОТИПЫ\ЛОГОТИП МАГИСТРАТУРА\mef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323850"/>
                        </a:xfrm>
                        <a:prstGeom prst="rect">
                          <a:avLst/>
                        </a:prstGeom>
                        <a:noFill/>
                        <a:ln>
                          <a:noFill/>
                        </a:ln>
                      </pic:spPr>
                    </pic:pic>
                  </a:graphicData>
                </a:graphic>
              </wp:inline>
            </w:drawing>
          </w:r>
        </w:p>
      </w:tc>
      <w:tc>
        <w:tcPr>
          <w:tcW w:w="9054" w:type="dxa"/>
          <w:shd w:val="clear" w:color="auto" w:fill="auto"/>
          <w:vAlign w:val="bottom"/>
        </w:tcPr>
        <w:p w14:paraId="508CAF5F" w14:textId="77777777" w:rsidR="00D43F99" w:rsidRPr="002D3040" w:rsidRDefault="00D43F99" w:rsidP="002D3040">
          <w:pPr>
            <w:pStyle w:val="a3"/>
            <w:tabs>
              <w:tab w:val="clear" w:pos="4677"/>
              <w:tab w:val="clear" w:pos="9355"/>
            </w:tabs>
            <w:jc w:val="right"/>
            <w:rPr>
              <w:i/>
            </w:rPr>
          </w:pPr>
        </w:p>
        <w:p w14:paraId="4030BC9C" w14:textId="77777777" w:rsidR="00D43F99" w:rsidRPr="002D3040" w:rsidRDefault="00D43F99" w:rsidP="002D3040">
          <w:pPr>
            <w:pStyle w:val="a3"/>
            <w:tabs>
              <w:tab w:val="clear" w:pos="4677"/>
              <w:tab w:val="clear" w:pos="9355"/>
            </w:tabs>
            <w:jc w:val="right"/>
            <w:rPr>
              <w:i/>
            </w:rPr>
          </w:pPr>
        </w:p>
        <w:p w14:paraId="28C07222" w14:textId="77777777" w:rsidR="00D43F99" w:rsidRPr="002D3040" w:rsidRDefault="00D43F99" w:rsidP="002D3040">
          <w:pPr>
            <w:pStyle w:val="a3"/>
            <w:tabs>
              <w:tab w:val="clear" w:pos="4677"/>
              <w:tab w:val="clear" w:pos="9355"/>
            </w:tabs>
            <w:rPr>
              <w:i/>
            </w:rPr>
          </w:pPr>
        </w:p>
      </w:tc>
    </w:tr>
  </w:tbl>
  <w:p w14:paraId="38395E78" w14:textId="77777777" w:rsidR="00D43F99" w:rsidRPr="001C793F" w:rsidRDefault="00D43F99" w:rsidP="002D3040">
    <w:pPr>
      <w:pStyle w:val="a3"/>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auto"/>
      </w:tblBorders>
      <w:tblLook w:val="04A0" w:firstRow="1" w:lastRow="0" w:firstColumn="1" w:lastColumn="0" w:noHBand="0" w:noVBand="1"/>
    </w:tblPr>
    <w:tblGrid>
      <w:gridCol w:w="1356"/>
      <w:gridCol w:w="8279"/>
    </w:tblGrid>
    <w:tr w:rsidR="00D43F99" w:rsidRPr="001C793F" w14:paraId="7A91EAD1" w14:textId="77777777" w:rsidTr="002D3040">
      <w:trPr>
        <w:trHeight w:val="614"/>
      </w:trPr>
      <w:tc>
        <w:tcPr>
          <w:tcW w:w="846" w:type="dxa"/>
          <w:shd w:val="clear" w:color="auto" w:fill="auto"/>
          <w:vAlign w:val="center"/>
        </w:tcPr>
        <w:p w14:paraId="1739C13B" w14:textId="77777777" w:rsidR="00D43F99" w:rsidRDefault="00D43F99" w:rsidP="002D3040">
          <w:pPr>
            <w:pStyle w:val="a3"/>
            <w:jc w:val="center"/>
          </w:pPr>
          <w:r w:rsidRPr="001E1082">
            <w:rPr>
              <w:noProof/>
            </w:rPr>
            <w:drawing>
              <wp:inline distT="0" distB="0" distL="0" distR="0" wp14:anchorId="47D57737" wp14:editId="634B46FB">
                <wp:extent cx="723900" cy="323850"/>
                <wp:effectExtent l="0" t="0" r="0" b="0"/>
                <wp:docPr id="4" name="Рисунок 13" descr="D:\ЛОГОТИПЫ\ЛОГОТИП МАГИСТРАТУРА\me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D:\ЛОГОТИПЫ\ЛОГОТИП МАГИСТРАТУРА\mef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323850"/>
                        </a:xfrm>
                        <a:prstGeom prst="rect">
                          <a:avLst/>
                        </a:prstGeom>
                        <a:noFill/>
                        <a:ln>
                          <a:noFill/>
                        </a:ln>
                      </pic:spPr>
                    </pic:pic>
                  </a:graphicData>
                </a:graphic>
              </wp:inline>
            </w:drawing>
          </w:r>
        </w:p>
      </w:tc>
      <w:tc>
        <w:tcPr>
          <w:tcW w:w="9054" w:type="dxa"/>
          <w:shd w:val="clear" w:color="auto" w:fill="auto"/>
          <w:vAlign w:val="bottom"/>
        </w:tcPr>
        <w:p w14:paraId="1DB6BF70" w14:textId="77777777" w:rsidR="00D43F99" w:rsidRPr="002D3040" w:rsidRDefault="00D43F99" w:rsidP="002D3040">
          <w:pPr>
            <w:pStyle w:val="a3"/>
            <w:tabs>
              <w:tab w:val="clear" w:pos="4677"/>
              <w:tab w:val="clear" w:pos="9355"/>
            </w:tabs>
            <w:jc w:val="right"/>
            <w:rPr>
              <w:i/>
            </w:rPr>
          </w:pPr>
        </w:p>
        <w:p w14:paraId="06DAFEB6" w14:textId="77777777" w:rsidR="00D43F99" w:rsidRPr="002D3040" w:rsidRDefault="00D43F99" w:rsidP="002D3040">
          <w:pPr>
            <w:pStyle w:val="a3"/>
            <w:tabs>
              <w:tab w:val="clear" w:pos="4677"/>
              <w:tab w:val="clear" w:pos="9355"/>
            </w:tabs>
            <w:jc w:val="right"/>
            <w:rPr>
              <w:i/>
            </w:rPr>
          </w:pPr>
        </w:p>
        <w:p w14:paraId="1A6A497C" w14:textId="77777777" w:rsidR="00D43F99" w:rsidRPr="002D3040" w:rsidRDefault="00D43F99" w:rsidP="002D3040">
          <w:pPr>
            <w:pStyle w:val="a3"/>
            <w:tabs>
              <w:tab w:val="clear" w:pos="4677"/>
              <w:tab w:val="clear" w:pos="9355"/>
            </w:tabs>
            <w:rPr>
              <w:i/>
            </w:rPr>
          </w:pPr>
        </w:p>
      </w:tc>
    </w:tr>
  </w:tbl>
  <w:p w14:paraId="4AEA4CC9" w14:textId="77777777" w:rsidR="00D43F99" w:rsidRPr="001C793F" w:rsidRDefault="00D43F99" w:rsidP="002D3040">
    <w:pPr>
      <w:pStyle w:val="a3"/>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456F5"/>
    <w:multiLevelType w:val="hybridMultilevel"/>
    <w:tmpl w:val="56C406AC"/>
    <w:lvl w:ilvl="0" w:tplc="70FE620E">
      <w:start w:val="1"/>
      <w:numFmt w:val="decimal"/>
      <w:lvlText w:val="%1."/>
      <w:lvlJc w:val="left"/>
      <w:pPr>
        <w:ind w:left="1080" w:hanging="360"/>
      </w:pPr>
      <w:rPr>
        <w:rFonts w:hint="default"/>
      </w:rPr>
    </w:lvl>
    <w:lvl w:ilvl="1" w:tplc="04190019">
      <w:start w:val="1"/>
      <w:numFmt w:val="decimal"/>
      <w:lvlText w:val="%2."/>
      <w:lvlJc w:val="left"/>
      <w:pPr>
        <w:tabs>
          <w:tab w:val="num" w:pos="1800"/>
        </w:tabs>
        <w:ind w:left="1800" w:hanging="360"/>
      </w:pPr>
    </w:lvl>
    <w:lvl w:ilvl="2" w:tplc="0419001B">
      <w:start w:val="1"/>
      <w:numFmt w:val="decimal"/>
      <w:lvlText w:val="%3."/>
      <w:lvlJc w:val="left"/>
      <w:pPr>
        <w:tabs>
          <w:tab w:val="num" w:pos="2520"/>
        </w:tabs>
        <w:ind w:left="2520" w:hanging="360"/>
      </w:pPr>
    </w:lvl>
    <w:lvl w:ilvl="3" w:tplc="0419000F">
      <w:start w:val="1"/>
      <w:numFmt w:val="decimal"/>
      <w:lvlText w:val="%4."/>
      <w:lvlJc w:val="left"/>
      <w:pPr>
        <w:tabs>
          <w:tab w:val="num" w:pos="3240"/>
        </w:tabs>
        <w:ind w:left="3240" w:hanging="360"/>
      </w:pPr>
    </w:lvl>
    <w:lvl w:ilvl="4" w:tplc="04190019">
      <w:start w:val="1"/>
      <w:numFmt w:val="decimal"/>
      <w:lvlText w:val="%5."/>
      <w:lvlJc w:val="left"/>
      <w:pPr>
        <w:tabs>
          <w:tab w:val="num" w:pos="3960"/>
        </w:tabs>
        <w:ind w:left="3960" w:hanging="360"/>
      </w:pPr>
    </w:lvl>
    <w:lvl w:ilvl="5" w:tplc="0419001B">
      <w:start w:val="1"/>
      <w:numFmt w:val="decimal"/>
      <w:lvlText w:val="%6."/>
      <w:lvlJc w:val="left"/>
      <w:pPr>
        <w:tabs>
          <w:tab w:val="num" w:pos="4680"/>
        </w:tabs>
        <w:ind w:left="4680" w:hanging="360"/>
      </w:pPr>
    </w:lvl>
    <w:lvl w:ilvl="6" w:tplc="0419000F">
      <w:start w:val="1"/>
      <w:numFmt w:val="decimal"/>
      <w:lvlText w:val="%7."/>
      <w:lvlJc w:val="left"/>
      <w:pPr>
        <w:tabs>
          <w:tab w:val="num" w:pos="5400"/>
        </w:tabs>
        <w:ind w:left="5400" w:hanging="360"/>
      </w:pPr>
    </w:lvl>
    <w:lvl w:ilvl="7" w:tplc="04190019">
      <w:start w:val="1"/>
      <w:numFmt w:val="decimal"/>
      <w:lvlText w:val="%8."/>
      <w:lvlJc w:val="left"/>
      <w:pPr>
        <w:tabs>
          <w:tab w:val="num" w:pos="6120"/>
        </w:tabs>
        <w:ind w:left="6120" w:hanging="360"/>
      </w:pPr>
    </w:lvl>
    <w:lvl w:ilvl="8" w:tplc="0419001B">
      <w:start w:val="1"/>
      <w:numFmt w:val="decimal"/>
      <w:lvlText w:val="%9."/>
      <w:lvlJc w:val="left"/>
      <w:pPr>
        <w:tabs>
          <w:tab w:val="num" w:pos="6840"/>
        </w:tabs>
        <w:ind w:left="6840" w:hanging="360"/>
      </w:pPr>
    </w:lvl>
  </w:abstractNum>
  <w:abstractNum w:abstractNumId="1">
    <w:nsid w:val="069235E2"/>
    <w:multiLevelType w:val="hybridMultilevel"/>
    <w:tmpl w:val="34C831B4"/>
    <w:lvl w:ilvl="0" w:tplc="2AD20E9E">
      <w:start w:val="3"/>
      <w:numFmt w:val="bullet"/>
      <w:lvlText w:val="-"/>
      <w:lvlJc w:val="left"/>
      <w:pPr>
        <w:ind w:left="720" w:hanging="360"/>
      </w:pPr>
      <w:rPr>
        <w:rFonts w:ascii="Times New Roman" w:eastAsia="Times New Roman" w:hAnsi="Times New Roman" w:cs="Times New Roman" w:hint="default"/>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0F71BD"/>
    <w:multiLevelType w:val="multilevel"/>
    <w:tmpl w:val="16E21944"/>
    <w:styleLink w:val="8"/>
    <w:lvl w:ilvl="0">
      <w:start w:val="1"/>
      <w:numFmt w:val="decimal"/>
      <w:lvlText w:val="%1."/>
      <w:lvlJc w:val="left"/>
      <w:pPr>
        <w:ind w:left="360" w:hanging="360"/>
      </w:pPr>
      <w:rPr>
        <w:rFonts w:hAnsi="Arial Unicode MS"/>
        <w:caps w:val="0"/>
        <w:smallCaps w:val="0"/>
        <w:strike w:val="0"/>
        <w:dstrike w:val="0"/>
        <w:spacing w:val="0"/>
        <w:w w:val="100"/>
        <w:kern w:val="0"/>
        <w:position w:val="0"/>
        <w:highlight w:val="none"/>
        <w:u w:val="none"/>
        <w:effect w:val="none"/>
        <w:vertAlign w:val="baseline"/>
      </w:rPr>
    </w:lvl>
    <w:lvl w:ilvl="1">
      <w:start w:val="1"/>
      <w:numFmt w:val="decimal"/>
      <w:lvlText w:val="%2."/>
      <w:lvlJc w:val="left"/>
      <w:pPr>
        <w:ind w:left="709" w:hanging="709"/>
      </w:pPr>
      <w:rPr>
        <w:rFonts w:hAnsi="Arial Unicode MS"/>
        <w:caps w:val="0"/>
        <w:smallCaps w:val="0"/>
        <w:strike w:val="0"/>
        <w:dstrike w:val="0"/>
        <w:spacing w:val="0"/>
        <w:w w:val="100"/>
        <w:kern w:val="0"/>
        <w:position w:val="0"/>
        <w:highlight w:val="none"/>
        <w:u w:val="none"/>
        <w:effect w:val="none"/>
        <w:vertAlign w:val="baseline"/>
      </w:rPr>
    </w:lvl>
    <w:lvl w:ilvl="2">
      <w:start w:val="1"/>
      <w:numFmt w:val="decimal"/>
      <w:lvlText w:val="%2.%3."/>
      <w:lvlJc w:val="left"/>
      <w:pPr>
        <w:ind w:left="720" w:hanging="720"/>
      </w:pPr>
      <w:rPr>
        <w:rFonts w:hAnsi="Arial Unicode MS"/>
        <w:caps w:val="0"/>
        <w:smallCaps w:val="0"/>
        <w:strike w:val="0"/>
        <w:dstrike w:val="0"/>
        <w:spacing w:val="0"/>
        <w:w w:val="100"/>
        <w:kern w:val="0"/>
        <w:position w:val="0"/>
        <w:highlight w:val="none"/>
        <w:u w:val="none"/>
        <w:effect w:val="none"/>
        <w:vertAlign w:val="baseline"/>
      </w:rPr>
    </w:lvl>
    <w:lvl w:ilvl="3">
      <w:start w:val="1"/>
      <w:numFmt w:val="decimal"/>
      <w:lvlText w:val="%2.%3.%4."/>
      <w:lvlJc w:val="left"/>
      <w:pPr>
        <w:ind w:left="720" w:hanging="720"/>
      </w:pPr>
      <w:rPr>
        <w:rFonts w:hAnsi="Arial Unicode MS"/>
        <w:caps w:val="0"/>
        <w:smallCaps w:val="0"/>
        <w:strike w:val="0"/>
        <w:dstrike w:val="0"/>
        <w:spacing w:val="0"/>
        <w:w w:val="100"/>
        <w:kern w:val="0"/>
        <w:position w:val="0"/>
        <w:highlight w:val="none"/>
        <w:u w:val="none"/>
        <w:effect w:val="none"/>
        <w:vertAlign w:val="baseline"/>
      </w:rPr>
    </w:lvl>
    <w:lvl w:ilvl="4">
      <w:start w:val="1"/>
      <w:numFmt w:val="decimal"/>
      <w:lvlText w:val="%2.%3.%4.%5."/>
      <w:lvlJc w:val="left"/>
      <w:pPr>
        <w:ind w:left="720" w:hanging="720"/>
      </w:pPr>
      <w:rPr>
        <w:rFonts w:hAnsi="Arial Unicode MS"/>
        <w:caps w:val="0"/>
        <w:smallCaps w:val="0"/>
        <w:strike w:val="0"/>
        <w:dstrike w:val="0"/>
        <w:spacing w:val="0"/>
        <w:w w:val="100"/>
        <w:kern w:val="0"/>
        <w:position w:val="0"/>
        <w:highlight w:val="none"/>
        <w:u w:val="none"/>
        <w:effect w:val="none"/>
        <w:vertAlign w:val="baseline"/>
      </w:rPr>
    </w:lvl>
    <w:lvl w:ilvl="5">
      <w:start w:val="1"/>
      <w:numFmt w:val="decimal"/>
      <w:lvlText w:val="%2.%3.%4.%5.%6."/>
      <w:lvlJc w:val="left"/>
      <w:pPr>
        <w:ind w:left="720" w:hanging="720"/>
      </w:pPr>
      <w:rPr>
        <w:rFonts w:hAnsi="Arial Unicode MS"/>
        <w:caps w:val="0"/>
        <w:smallCaps w:val="0"/>
        <w:strike w:val="0"/>
        <w:dstrike w:val="0"/>
        <w:spacing w:val="0"/>
        <w:w w:val="100"/>
        <w:kern w:val="0"/>
        <w:position w:val="0"/>
        <w:highlight w:val="none"/>
        <w:u w:val="none"/>
        <w:effect w:val="none"/>
        <w:vertAlign w:val="baseline"/>
      </w:rPr>
    </w:lvl>
    <w:lvl w:ilvl="6">
      <w:start w:val="1"/>
      <w:numFmt w:val="decimal"/>
      <w:lvlText w:val="%2.%3.%4.%5.%6.%7."/>
      <w:lvlJc w:val="left"/>
      <w:pPr>
        <w:ind w:left="720" w:hanging="720"/>
      </w:pPr>
      <w:rPr>
        <w:rFonts w:hAnsi="Arial Unicode MS"/>
        <w:caps w:val="0"/>
        <w:smallCaps w:val="0"/>
        <w:strike w:val="0"/>
        <w:dstrike w:val="0"/>
        <w:spacing w:val="0"/>
        <w:w w:val="100"/>
        <w:kern w:val="0"/>
        <w:position w:val="0"/>
        <w:highlight w:val="none"/>
        <w:u w:val="none"/>
        <w:effect w:val="none"/>
        <w:vertAlign w:val="baseline"/>
      </w:rPr>
    </w:lvl>
    <w:lvl w:ilvl="7">
      <w:start w:val="1"/>
      <w:numFmt w:val="decimal"/>
      <w:lvlText w:val="%2.%3.%4.%5.%6.%7.%8."/>
      <w:lvlJc w:val="left"/>
      <w:pPr>
        <w:ind w:left="720" w:hanging="720"/>
      </w:pPr>
      <w:rPr>
        <w:rFonts w:hAnsi="Arial Unicode MS"/>
        <w:caps w:val="0"/>
        <w:smallCaps w:val="0"/>
        <w:strike w:val="0"/>
        <w:dstrike w:val="0"/>
        <w:spacing w:val="0"/>
        <w:w w:val="100"/>
        <w:kern w:val="0"/>
        <w:position w:val="0"/>
        <w:highlight w:val="none"/>
        <w:u w:val="none"/>
        <w:effect w:val="none"/>
        <w:vertAlign w:val="baseline"/>
      </w:rPr>
    </w:lvl>
    <w:lvl w:ilvl="8">
      <w:start w:val="1"/>
      <w:numFmt w:val="decimal"/>
      <w:lvlText w:val="%2.%3.%4.%5.%6.%7.%8.%9."/>
      <w:lvlJc w:val="left"/>
      <w:pPr>
        <w:ind w:left="720" w:hanging="720"/>
      </w:pPr>
      <w:rPr>
        <w:rFonts w:hAnsi="Arial Unicode MS"/>
        <w:caps w:val="0"/>
        <w:smallCaps w:val="0"/>
        <w:strike w:val="0"/>
        <w:dstrike w:val="0"/>
        <w:spacing w:val="0"/>
        <w:w w:val="100"/>
        <w:kern w:val="0"/>
        <w:position w:val="0"/>
        <w:highlight w:val="none"/>
        <w:u w:val="none"/>
        <w:effect w:val="none"/>
        <w:vertAlign w:val="baseline"/>
      </w:rPr>
    </w:lvl>
  </w:abstractNum>
  <w:abstractNum w:abstractNumId="3">
    <w:nsid w:val="08C05C67"/>
    <w:multiLevelType w:val="hybridMultilevel"/>
    <w:tmpl w:val="1E5E4AC4"/>
    <w:lvl w:ilvl="0" w:tplc="B106E72C">
      <w:start w:val="1"/>
      <w:numFmt w:val="decimal"/>
      <w:lvlText w:val="%1."/>
      <w:lvlJc w:val="left"/>
      <w:pPr>
        <w:ind w:left="720" w:hanging="360"/>
      </w:pPr>
      <w:rPr>
        <w:rFonts w:hint="default"/>
        <w:b/>
        <w:bCs/>
        <w:i w:val="0"/>
        <w:i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1D5FF2"/>
    <w:multiLevelType w:val="hybridMultilevel"/>
    <w:tmpl w:val="253E2E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E00F56"/>
    <w:multiLevelType w:val="hybridMultilevel"/>
    <w:tmpl w:val="66146B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9657E8"/>
    <w:multiLevelType w:val="hybridMultilevel"/>
    <w:tmpl w:val="E5EC4A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BC0C33"/>
    <w:multiLevelType w:val="hybridMultilevel"/>
    <w:tmpl w:val="B0DC81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393A71"/>
    <w:multiLevelType w:val="hybridMultilevel"/>
    <w:tmpl w:val="6324B0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08F5E6F"/>
    <w:multiLevelType w:val="hybridMultilevel"/>
    <w:tmpl w:val="13CE4A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11C16F1"/>
    <w:multiLevelType w:val="multilevel"/>
    <w:tmpl w:val="1AF0E64C"/>
    <w:styleLink w:val="10"/>
    <w:lvl w:ilvl="0">
      <w:start w:val="1"/>
      <w:numFmt w:val="decimal"/>
      <w:lvlText w:val="%1."/>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1">
      <w:start w:val="1"/>
      <w:numFmt w:val="decimal"/>
      <w:lvlText w:val="%2."/>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2">
      <w:start w:val="1"/>
      <w:numFmt w:val="decimal"/>
      <w:lvlText w:val="%2.%3."/>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3">
      <w:start w:val="1"/>
      <w:numFmt w:val="decimal"/>
      <w:lvlText w:val="%2.%3.%4."/>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4">
      <w:start w:val="1"/>
      <w:numFmt w:val="decimal"/>
      <w:lvlText w:val="%2.%3.%4.%5."/>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5">
      <w:start w:val="1"/>
      <w:numFmt w:val="decimal"/>
      <w:lvlText w:val="%2.%3.%4.%5.%6."/>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6">
      <w:start w:val="1"/>
      <w:numFmt w:val="decimal"/>
      <w:lvlText w:val="%2.%3.%4.%5.%6.%7."/>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7">
      <w:start w:val="1"/>
      <w:numFmt w:val="decimal"/>
      <w:lvlText w:val="%2.%3.%4.%5.%6.%7.%8."/>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8">
      <w:start w:val="1"/>
      <w:numFmt w:val="decimal"/>
      <w:lvlText w:val="%2.%3.%4.%5.%6.%7.%8.%9."/>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abstractNum>
  <w:abstractNum w:abstractNumId="11">
    <w:nsid w:val="12503683"/>
    <w:multiLevelType w:val="multilevel"/>
    <w:tmpl w:val="1ED09B6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1865022E"/>
    <w:multiLevelType w:val="hybridMultilevel"/>
    <w:tmpl w:val="6DCE0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95E5254"/>
    <w:multiLevelType w:val="hybridMultilevel"/>
    <w:tmpl w:val="CF3E2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9E4056F"/>
    <w:multiLevelType w:val="hybridMultilevel"/>
    <w:tmpl w:val="3102A92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AB0070C"/>
    <w:multiLevelType w:val="multilevel"/>
    <w:tmpl w:val="1AF0E64C"/>
    <w:numStyleLink w:val="10"/>
  </w:abstractNum>
  <w:abstractNum w:abstractNumId="16">
    <w:nsid w:val="20C0269A"/>
    <w:multiLevelType w:val="hybridMultilevel"/>
    <w:tmpl w:val="32EAC776"/>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22FF43AF"/>
    <w:multiLevelType w:val="multilevel"/>
    <w:tmpl w:val="16E21944"/>
    <w:numStyleLink w:val="8"/>
  </w:abstractNum>
  <w:abstractNum w:abstractNumId="18">
    <w:nsid w:val="23180F6A"/>
    <w:multiLevelType w:val="multilevel"/>
    <w:tmpl w:val="775431B6"/>
    <w:lvl w:ilvl="0">
      <w:start w:val="1"/>
      <w:numFmt w:val="decimal"/>
      <w:lvlText w:val="%1."/>
      <w:lvlJc w:val="left"/>
      <w:pPr>
        <w:ind w:left="720" w:hanging="360"/>
      </w:pPr>
      <w:rPr>
        <w:rFonts w:hint="default"/>
      </w:rPr>
    </w:lvl>
    <w:lvl w:ilvl="1">
      <w:start w:val="5"/>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24BD23E8"/>
    <w:multiLevelType w:val="hybridMultilevel"/>
    <w:tmpl w:val="602278A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7EE1996"/>
    <w:multiLevelType w:val="hybridMultilevel"/>
    <w:tmpl w:val="19E260B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2CB31162"/>
    <w:multiLevelType w:val="hybridMultilevel"/>
    <w:tmpl w:val="662AEB0E"/>
    <w:lvl w:ilvl="0" w:tplc="05886AA2">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2D485028"/>
    <w:multiLevelType w:val="multilevel"/>
    <w:tmpl w:val="775431B6"/>
    <w:lvl w:ilvl="0">
      <w:start w:val="1"/>
      <w:numFmt w:val="decimal"/>
      <w:lvlText w:val="%1."/>
      <w:lvlJc w:val="left"/>
      <w:pPr>
        <w:ind w:left="720" w:hanging="360"/>
      </w:pPr>
      <w:rPr>
        <w:rFonts w:hint="default"/>
      </w:rPr>
    </w:lvl>
    <w:lvl w:ilvl="1">
      <w:start w:val="5"/>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0526701"/>
    <w:multiLevelType w:val="multilevel"/>
    <w:tmpl w:val="9D1603D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nsid w:val="325C3CBF"/>
    <w:multiLevelType w:val="multilevel"/>
    <w:tmpl w:val="775431B6"/>
    <w:lvl w:ilvl="0">
      <w:start w:val="1"/>
      <w:numFmt w:val="decimal"/>
      <w:lvlText w:val="%1."/>
      <w:lvlJc w:val="left"/>
      <w:pPr>
        <w:ind w:left="720" w:hanging="360"/>
      </w:pPr>
      <w:rPr>
        <w:rFonts w:hint="default"/>
      </w:rPr>
    </w:lvl>
    <w:lvl w:ilvl="1">
      <w:start w:val="5"/>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335B7839"/>
    <w:multiLevelType w:val="hybridMultilevel"/>
    <w:tmpl w:val="E6FC0A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3E04FC0"/>
    <w:multiLevelType w:val="multilevel"/>
    <w:tmpl w:val="CDE41A7E"/>
    <w:lvl w:ilvl="0">
      <w:start w:val="2"/>
      <w:numFmt w:val="decimal"/>
      <w:lvlText w:val="%1."/>
      <w:lvlJc w:val="left"/>
      <w:pPr>
        <w:ind w:left="720" w:hanging="360"/>
      </w:pPr>
      <w:rPr>
        <w:rFonts w:hint="default"/>
      </w:rPr>
    </w:lvl>
    <w:lvl w:ilvl="1">
      <w:start w:val="5"/>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34834B22"/>
    <w:multiLevelType w:val="multilevel"/>
    <w:tmpl w:val="1AF0E64C"/>
    <w:lvl w:ilvl="0">
      <w:start w:val="1"/>
      <w:numFmt w:val="decimal"/>
      <w:lvlText w:val="%1."/>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1">
      <w:start w:val="1"/>
      <w:numFmt w:val="decimal"/>
      <w:lvlText w:val="%2."/>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2">
      <w:start w:val="1"/>
      <w:numFmt w:val="decimal"/>
      <w:lvlText w:val="%2.%3."/>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3">
      <w:start w:val="1"/>
      <w:numFmt w:val="decimal"/>
      <w:lvlText w:val="%2.%3.%4."/>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4">
      <w:start w:val="1"/>
      <w:numFmt w:val="decimal"/>
      <w:lvlText w:val="%2.%3.%4.%5."/>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5">
      <w:start w:val="1"/>
      <w:numFmt w:val="decimal"/>
      <w:lvlText w:val="%2.%3.%4.%5.%6."/>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6">
      <w:start w:val="1"/>
      <w:numFmt w:val="decimal"/>
      <w:lvlText w:val="%2.%3.%4.%5.%6.%7."/>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7">
      <w:start w:val="1"/>
      <w:numFmt w:val="decimal"/>
      <w:lvlText w:val="%2.%3.%4.%5.%6.%7.%8."/>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lvl w:ilvl="8">
      <w:start w:val="1"/>
      <w:numFmt w:val="decimal"/>
      <w:lvlText w:val="%2.%3.%4.%5.%6.%7.%8.%9."/>
      <w:lvlJc w:val="left"/>
      <w:pPr>
        <w:ind w:left="720" w:hanging="360"/>
      </w:pPr>
      <w:rPr>
        <w:rFonts w:hAnsi="Arial Unicode MS"/>
        <w:caps w:val="0"/>
        <w:smallCaps w:val="0"/>
        <w:strike w:val="0"/>
        <w:dstrike w:val="0"/>
        <w:spacing w:val="0"/>
        <w:w w:val="100"/>
        <w:kern w:val="0"/>
        <w:position w:val="0"/>
        <w:highlight w:val="none"/>
        <w:u w:val="none"/>
        <w:effect w:val="none"/>
        <w:vertAlign w:val="baseline"/>
      </w:rPr>
    </w:lvl>
  </w:abstractNum>
  <w:abstractNum w:abstractNumId="28">
    <w:nsid w:val="36326D1D"/>
    <w:multiLevelType w:val="multilevel"/>
    <w:tmpl w:val="CDE41A7E"/>
    <w:lvl w:ilvl="0">
      <w:start w:val="2"/>
      <w:numFmt w:val="decimal"/>
      <w:lvlText w:val="%1."/>
      <w:lvlJc w:val="left"/>
      <w:pPr>
        <w:ind w:left="720" w:hanging="360"/>
      </w:pPr>
      <w:rPr>
        <w:rFonts w:hint="default"/>
      </w:rPr>
    </w:lvl>
    <w:lvl w:ilvl="1">
      <w:start w:val="5"/>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38AE3667"/>
    <w:multiLevelType w:val="hybridMultilevel"/>
    <w:tmpl w:val="515A4BDA"/>
    <w:lvl w:ilvl="0" w:tplc="FB72EA0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38ED13AC"/>
    <w:multiLevelType w:val="hybridMultilevel"/>
    <w:tmpl w:val="E6BC55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BA8603B"/>
    <w:multiLevelType w:val="hybridMultilevel"/>
    <w:tmpl w:val="E356EC6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3E0172C2"/>
    <w:multiLevelType w:val="multilevel"/>
    <w:tmpl w:val="B644CBEE"/>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nsid w:val="423709CE"/>
    <w:multiLevelType w:val="hybridMultilevel"/>
    <w:tmpl w:val="2870B4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D8B052C"/>
    <w:multiLevelType w:val="hybridMultilevel"/>
    <w:tmpl w:val="31D88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FC61717"/>
    <w:multiLevelType w:val="hybridMultilevel"/>
    <w:tmpl w:val="EAF68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729049F"/>
    <w:multiLevelType w:val="multilevel"/>
    <w:tmpl w:val="22A80C02"/>
    <w:lvl w:ilvl="0">
      <w:start w:val="1"/>
      <w:numFmt w:val="decimal"/>
      <w:lvlText w:val="%1."/>
      <w:lvlJc w:val="left"/>
      <w:pPr>
        <w:ind w:left="720" w:hanging="360"/>
      </w:pPr>
    </w:lvl>
    <w:lvl w:ilvl="1">
      <w:start w:val="1"/>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7">
    <w:nsid w:val="5EBF02A4"/>
    <w:multiLevelType w:val="hybridMultilevel"/>
    <w:tmpl w:val="E6FC0A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2FF2971"/>
    <w:multiLevelType w:val="hybridMultilevel"/>
    <w:tmpl w:val="21B80F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6186F24"/>
    <w:multiLevelType w:val="hybridMultilevel"/>
    <w:tmpl w:val="ED14D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A95624"/>
    <w:multiLevelType w:val="multilevel"/>
    <w:tmpl w:val="C75E18E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nsid w:val="72A618DD"/>
    <w:multiLevelType w:val="hybridMultilevel"/>
    <w:tmpl w:val="680AA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9"/>
  </w:num>
  <w:num w:numId="3">
    <w:abstractNumId w:val="14"/>
  </w:num>
  <w:num w:numId="4">
    <w:abstractNumId w:val="13"/>
  </w:num>
  <w:num w:numId="5">
    <w:abstractNumId w:val="7"/>
  </w:num>
  <w:num w:numId="6">
    <w:abstractNumId w:val="12"/>
  </w:num>
  <w:num w:numId="7">
    <w:abstractNumId w:val="20"/>
  </w:num>
  <w:num w:numId="8">
    <w:abstractNumId w:val="6"/>
  </w:num>
  <w:num w:numId="9">
    <w:abstractNumId w:val="39"/>
  </w:num>
  <w:num w:numId="10">
    <w:abstractNumId w:val="25"/>
  </w:num>
  <w:num w:numId="11">
    <w:abstractNumId w:val="41"/>
  </w:num>
  <w:num w:numId="12">
    <w:abstractNumId w:val="33"/>
  </w:num>
  <w:num w:numId="13">
    <w:abstractNumId w:val="5"/>
  </w:num>
  <w:num w:numId="14">
    <w:abstractNumId w:val="9"/>
  </w:num>
  <w:num w:numId="15">
    <w:abstractNumId w:val="36"/>
  </w:num>
  <w:num w:numId="16">
    <w:abstractNumId w:val="0"/>
  </w:num>
  <w:num w:numId="17">
    <w:abstractNumId w:val="21"/>
  </w:num>
  <w:num w:numId="18">
    <w:abstractNumId w:val="29"/>
  </w:num>
  <w:num w:numId="19">
    <w:abstractNumId w:val="34"/>
  </w:num>
  <w:num w:numId="20">
    <w:abstractNumId w:val="16"/>
  </w:num>
  <w:num w:numId="21">
    <w:abstractNumId w:val="38"/>
  </w:num>
  <w:num w:numId="22">
    <w:abstractNumId w:val="31"/>
  </w:num>
  <w:num w:numId="23">
    <w:abstractNumId w:val="30"/>
  </w:num>
  <w:num w:numId="24">
    <w:abstractNumId w:val="37"/>
  </w:num>
  <w:num w:numId="25">
    <w:abstractNumId w:val="35"/>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 w:numId="30">
    <w:abstractNumId w:val="4"/>
  </w:num>
  <w:num w:numId="31">
    <w:abstractNumId w:val="27"/>
  </w:num>
  <w:num w:numId="32">
    <w:abstractNumId w:val="28"/>
  </w:num>
  <w:num w:numId="33">
    <w:abstractNumId w:val="26"/>
  </w:num>
  <w:num w:numId="34">
    <w:abstractNumId w:val="24"/>
  </w:num>
  <w:num w:numId="35">
    <w:abstractNumId w:val="22"/>
  </w:num>
  <w:num w:numId="36">
    <w:abstractNumId w:val="18"/>
  </w:num>
  <w:num w:numId="37">
    <w:abstractNumId w:val="8"/>
  </w:num>
  <w:num w:numId="38">
    <w:abstractNumId w:val="1"/>
  </w:num>
  <w:num w:numId="39">
    <w:abstractNumId w:val="40"/>
  </w:num>
  <w:num w:numId="40">
    <w:abstractNumId w:val="23"/>
  </w:num>
  <w:num w:numId="41">
    <w:abstractNumId w:val="11"/>
  </w:num>
  <w:num w:numId="42">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de-DE" w:vendorID="64" w:dllVersion="6" w:nlCheck="1" w:checkStyle="1"/>
  <w:activeWritingStyle w:appName="MSWord" w:lang="en-US" w:vendorID="64" w:dllVersion="0" w:nlCheck="1" w:checkStyle="0"/>
  <w:activeWritingStyle w:appName="MSWord" w:lang="ru-RU" w:vendorID="64" w:dllVersion="0" w:nlCheck="1" w:checkStyle="0"/>
  <w:activeWritingStyle w:appName="MSWord" w:lang="de-DE"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ru-RU" w:vendorID="64" w:dllVersion="131078" w:nlCheck="1" w:checkStyle="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F3F"/>
    <w:rsid w:val="00002398"/>
    <w:rsid w:val="00017E63"/>
    <w:rsid w:val="00022784"/>
    <w:rsid w:val="00024F80"/>
    <w:rsid w:val="000314C0"/>
    <w:rsid w:val="00050158"/>
    <w:rsid w:val="0007263C"/>
    <w:rsid w:val="0007274A"/>
    <w:rsid w:val="00072EE5"/>
    <w:rsid w:val="00073451"/>
    <w:rsid w:val="0008100B"/>
    <w:rsid w:val="00082100"/>
    <w:rsid w:val="0008629D"/>
    <w:rsid w:val="000B30CC"/>
    <w:rsid w:val="000B4995"/>
    <w:rsid w:val="000C3431"/>
    <w:rsid w:val="000C6CB6"/>
    <w:rsid w:val="000E17A4"/>
    <w:rsid w:val="000F17D2"/>
    <w:rsid w:val="000F6E53"/>
    <w:rsid w:val="00100C65"/>
    <w:rsid w:val="0010201C"/>
    <w:rsid w:val="00105371"/>
    <w:rsid w:val="001103CE"/>
    <w:rsid w:val="0011065B"/>
    <w:rsid w:val="001144CF"/>
    <w:rsid w:val="00116F2F"/>
    <w:rsid w:val="001320B8"/>
    <w:rsid w:val="001334B8"/>
    <w:rsid w:val="00135B5C"/>
    <w:rsid w:val="00155B62"/>
    <w:rsid w:val="001660C0"/>
    <w:rsid w:val="00166FF5"/>
    <w:rsid w:val="00167D36"/>
    <w:rsid w:val="00170610"/>
    <w:rsid w:val="00172209"/>
    <w:rsid w:val="001734AF"/>
    <w:rsid w:val="0017631D"/>
    <w:rsid w:val="00181BC2"/>
    <w:rsid w:val="001830B2"/>
    <w:rsid w:val="001A3434"/>
    <w:rsid w:val="001A4EDA"/>
    <w:rsid w:val="001A7D9D"/>
    <w:rsid w:val="001B093D"/>
    <w:rsid w:val="001B1D97"/>
    <w:rsid w:val="001C3517"/>
    <w:rsid w:val="001D0DA0"/>
    <w:rsid w:val="001E3C1A"/>
    <w:rsid w:val="001E4732"/>
    <w:rsid w:val="001F38F1"/>
    <w:rsid w:val="001F660C"/>
    <w:rsid w:val="001F7988"/>
    <w:rsid w:val="00207239"/>
    <w:rsid w:val="002210C9"/>
    <w:rsid w:val="00226673"/>
    <w:rsid w:val="00226CD3"/>
    <w:rsid w:val="00240D8B"/>
    <w:rsid w:val="00245BA9"/>
    <w:rsid w:val="002550CA"/>
    <w:rsid w:val="00256A15"/>
    <w:rsid w:val="00271E77"/>
    <w:rsid w:val="00272146"/>
    <w:rsid w:val="002742B5"/>
    <w:rsid w:val="0028266F"/>
    <w:rsid w:val="00295452"/>
    <w:rsid w:val="002D1BFC"/>
    <w:rsid w:val="002D3040"/>
    <w:rsid w:val="002D6C44"/>
    <w:rsid w:val="002E6045"/>
    <w:rsid w:val="002E6BEA"/>
    <w:rsid w:val="002F779E"/>
    <w:rsid w:val="003112BF"/>
    <w:rsid w:val="00315EB0"/>
    <w:rsid w:val="00333F71"/>
    <w:rsid w:val="00346C66"/>
    <w:rsid w:val="00350697"/>
    <w:rsid w:val="00352B6C"/>
    <w:rsid w:val="003560F7"/>
    <w:rsid w:val="00356631"/>
    <w:rsid w:val="003729EB"/>
    <w:rsid w:val="00380603"/>
    <w:rsid w:val="00381BF9"/>
    <w:rsid w:val="00392C97"/>
    <w:rsid w:val="003954CF"/>
    <w:rsid w:val="003A0627"/>
    <w:rsid w:val="003A6BD8"/>
    <w:rsid w:val="003B5A47"/>
    <w:rsid w:val="003B7053"/>
    <w:rsid w:val="003C11EE"/>
    <w:rsid w:val="003C26A7"/>
    <w:rsid w:val="003C6393"/>
    <w:rsid w:val="003E0295"/>
    <w:rsid w:val="003E0348"/>
    <w:rsid w:val="003E7695"/>
    <w:rsid w:val="00405814"/>
    <w:rsid w:val="00405E86"/>
    <w:rsid w:val="0040626C"/>
    <w:rsid w:val="00411269"/>
    <w:rsid w:val="00411932"/>
    <w:rsid w:val="0041565D"/>
    <w:rsid w:val="00441187"/>
    <w:rsid w:val="00442F42"/>
    <w:rsid w:val="00443796"/>
    <w:rsid w:val="004504AD"/>
    <w:rsid w:val="0045339F"/>
    <w:rsid w:val="00455AFF"/>
    <w:rsid w:val="00462505"/>
    <w:rsid w:val="004646B8"/>
    <w:rsid w:val="00483921"/>
    <w:rsid w:val="004A319E"/>
    <w:rsid w:val="004A4398"/>
    <w:rsid w:val="004A7E3E"/>
    <w:rsid w:val="004B113F"/>
    <w:rsid w:val="004B6C3A"/>
    <w:rsid w:val="004D6DFC"/>
    <w:rsid w:val="004E4144"/>
    <w:rsid w:val="0050670A"/>
    <w:rsid w:val="005150EF"/>
    <w:rsid w:val="00520529"/>
    <w:rsid w:val="0052110F"/>
    <w:rsid w:val="00521845"/>
    <w:rsid w:val="00522348"/>
    <w:rsid w:val="0052449B"/>
    <w:rsid w:val="0053062E"/>
    <w:rsid w:val="00532A2E"/>
    <w:rsid w:val="00534F6C"/>
    <w:rsid w:val="00536410"/>
    <w:rsid w:val="00546750"/>
    <w:rsid w:val="00551FF8"/>
    <w:rsid w:val="00552435"/>
    <w:rsid w:val="00552B7C"/>
    <w:rsid w:val="00556642"/>
    <w:rsid w:val="0056555A"/>
    <w:rsid w:val="00565782"/>
    <w:rsid w:val="005678D2"/>
    <w:rsid w:val="00571FF4"/>
    <w:rsid w:val="00581B5B"/>
    <w:rsid w:val="005841E2"/>
    <w:rsid w:val="00584C32"/>
    <w:rsid w:val="00590ED3"/>
    <w:rsid w:val="00592809"/>
    <w:rsid w:val="005934F5"/>
    <w:rsid w:val="005A0FC0"/>
    <w:rsid w:val="005B0218"/>
    <w:rsid w:val="005B1CC0"/>
    <w:rsid w:val="005C041D"/>
    <w:rsid w:val="005C0D3D"/>
    <w:rsid w:val="005D5D55"/>
    <w:rsid w:val="005D6100"/>
    <w:rsid w:val="00600685"/>
    <w:rsid w:val="00606FD8"/>
    <w:rsid w:val="00612F7A"/>
    <w:rsid w:val="00617918"/>
    <w:rsid w:val="00633CE0"/>
    <w:rsid w:val="006443B3"/>
    <w:rsid w:val="00646C16"/>
    <w:rsid w:val="00652B02"/>
    <w:rsid w:val="00667579"/>
    <w:rsid w:val="00683F90"/>
    <w:rsid w:val="0069124A"/>
    <w:rsid w:val="00693019"/>
    <w:rsid w:val="006961DD"/>
    <w:rsid w:val="006C034F"/>
    <w:rsid w:val="006C23CF"/>
    <w:rsid w:val="006C7F3D"/>
    <w:rsid w:val="006D25B5"/>
    <w:rsid w:val="006D5754"/>
    <w:rsid w:val="006E4B52"/>
    <w:rsid w:val="006E5358"/>
    <w:rsid w:val="006E6D02"/>
    <w:rsid w:val="006F3E74"/>
    <w:rsid w:val="00701D12"/>
    <w:rsid w:val="00705C1E"/>
    <w:rsid w:val="00710E85"/>
    <w:rsid w:val="00717011"/>
    <w:rsid w:val="00720C20"/>
    <w:rsid w:val="00741A05"/>
    <w:rsid w:val="00753FA5"/>
    <w:rsid w:val="00762CA0"/>
    <w:rsid w:val="00772040"/>
    <w:rsid w:val="00787D57"/>
    <w:rsid w:val="007954A6"/>
    <w:rsid w:val="00796C76"/>
    <w:rsid w:val="007A1538"/>
    <w:rsid w:val="007A4B59"/>
    <w:rsid w:val="007A4FC8"/>
    <w:rsid w:val="007A537E"/>
    <w:rsid w:val="007B1DB2"/>
    <w:rsid w:val="007B6871"/>
    <w:rsid w:val="007B7086"/>
    <w:rsid w:val="007C0EA5"/>
    <w:rsid w:val="007D1917"/>
    <w:rsid w:val="007E4F28"/>
    <w:rsid w:val="007E7168"/>
    <w:rsid w:val="00800CF2"/>
    <w:rsid w:val="008134BA"/>
    <w:rsid w:val="008146DC"/>
    <w:rsid w:val="008171A3"/>
    <w:rsid w:val="00836B09"/>
    <w:rsid w:val="0086016C"/>
    <w:rsid w:val="00860699"/>
    <w:rsid w:val="0086280E"/>
    <w:rsid w:val="008668D8"/>
    <w:rsid w:val="00883F32"/>
    <w:rsid w:val="00891AD4"/>
    <w:rsid w:val="008966F2"/>
    <w:rsid w:val="008B2A95"/>
    <w:rsid w:val="008B579C"/>
    <w:rsid w:val="008B7BA5"/>
    <w:rsid w:val="008C30B7"/>
    <w:rsid w:val="008C3327"/>
    <w:rsid w:val="008C3C7E"/>
    <w:rsid w:val="008C3D9F"/>
    <w:rsid w:val="008C50C0"/>
    <w:rsid w:val="008D0FAA"/>
    <w:rsid w:val="008D7659"/>
    <w:rsid w:val="009006E1"/>
    <w:rsid w:val="0090224C"/>
    <w:rsid w:val="00905543"/>
    <w:rsid w:val="00914507"/>
    <w:rsid w:val="00920F9F"/>
    <w:rsid w:val="00926340"/>
    <w:rsid w:val="009308D7"/>
    <w:rsid w:val="00936D3F"/>
    <w:rsid w:val="00936DC8"/>
    <w:rsid w:val="0093722C"/>
    <w:rsid w:val="00951036"/>
    <w:rsid w:val="009522F8"/>
    <w:rsid w:val="00960C39"/>
    <w:rsid w:val="00963FFD"/>
    <w:rsid w:val="00971479"/>
    <w:rsid w:val="0097488F"/>
    <w:rsid w:val="00974F31"/>
    <w:rsid w:val="009907B3"/>
    <w:rsid w:val="009932AE"/>
    <w:rsid w:val="009A42D3"/>
    <w:rsid w:val="009D4B41"/>
    <w:rsid w:val="009D5356"/>
    <w:rsid w:val="009E6957"/>
    <w:rsid w:val="009F50CD"/>
    <w:rsid w:val="00A05AEE"/>
    <w:rsid w:val="00A06FAE"/>
    <w:rsid w:val="00A079B7"/>
    <w:rsid w:val="00A21A83"/>
    <w:rsid w:val="00A34A2D"/>
    <w:rsid w:val="00A45B32"/>
    <w:rsid w:val="00A5066D"/>
    <w:rsid w:val="00A61257"/>
    <w:rsid w:val="00A65931"/>
    <w:rsid w:val="00A710F9"/>
    <w:rsid w:val="00A732CF"/>
    <w:rsid w:val="00A851E5"/>
    <w:rsid w:val="00A91EF4"/>
    <w:rsid w:val="00A9533A"/>
    <w:rsid w:val="00A95969"/>
    <w:rsid w:val="00AA4DB8"/>
    <w:rsid w:val="00AA65FA"/>
    <w:rsid w:val="00AB38E7"/>
    <w:rsid w:val="00AB526B"/>
    <w:rsid w:val="00AB5BFD"/>
    <w:rsid w:val="00AC2A48"/>
    <w:rsid w:val="00AC3828"/>
    <w:rsid w:val="00AC6476"/>
    <w:rsid w:val="00AD11F2"/>
    <w:rsid w:val="00AD42FC"/>
    <w:rsid w:val="00AE600B"/>
    <w:rsid w:val="00AE616A"/>
    <w:rsid w:val="00AF07BD"/>
    <w:rsid w:val="00AF11C5"/>
    <w:rsid w:val="00AF47D6"/>
    <w:rsid w:val="00B007B3"/>
    <w:rsid w:val="00B22D23"/>
    <w:rsid w:val="00B3434A"/>
    <w:rsid w:val="00B54F6D"/>
    <w:rsid w:val="00B657CC"/>
    <w:rsid w:val="00B870B1"/>
    <w:rsid w:val="00B9428B"/>
    <w:rsid w:val="00BA0CE0"/>
    <w:rsid w:val="00BB18A1"/>
    <w:rsid w:val="00BB31C9"/>
    <w:rsid w:val="00BB4DF4"/>
    <w:rsid w:val="00BC2930"/>
    <w:rsid w:val="00BC71BF"/>
    <w:rsid w:val="00BD3EFB"/>
    <w:rsid w:val="00BD6165"/>
    <w:rsid w:val="00BD6A02"/>
    <w:rsid w:val="00BE036B"/>
    <w:rsid w:val="00BE6C30"/>
    <w:rsid w:val="00BE7DB4"/>
    <w:rsid w:val="00BF4626"/>
    <w:rsid w:val="00BF53DA"/>
    <w:rsid w:val="00C00112"/>
    <w:rsid w:val="00C01D4E"/>
    <w:rsid w:val="00C200AE"/>
    <w:rsid w:val="00C463CE"/>
    <w:rsid w:val="00C54701"/>
    <w:rsid w:val="00C54F63"/>
    <w:rsid w:val="00C57E4D"/>
    <w:rsid w:val="00C64615"/>
    <w:rsid w:val="00C74A0C"/>
    <w:rsid w:val="00C77E60"/>
    <w:rsid w:val="00C833A1"/>
    <w:rsid w:val="00C83A6C"/>
    <w:rsid w:val="00C83FDB"/>
    <w:rsid w:val="00C845E3"/>
    <w:rsid w:val="00C94A0B"/>
    <w:rsid w:val="00C961D9"/>
    <w:rsid w:val="00C96917"/>
    <w:rsid w:val="00C96E94"/>
    <w:rsid w:val="00C97412"/>
    <w:rsid w:val="00C97DFA"/>
    <w:rsid w:val="00CA54E1"/>
    <w:rsid w:val="00CB1B77"/>
    <w:rsid w:val="00CC6E0F"/>
    <w:rsid w:val="00CC7CB5"/>
    <w:rsid w:val="00CD1F3F"/>
    <w:rsid w:val="00CD7DD4"/>
    <w:rsid w:val="00CE4C2D"/>
    <w:rsid w:val="00CF5DE8"/>
    <w:rsid w:val="00CF6E01"/>
    <w:rsid w:val="00D14529"/>
    <w:rsid w:val="00D23019"/>
    <w:rsid w:val="00D24F8B"/>
    <w:rsid w:val="00D2614B"/>
    <w:rsid w:val="00D312D9"/>
    <w:rsid w:val="00D3390F"/>
    <w:rsid w:val="00D43F99"/>
    <w:rsid w:val="00D45BEA"/>
    <w:rsid w:val="00D47F61"/>
    <w:rsid w:val="00D60D2F"/>
    <w:rsid w:val="00D71774"/>
    <w:rsid w:val="00D72B94"/>
    <w:rsid w:val="00D74A4A"/>
    <w:rsid w:val="00D77F3C"/>
    <w:rsid w:val="00D86EE9"/>
    <w:rsid w:val="00D8759C"/>
    <w:rsid w:val="00DA068E"/>
    <w:rsid w:val="00DA7B28"/>
    <w:rsid w:val="00DC44B8"/>
    <w:rsid w:val="00DD0C88"/>
    <w:rsid w:val="00DD3A9F"/>
    <w:rsid w:val="00DE32C4"/>
    <w:rsid w:val="00DE3AC8"/>
    <w:rsid w:val="00E005C5"/>
    <w:rsid w:val="00E019CC"/>
    <w:rsid w:val="00E02C33"/>
    <w:rsid w:val="00E02C43"/>
    <w:rsid w:val="00E05365"/>
    <w:rsid w:val="00E139D4"/>
    <w:rsid w:val="00E1476B"/>
    <w:rsid w:val="00E17CE6"/>
    <w:rsid w:val="00E24167"/>
    <w:rsid w:val="00E27761"/>
    <w:rsid w:val="00E46731"/>
    <w:rsid w:val="00E522FF"/>
    <w:rsid w:val="00E57B7E"/>
    <w:rsid w:val="00E620C0"/>
    <w:rsid w:val="00E70046"/>
    <w:rsid w:val="00E821C0"/>
    <w:rsid w:val="00E82974"/>
    <w:rsid w:val="00E84AF3"/>
    <w:rsid w:val="00E92505"/>
    <w:rsid w:val="00EA333B"/>
    <w:rsid w:val="00EA71B6"/>
    <w:rsid w:val="00EB1057"/>
    <w:rsid w:val="00EB5D71"/>
    <w:rsid w:val="00EC1655"/>
    <w:rsid w:val="00EC5509"/>
    <w:rsid w:val="00ED78CD"/>
    <w:rsid w:val="00F035A6"/>
    <w:rsid w:val="00F04CB0"/>
    <w:rsid w:val="00F06EF9"/>
    <w:rsid w:val="00F11DEB"/>
    <w:rsid w:val="00F13C0B"/>
    <w:rsid w:val="00F2478C"/>
    <w:rsid w:val="00F27062"/>
    <w:rsid w:val="00F30B09"/>
    <w:rsid w:val="00F33C05"/>
    <w:rsid w:val="00F350B7"/>
    <w:rsid w:val="00F42BA0"/>
    <w:rsid w:val="00F44F72"/>
    <w:rsid w:val="00F52506"/>
    <w:rsid w:val="00F54378"/>
    <w:rsid w:val="00F55B5B"/>
    <w:rsid w:val="00F62E1D"/>
    <w:rsid w:val="00F64AF8"/>
    <w:rsid w:val="00F80B32"/>
    <w:rsid w:val="00F8621D"/>
    <w:rsid w:val="00F87E33"/>
    <w:rsid w:val="00F954A8"/>
    <w:rsid w:val="00F96522"/>
    <w:rsid w:val="00F96EB0"/>
    <w:rsid w:val="00FA28AE"/>
    <w:rsid w:val="00FA64FC"/>
    <w:rsid w:val="00FB6427"/>
    <w:rsid w:val="00FC0932"/>
    <w:rsid w:val="00FC669E"/>
    <w:rsid w:val="00FD17ED"/>
    <w:rsid w:val="00FE322C"/>
    <w:rsid w:val="00FE5361"/>
    <w:rsid w:val="00FE70BA"/>
    <w:rsid w:val="00FF6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799BDF"/>
  <w15:docId w15:val="{1FA705BE-D72F-4F21-85A0-164208E38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600B"/>
    <w:pPr>
      <w:widowControl w:val="0"/>
      <w:autoSpaceDE w:val="0"/>
      <w:autoSpaceDN w:val="0"/>
      <w:adjustRightInd w:val="0"/>
    </w:pPr>
    <w:rPr>
      <w:rFonts w:ascii="Times New Roman" w:hAnsi="Times New Roman"/>
    </w:rPr>
  </w:style>
  <w:style w:type="paragraph" w:styleId="1">
    <w:name w:val="heading 1"/>
    <w:basedOn w:val="a"/>
    <w:next w:val="a"/>
    <w:link w:val="11"/>
    <w:uiPriority w:val="9"/>
    <w:qFormat/>
    <w:rsid w:val="004E4144"/>
    <w:pPr>
      <w:keepNext/>
      <w:keepLines/>
      <w:widowControl/>
      <w:autoSpaceDE/>
      <w:autoSpaceDN/>
      <w:adjustRightInd/>
      <w:spacing w:before="240" w:after="240"/>
      <w:outlineLvl w:val="0"/>
    </w:pPr>
    <w:rPr>
      <w:b/>
      <w:bCs/>
      <w:color w:val="0F243E"/>
      <w:sz w:val="28"/>
      <w:szCs w:val="28"/>
      <w:lang w:eastAsia="en-US"/>
    </w:rPr>
  </w:style>
  <w:style w:type="paragraph" w:styleId="2">
    <w:name w:val="heading 2"/>
    <w:basedOn w:val="a"/>
    <w:next w:val="a"/>
    <w:link w:val="20"/>
    <w:unhideWhenUsed/>
    <w:qFormat/>
    <w:rsid w:val="002550CA"/>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2B7C"/>
    <w:pPr>
      <w:tabs>
        <w:tab w:val="center" w:pos="4677"/>
        <w:tab w:val="right" w:pos="9355"/>
      </w:tabs>
    </w:pPr>
  </w:style>
  <w:style w:type="character" w:customStyle="1" w:styleId="a4">
    <w:name w:val="Верхний колонтитул Знак"/>
    <w:link w:val="a3"/>
    <w:uiPriority w:val="99"/>
    <w:rsid w:val="00552B7C"/>
    <w:rPr>
      <w:rFonts w:ascii="Times New Roman" w:hAnsi="Times New Roman" w:cs="Times New Roman"/>
      <w:sz w:val="20"/>
      <w:szCs w:val="20"/>
    </w:rPr>
  </w:style>
  <w:style w:type="paragraph" w:styleId="a5">
    <w:name w:val="footer"/>
    <w:basedOn w:val="a"/>
    <w:link w:val="a6"/>
    <w:uiPriority w:val="99"/>
    <w:unhideWhenUsed/>
    <w:rsid w:val="00552B7C"/>
    <w:pPr>
      <w:tabs>
        <w:tab w:val="center" w:pos="4677"/>
        <w:tab w:val="right" w:pos="9355"/>
      </w:tabs>
    </w:pPr>
  </w:style>
  <w:style w:type="character" w:customStyle="1" w:styleId="a6">
    <w:name w:val="Нижний колонтитул Знак"/>
    <w:link w:val="a5"/>
    <w:uiPriority w:val="99"/>
    <w:rsid w:val="00552B7C"/>
    <w:rPr>
      <w:rFonts w:ascii="Times New Roman" w:hAnsi="Times New Roman" w:cs="Times New Roman"/>
      <w:sz w:val="20"/>
      <w:szCs w:val="20"/>
    </w:rPr>
  </w:style>
  <w:style w:type="paragraph" w:styleId="a7">
    <w:name w:val="List Paragraph"/>
    <w:basedOn w:val="a"/>
    <w:uiPriority w:val="34"/>
    <w:qFormat/>
    <w:rsid w:val="00FF6204"/>
    <w:pPr>
      <w:ind w:left="720"/>
      <w:contextualSpacing/>
    </w:pPr>
  </w:style>
  <w:style w:type="paragraph" w:customStyle="1" w:styleId="ConsPlusTitle">
    <w:name w:val="ConsPlusTitle"/>
    <w:rsid w:val="00F62E1D"/>
    <w:pPr>
      <w:widowControl w:val="0"/>
      <w:autoSpaceDE w:val="0"/>
      <w:autoSpaceDN w:val="0"/>
      <w:adjustRightInd w:val="0"/>
    </w:pPr>
    <w:rPr>
      <w:rFonts w:cs="Calibri"/>
      <w:b/>
      <w:bCs/>
      <w:sz w:val="22"/>
      <w:szCs w:val="22"/>
    </w:rPr>
  </w:style>
  <w:style w:type="paragraph" w:styleId="a8">
    <w:name w:val="Title"/>
    <w:basedOn w:val="a"/>
    <w:link w:val="a9"/>
    <w:qFormat/>
    <w:rsid w:val="00667579"/>
    <w:pPr>
      <w:widowControl/>
      <w:autoSpaceDE/>
      <w:autoSpaceDN/>
      <w:adjustRightInd/>
      <w:jc w:val="center"/>
    </w:pPr>
    <w:rPr>
      <w:sz w:val="28"/>
    </w:rPr>
  </w:style>
  <w:style w:type="character" w:customStyle="1" w:styleId="a9">
    <w:name w:val="Название Знак"/>
    <w:link w:val="a8"/>
    <w:rsid w:val="00667579"/>
    <w:rPr>
      <w:rFonts w:ascii="Times New Roman" w:hAnsi="Times New Roman"/>
      <w:sz w:val="28"/>
    </w:rPr>
  </w:style>
  <w:style w:type="character" w:customStyle="1" w:styleId="11">
    <w:name w:val="Заголовок 1 Знак"/>
    <w:link w:val="1"/>
    <w:uiPriority w:val="9"/>
    <w:rsid w:val="004E4144"/>
    <w:rPr>
      <w:rFonts w:ascii="Times New Roman" w:hAnsi="Times New Roman"/>
      <w:b/>
      <w:bCs/>
      <w:color w:val="0F243E"/>
      <w:sz w:val="28"/>
      <w:szCs w:val="28"/>
      <w:lang w:eastAsia="en-US"/>
    </w:rPr>
  </w:style>
  <w:style w:type="table" w:styleId="aa">
    <w:name w:val="Table Grid"/>
    <w:basedOn w:val="a1"/>
    <w:uiPriority w:val="59"/>
    <w:rsid w:val="002826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rsid w:val="00A05AEE"/>
    <w:rPr>
      <w:color w:val="0563C1"/>
      <w:u w:val="single"/>
    </w:rPr>
  </w:style>
  <w:style w:type="paragraph" w:styleId="ac">
    <w:name w:val="TOC Heading"/>
    <w:basedOn w:val="1"/>
    <w:next w:val="a"/>
    <w:uiPriority w:val="39"/>
    <w:unhideWhenUsed/>
    <w:qFormat/>
    <w:rsid w:val="00600685"/>
    <w:pPr>
      <w:spacing w:after="0" w:line="259" w:lineRule="auto"/>
      <w:outlineLvl w:val="9"/>
    </w:pPr>
    <w:rPr>
      <w:rFonts w:ascii="Calibri Light" w:hAnsi="Calibri Light"/>
      <w:b w:val="0"/>
      <w:bCs w:val="0"/>
      <w:color w:val="2E74B5"/>
      <w:sz w:val="32"/>
      <w:szCs w:val="32"/>
      <w:lang w:eastAsia="ru-RU"/>
    </w:rPr>
  </w:style>
  <w:style w:type="paragraph" w:styleId="12">
    <w:name w:val="toc 1"/>
    <w:basedOn w:val="a"/>
    <w:next w:val="a"/>
    <w:autoRedefine/>
    <w:uiPriority w:val="39"/>
    <w:rsid w:val="00600685"/>
  </w:style>
  <w:style w:type="character" w:customStyle="1" w:styleId="20">
    <w:name w:val="Заголовок 2 Знак"/>
    <w:link w:val="2"/>
    <w:rsid w:val="002550CA"/>
    <w:rPr>
      <w:rFonts w:ascii="Calibri Light" w:eastAsia="Times New Roman" w:hAnsi="Calibri Light" w:cs="Times New Roman"/>
      <w:b/>
      <w:bCs/>
      <w:i/>
      <w:iCs/>
      <w:sz w:val="28"/>
      <w:szCs w:val="28"/>
    </w:rPr>
  </w:style>
  <w:style w:type="paragraph" w:styleId="21">
    <w:name w:val="toc 2"/>
    <w:basedOn w:val="a"/>
    <w:next w:val="a"/>
    <w:autoRedefine/>
    <w:uiPriority w:val="39"/>
    <w:rsid w:val="001F38F1"/>
    <w:pPr>
      <w:ind w:left="200"/>
    </w:pPr>
  </w:style>
  <w:style w:type="character" w:styleId="ad">
    <w:name w:val="Emphasis"/>
    <w:qFormat/>
    <w:rsid w:val="00EC5509"/>
    <w:rPr>
      <w:i/>
      <w:iCs/>
    </w:rPr>
  </w:style>
  <w:style w:type="character" w:styleId="ae">
    <w:name w:val="FollowedHyperlink"/>
    <w:rsid w:val="006D25B5"/>
    <w:rPr>
      <w:color w:val="954F72"/>
      <w:u w:val="single"/>
    </w:rPr>
  </w:style>
  <w:style w:type="character" w:customStyle="1" w:styleId="reference-text">
    <w:name w:val="reference-text"/>
    <w:rsid w:val="00A5066D"/>
  </w:style>
  <w:style w:type="character" w:customStyle="1" w:styleId="blk">
    <w:name w:val="blk"/>
    <w:rsid w:val="000B30CC"/>
  </w:style>
  <w:style w:type="paragraph" w:customStyle="1" w:styleId="af">
    <w:name w:val="Знак Знак Знак Знак"/>
    <w:basedOn w:val="a"/>
    <w:rsid w:val="005B1CC0"/>
    <w:pPr>
      <w:widowControl/>
      <w:tabs>
        <w:tab w:val="num" w:pos="643"/>
      </w:tabs>
      <w:autoSpaceDE/>
      <w:autoSpaceDN/>
      <w:adjustRightInd/>
      <w:spacing w:after="160" w:line="240" w:lineRule="exact"/>
    </w:pPr>
    <w:rPr>
      <w:rFonts w:ascii="Verdana" w:hAnsi="Verdana" w:cs="Verdana"/>
      <w:lang w:val="en-US" w:eastAsia="en-US"/>
    </w:rPr>
  </w:style>
  <w:style w:type="paragraph" w:customStyle="1" w:styleId="Default">
    <w:name w:val="Default"/>
    <w:rsid w:val="00F52506"/>
    <w:pPr>
      <w:autoSpaceDE w:val="0"/>
      <w:autoSpaceDN w:val="0"/>
      <w:adjustRightInd w:val="0"/>
    </w:pPr>
    <w:rPr>
      <w:rFonts w:ascii="Times New Roman" w:hAnsi="Times New Roman"/>
      <w:color w:val="000000"/>
      <w:sz w:val="24"/>
      <w:szCs w:val="24"/>
    </w:rPr>
  </w:style>
  <w:style w:type="character" w:styleId="af0">
    <w:name w:val="annotation reference"/>
    <w:rsid w:val="00951036"/>
    <w:rPr>
      <w:sz w:val="16"/>
      <w:szCs w:val="16"/>
    </w:rPr>
  </w:style>
  <w:style w:type="paragraph" w:styleId="af1">
    <w:name w:val="annotation text"/>
    <w:basedOn w:val="a"/>
    <w:link w:val="af2"/>
    <w:rsid w:val="00951036"/>
  </w:style>
  <w:style w:type="character" w:customStyle="1" w:styleId="af2">
    <w:name w:val="Текст примечания Знак"/>
    <w:link w:val="af1"/>
    <w:rsid w:val="00951036"/>
    <w:rPr>
      <w:rFonts w:ascii="Times New Roman" w:hAnsi="Times New Roman"/>
    </w:rPr>
  </w:style>
  <w:style w:type="paragraph" w:styleId="af3">
    <w:name w:val="Balloon Text"/>
    <w:basedOn w:val="a"/>
    <w:link w:val="af4"/>
    <w:rsid w:val="00951036"/>
    <w:rPr>
      <w:rFonts w:ascii="Segoe UI" w:hAnsi="Segoe UI" w:cs="Segoe UI"/>
      <w:sz w:val="18"/>
      <w:szCs w:val="18"/>
    </w:rPr>
  </w:style>
  <w:style w:type="character" w:customStyle="1" w:styleId="af4">
    <w:name w:val="Текст выноски Знак"/>
    <w:link w:val="af3"/>
    <w:rsid w:val="00951036"/>
    <w:rPr>
      <w:rFonts w:ascii="Segoe UI" w:hAnsi="Segoe UI" w:cs="Segoe UI"/>
      <w:sz w:val="18"/>
      <w:szCs w:val="18"/>
    </w:rPr>
  </w:style>
  <w:style w:type="character" w:styleId="af5">
    <w:name w:val="Strong"/>
    <w:qFormat/>
    <w:rsid w:val="00951036"/>
    <w:rPr>
      <w:b/>
      <w:bCs/>
    </w:rPr>
  </w:style>
  <w:style w:type="character" w:customStyle="1" w:styleId="tlid-translation">
    <w:name w:val="tlid-translation"/>
    <w:rsid w:val="003C6393"/>
  </w:style>
  <w:style w:type="paragraph" w:customStyle="1" w:styleId="p22">
    <w:name w:val="p22"/>
    <w:basedOn w:val="a"/>
    <w:uiPriority w:val="99"/>
    <w:rsid w:val="00971479"/>
    <w:pPr>
      <w:widowControl/>
      <w:autoSpaceDE/>
      <w:autoSpaceDN/>
      <w:adjustRightInd/>
      <w:spacing w:before="100" w:beforeAutospacing="1" w:after="100" w:afterAutospacing="1"/>
    </w:pPr>
    <w:rPr>
      <w:sz w:val="24"/>
      <w:szCs w:val="24"/>
    </w:rPr>
  </w:style>
  <w:style w:type="paragraph" w:styleId="af6">
    <w:name w:val="footnote text"/>
    <w:basedOn w:val="a"/>
    <w:link w:val="af7"/>
    <w:unhideWhenUsed/>
    <w:rsid w:val="00F27062"/>
    <w:pPr>
      <w:widowControl/>
      <w:suppressAutoHyphens/>
      <w:autoSpaceDE/>
      <w:autoSpaceDN/>
      <w:adjustRightInd/>
    </w:pPr>
    <w:rPr>
      <w:lang w:val="en-US" w:eastAsia="ar-SA"/>
    </w:rPr>
  </w:style>
  <w:style w:type="character" w:customStyle="1" w:styleId="af7">
    <w:name w:val="Текст сноски Знак"/>
    <w:link w:val="af6"/>
    <w:rsid w:val="00F27062"/>
    <w:rPr>
      <w:rFonts w:ascii="Times New Roman" w:hAnsi="Times New Roman"/>
      <w:lang w:val="en-US" w:eastAsia="ar-SA"/>
    </w:rPr>
  </w:style>
  <w:style w:type="paragraph" w:customStyle="1" w:styleId="Af8">
    <w:name w:val="Текстовый блок A"/>
    <w:rsid w:val="00F27062"/>
    <w:rPr>
      <w:rFonts w:ascii="Helvetica" w:eastAsia="Arial Unicode MS" w:hAnsi="Arial Unicode MS" w:cs="Arial Unicode MS"/>
      <w:color w:val="000000"/>
      <w:sz w:val="22"/>
      <w:szCs w:val="22"/>
      <w:u w:color="000000"/>
      <w:lang w:val="en-US" w:eastAsia="en-US"/>
    </w:rPr>
  </w:style>
  <w:style w:type="paragraph" w:customStyle="1" w:styleId="af9">
    <w:name w:val="По умолчанию"/>
    <w:rsid w:val="00F27062"/>
    <w:rPr>
      <w:rFonts w:ascii="Helvetica" w:eastAsia="Arial Unicode MS" w:hAnsi="Arial Unicode MS" w:cs="Arial Unicode MS"/>
      <w:color w:val="000000"/>
      <w:sz w:val="22"/>
      <w:szCs w:val="22"/>
      <w:u w:color="000000"/>
      <w:lang w:val="en-US" w:eastAsia="en-US"/>
    </w:rPr>
  </w:style>
  <w:style w:type="character" w:styleId="afa">
    <w:name w:val="footnote reference"/>
    <w:unhideWhenUsed/>
    <w:rsid w:val="00F27062"/>
    <w:rPr>
      <w:vertAlign w:val="superscript"/>
    </w:rPr>
  </w:style>
  <w:style w:type="paragraph" w:customStyle="1" w:styleId="paragraph">
    <w:name w:val="paragraph"/>
    <w:basedOn w:val="a"/>
    <w:rsid w:val="00C83FDB"/>
    <w:pPr>
      <w:widowControl/>
      <w:autoSpaceDE/>
      <w:autoSpaceDN/>
      <w:adjustRightInd/>
      <w:spacing w:before="100" w:beforeAutospacing="1" w:after="100" w:afterAutospacing="1"/>
    </w:pPr>
    <w:rPr>
      <w:sz w:val="24"/>
      <w:szCs w:val="24"/>
    </w:rPr>
  </w:style>
  <w:style w:type="character" w:customStyle="1" w:styleId="normaltextrun">
    <w:name w:val="normaltextrun"/>
    <w:rsid w:val="00C83FDB"/>
  </w:style>
  <w:style w:type="character" w:customStyle="1" w:styleId="eop">
    <w:name w:val="eop"/>
    <w:rsid w:val="00C83FDB"/>
  </w:style>
  <w:style w:type="character" w:customStyle="1" w:styleId="spellingerror">
    <w:name w:val="spellingerror"/>
    <w:rsid w:val="00C83FDB"/>
  </w:style>
  <w:style w:type="character" w:customStyle="1" w:styleId="contextualspellingandgrammarerror">
    <w:name w:val="contextualspellingandgrammarerror"/>
    <w:rsid w:val="00C83FDB"/>
  </w:style>
  <w:style w:type="numbering" w:customStyle="1" w:styleId="8">
    <w:name w:val="Импортированный стиль 8"/>
    <w:rsid w:val="00A45B32"/>
    <w:pPr>
      <w:numPr>
        <w:numId w:val="27"/>
      </w:numPr>
    </w:pPr>
  </w:style>
  <w:style w:type="numbering" w:customStyle="1" w:styleId="10">
    <w:name w:val="Импортированный стиль 10"/>
    <w:rsid w:val="00A45B32"/>
    <w:pPr>
      <w:numPr>
        <w:numId w:val="29"/>
      </w:numPr>
    </w:pPr>
  </w:style>
  <w:style w:type="character" w:customStyle="1" w:styleId="afb">
    <w:name w:val="Нет"/>
    <w:rsid w:val="005566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5487">
      <w:bodyDiv w:val="1"/>
      <w:marLeft w:val="0"/>
      <w:marRight w:val="0"/>
      <w:marTop w:val="0"/>
      <w:marBottom w:val="0"/>
      <w:divBdr>
        <w:top w:val="none" w:sz="0" w:space="0" w:color="auto"/>
        <w:left w:val="none" w:sz="0" w:space="0" w:color="auto"/>
        <w:bottom w:val="none" w:sz="0" w:space="0" w:color="auto"/>
        <w:right w:val="none" w:sz="0" w:space="0" w:color="auto"/>
      </w:divBdr>
      <w:divsChild>
        <w:div w:id="962928990">
          <w:marLeft w:val="0"/>
          <w:marRight w:val="0"/>
          <w:marTop w:val="0"/>
          <w:marBottom w:val="0"/>
          <w:divBdr>
            <w:top w:val="none" w:sz="0" w:space="0" w:color="auto"/>
            <w:left w:val="none" w:sz="0" w:space="0" w:color="auto"/>
            <w:bottom w:val="none" w:sz="0" w:space="0" w:color="auto"/>
            <w:right w:val="none" w:sz="0" w:space="0" w:color="auto"/>
          </w:divBdr>
          <w:divsChild>
            <w:div w:id="744228622">
              <w:marLeft w:val="0"/>
              <w:marRight w:val="0"/>
              <w:marTop w:val="0"/>
              <w:marBottom w:val="0"/>
              <w:divBdr>
                <w:top w:val="none" w:sz="0" w:space="0" w:color="auto"/>
                <w:left w:val="none" w:sz="0" w:space="0" w:color="auto"/>
                <w:bottom w:val="none" w:sz="0" w:space="0" w:color="auto"/>
                <w:right w:val="none" w:sz="0" w:space="0" w:color="auto"/>
              </w:divBdr>
            </w:div>
          </w:divsChild>
        </w:div>
        <w:div w:id="1879395554">
          <w:marLeft w:val="0"/>
          <w:marRight w:val="0"/>
          <w:marTop w:val="0"/>
          <w:marBottom w:val="0"/>
          <w:divBdr>
            <w:top w:val="none" w:sz="0" w:space="0" w:color="auto"/>
            <w:left w:val="none" w:sz="0" w:space="0" w:color="auto"/>
            <w:bottom w:val="none" w:sz="0" w:space="0" w:color="auto"/>
            <w:right w:val="none" w:sz="0" w:space="0" w:color="auto"/>
          </w:divBdr>
          <w:divsChild>
            <w:div w:id="358899378">
              <w:marLeft w:val="0"/>
              <w:marRight w:val="0"/>
              <w:marTop w:val="0"/>
              <w:marBottom w:val="0"/>
              <w:divBdr>
                <w:top w:val="none" w:sz="0" w:space="0" w:color="auto"/>
                <w:left w:val="none" w:sz="0" w:space="0" w:color="auto"/>
                <w:bottom w:val="none" w:sz="0" w:space="0" w:color="auto"/>
                <w:right w:val="none" w:sz="0" w:space="0" w:color="auto"/>
              </w:divBdr>
            </w:div>
          </w:divsChild>
        </w:div>
        <w:div w:id="1488403470">
          <w:marLeft w:val="0"/>
          <w:marRight w:val="0"/>
          <w:marTop w:val="0"/>
          <w:marBottom w:val="0"/>
          <w:divBdr>
            <w:top w:val="none" w:sz="0" w:space="0" w:color="auto"/>
            <w:left w:val="none" w:sz="0" w:space="0" w:color="auto"/>
            <w:bottom w:val="none" w:sz="0" w:space="0" w:color="auto"/>
            <w:right w:val="none" w:sz="0" w:space="0" w:color="auto"/>
          </w:divBdr>
          <w:divsChild>
            <w:div w:id="631907449">
              <w:marLeft w:val="0"/>
              <w:marRight w:val="0"/>
              <w:marTop w:val="0"/>
              <w:marBottom w:val="0"/>
              <w:divBdr>
                <w:top w:val="none" w:sz="0" w:space="0" w:color="auto"/>
                <w:left w:val="none" w:sz="0" w:space="0" w:color="auto"/>
                <w:bottom w:val="none" w:sz="0" w:space="0" w:color="auto"/>
                <w:right w:val="none" w:sz="0" w:space="0" w:color="auto"/>
              </w:divBdr>
            </w:div>
          </w:divsChild>
        </w:div>
        <w:div w:id="307637751">
          <w:marLeft w:val="0"/>
          <w:marRight w:val="0"/>
          <w:marTop w:val="0"/>
          <w:marBottom w:val="0"/>
          <w:divBdr>
            <w:top w:val="none" w:sz="0" w:space="0" w:color="auto"/>
            <w:left w:val="none" w:sz="0" w:space="0" w:color="auto"/>
            <w:bottom w:val="none" w:sz="0" w:space="0" w:color="auto"/>
            <w:right w:val="none" w:sz="0" w:space="0" w:color="auto"/>
          </w:divBdr>
          <w:divsChild>
            <w:div w:id="3016211">
              <w:marLeft w:val="0"/>
              <w:marRight w:val="0"/>
              <w:marTop w:val="0"/>
              <w:marBottom w:val="0"/>
              <w:divBdr>
                <w:top w:val="none" w:sz="0" w:space="0" w:color="auto"/>
                <w:left w:val="none" w:sz="0" w:space="0" w:color="auto"/>
                <w:bottom w:val="none" w:sz="0" w:space="0" w:color="auto"/>
                <w:right w:val="none" w:sz="0" w:space="0" w:color="auto"/>
              </w:divBdr>
            </w:div>
          </w:divsChild>
        </w:div>
        <w:div w:id="30613654">
          <w:marLeft w:val="0"/>
          <w:marRight w:val="0"/>
          <w:marTop w:val="0"/>
          <w:marBottom w:val="0"/>
          <w:divBdr>
            <w:top w:val="none" w:sz="0" w:space="0" w:color="auto"/>
            <w:left w:val="none" w:sz="0" w:space="0" w:color="auto"/>
            <w:bottom w:val="none" w:sz="0" w:space="0" w:color="auto"/>
            <w:right w:val="none" w:sz="0" w:space="0" w:color="auto"/>
          </w:divBdr>
          <w:divsChild>
            <w:div w:id="1689984392">
              <w:marLeft w:val="0"/>
              <w:marRight w:val="0"/>
              <w:marTop w:val="0"/>
              <w:marBottom w:val="0"/>
              <w:divBdr>
                <w:top w:val="none" w:sz="0" w:space="0" w:color="auto"/>
                <w:left w:val="none" w:sz="0" w:space="0" w:color="auto"/>
                <w:bottom w:val="none" w:sz="0" w:space="0" w:color="auto"/>
                <w:right w:val="none" w:sz="0" w:space="0" w:color="auto"/>
              </w:divBdr>
            </w:div>
          </w:divsChild>
        </w:div>
        <w:div w:id="2016836761">
          <w:marLeft w:val="0"/>
          <w:marRight w:val="0"/>
          <w:marTop w:val="0"/>
          <w:marBottom w:val="0"/>
          <w:divBdr>
            <w:top w:val="none" w:sz="0" w:space="0" w:color="auto"/>
            <w:left w:val="none" w:sz="0" w:space="0" w:color="auto"/>
            <w:bottom w:val="none" w:sz="0" w:space="0" w:color="auto"/>
            <w:right w:val="none" w:sz="0" w:space="0" w:color="auto"/>
          </w:divBdr>
          <w:divsChild>
            <w:div w:id="556478584">
              <w:marLeft w:val="0"/>
              <w:marRight w:val="0"/>
              <w:marTop w:val="0"/>
              <w:marBottom w:val="0"/>
              <w:divBdr>
                <w:top w:val="none" w:sz="0" w:space="0" w:color="auto"/>
                <w:left w:val="none" w:sz="0" w:space="0" w:color="auto"/>
                <w:bottom w:val="none" w:sz="0" w:space="0" w:color="auto"/>
                <w:right w:val="none" w:sz="0" w:space="0" w:color="auto"/>
              </w:divBdr>
            </w:div>
          </w:divsChild>
        </w:div>
        <w:div w:id="1652515603">
          <w:marLeft w:val="0"/>
          <w:marRight w:val="0"/>
          <w:marTop w:val="0"/>
          <w:marBottom w:val="0"/>
          <w:divBdr>
            <w:top w:val="none" w:sz="0" w:space="0" w:color="auto"/>
            <w:left w:val="none" w:sz="0" w:space="0" w:color="auto"/>
            <w:bottom w:val="none" w:sz="0" w:space="0" w:color="auto"/>
            <w:right w:val="none" w:sz="0" w:space="0" w:color="auto"/>
          </w:divBdr>
          <w:divsChild>
            <w:div w:id="776757554">
              <w:marLeft w:val="0"/>
              <w:marRight w:val="0"/>
              <w:marTop w:val="0"/>
              <w:marBottom w:val="0"/>
              <w:divBdr>
                <w:top w:val="none" w:sz="0" w:space="0" w:color="auto"/>
                <w:left w:val="none" w:sz="0" w:space="0" w:color="auto"/>
                <w:bottom w:val="none" w:sz="0" w:space="0" w:color="auto"/>
                <w:right w:val="none" w:sz="0" w:space="0" w:color="auto"/>
              </w:divBdr>
            </w:div>
          </w:divsChild>
        </w:div>
        <w:div w:id="624039814">
          <w:marLeft w:val="0"/>
          <w:marRight w:val="0"/>
          <w:marTop w:val="0"/>
          <w:marBottom w:val="0"/>
          <w:divBdr>
            <w:top w:val="none" w:sz="0" w:space="0" w:color="auto"/>
            <w:left w:val="none" w:sz="0" w:space="0" w:color="auto"/>
            <w:bottom w:val="none" w:sz="0" w:space="0" w:color="auto"/>
            <w:right w:val="none" w:sz="0" w:space="0" w:color="auto"/>
          </w:divBdr>
          <w:divsChild>
            <w:div w:id="179694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5746">
      <w:bodyDiv w:val="1"/>
      <w:marLeft w:val="0"/>
      <w:marRight w:val="0"/>
      <w:marTop w:val="0"/>
      <w:marBottom w:val="0"/>
      <w:divBdr>
        <w:top w:val="none" w:sz="0" w:space="0" w:color="auto"/>
        <w:left w:val="none" w:sz="0" w:space="0" w:color="auto"/>
        <w:bottom w:val="none" w:sz="0" w:space="0" w:color="auto"/>
        <w:right w:val="none" w:sz="0" w:space="0" w:color="auto"/>
      </w:divBdr>
      <w:divsChild>
        <w:div w:id="855576206">
          <w:marLeft w:val="0"/>
          <w:marRight w:val="0"/>
          <w:marTop w:val="0"/>
          <w:marBottom w:val="0"/>
          <w:divBdr>
            <w:top w:val="none" w:sz="0" w:space="0" w:color="auto"/>
            <w:left w:val="none" w:sz="0" w:space="0" w:color="auto"/>
            <w:bottom w:val="none" w:sz="0" w:space="0" w:color="auto"/>
            <w:right w:val="none" w:sz="0" w:space="0" w:color="auto"/>
          </w:divBdr>
          <w:divsChild>
            <w:div w:id="1070811857">
              <w:marLeft w:val="0"/>
              <w:marRight w:val="0"/>
              <w:marTop w:val="0"/>
              <w:marBottom w:val="0"/>
              <w:divBdr>
                <w:top w:val="none" w:sz="0" w:space="0" w:color="auto"/>
                <w:left w:val="none" w:sz="0" w:space="0" w:color="auto"/>
                <w:bottom w:val="none" w:sz="0" w:space="0" w:color="auto"/>
                <w:right w:val="none" w:sz="0" w:space="0" w:color="auto"/>
              </w:divBdr>
            </w:div>
            <w:div w:id="1064110797">
              <w:marLeft w:val="0"/>
              <w:marRight w:val="0"/>
              <w:marTop w:val="0"/>
              <w:marBottom w:val="0"/>
              <w:divBdr>
                <w:top w:val="none" w:sz="0" w:space="0" w:color="auto"/>
                <w:left w:val="none" w:sz="0" w:space="0" w:color="auto"/>
                <w:bottom w:val="none" w:sz="0" w:space="0" w:color="auto"/>
                <w:right w:val="none" w:sz="0" w:space="0" w:color="auto"/>
              </w:divBdr>
            </w:div>
            <w:div w:id="1613784532">
              <w:marLeft w:val="0"/>
              <w:marRight w:val="0"/>
              <w:marTop w:val="0"/>
              <w:marBottom w:val="0"/>
              <w:divBdr>
                <w:top w:val="none" w:sz="0" w:space="0" w:color="auto"/>
                <w:left w:val="none" w:sz="0" w:space="0" w:color="auto"/>
                <w:bottom w:val="none" w:sz="0" w:space="0" w:color="auto"/>
                <w:right w:val="none" w:sz="0" w:space="0" w:color="auto"/>
              </w:divBdr>
            </w:div>
            <w:div w:id="475807552">
              <w:marLeft w:val="0"/>
              <w:marRight w:val="0"/>
              <w:marTop w:val="0"/>
              <w:marBottom w:val="0"/>
              <w:divBdr>
                <w:top w:val="none" w:sz="0" w:space="0" w:color="auto"/>
                <w:left w:val="none" w:sz="0" w:space="0" w:color="auto"/>
                <w:bottom w:val="none" w:sz="0" w:space="0" w:color="auto"/>
                <w:right w:val="none" w:sz="0" w:space="0" w:color="auto"/>
              </w:divBdr>
            </w:div>
            <w:div w:id="538056496">
              <w:marLeft w:val="0"/>
              <w:marRight w:val="0"/>
              <w:marTop w:val="0"/>
              <w:marBottom w:val="0"/>
              <w:divBdr>
                <w:top w:val="none" w:sz="0" w:space="0" w:color="auto"/>
                <w:left w:val="none" w:sz="0" w:space="0" w:color="auto"/>
                <w:bottom w:val="none" w:sz="0" w:space="0" w:color="auto"/>
                <w:right w:val="none" w:sz="0" w:space="0" w:color="auto"/>
              </w:divBdr>
            </w:div>
            <w:div w:id="371153882">
              <w:marLeft w:val="0"/>
              <w:marRight w:val="0"/>
              <w:marTop w:val="0"/>
              <w:marBottom w:val="0"/>
              <w:divBdr>
                <w:top w:val="none" w:sz="0" w:space="0" w:color="auto"/>
                <w:left w:val="none" w:sz="0" w:space="0" w:color="auto"/>
                <w:bottom w:val="none" w:sz="0" w:space="0" w:color="auto"/>
                <w:right w:val="none" w:sz="0" w:space="0" w:color="auto"/>
              </w:divBdr>
            </w:div>
            <w:div w:id="1548569908">
              <w:marLeft w:val="0"/>
              <w:marRight w:val="0"/>
              <w:marTop w:val="0"/>
              <w:marBottom w:val="0"/>
              <w:divBdr>
                <w:top w:val="none" w:sz="0" w:space="0" w:color="auto"/>
                <w:left w:val="none" w:sz="0" w:space="0" w:color="auto"/>
                <w:bottom w:val="none" w:sz="0" w:space="0" w:color="auto"/>
                <w:right w:val="none" w:sz="0" w:space="0" w:color="auto"/>
              </w:divBdr>
            </w:div>
            <w:div w:id="1356468787">
              <w:marLeft w:val="0"/>
              <w:marRight w:val="0"/>
              <w:marTop w:val="0"/>
              <w:marBottom w:val="0"/>
              <w:divBdr>
                <w:top w:val="none" w:sz="0" w:space="0" w:color="auto"/>
                <w:left w:val="none" w:sz="0" w:space="0" w:color="auto"/>
                <w:bottom w:val="none" w:sz="0" w:space="0" w:color="auto"/>
                <w:right w:val="none" w:sz="0" w:space="0" w:color="auto"/>
              </w:divBdr>
            </w:div>
            <w:div w:id="723219012">
              <w:marLeft w:val="0"/>
              <w:marRight w:val="0"/>
              <w:marTop w:val="0"/>
              <w:marBottom w:val="0"/>
              <w:divBdr>
                <w:top w:val="none" w:sz="0" w:space="0" w:color="auto"/>
                <w:left w:val="none" w:sz="0" w:space="0" w:color="auto"/>
                <w:bottom w:val="none" w:sz="0" w:space="0" w:color="auto"/>
                <w:right w:val="none" w:sz="0" w:space="0" w:color="auto"/>
              </w:divBdr>
            </w:div>
            <w:div w:id="1210340618">
              <w:marLeft w:val="0"/>
              <w:marRight w:val="0"/>
              <w:marTop w:val="0"/>
              <w:marBottom w:val="0"/>
              <w:divBdr>
                <w:top w:val="none" w:sz="0" w:space="0" w:color="auto"/>
                <w:left w:val="none" w:sz="0" w:space="0" w:color="auto"/>
                <w:bottom w:val="none" w:sz="0" w:space="0" w:color="auto"/>
                <w:right w:val="none" w:sz="0" w:space="0" w:color="auto"/>
              </w:divBdr>
            </w:div>
            <w:div w:id="222260579">
              <w:marLeft w:val="0"/>
              <w:marRight w:val="0"/>
              <w:marTop w:val="0"/>
              <w:marBottom w:val="0"/>
              <w:divBdr>
                <w:top w:val="none" w:sz="0" w:space="0" w:color="auto"/>
                <w:left w:val="none" w:sz="0" w:space="0" w:color="auto"/>
                <w:bottom w:val="none" w:sz="0" w:space="0" w:color="auto"/>
                <w:right w:val="none" w:sz="0" w:space="0" w:color="auto"/>
              </w:divBdr>
            </w:div>
            <w:div w:id="388773843">
              <w:marLeft w:val="0"/>
              <w:marRight w:val="0"/>
              <w:marTop w:val="0"/>
              <w:marBottom w:val="0"/>
              <w:divBdr>
                <w:top w:val="none" w:sz="0" w:space="0" w:color="auto"/>
                <w:left w:val="none" w:sz="0" w:space="0" w:color="auto"/>
                <w:bottom w:val="none" w:sz="0" w:space="0" w:color="auto"/>
                <w:right w:val="none" w:sz="0" w:space="0" w:color="auto"/>
              </w:divBdr>
            </w:div>
          </w:divsChild>
        </w:div>
        <w:div w:id="886184727">
          <w:marLeft w:val="0"/>
          <w:marRight w:val="0"/>
          <w:marTop w:val="0"/>
          <w:marBottom w:val="0"/>
          <w:divBdr>
            <w:top w:val="none" w:sz="0" w:space="0" w:color="auto"/>
            <w:left w:val="none" w:sz="0" w:space="0" w:color="auto"/>
            <w:bottom w:val="none" w:sz="0" w:space="0" w:color="auto"/>
            <w:right w:val="none" w:sz="0" w:space="0" w:color="auto"/>
          </w:divBdr>
          <w:divsChild>
            <w:div w:id="1476289541">
              <w:marLeft w:val="0"/>
              <w:marRight w:val="0"/>
              <w:marTop w:val="0"/>
              <w:marBottom w:val="0"/>
              <w:divBdr>
                <w:top w:val="none" w:sz="0" w:space="0" w:color="auto"/>
                <w:left w:val="none" w:sz="0" w:space="0" w:color="auto"/>
                <w:bottom w:val="none" w:sz="0" w:space="0" w:color="auto"/>
                <w:right w:val="none" w:sz="0" w:space="0" w:color="auto"/>
              </w:divBdr>
            </w:div>
            <w:div w:id="975915112">
              <w:marLeft w:val="0"/>
              <w:marRight w:val="0"/>
              <w:marTop w:val="0"/>
              <w:marBottom w:val="0"/>
              <w:divBdr>
                <w:top w:val="none" w:sz="0" w:space="0" w:color="auto"/>
                <w:left w:val="none" w:sz="0" w:space="0" w:color="auto"/>
                <w:bottom w:val="none" w:sz="0" w:space="0" w:color="auto"/>
                <w:right w:val="none" w:sz="0" w:space="0" w:color="auto"/>
              </w:divBdr>
            </w:div>
            <w:div w:id="1526207297">
              <w:marLeft w:val="0"/>
              <w:marRight w:val="0"/>
              <w:marTop w:val="0"/>
              <w:marBottom w:val="0"/>
              <w:divBdr>
                <w:top w:val="none" w:sz="0" w:space="0" w:color="auto"/>
                <w:left w:val="none" w:sz="0" w:space="0" w:color="auto"/>
                <w:bottom w:val="none" w:sz="0" w:space="0" w:color="auto"/>
                <w:right w:val="none" w:sz="0" w:space="0" w:color="auto"/>
              </w:divBdr>
            </w:div>
            <w:div w:id="813135047">
              <w:marLeft w:val="0"/>
              <w:marRight w:val="0"/>
              <w:marTop w:val="0"/>
              <w:marBottom w:val="0"/>
              <w:divBdr>
                <w:top w:val="none" w:sz="0" w:space="0" w:color="auto"/>
                <w:left w:val="none" w:sz="0" w:space="0" w:color="auto"/>
                <w:bottom w:val="none" w:sz="0" w:space="0" w:color="auto"/>
                <w:right w:val="none" w:sz="0" w:space="0" w:color="auto"/>
              </w:divBdr>
            </w:div>
            <w:div w:id="717969645">
              <w:marLeft w:val="0"/>
              <w:marRight w:val="0"/>
              <w:marTop w:val="0"/>
              <w:marBottom w:val="0"/>
              <w:divBdr>
                <w:top w:val="none" w:sz="0" w:space="0" w:color="auto"/>
                <w:left w:val="none" w:sz="0" w:space="0" w:color="auto"/>
                <w:bottom w:val="none" w:sz="0" w:space="0" w:color="auto"/>
                <w:right w:val="none" w:sz="0" w:space="0" w:color="auto"/>
              </w:divBdr>
            </w:div>
            <w:div w:id="325718151">
              <w:marLeft w:val="0"/>
              <w:marRight w:val="0"/>
              <w:marTop w:val="0"/>
              <w:marBottom w:val="0"/>
              <w:divBdr>
                <w:top w:val="none" w:sz="0" w:space="0" w:color="auto"/>
                <w:left w:val="none" w:sz="0" w:space="0" w:color="auto"/>
                <w:bottom w:val="none" w:sz="0" w:space="0" w:color="auto"/>
                <w:right w:val="none" w:sz="0" w:space="0" w:color="auto"/>
              </w:divBdr>
            </w:div>
            <w:div w:id="195853629">
              <w:marLeft w:val="0"/>
              <w:marRight w:val="0"/>
              <w:marTop w:val="0"/>
              <w:marBottom w:val="0"/>
              <w:divBdr>
                <w:top w:val="none" w:sz="0" w:space="0" w:color="auto"/>
                <w:left w:val="none" w:sz="0" w:space="0" w:color="auto"/>
                <w:bottom w:val="none" w:sz="0" w:space="0" w:color="auto"/>
                <w:right w:val="none" w:sz="0" w:space="0" w:color="auto"/>
              </w:divBdr>
            </w:div>
          </w:divsChild>
        </w:div>
        <w:div w:id="69428549">
          <w:marLeft w:val="0"/>
          <w:marRight w:val="0"/>
          <w:marTop w:val="0"/>
          <w:marBottom w:val="0"/>
          <w:divBdr>
            <w:top w:val="none" w:sz="0" w:space="0" w:color="auto"/>
            <w:left w:val="none" w:sz="0" w:space="0" w:color="auto"/>
            <w:bottom w:val="none" w:sz="0" w:space="0" w:color="auto"/>
            <w:right w:val="none" w:sz="0" w:space="0" w:color="auto"/>
          </w:divBdr>
          <w:divsChild>
            <w:div w:id="1303923684">
              <w:marLeft w:val="0"/>
              <w:marRight w:val="0"/>
              <w:marTop w:val="0"/>
              <w:marBottom w:val="0"/>
              <w:divBdr>
                <w:top w:val="none" w:sz="0" w:space="0" w:color="auto"/>
                <w:left w:val="none" w:sz="0" w:space="0" w:color="auto"/>
                <w:bottom w:val="none" w:sz="0" w:space="0" w:color="auto"/>
                <w:right w:val="none" w:sz="0" w:space="0" w:color="auto"/>
              </w:divBdr>
            </w:div>
            <w:div w:id="285046812">
              <w:marLeft w:val="0"/>
              <w:marRight w:val="0"/>
              <w:marTop w:val="0"/>
              <w:marBottom w:val="0"/>
              <w:divBdr>
                <w:top w:val="none" w:sz="0" w:space="0" w:color="auto"/>
                <w:left w:val="none" w:sz="0" w:space="0" w:color="auto"/>
                <w:bottom w:val="none" w:sz="0" w:space="0" w:color="auto"/>
                <w:right w:val="none" w:sz="0" w:space="0" w:color="auto"/>
              </w:divBdr>
            </w:div>
            <w:div w:id="79102676">
              <w:marLeft w:val="0"/>
              <w:marRight w:val="0"/>
              <w:marTop w:val="0"/>
              <w:marBottom w:val="0"/>
              <w:divBdr>
                <w:top w:val="none" w:sz="0" w:space="0" w:color="auto"/>
                <w:left w:val="none" w:sz="0" w:space="0" w:color="auto"/>
                <w:bottom w:val="none" w:sz="0" w:space="0" w:color="auto"/>
                <w:right w:val="none" w:sz="0" w:space="0" w:color="auto"/>
              </w:divBdr>
            </w:div>
            <w:div w:id="74324837">
              <w:marLeft w:val="0"/>
              <w:marRight w:val="0"/>
              <w:marTop w:val="0"/>
              <w:marBottom w:val="0"/>
              <w:divBdr>
                <w:top w:val="none" w:sz="0" w:space="0" w:color="auto"/>
                <w:left w:val="none" w:sz="0" w:space="0" w:color="auto"/>
                <w:bottom w:val="none" w:sz="0" w:space="0" w:color="auto"/>
                <w:right w:val="none" w:sz="0" w:space="0" w:color="auto"/>
              </w:divBdr>
            </w:div>
            <w:div w:id="77875382">
              <w:marLeft w:val="0"/>
              <w:marRight w:val="0"/>
              <w:marTop w:val="0"/>
              <w:marBottom w:val="0"/>
              <w:divBdr>
                <w:top w:val="none" w:sz="0" w:space="0" w:color="auto"/>
                <w:left w:val="none" w:sz="0" w:space="0" w:color="auto"/>
                <w:bottom w:val="none" w:sz="0" w:space="0" w:color="auto"/>
                <w:right w:val="none" w:sz="0" w:space="0" w:color="auto"/>
              </w:divBdr>
            </w:div>
            <w:div w:id="31754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0070">
      <w:bodyDiv w:val="1"/>
      <w:marLeft w:val="0"/>
      <w:marRight w:val="0"/>
      <w:marTop w:val="0"/>
      <w:marBottom w:val="0"/>
      <w:divBdr>
        <w:top w:val="none" w:sz="0" w:space="0" w:color="auto"/>
        <w:left w:val="none" w:sz="0" w:space="0" w:color="auto"/>
        <w:bottom w:val="none" w:sz="0" w:space="0" w:color="auto"/>
        <w:right w:val="none" w:sz="0" w:space="0" w:color="auto"/>
      </w:divBdr>
      <w:divsChild>
        <w:div w:id="110632646">
          <w:marLeft w:val="0"/>
          <w:marRight w:val="0"/>
          <w:marTop w:val="0"/>
          <w:marBottom w:val="0"/>
          <w:divBdr>
            <w:top w:val="none" w:sz="0" w:space="0" w:color="auto"/>
            <w:left w:val="none" w:sz="0" w:space="0" w:color="auto"/>
            <w:bottom w:val="none" w:sz="0" w:space="0" w:color="auto"/>
            <w:right w:val="none" w:sz="0" w:space="0" w:color="auto"/>
          </w:divBdr>
        </w:div>
        <w:div w:id="387461766">
          <w:marLeft w:val="0"/>
          <w:marRight w:val="0"/>
          <w:marTop w:val="0"/>
          <w:marBottom w:val="0"/>
          <w:divBdr>
            <w:top w:val="none" w:sz="0" w:space="0" w:color="auto"/>
            <w:left w:val="none" w:sz="0" w:space="0" w:color="auto"/>
            <w:bottom w:val="none" w:sz="0" w:space="0" w:color="auto"/>
            <w:right w:val="none" w:sz="0" w:space="0" w:color="auto"/>
          </w:divBdr>
        </w:div>
        <w:div w:id="420952559">
          <w:marLeft w:val="0"/>
          <w:marRight w:val="0"/>
          <w:marTop w:val="0"/>
          <w:marBottom w:val="0"/>
          <w:divBdr>
            <w:top w:val="none" w:sz="0" w:space="0" w:color="auto"/>
            <w:left w:val="none" w:sz="0" w:space="0" w:color="auto"/>
            <w:bottom w:val="none" w:sz="0" w:space="0" w:color="auto"/>
            <w:right w:val="none" w:sz="0" w:space="0" w:color="auto"/>
          </w:divBdr>
        </w:div>
        <w:div w:id="495994565">
          <w:marLeft w:val="0"/>
          <w:marRight w:val="0"/>
          <w:marTop w:val="0"/>
          <w:marBottom w:val="0"/>
          <w:divBdr>
            <w:top w:val="none" w:sz="0" w:space="0" w:color="auto"/>
            <w:left w:val="none" w:sz="0" w:space="0" w:color="auto"/>
            <w:bottom w:val="none" w:sz="0" w:space="0" w:color="auto"/>
            <w:right w:val="none" w:sz="0" w:space="0" w:color="auto"/>
          </w:divBdr>
        </w:div>
        <w:div w:id="589510101">
          <w:marLeft w:val="0"/>
          <w:marRight w:val="0"/>
          <w:marTop w:val="0"/>
          <w:marBottom w:val="0"/>
          <w:divBdr>
            <w:top w:val="none" w:sz="0" w:space="0" w:color="auto"/>
            <w:left w:val="none" w:sz="0" w:space="0" w:color="auto"/>
            <w:bottom w:val="none" w:sz="0" w:space="0" w:color="auto"/>
            <w:right w:val="none" w:sz="0" w:space="0" w:color="auto"/>
          </w:divBdr>
        </w:div>
        <w:div w:id="709190622">
          <w:marLeft w:val="0"/>
          <w:marRight w:val="0"/>
          <w:marTop w:val="0"/>
          <w:marBottom w:val="0"/>
          <w:divBdr>
            <w:top w:val="none" w:sz="0" w:space="0" w:color="auto"/>
            <w:left w:val="none" w:sz="0" w:space="0" w:color="auto"/>
            <w:bottom w:val="none" w:sz="0" w:space="0" w:color="auto"/>
            <w:right w:val="none" w:sz="0" w:space="0" w:color="auto"/>
          </w:divBdr>
        </w:div>
        <w:div w:id="854156159">
          <w:marLeft w:val="0"/>
          <w:marRight w:val="0"/>
          <w:marTop w:val="0"/>
          <w:marBottom w:val="0"/>
          <w:divBdr>
            <w:top w:val="none" w:sz="0" w:space="0" w:color="auto"/>
            <w:left w:val="none" w:sz="0" w:space="0" w:color="auto"/>
            <w:bottom w:val="none" w:sz="0" w:space="0" w:color="auto"/>
            <w:right w:val="none" w:sz="0" w:space="0" w:color="auto"/>
          </w:divBdr>
        </w:div>
        <w:div w:id="1097942353">
          <w:marLeft w:val="0"/>
          <w:marRight w:val="0"/>
          <w:marTop w:val="0"/>
          <w:marBottom w:val="0"/>
          <w:divBdr>
            <w:top w:val="none" w:sz="0" w:space="0" w:color="auto"/>
            <w:left w:val="none" w:sz="0" w:space="0" w:color="auto"/>
            <w:bottom w:val="none" w:sz="0" w:space="0" w:color="auto"/>
            <w:right w:val="none" w:sz="0" w:space="0" w:color="auto"/>
          </w:divBdr>
        </w:div>
        <w:div w:id="1165172405">
          <w:marLeft w:val="0"/>
          <w:marRight w:val="0"/>
          <w:marTop w:val="0"/>
          <w:marBottom w:val="0"/>
          <w:divBdr>
            <w:top w:val="none" w:sz="0" w:space="0" w:color="auto"/>
            <w:left w:val="none" w:sz="0" w:space="0" w:color="auto"/>
            <w:bottom w:val="none" w:sz="0" w:space="0" w:color="auto"/>
            <w:right w:val="none" w:sz="0" w:space="0" w:color="auto"/>
          </w:divBdr>
        </w:div>
        <w:div w:id="1328946374">
          <w:marLeft w:val="0"/>
          <w:marRight w:val="0"/>
          <w:marTop w:val="0"/>
          <w:marBottom w:val="0"/>
          <w:divBdr>
            <w:top w:val="none" w:sz="0" w:space="0" w:color="auto"/>
            <w:left w:val="none" w:sz="0" w:space="0" w:color="auto"/>
            <w:bottom w:val="none" w:sz="0" w:space="0" w:color="auto"/>
            <w:right w:val="none" w:sz="0" w:space="0" w:color="auto"/>
          </w:divBdr>
        </w:div>
        <w:div w:id="1448886569">
          <w:marLeft w:val="0"/>
          <w:marRight w:val="0"/>
          <w:marTop w:val="0"/>
          <w:marBottom w:val="0"/>
          <w:divBdr>
            <w:top w:val="none" w:sz="0" w:space="0" w:color="auto"/>
            <w:left w:val="none" w:sz="0" w:space="0" w:color="auto"/>
            <w:bottom w:val="none" w:sz="0" w:space="0" w:color="auto"/>
            <w:right w:val="none" w:sz="0" w:space="0" w:color="auto"/>
          </w:divBdr>
        </w:div>
        <w:div w:id="1464811280">
          <w:marLeft w:val="0"/>
          <w:marRight w:val="0"/>
          <w:marTop w:val="0"/>
          <w:marBottom w:val="0"/>
          <w:divBdr>
            <w:top w:val="none" w:sz="0" w:space="0" w:color="auto"/>
            <w:left w:val="none" w:sz="0" w:space="0" w:color="auto"/>
            <w:bottom w:val="none" w:sz="0" w:space="0" w:color="auto"/>
            <w:right w:val="none" w:sz="0" w:space="0" w:color="auto"/>
          </w:divBdr>
        </w:div>
        <w:div w:id="1584990454">
          <w:marLeft w:val="0"/>
          <w:marRight w:val="0"/>
          <w:marTop w:val="0"/>
          <w:marBottom w:val="0"/>
          <w:divBdr>
            <w:top w:val="none" w:sz="0" w:space="0" w:color="auto"/>
            <w:left w:val="none" w:sz="0" w:space="0" w:color="auto"/>
            <w:bottom w:val="none" w:sz="0" w:space="0" w:color="auto"/>
            <w:right w:val="none" w:sz="0" w:space="0" w:color="auto"/>
          </w:divBdr>
        </w:div>
        <w:div w:id="1596401332">
          <w:marLeft w:val="0"/>
          <w:marRight w:val="0"/>
          <w:marTop w:val="0"/>
          <w:marBottom w:val="0"/>
          <w:divBdr>
            <w:top w:val="none" w:sz="0" w:space="0" w:color="auto"/>
            <w:left w:val="none" w:sz="0" w:space="0" w:color="auto"/>
            <w:bottom w:val="none" w:sz="0" w:space="0" w:color="auto"/>
            <w:right w:val="none" w:sz="0" w:space="0" w:color="auto"/>
          </w:divBdr>
        </w:div>
        <w:div w:id="1705404266">
          <w:marLeft w:val="0"/>
          <w:marRight w:val="0"/>
          <w:marTop w:val="0"/>
          <w:marBottom w:val="0"/>
          <w:divBdr>
            <w:top w:val="none" w:sz="0" w:space="0" w:color="auto"/>
            <w:left w:val="none" w:sz="0" w:space="0" w:color="auto"/>
            <w:bottom w:val="none" w:sz="0" w:space="0" w:color="auto"/>
            <w:right w:val="none" w:sz="0" w:space="0" w:color="auto"/>
          </w:divBdr>
        </w:div>
        <w:div w:id="1813015366">
          <w:marLeft w:val="0"/>
          <w:marRight w:val="0"/>
          <w:marTop w:val="0"/>
          <w:marBottom w:val="0"/>
          <w:divBdr>
            <w:top w:val="none" w:sz="0" w:space="0" w:color="auto"/>
            <w:left w:val="none" w:sz="0" w:space="0" w:color="auto"/>
            <w:bottom w:val="none" w:sz="0" w:space="0" w:color="auto"/>
            <w:right w:val="none" w:sz="0" w:space="0" w:color="auto"/>
          </w:divBdr>
        </w:div>
        <w:div w:id="1859460679">
          <w:marLeft w:val="0"/>
          <w:marRight w:val="0"/>
          <w:marTop w:val="0"/>
          <w:marBottom w:val="0"/>
          <w:divBdr>
            <w:top w:val="none" w:sz="0" w:space="0" w:color="auto"/>
            <w:left w:val="none" w:sz="0" w:space="0" w:color="auto"/>
            <w:bottom w:val="none" w:sz="0" w:space="0" w:color="auto"/>
            <w:right w:val="none" w:sz="0" w:space="0" w:color="auto"/>
          </w:divBdr>
        </w:div>
        <w:div w:id="1983385827">
          <w:marLeft w:val="0"/>
          <w:marRight w:val="0"/>
          <w:marTop w:val="0"/>
          <w:marBottom w:val="0"/>
          <w:divBdr>
            <w:top w:val="none" w:sz="0" w:space="0" w:color="auto"/>
            <w:left w:val="none" w:sz="0" w:space="0" w:color="auto"/>
            <w:bottom w:val="none" w:sz="0" w:space="0" w:color="auto"/>
            <w:right w:val="none" w:sz="0" w:space="0" w:color="auto"/>
          </w:divBdr>
        </w:div>
      </w:divsChild>
    </w:div>
    <w:div w:id="229579380">
      <w:bodyDiv w:val="1"/>
      <w:marLeft w:val="0"/>
      <w:marRight w:val="0"/>
      <w:marTop w:val="0"/>
      <w:marBottom w:val="0"/>
      <w:divBdr>
        <w:top w:val="none" w:sz="0" w:space="0" w:color="auto"/>
        <w:left w:val="none" w:sz="0" w:space="0" w:color="auto"/>
        <w:bottom w:val="none" w:sz="0" w:space="0" w:color="auto"/>
        <w:right w:val="none" w:sz="0" w:space="0" w:color="auto"/>
      </w:divBdr>
    </w:div>
    <w:div w:id="242686547">
      <w:bodyDiv w:val="1"/>
      <w:marLeft w:val="0"/>
      <w:marRight w:val="0"/>
      <w:marTop w:val="0"/>
      <w:marBottom w:val="0"/>
      <w:divBdr>
        <w:top w:val="none" w:sz="0" w:space="0" w:color="auto"/>
        <w:left w:val="none" w:sz="0" w:space="0" w:color="auto"/>
        <w:bottom w:val="none" w:sz="0" w:space="0" w:color="auto"/>
        <w:right w:val="none" w:sz="0" w:space="0" w:color="auto"/>
      </w:divBdr>
    </w:div>
    <w:div w:id="253633516">
      <w:bodyDiv w:val="1"/>
      <w:marLeft w:val="0"/>
      <w:marRight w:val="0"/>
      <w:marTop w:val="0"/>
      <w:marBottom w:val="0"/>
      <w:divBdr>
        <w:top w:val="none" w:sz="0" w:space="0" w:color="auto"/>
        <w:left w:val="none" w:sz="0" w:space="0" w:color="auto"/>
        <w:bottom w:val="none" w:sz="0" w:space="0" w:color="auto"/>
        <w:right w:val="none" w:sz="0" w:space="0" w:color="auto"/>
      </w:divBdr>
    </w:div>
    <w:div w:id="369768104">
      <w:bodyDiv w:val="1"/>
      <w:marLeft w:val="0"/>
      <w:marRight w:val="0"/>
      <w:marTop w:val="0"/>
      <w:marBottom w:val="0"/>
      <w:divBdr>
        <w:top w:val="none" w:sz="0" w:space="0" w:color="auto"/>
        <w:left w:val="none" w:sz="0" w:space="0" w:color="auto"/>
        <w:bottom w:val="none" w:sz="0" w:space="0" w:color="auto"/>
        <w:right w:val="none" w:sz="0" w:space="0" w:color="auto"/>
      </w:divBdr>
    </w:div>
    <w:div w:id="372392846">
      <w:bodyDiv w:val="1"/>
      <w:marLeft w:val="0"/>
      <w:marRight w:val="0"/>
      <w:marTop w:val="0"/>
      <w:marBottom w:val="0"/>
      <w:divBdr>
        <w:top w:val="none" w:sz="0" w:space="0" w:color="auto"/>
        <w:left w:val="none" w:sz="0" w:space="0" w:color="auto"/>
        <w:bottom w:val="none" w:sz="0" w:space="0" w:color="auto"/>
        <w:right w:val="none" w:sz="0" w:space="0" w:color="auto"/>
      </w:divBdr>
      <w:divsChild>
        <w:div w:id="1435590560">
          <w:marLeft w:val="0"/>
          <w:marRight w:val="0"/>
          <w:marTop w:val="0"/>
          <w:marBottom w:val="0"/>
          <w:divBdr>
            <w:top w:val="none" w:sz="0" w:space="0" w:color="auto"/>
            <w:left w:val="none" w:sz="0" w:space="0" w:color="auto"/>
            <w:bottom w:val="none" w:sz="0" w:space="0" w:color="auto"/>
            <w:right w:val="none" w:sz="0" w:space="0" w:color="auto"/>
          </w:divBdr>
        </w:div>
        <w:div w:id="1841309434">
          <w:marLeft w:val="0"/>
          <w:marRight w:val="0"/>
          <w:marTop w:val="0"/>
          <w:marBottom w:val="0"/>
          <w:divBdr>
            <w:top w:val="none" w:sz="0" w:space="0" w:color="auto"/>
            <w:left w:val="none" w:sz="0" w:space="0" w:color="auto"/>
            <w:bottom w:val="none" w:sz="0" w:space="0" w:color="auto"/>
            <w:right w:val="none" w:sz="0" w:space="0" w:color="auto"/>
          </w:divBdr>
        </w:div>
      </w:divsChild>
    </w:div>
    <w:div w:id="398286386">
      <w:bodyDiv w:val="1"/>
      <w:marLeft w:val="0"/>
      <w:marRight w:val="0"/>
      <w:marTop w:val="0"/>
      <w:marBottom w:val="0"/>
      <w:divBdr>
        <w:top w:val="none" w:sz="0" w:space="0" w:color="auto"/>
        <w:left w:val="none" w:sz="0" w:space="0" w:color="auto"/>
        <w:bottom w:val="none" w:sz="0" w:space="0" w:color="auto"/>
        <w:right w:val="none" w:sz="0" w:space="0" w:color="auto"/>
      </w:divBdr>
    </w:div>
    <w:div w:id="401634593">
      <w:bodyDiv w:val="1"/>
      <w:marLeft w:val="0"/>
      <w:marRight w:val="0"/>
      <w:marTop w:val="0"/>
      <w:marBottom w:val="0"/>
      <w:divBdr>
        <w:top w:val="none" w:sz="0" w:space="0" w:color="auto"/>
        <w:left w:val="none" w:sz="0" w:space="0" w:color="auto"/>
        <w:bottom w:val="none" w:sz="0" w:space="0" w:color="auto"/>
        <w:right w:val="none" w:sz="0" w:space="0" w:color="auto"/>
      </w:divBdr>
    </w:div>
    <w:div w:id="407270993">
      <w:bodyDiv w:val="1"/>
      <w:marLeft w:val="0"/>
      <w:marRight w:val="0"/>
      <w:marTop w:val="0"/>
      <w:marBottom w:val="0"/>
      <w:divBdr>
        <w:top w:val="none" w:sz="0" w:space="0" w:color="auto"/>
        <w:left w:val="none" w:sz="0" w:space="0" w:color="auto"/>
        <w:bottom w:val="none" w:sz="0" w:space="0" w:color="auto"/>
        <w:right w:val="none" w:sz="0" w:space="0" w:color="auto"/>
      </w:divBdr>
    </w:div>
    <w:div w:id="481656181">
      <w:bodyDiv w:val="1"/>
      <w:marLeft w:val="0"/>
      <w:marRight w:val="0"/>
      <w:marTop w:val="0"/>
      <w:marBottom w:val="0"/>
      <w:divBdr>
        <w:top w:val="none" w:sz="0" w:space="0" w:color="auto"/>
        <w:left w:val="none" w:sz="0" w:space="0" w:color="auto"/>
        <w:bottom w:val="none" w:sz="0" w:space="0" w:color="auto"/>
        <w:right w:val="none" w:sz="0" w:space="0" w:color="auto"/>
      </w:divBdr>
      <w:divsChild>
        <w:div w:id="1770420593">
          <w:marLeft w:val="0"/>
          <w:marRight w:val="0"/>
          <w:marTop w:val="0"/>
          <w:marBottom w:val="0"/>
          <w:divBdr>
            <w:top w:val="none" w:sz="0" w:space="0" w:color="auto"/>
            <w:left w:val="none" w:sz="0" w:space="0" w:color="auto"/>
            <w:bottom w:val="none" w:sz="0" w:space="0" w:color="auto"/>
            <w:right w:val="none" w:sz="0" w:space="0" w:color="auto"/>
          </w:divBdr>
          <w:divsChild>
            <w:div w:id="1175388963">
              <w:marLeft w:val="0"/>
              <w:marRight w:val="0"/>
              <w:marTop w:val="0"/>
              <w:marBottom w:val="0"/>
              <w:divBdr>
                <w:top w:val="none" w:sz="0" w:space="0" w:color="auto"/>
                <w:left w:val="none" w:sz="0" w:space="0" w:color="auto"/>
                <w:bottom w:val="none" w:sz="0" w:space="0" w:color="auto"/>
                <w:right w:val="none" w:sz="0" w:space="0" w:color="auto"/>
              </w:divBdr>
            </w:div>
            <w:div w:id="1567380532">
              <w:marLeft w:val="0"/>
              <w:marRight w:val="0"/>
              <w:marTop w:val="0"/>
              <w:marBottom w:val="0"/>
              <w:divBdr>
                <w:top w:val="none" w:sz="0" w:space="0" w:color="auto"/>
                <w:left w:val="none" w:sz="0" w:space="0" w:color="auto"/>
                <w:bottom w:val="none" w:sz="0" w:space="0" w:color="auto"/>
                <w:right w:val="none" w:sz="0" w:space="0" w:color="auto"/>
              </w:divBdr>
            </w:div>
            <w:div w:id="355547004">
              <w:marLeft w:val="0"/>
              <w:marRight w:val="0"/>
              <w:marTop w:val="0"/>
              <w:marBottom w:val="0"/>
              <w:divBdr>
                <w:top w:val="none" w:sz="0" w:space="0" w:color="auto"/>
                <w:left w:val="none" w:sz="0" w:space="0" w:color="auto"/>
                <w:bottom w:val="none" w:sz="0" w:space="0" w:color="auto"/>
                <w:right w:val="none" w:sz="0" w:space="0" w:color="auto"/>
              </w:divBdr>
            </w:div>
            <w:div w:id="176889894">
              <w:marLeft w:val="0"/>
              <w:marRight w:val="0"/>
              <w:marTop w:val="0"/>
              <w:marBottom w:val="0"/>
              <w:divBdr>
                <w:top w:val="none" w:sz="0" w:space="0" w:color="auto"/>
                <w:left w:val="none" w:sz="0" w:space="0" w:color="auto"/>
                <w:bottom w:val="none" w:sz="0" w:space="0" w:color="auto"/>
                <w:right w:val="none" w:sz="0" w:space="0" w:color="auto"/>
              </w:divBdr>
            </w:div>
          </w:divsChild>
        </w:div>
        <w:div w:id="1287076855">
          <w:marLeft w:val="0"/>
          <w:marRight w:val="0"/>
          <w:marTop w:val="0"/>
          <w:marBottom w:val="0"/>
          <w:divBdr>
            <w:top w:val="none" w:sz="0" w:space="0" w:color="auto"/>
            <w:left w:val="none" w:sz="0" w:space="0" w:color="auto"/>
            <w:bottom w:val="none" w:sz="0" w:space="0" w:color="auto"/>
            <w:right w:val="none" w:sz="0" w:space="0" w:color="auto"/>
          </w:divBdr>
          <w:divsChild>
            <w:div w:id="834565623">
              <w:marLeft w:val="0"/>
              <w:marRight w:val="0"/>
              <w:marTop w:val="0"/>
              <w:marBottom w:val="0"/>
              <w:divBdr>
                <w:top w:val="none" w:sz="0" w:space="0" w:color="auto"/>
                <w:left w:val="none" w:sz="0" w:space="0" w:color="auto"/>
                <w:bottom w:val="none" w:sz="0" w:space="0" w:color="auto"/>
                <w:right w:val="none" w:sz="0" w:space="0" w:color="auto"/>
              </w:divBdr>
            </w:div>
            <w:div w:id="1877424702">
              <w:marLeft w:val="0"/>
              <w:marRight w:val="0"/>
              <w:marTop w:val="0"/>
              <w:marBottom w:val="0"/>
              <w:divBdr>
                <w:top w:val="none" w:sz="0" w:space="0" w:color="auto"/>
                <w:left w:val="none" w:sz="0" w:space="0" w:color="auto"/>
                <w:bottom w:val="none" w:sz="0" w:space="0" w:color="auto"/>
                <w:right w:val="none" w:sz="0" w:space="0" w:color="auto"/>
              </w:divBdr>
            </w:div>
            <w:div w:id="1875146354">
              <w:marLeft w:val="0"/>
              <w:marRight w:val="0"/>
              <w:marTop w:val="0"/>
              <w:marBottom w:val="0"/>
              <w:divBdr>
                <w:top w:val="none" w:sz="0" w:space="0" w:color="auto"/>
                <w:left w:val="none" w:sz="0" w:space="0" w:color="auto"/>
                <w:bottom w:val="none" w:sz="0" w:space="0" w:color="auto"/>
                <w:right w:val="none" w:sz="0" w:space="0" w:color="auto"/>
              </w:divBdr>
            </w:div>
            <w:div w:id="74090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48659">
      <w:bodyDiv w:val="1"/>
      <w:marLeft w:val="0"/>
      <w:marRight w:val="0"/>
      <w:marTop w:val="0"/>
      <w:marBottom w:val="0"/>
      <w:divBdr>
        <w:top w:val="none" w:sz="0" w:space="0" w:color="auto"/>
        <w:left w:val="none" w:sz="0" w:space="0" w:color="auto"/>
        <w:bottom w:val="none" w:sz="0" w:space="0" w:color="auto"/>
        <w:right w:val="none" w:sz="0" w:space="0" w:color="auto"/>
      </w:divBdr>
    </w:div>
    <w:div w:id="554200783">
      <w:bodyDiv w:val="1"/>
      <w:marLeft w:val="0"/>
      <w:marRight w:val="0"/>
      <w:marTop w:val="0"/>
      <w:marBottom w:val="0"/>
      <w:divBdr>
        <w:top w:val="none" w:sz="0" w:space="0" w:color="auto"/>
        <w:left w:val="none" w:sz="0" w:space="0" w:color="auto"/>
        <w:bottom w:val="none" w:sz="0" w:space="0" w:color="auto"/>
        <w:right w:val="none" w:sz="0" w:space="0" w:color="auto"/>
      </w:divBdr>
    </w:div>
    <w:div w:id="603419927">
      <w:bodyDiv w:val="1"/>
      <w:marLeft w:val="0"/>
      <w:marRight w:val="0"/>
      <w:marTop w:val="0"/>
      <w:marBottom w:val="0"/>
      <w:divBdr>
        <w:top w:val="none" w:sz="0" w:space="0" w:color="auto"/>
        <w:left w:val="none" w:sz="0" w:space="0" w:color="auto"/>
        <w:bottom w:val="none" w:sz="0" w:space="0" w:color="auto"/>
        <w:right w:val="none" w:sz="0" w:space="0" w:color="auto"/>
      </w:divBdr>
      <w:divsChild>
        <w:div w:id="60100836">
          <w:marLeft w:val="0"/>
          <w:marRight w:val="0"/>
          <w:marTop w:val="0"/>
          <w:marBottom w:val="0"/>
          <w:divBdr>
            <w:top w:val="none" w:sz="0" w:space="0" w:color="auto"/>
            <w:left w:val="none" w:sz="0" w:space="0" w:color="auto"/>
            <w:bottom w:val="none" w:sz="0" w:space="0" w:color="auto"/>
            <w:right w:val="none" w:sz="0" w:space="0" w:color="auto"/>
          </w:divBdr>
          <w:divsChild>
            <w:div w:id="187067436">
              <w:marLeft w:val="0"/>
              <w:marRight w:val="0"/>
              <w:marTop w:val="0"/>
              <w:marBottom w:val="0"/>
              <w:divBdr>
                <w:top w:val="none" w:sz="0" w:space="0" w:color="auto"/>
                <w:left w:val="none" w:sz="0" w:space="0" w:color="auto"/>
                <w:bottom w:val="none" w:sz="0" w:space="0" w:color="auto"/>
                <w:right w:val="none" w:sz="0" w:space="0" w:color="auto"/>
              </w:divBdr>
            </w:div>
          </w:divsChild>
        </w:div>
        <w:div w:id="462772461">
          <w:marLeft w:val="0"/>
          <w:marRight w:val="0"/>
          <w:marTop w:val="0"/>
          <w:marBottom w:val="0"/>
          <w:divBdr>
            <w:top w:val="none" w:sz="0" w:space="0" w:color="auto"/>
            <w:left w:val="none" w:sz="0" w:space="0" w:color="auto"/>
            <w:bottom w:val="none" w:sz="0" w:space="0" w:color="auto"/>
            <w:right w:val="none" w:sz="0" w:space="0" w:color="auto"/>
          </w:divBdr>
          <w:divsChild>
            <w:div w:id="1446121450">
              <w:marLeft w:val="0"/>
              <w:marRight w:val="0"/>
              <w:marTop w:val="0"/>
              <w:marBottom w:val="0"/>
              <w:divBdr>
                <w:top w:val="none" w:sz="0" w:space="0" w:color="auto"/>
                <w:left w:val="none" w:sz="0" w:space="0" w:color="auto"/>
                <w:bottom w:val="none" w:sz="0" w:space="0" w:color="auto"/>
                <w:right w:val="none" w:sz="0" w:space="0" w:color="auto"/>
              </w:divBdr>
            </w:div>
          </w:divsChild>
        </w:div>
        <w:div w:id="639456281">
          <w:marLeft w:val="0"/>
          <w:marRight w:val="0"/>
          <w:marTop w:val="0"/>
          <w:marBottom w:val="0"/>
          <w:divBdr>
            <w:top w:val="none" w:sz="0" w:space="0" w:color="auto"/>
            <w:left w:val="none" w:sz="0" w:space="0" w:color="auto"/>
            <w:bottom w:val="none" w:sz="0" w:space="0" w:color="auto"/>
            <w:right w:val="none" w:sz="0" w:space="0" w:color="auto"/>
          </w:divBdr>
          <w:divsChild>
            <w:div w:id="638338758">
              <w:marLeft w:val="0"/>
              <w:marRight w:val="0"/>
              <w:marTop w:val="0"/>
              <w:marBottom w:val="0"/>
              <w:divBdr>
                <w:top w:val="none" w:sz="0" w:space="0" w:color="auto"/>
                <w:left w:val="none" w:sz="0" w:space="0" w:color="auto"/>
                <w:bottom w:val="none" w:sz="0" w:space="0" w:color="auto"/>
                <w:right w:val="none" w:sz="0" w:space="0" w:color="auto"/>
              </w:divBdr>
            </w:div>
          </w:divsChild>
        </w:div>
        <w:div w:id="759910733">
          <w:marLeft w:val="0"/>
          <w:marRight w:val="0"/>
          <w:marTop w:val="0"/>
          <w:marBottom w:val="0"/>
          <w:divBdr>
            <w:top w:val="none" w:sz="0" w:space="0" w:color="auto"/>
            <w:left w:val="none" w:sz="0" w:space="0" w:color="auto"/>
            <w:bottom w:val="none" w:sz="0" w:space="0" w:color="auto"/>
            <w:right w:val="none" w:sz="0" w:space="0" w:color="auto"/>
          </w:divBdr>
          <w:divsChild>
            <w:div w:id="337118616">
              <w:marLeft w:val="0"/>
              <w:marRight w:val="0"/>
              <w:marTop w:val="0"/>
              <w:marBottom w:val="0"/>
              <w:divBdr>
                <w:top w:val="none" w:sz="0" w:space="0" w:color="auto"/>
                <w:left w:val="none" w:sz="0" w:space="0" w:color="auto"/>
                <w:bottom w:val="none" w:sz="0" w:space="0" w:color="auto"/>
                <w:right w:val="none" w:sz="0" w:space="0" w:color="auto"/>
              </w:divBdr>
            </w:div>
          </w:divsChild>
        </w:div>
        <w:div w:id="1002317489">
          <w:marLeft w:val="0"/>
          <w:marRight w:val="0"/>
          <w:marTop w:val="0"/>
          <w:marBottom w:val="0"/>
          <w:divBdr>
            <w:top w:val="none" w:sz="0" w:space="0" w:color="auto"/>
            <w:left w:val="none" w:sz="0" w:space="0" w:color="auto"/>
            <w:bottom w:val="none" w:sz="0" w:space="0" w:color="auto"/>
            <w:right w:val="none" w:sz="0" w:space="0" w:color="auto"/>
          </w:divBdr>
          <w:divsChild>
            <w:div w:id="149102068">
              <w:marLeft w:val="0"/>
              <w:marRight w:val="0"/>
              <w:marTop w:val="0"/>
              <w:marBottom w:val="0"/>
              <w:divBdr>
                <w:top w:val="none" w:sz="0" w:space="0" w:color="auto"/>
                <w:left w:val="none" w:sz="0" w:space="0" w:color="auto"/>
                <w:bottom w:val="none" w:sz="0" w:space="0" w:color="auto"/>
                <w:right w:val="none" w:sz="0" w:space="0" w:color="auto"/>
              </w:divBdr>
            </w:div>
          </w:divsChild>
        </w:div>
        <w:div w:id="1176267317">
          <w:marLeft w:val="0"/>
          <w:marRight w:val="0"/>
          <w:marTop w:val="0"/>
          <w:marBottom w:val="0"/>
          <w:divBdr>
            <w:top w:val="none" w:sz="0" w:space="0" w:color="auto"/>
            <w:left w:val="none" w:sz="0" w:space="0" w:color="auto"/>
            <w:bottom w:val="none" w:sz="0" w:space="0" w:color="auto"/>
            <w:right w:val="none" w:sz="0" w:space="0" w:color="auto"/>
          </w:divBdr>
          <w:divsChild>
            <w:div w:id="219444004">
              <w:marLeft w:val="0"/>
              <w:marRight w:val="0"/>
              <w:marTop w:val="0"/>
              <w:marBottom w:val="0"/>
              <w:divBdr>
                <w:top w:val="none" w:sz="0" w:space="0" w:color="auto"/>
                <w:left w:val="none" w:sz="0" w:space="0" w:color="auto"/>
                <w:bottom w:val="none" w:sz="0" w:space="0" w:color="auto"/>
                <w:right w:val="none" w:sz="0" w:space="0" w:color="auto"/>
              </w:divBdr>
            </w:div>
          </w:divsChild>
        </w:div>
        <w:div w:id="1547839553">
          <w:marLeft w:val="0"/>
          <w:marRight w:val="0"/>
          <w:marTop w:val="0"/>
          <w:marBottom w:val="0"/>
          <w:divBdr>
            <w:top w:val="none" w:sz="0" w:space="0" w:color="auto"/>
            <w:left w:val="none" w:sz="0" w:space="0" w:color="auto"/>
            <w:bottom w:val="none" w:sz="0" w:space="0" w:color="auto"/>
            <w:right w:val="none" w:sz="0" w:space="0" w:color="auto"/>
          </w:divBdr>
          <w:divsChild>
            <w:div w:id="184485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859146">
      <w:bodyDiv w:val="1"/>
      <w:marLeft w:val="0"/>
      <w:marRight w:val="0"/>
      <w:marTop w:val="0"/>
      <w:marBottom w:val="0"/>
      <w:divBdr>
        <w:top w:val="none" w:sz="0" w:space="0" w:color="auto"/>
        <w:left w:val="none" w:sz="0" w:space="0" w:color="auto"/>
        <w:bottom w:val="none" w:sz="0" w:space="0" w:color="auto"/>
        <w:right w:val="none" w:sz="0" w:space="0" w:color="auto"/>
      </w:divBdr>
    </w:div>
    <w:div w:id="937179106">
      <w:bodyDiv w:val="1"/>
      <w:marLeft w:val="0"/>
      <w:marRight w:val="0"/>
      <w:marTop w:val="0"/>
      <w:marBottom w:val="0"/>
      <w:divBdr>
        <w:top w:val="none" w:sz="0" w:space="0" w:color="auto"/>
        <w:left w:val="none" w:sz="0" w:space="0" w:color="auto"/>
        <w:bottom w:val="none" w:sz="0" w:space="0" w:color="auto"/>
        <w:right w:val="none" w:sz="0" w:space="0" w:color="auto"/>
      </w:divBdr>
    </w:div>
    <w:div w:id="1055470199">
      <w:bodyDiv w:val="1"/>
      <w:marLeft w:val="0"/>
      <w:marRight w:val="0"/>
      <w:marTop w:val="0"/>
      <w:marBottom w:val="0"/>
      <w:divBdr>
        <w:top w:val="none" w:sz="0" w:space="0" w:color="auto"/>
        <w:left w:val="none" w:sz="0" w:space="0" w:color="auto"/>
        <w:bottom w:val="none" w:sz="0" w:space="0" w:color="auto"/>
        <w:right w:val="none" w:sz="0" w:space="0" w:color="auto"/>
      </w:divBdr>
    </w:div>
    <w:div w:id="1126506307">
      <w:bodyDiv w:val="1"/>
      <w:marLeft w:val="0"/>
      <w:marRight w:val="0"/>
      <w:marTop w:val="0"/>
      <w:marBottom w:val="0"/>
      <w:divBdr>
        <w:top w:val="none" w:sz="0" w:space="0" w:color="auto"/>
        <w:left w:val="none" w:sz="0" w:space="0" w:color="auto"/>
        <w:bottom w:val="none" w:sz="0" w:space="0" w:color="auto"/>
        <w:right w:val="none" w:sz="0" w:space="0" w:color="auto"/>
      </w:divBdr>
    </w:div>
    <w:div w:id="1162352812">
      <w:bodyDiv w:val="1"/>
      <w:marLeft w:val="0"/>
      <w:marRight w:val="0"/>
      <w:marTop w:val="0"/>
      <w:marBottom w:val="0"/>
      <w:divBdr>
        <w:top w:val="none" w:sz="0" w:space="0" w:color="auto"/>
        <w:left w:val="none" w:sz="0" w:space="0" w:color="auto"/>
        <w:bottom w:val="none" w:sz="0" w:space="0" w:color="auto"/>
        <w:right w:val="none" w:sz="0" w:space="0" w:color="auto"/>
      </w:divBdr>
    </w:div>
    <w:div w:id="1278876982">
      <w:bodyDiv w:val="1"/>
      <w:marLeft w:val="0"/>
      <w:marRight w:val="0"/>
      <w:marTop w:val="0"/>
      <w:marBottom w:val="0"/>
      <w:divBdr>
        <w:top w:val="none" w:sz="0" w:space="0" w:color="auto"/>
        <w:left w:val="none" w:sz="0" w:space="0" w:color="auto"/>
        <w:bottom w:val="none" w:sz="0" w:space="0" w:color="auto"/>
        <w:right w:val="none" w:sz="0" w:space="0" w:color="auto"/>
      </w:divBdr>
    </w:div>
    <w:div w:id="1340235654">
      <w:bodyDiv w:val="1"/>
      <w:marLeft w:val="0"/>
      <w:marRight w:val="0"/>
      <w:marTop w:val="0"/>
      <w:marBottom w:val="0"/>
      <w:divBdr>
        <w:top w:val="none" w:sz="0" w:space="0" w:color="auto"/>
        <w:left w:val="none" w:sz="0" w:space="0" w:color="auto"/>
        <w:bottom w:val="none" w:sz="0" w:space="0" w:color="auto"/>
        <w:right w:val="none" w:sz="0" w:space="0" w:color="auto"/>
      </w:divBdr>
      <w:divsChild>
        <w:div w:id="2004384795">
          <w:marLeft w:val="0"/>
          <w:marRight w:val="0"/>
          <w:marTop w:val="0"/>
          <w:marBottom w:val="0"/>
          <w:divBdr>
            <w:top w:val="none" w:sz="0" w:space="0" w:color="auto"/>
            <w:left w:val="none" w:sz="0" w:space="0" w:color="auto"/>
            <w:bottom w:val="none" w:sz="0" w:space="0" w:color="auto"/>
            <w:right w:val="none" w:sz="0" w:space="0" w:color="auto"/>
          </w:divBdr>
        </w:div>
        <w:div w:id="1400667026">
          <w:marLeft w:val="0"/>
          <w:marRight w:val="0"/>
          <w:marTop w:val="0"/>
          <w:marBottom w:val="0"/>
          <w:divBdr>
            <w:top w:val="none" w:sz="0" w:space="0" w:color="auto"/>
            <w:left w:val="none" w:sz="0" w:space="0" w:color="auto"/>
            <w:bottom w:val="none" w:sz="0" w:space="0" w:color="auto"/>
            <w:right w:val="none" w:sz="0" w:space="0" w:color="auto"/>
          </w:divBdr>
        </w:div>
      </w:divsChild>
    </w:div>
    <w:div w:id="1371224279">
      <w:bodyDiv w:val="1"/>
      <w:marLeft w:val="0"/>
      <w:marRight w:val="0"/>
      <w:marTop w:val="0"/>
      <w:marBottom w:val="0"/>
      <w:divBdr>
        <w:top w:val="none" w:sz="0" w:space="0" w:color="auto"/>
        <w:left w:val="none" w:sz="0" w:space="0" w:color="auto"/>
        <w:bottom w:val="none" w:sz="0" w:space="0" w:color="auto"/>
        <w:right w:val="none" w:sz="0" w:space="0" w:color="auto"/>
      </w:divBdr>
    </w:div>
    <w:div w:id="1397900909">
      <w:bodyDiv w:val="1"/>
      <w:marLeft w:val="0"/>
      <w:marRight w:val="0"/>
      <w:marTop w:val="0"/>
      <w:marBottom w:val="0"/>
      <w:divBdr>
        <w:top w:val="none" w:sz="0" w:space="0" w:color="auto"/>
        <w:left w:val="none" w:sz="0" w:space="0" w:color="auto"/>
        <w:bottom w:val="none" w:sz="0" w:space="0" w:color="auto"/>
        <w:right w:val="none" w:sz="0" w:space="0" w:color="auto"/>
      </w:divBdr>
    </w:div>
    <w:div w:id="1460607726">
      <w:bodyDiv w:val="1"/>
      <w:marLeft w:val="0"/>
      <w:marRight w:val="0"/>
      <w:marTop w:val="0"/>
      <w:marBottom w:val="0"/>
      <w:divBdr>
        <w:top w:val="none" w:sz="0" w:space="0" w:color="auto"/>
        <w:left w:val="none" w:sz="0" w:space="0" w:color="auto"/>
        <w:bottom w:val="none" w:sz="0" w:space="0" w:color="auto"/>
        <w:right w:val="none" w:sz="0" w:space="0" w:color="auto"/>
      </w:divBdr>
    </w:div>
    <w:div w:id="1494174293">
      <w:bodyDiv w:val="1"/>
      <w:marLeft w:val="0"/>
      <w:marRight w:val="0"/>
      <w:marTop w:val="0"/>
      <w:marBottom w:val="0"/>
      <w:divBdr>
        <w:top w:val="none" w:sz="0" w:space="0" w:color="auto"/>
        <w:left w:val="none" w:sz="0" w:space="0" w:color="auto"/>
        <w:bottom w:val="none" w:sz="0" w:space="0" w:color="auto"/>
        <w:right w:val="none" w:sz="0" w:space="0" w:color="auto"/>
      </w:divBdr>
    </w:div>
    <w:div w:id="1507666405">
      <w:bodyDiv w:val="1"/>
      <w:marLeft w:val="0"/>
      <w:marRight w:val="0"/>
      <w:marTop w:val="0"/>
      <w:marBottom w:val="0"/>
      <w:divBdr>
        <w:top w:val="none" w:sz="0" w:space="0" w:color="auto"/>
        <w:left w:val="none" w:sz="0" w:space="0" w:color="auto"/>
        <w:bottom w:val="none" w:sz="0" w:space="0" w:color="auto"/>
        <w:right w:val="none" w:sz="0" w:space="0" w:color="auto"/>
      </w:divBdr>
    </w:div>
    <w:div w:id="1530294736">
      <w:bodyDiv w:val="1"/>
      <w:marLeft w:val="0"/>
      <w:marRight w:val="0"/>
      <w:marTop w:val="0"/>
      <w:marBottom w:val="0"/>
      <w:divBdr>
        <w:top w:val="none" w:sz="0" w:space="0" w:color="auto"/>
        <w:left w:val="none" w:sz="0" w:space="0" w:color="auto"/>
        <w:bottom w:val="none" w:sz="0" w:space="0" w:color="auto"/>
        <w:right w:val="none" w:sz="0" w:space="0" w:color="auto"/>
      </w:divBdr>
      <w:divsChild>
        <w:div w:id="1933932283">
          <w:marLeft w:val="0"/>
          <w:marRight w:val="0"/>
          <w:marTop w:val="0"/>
          <w:marBottom w:val="0"/>
          <w:divBdr>
            <w:top w:val="none" w:sz="0" w:space="0" w:color="auto"/>
            <w:left w:val="none" w:sz="0" w:space="0" w:color="auto"/>
            <w:bottom w:val="none" w:sz="0" w:space="0" w:color="auto"/>
            <w:right w:val="none" w:sz="0" w:space="0" w:color="auto"/>
          </w:divBdr>
          <w:divsChild>
            <w:div w:id="1850410604">
              <w:marLeft w:val="0"/>
              <w:marRight w:val="0"/>
              <w:marTop w:val="0"/>
              <w:marBottom w:val="0"/>
              <w:divBdr>
                <w:top w:val="none" w:sz="0" w:space="0" w:color="auto"/>
                <w:left w:val="none" w:sz="0" w:space="0" w:color="auto"/>
                <w:bottom w:val="none" w:sz="0" w:space="0" w:color="auto"/>
                <w:right w:val="none" w:sz="0" w:space="0" w:color="auto"/>
              </w:divBdr>
              <w:divsChild>
                <w:div w:id="105584767">
                  <w:marLeft w:val="0"/>
                  <w:marRight w:val="0"/>
                  <w:marTop w:val="0"/>
                  <w:marBottom w:val="0"/>
                  <w:divBdr>
                    <w:top w:val="none" w:sz="0" w:space="0" w:color="auto"/>
                    <w:left w:val="none" w:sz="0" w:space="0" w:color="auto"/>
                    <w:bottom w:val="none" w:sz="0" w:space="0" w:color="auto"/>
                    <w:right w:val="none" w:sz="0" w:space="0" w:color="auto"/>
                  </w:divBdr>
                  <w:divsChild>
                    <w:div w:id="650526910">
                      <w:marLeft w:val="0"/>
                      <w:marRight w:val="0"/>
                      <w:marTop w:val="0"/>
                      <w:marBottom w:val="0"/>
                      <w:divBdr>
                        <w:top w:val="none" w:sz="0" w:space="0" w:color="auto"/>
                        <w:left w:val="none" w:sz="0" w:space="0" w:color="auto"/>
                        <w:bottom w:val="none" w:sz="0" w:space="0" w:color="auto"/>
                        <w:right w:val="none" w:sz="0" w:space="0" w:color="auto"/>
                      </w:divBdr>
                      <w:divsChild>
                        <w:div w:id="88475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45443">
                  <w:marLeft w:val="0"/>
                  <w:marRight w:val="0"/>
                  <w:marTop w:val="0"/>
                  <w:marBottom w:val="0"/>
                  <w:divBdr>
                    <w:top w:val="none" w:sz="0" w:space="0" w:color="auto"/>
                    <w:left w:val="none" w:sz="0" w:space="0" w:color="auto"/>
                    <w:bottom w:val="none" w:sz="0" w:space="0" w:color="auto"/>
                    <w:right w:val="none" w:sz="0" w:space="0" w:color="auto"/>
                  </w:divBdr>
                  <w:divsChild>
                    <w:div w:id="840463122">
                      <w:marLeft w:val="0"/>
                      <w:marRight w:val="0"/>
                      <w:marTop w:val="0"/>
                      <w:marBottom w:val="0"/>
                      <w:divBdr>
                        <w:top w:val="none" w:sz="0" w:space="0" w:color="auto"/>
                        <w:left w:val="none" w:sz="0" w:space="0" w:color="auto"/>
                        <w:bottom w:val="none" w:sz="0" w:space="0" w:color="auto"/>
                        <w:right w:val="none" w:sz="0" w:space="0" w:color="auto"/>
                      </w:divBdr>
                      <w:divsChild>
                        <w:div w:id="95657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585288">
      <w:bodyDiv w:val="1"/>
      <w:marLeft w:val="0"/>
      <w:marRight w:val="0"/>
      <w:marTop w:val="0"/>
      <w:marBottom w:val="0"/>
      <w:divBdr>
        <w:top w:val="none" w:sz="0" w:space="0" w:color="auto"/>
        <w:left w:val="none" w:sz="0" w:space="0" w:color="auto"/>
        <w:bottom w:val="none" w:sz="0" w:space="0" w:color="auto"/>
        <w:right w:val="none" w:sz="0" w:space="0" w:color="auto"/>
      </w:divBdr>
      <w:divsChild>
        <w:div w:id="445928855">
          <w:marLeft w:val="0"/>
          <w:marRight w:val="0"/>
          <w:marTop w:val="0"/>
          <w:marBottom w:val="0"/>
          <w:divBdr>
            <w:top w:val="none" w:sz="0" w:space="0" w:color="auto"/>
            <w:left w:val="none" w:sz="0" w:space="0" w:color="auto"/>
            <w:bottom w:val="none" w:sz="0" w:space="0" w:color="auto"/>
            <w:right w:val="none" w:sz="0" w:space="0" w:color="auto"/>
          </w:divBdr>
          <w:divsChild>
            <w:div w:id="1379359884">
              <w:marLeft w:val="0"/>
              <w:marRight w:val="0"/>
              <w:marTop w:val="0"/>
              <w:marBottom w:val="0"/>
              <w:divBdr>
                <w:top w:val="none" w:sz="0" w:space="0" w:color="auto"/>
                <w:left w:val="none" w:sz="0" w:space="0" w:color="auto"/>
                <w:bottom w:val="none" w:sz="0" w:space="0" w:color="auto"/>
                <w:right w:val="none" w:sz="0" w:space="0" w:color="auto"/>
              </w:divBdr>
            </w:div>
          </w:divsChild>
        </w:div>
        <w:div w:id="990404732">
          <w:marLeft w:val="0"/>
          <w:marRight w:val="0"/>
          <w:marTop w:val="0"/>
          <w:marBottom w:val="0"/>
          <w:divBdr>
            <w:top w:val="none" w:sz="0" w:space="0" w:color="auto"/>
            <w:left w:val="none" w:sz="0" w:space="0" w:color="auto"/>
            <w:bottom w:val="none" w:sz="0" w:space="0" w:color="auto"/>
            <w:right w:val="none" w:sz="0" w:space="0" w:color="auto"/>
          </w:divBdr>
          <w:divsChild>
            <w:div w:id="132985537">
              <w:marLeft w:val="0"/>
              <w:marRight w:val="0"/>
              <w:marTop w:val="0"/>
              <w:marBottom w:val="0"/>
              <w:divBdr>
                <w:top w:val="none" w:sz="0" w:space="0" w:color="auto"/>
                <w:left w:val="none" w:sz="0" w:space="0" w:color="auto"/>
                <w:bottom w:val="none" w:sz="0" w:space="0" w:color="auto"/>
                <w:right w:val="none" w:sz="0" w:space="0" w:color="auto"/>
              </w:divBdr>
            </w:div>
            <w:div w:id="564029717">
              <w:marLeft w:val="0"/>
              <w:marRight w:val="0"/>
              <w:marTop w:val="0"/>
              <w:marBottom w:val="0"/>
              <w:divBdr>
                <w:top w:val="none" w:sz="0" w:space="0" w:color="auto"/>
                <w:left w:val="none" w:sz="0" w:space="0" w:color="auto"/>
                <w:bottom w:val="none" w:sz="0" w:space="0" w:color="auto"/>
                <w:right w:val="none" w:sz="0" w:space="0" w:color="auto"/>
              </w:divBdr>
            </w:div>
            <w:div w:id="2081901630">
              <w:marLeft w:val="0"/>
              <w:marRight w:val="0"/>
              <w:marTop w:val="0"/>
              <w:marBottom w:val="0"/>
              <w:divBdr>
                <w:top w:val="none" w:sz="0" w:space="0" w:color="auto"/>
                <w:left w:val="none" w:sz="0" w:space="0" w:color="auto"/>
                <w:bottom w:val="none" w:sz="0" w:space="0" w:color="auto"/>
                <w:right w:val="none" w:sz="0" w:space="0" w:color="auto"/>
              </w:divBdr>
            </w:div>
          </w:divsChild>
        </w:div>
        <w:div w:id="1666937592">
          <w:marLeft w:val="0"/>
          <w:marRight w:val="0"/>
          <w:marTop w:val="0"/>
          <w:marBottom w:val="0"/>
          <w:divBdr>
            <w:top w:val="none" w:sz="0" w:space="0" w:color="auto"/>
            <w:left w:val="none" w:sz="0" w:space="0" w:color="auto"/>
            <w:bottom w:val="none" w:sz="0" w:space="0" w:color="auto"/>
            <w:right w:val="none" w:sz="0" w:space="0" w:color="auto"/>
          </w:divBdr>
          <w:divsChild>
            <w:div w:id="1202089727">
              <w:marLeft w:val="0"/>
              <w:marRight w:val="0"/>
              <w:marTop w:val="0"/>
              <w:marBottom w:val="0"/>
              <w:divBdr>
                <w:top w:val="none" w:sz="0" w:space="0" w:color="auto"/>
                <w:left w:val="none" w:sz="0" w:space="0" w:color="auto"/>
                <w:bottom w:val="none" w:sz="0" w:space="0" w:color="auto"/>
                <w:right w:val="none" w:sz="0" w:space="0" w:color="auto"/>
              </w:divBdr>
            </w:div>
          </w:divsChild>
        </w:div>
        <w:div w:id="1687899237">
          <w:marLeft w:val="0"/>
          <w:marRight w:val="0"/>
          <w:marTop w:val="0"/>
          <w:marBottom w:val="0"/>
          <w:divBdr>
            <w:top w:val="none" w:sz="0" w:space="0" w:color="auto"/>
            <w:left w:val="none" w:sz="0" w:space="0" w:color="auto"/>
            <w:bottom w:val="none" w:sz="0" w:space="0" w:color="auto"/>
            <w:right w:val="none" w:sz="0" w:space="0" w:color="auto"/>
          </w:divBdr>
          <w:divsChild>
            <w:div w:id="296960534">
              <w:marLeft w:val="0"/>
              <w:marRight w:val="0"/>
              <w:marTop w:val="0"/>
              <w:marBottom w:val="0"/>
              <w:divBdr>
                <w:top w:val="none" w:sz="0" w:space="0" w:color="auto"/>
                <w:left w:val="none" w:sz="0" w:space="0" w:color="auto"/>
                <w:bottom w:val="none" w:sz="0" w:space="0" w:color="auto"/>
                <w:right w:val="none" w:sz="0" w:space="0" w:color="auto"/>
              </w:divBdr>
            </w:div>
            <w:div w:id="126099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65034">
      <w:bodyDiv w:val="1"/>
      <w:marLeft w:val="0"/>
      <w:marRight w:val="0"/>
      <w:marTop w:val="0"/>
      <w:marBottom w:val="0"/>
      <w:divBdr>
        <w:top w:val="none" w:sz="0" w:space="0" w:color="auto"/>
        <w:left w:val="none" w:sz="0" w:space="0" w:color="auto"/>
        <w:bottom w:val="none" w:sz="0" w:space="0" w:color="auto"/>
        <w:right w:val="none" w:sz="0" w:space="0" w:color="auto"/>
      </w:divBdr>
    </w:div>
    <w:div w:id="1727757747">
      <w:bodyDiv w:val="1"/>
      <w:marLeft w:val="0"/>
      <w:marRight w:val="0"/>
      <w:marTop w:val="0"/>
      <w:marBottom w:val="0"/>
      <w:divBdr>
        <w:top w:val="none" w:sz="0" w:space="0" w:color="auto"/>
        <w:left w:val="none" w:sz="0" w:space="0" w:color="auto"/>
        <w:bottom w:val="none" w:sz="0" w:space="0" w:color="auto"/>
        <w:right w:val="none" w:sz="0" w:space="0" w:color="auto"/>
      </w:divBdr>
      <w:divsChild>
        <w:div w:id="98721403">
          <w:marLeft w:val="0"/>
          <w:marRight w:val="0"/>
          <w:marTop w:val="0"/>
          <w:marBottom w:val="0"/>
          <w:divBdr>
            <w:top w:val="none" w:sz="0" w:space="0" w:color="auto"/>
            <w:left w:val="none" w:sz="0" w:space="0" w:color="auto"/>
            <w:bottom w:val="none" w:sz="0" w:space="0" w:color="auto"/>
            <w:right w:val="none" w:sz="0" w:space="0" w:color="auto"/>
          </w:divBdr>
          <w:divsChild>
            <w:div w:id="112797595">
              <w:marLeft w:val="0"/>
              <w:marRight w:val="0"/>
              <w:marTop w:val="0"/>
              <w:marBottom w:val="0"/>
              <w:divBdr>
                <w:top w:val="none" w:sz="0" w:space="0" w:color="auto"/>
                <w:left w:val="none" w:sz="0" w:space="0" w:color="auto"/>
                <w:bottom w:val="none" w:sz="0" w:space="0" w:color="auto"/>
                <w:right w:val="none" w:sz="0" w:space="0" w:color="auto"/>
              </w:divBdr>
            </w:div>
            <w:div w:id="1874926861">
              <w:marLeft w:val="0"/>
              <w:marRight w:val="0"/>
              <w:marTop w:val="0"/>
              <w:marBottom w:val="0"/>
              <w:divBdr>
                <w:top w:val="none" w:sz="0" w:space="0" w:color="auto"/>
                <w:left w:val="none" w:sz="0" w:space="0" w:color="auto"/>
                <w:bottom w:val="none" w:sz="0" w:space="0" w:color="auto"/>
                <w:right w:val="none" w:sz="0" w:space="0" w:color="auto"/>
              </w:divBdr>
            </w:div>
          </w:divsChild>
        </w:div>
        <w:div w:id="148402830">
          <w:marLeft w:val="0"/>
          <w:marRight w:val="0"/>
          <w:marTop w:val="0"/>
          <w:marBottom w:val="0"/>
          <w:divBdr>
            <w:top w:val="none" w:sz="0" w:space="0" w:color="auto"/>
            <w:left w:val="none" w:sz="0" w:space="0" w:color="auto"/>
            <w:bottom w:val="none" w:sz="0" w:space="0" w:color="auto"/>
            <w:right w:val="none" w:sz="0" w:space="0" w:color="auto"/>
          </w:divBdr>
          <w:divsChild>
            <w:div w:id="2019623039">
              <w:marLeft w:val="0"/>
              <w:marRight w:val="0"/>
              <w:marTop w:val="0"/>
              <w:marBottom w:val="0"/>
              <w:divBdr>
                <w:top w:val="none" w:sz="0" w:space="0" w:color="auto"/>
                <w:left w:val="none" w:sz="0" w:space="0" w:color="auto"/>
                <w:bottom w:val="none" w:sz="0" w:space="0" w:color="auto"/>
                <w:right w:val="none" w:sz="0" w:space="0" w:color="auto"/>
              </w:divBdr>
            </w:div>
          </w:divsChild>
        </w:div>
        <w:div w:id="422382921">
          <w:marLeft w:val="0"/>
          <w:marRight w:val="0"/>
          <w:marTop w:val="0"/>
          <w:marBottom w:val="0"/>
          <w:divBdr>
            <w:top w:val="none" w:sz="0" w:space="0" w:color="auto"/>
            <w:left w:val="none" w:sz="0" w:space="0" w:color="auto"/>
            <w:bottom w:val="none" w:sz="0" w:space="0" w:color="auto"/>
            <w:right w:val="none" w:sz="0" w:space="0" w:color="auto"/>
          </w:divBdr>
          <w:divsChild>
            <w:div w:id="67000754">
              <w:marLeft w:val="0"/>
              <w:marRight w:val="0"/>
              <w:marTop w:val="0"/>
              <w:marBottom w:val="0"/>
              <w:divBdr>
                <w:top w:val="none" w:sz="0" w:space="0" w:color="auto"/>
                <w:left w:val="none" w:sz="0" w:space="0" w:color="auto"/>
                <w:bottom w:val="none" w:sz="0" w:space="0" w:color="auto"/>
                <w:right w:val="none" w:sz="0" w:space="0" w:color="auto"/>
              </w:divBdr>
            </w:div>
            <w:div w:id="597174659">
              <w:marLeft w:val="0"/>
              <w:marRight w:val="0"/>
              <w:marTop w:val="0"/>
              <w:marBottom w:val="0"/>
              <w:divBdr>
                <w:top w:val="none" w:sz="0" w:space="0" w:color="auto"/>
                <w:left w:val="none" w:sz="0" w:space="0" w:color="auto"/>
                <w:bottom w:val="none" w:sz="0" w:space="0" w:color="auto"/>
                <w:right w:val="none" w:sz="0" w:space="0" w:color="auto"/>
              </w:divBdr>
              <w:divsChild>
                <w:div w:id="1939364676">
                  <w:marLeft w:val="0"/>
                  <w:marRight w:val="0"/>
                  <w:marTop w:val="0"/>
                  <w:marBottom w:val="0"/>
                  <w:divBdr>
                    <w:top w:val="none" w:sz="0" w:space="0" w:color="auto"/>
                    <w:left w:val="none" w:sz="0" w:space="0" w:color="auto"/>
                    <w:bottom w:val="none" w:sz="0" w:space="0" w:color="auto"/>
                    <w:right w:val="none" w:sz="0" w:space="0" w:color="auto"/>
                  </w:divBdr>
                  <w:divsChild>
                    <w:div w:id="1683165545">
                      <w:marLeft w:val="0"/>
                      <w:marRight w:val="0"/>
                      <w:marTop w:val="0"/>
                      <w:marBottom w:val="0"/>
                      <w:divBdr>
                        <w:top w:val="none" w:sz="0" w:space="0" w:color="auto"/>
                        <w:left w:val="none" w:sz="0" w:space="0" w:color="auto"/>
                        <w:bottom w:val="none" w:sz="0" w:space="0" w:color="auto"/>
                        <w:right w:val="none" w:sz="0" w:space="0" w:color="auto"/>
                      </w:divBdr>
                      <w:divsChild>
                        <w:div w:id="1704555004">
                          <w:marLeft w:val="0"/>
                          <w:marRight w:val="0"/>
                          <w:marTop w:val="0"/>
                          <w:marBottom w:val="0"/>
                          <w:divBdr>
                            <w:top w:val="none" w:sz="0" w:space="0" w:color="auto"/>
                            <w:left w:val="none" w:sz="0" w:space="0" w:color="auto"/>
                            <w:bottom w:val="none" w:sz="0" w:space="0" w:color="auto"/>
                            <w:right w:val="none" w:sz="0" w:space="0" w:color="auto"/>
                          </w:divBdr>
                        </w:div>
                        <w:div w:id="1947347628">
                          <w:marLeft w:val="0"/>
                          <w:marRight w:val="0"/>
                          <w:marTop w:val="0"/>
                          <w:marBottom w:val="0"/>
                          <w:divBdr>
                            <w:top w:val="none" w:sz="0" w:space="0" w:color="auto"/>
                            <w:left w:val="none" w:sz="0" w:space="0" w:color="auto"/>
                            <w:bottom w:val="none" w:sz="0" w:space="0" w:color="auto"/>
                            <w:right w:val="none" w:sz="0" w:space="0" w:color="auto"/>
                          </w:divBdr>
                        </w:div>
                        <w:div w:id="265696286">
                          <w:marLeft w:val="0"/>
                          <w:marRight w:val="0"/>
                          <w:marTop w:val="0"/>
                          <w:marBottom w:val="0"/>
                          <w:divBdr>
                            <w:top w:val="none" w:sz="0" w:space="0" w:color="auto"/>
                            <w:left w:val="none" w:sz="0" w:space="0" w:color="auto"/>
                            <w:bottom w:val="none" w:sz="0" w:space="0" w:color="auto"/>
                            <w:right w:val="none" w:sz="0" w:space="0" w:color="auto"/>
                          </w:divBdr>
                        </w:div>
                        <w:div w:id="218368154">
                          <w:marLeft w:val="0"/>
                          <w:marRight w:val="0"/>
                          <w:marTop w:val="0"/>
                          <w:marBottom w:val="0"/>
                          <w:divBdr>
                            <w:top w:val="none" w:sz="0" w:space="0" w:color="auto"/>
                            <w:left w:val="none" w:sz="0" w:space="0" w:color="auto"/>
                            <w:bottom w:val="none" w:sz="0" w:space="0" w:color="auto"/>
                            <w:right w:val="none" w:sz="0" w:space="0" w:color="auto"/>
                          </w:divBdr>
                        </w:div>
                        <w:div w:id="51076616">
                          <w:marLeft w:val="0"/>
                          <w:marRight w:val="0"/>
                          <w:marTop w:val="0"/>
                          <w:marBottom w:val="0"/>
                          <w:divBdr>
                            <w:top w:val="none" w:sz="0" w:space="0" w:color="auto"/>
                            <w:left w:val="none" w:sz="0" w:space="0" w:color="auto"/>
                            <w:bottom w:val="none" w:sz="0" w:space="0" w:color="auto"/>
                            <w:right w:val="none" w:sz="0" w:space="0" w:color="auto"/>
                          </w:divBdr>
                        </w:div>
                        <w:div w:id="266235840">
                          <w:marLeft w:val="0"/>
                          <w:marRight w:val="0"/>
                          <w:marTop w:val="0"/>
                          <w:marBottom w:val="0"/>
                          <w:divBdr>
                            <w:top w:val="none" w:sz="0" w:space="0" w:color="auto"/>
                            <w:left w:val="none" w:sz="0" w:space="0" w:color="auto"/>
                            <w:bottom w:val="none" w:sz="0" w:space="0" w:color="auto"/>
                            <w:right w:val="none" w:sz="0" w:space="0" w:color="auto"/>
                          </w:divBdr>
                        </w:div>
                        <w:div w:id="810632009">
                          <w:marLeft w:val="0"/>
                          <w:marRight w:val="0"/>
                          <w:marTop w:val="0"/>
                          <w:marBottom w:val="0"/>
                          <w:divBdr>
                            <w:top w:val="none" w:sz="0" w:space="0" w:color="auto"/>
                            <w:left w:val="none" w:sz="0" w:space="0" w:color="auto"/>
                            <w:bottom w:val="none" w:sz="0" w:space="0" w:color="auto"/>
                            <w:right w:val="none" w:sz="0" w:space="0" w:color="auto"/>
                          </w:divBdr>
                        </w:div>
                        <w:div w:id="1582981440">
                          <w:marLeft w:val="0"/>
                          <w:marRight w:val="0"/>
                          <w:marTop w:val="0"/>
                          <w:marBottom w:val="0"/>
                          <w:divBdr>
                            <w:top w:val="none" w:sz="0" w:space="0" w:color="auto"/>
                            <w:left w:val="none" w:sz="0" w:space="0" w:color="auto"/>
                            <w:bottom w:val="none" w:sz="0" w:space="0" w:color="auto"/>
                            <w:right w:val="none" w:sz="0" w:space="0" w:color="auto"/>
                          </w:divBdr>
                        </w:div>
                        <w:div w:id="2005863845">
                          <w:marLeft w:val="0"/>
                          <w:marRight w:val="0"/>
                          <w:marTop w:val="0"/>
                          <w:marBottom w:val="0"/>
                          <w:divBdr>
                            <w:top w:val="none" w:sz="0" w:space="0" w:color="auto"/>
                            <w:left w:val="none" w:sz="0" w:space="0" w:color="auto"/>
                            <w:bottom w:val="none" w:sz="0" w:space="0" w:color="auto"/>
                            <w:right w:val="none" w:sz="0" w:space="0" w:color="auto"/>
                          </w:divBdr>
                        </w:div>
                        <w:div w:id="2009210660">
                          <w:marLeft w:val="0"/>
                          <w:marRight w:val="0"/>
                          <w:marTop w:val="0"/>
                          <w:marBottom w:val="0"/>
                          <w:divBdr>
                            <w:top w:val="none" w:sz="0" w:space="0" w:color="auto"/>
                            <w:left w:val="none" w:sz="0" w:space="0" w:color="auto"/>
                            <w:bottom w:val="none" w:sz="0" w:space="0" w:color="auto"/>
                            <w:right w:val="none" w:sz="0" w:space="0" w:color="auto"/>
                          </w:divBdr>
                        </w:div>
                        <w:div w:id="1139834567">
                          <w:marLeft w:val="0"/>
                          <w:marRight w:val="0"/>
                          <w:marTop w:val="0"/>
                          <w:marBottom w:val="0"/>
                          <w:divBdr>
                            <w:top w:val="none" w:sz="0" w:space="0" w:color="auto"/>
                            <w:left w:val="none" w:sz="0" w:space="0" w:color="auto"/>
                            <w:bottom w:val="none" w:sz="0" w:space="0" w:color="auto"/>
                            <w:right w:val="none" w:sz="0" w:space="0" w:color="auto"/>
                          </w:divBdr>
                        </w:div>
                        <w:div w:id="1094790707">
                          <w:marLeft w:val="0"/>
                          <w:marRight w:val="0"/>
                          <w:marTop w:val="0"/>
                          <w:marBottom w:val="0"/>
                          <w:divBdr>
                            <w:top w:val="none" w:sz="0" w:space="0" w:color="auto"/>
                            <w:left w:val="none" w:sz="0" w:space="0" w:color="auto"/>
                            <w:bottom w:val="none" w:sz="0" w:space="0" w:color="auto"/>
                            <w:right w:val="none" w:sz="0" w:space="0" w:color="auto"/>
                          </w:divBdr>
                        </w:div>
                      </w:divsChild>
                    </w:div>
                    <w:div w:id="1108161216">
                      <w:marLeft w:val="0"/>
                      <w:marRight w:val="0"/>
                      <w:marTop w:val="0"/>
                      <w:marBottom w:val="0"/>
                      <w:divBdr>
                        <w:top w:val="none" w:sz="0" w:space="0" w:color="auto"/>
                        <w:left w:val="none" w:sz="0" w:space="0" w:color="auto"/>
                        <w:bottom w:val="none" w:sz="0" w:space="0" w:color="auto"/>
                        <w:right w:val="none" w:sz="0" w:space="0" w:color="auto"/>
                      </w:divBdr>
                      <w:divsChild>
                        <w:div w:id="38436448">
                          <w:marLeft w:val="0"/>
                          <w:marRight w:val="0"/>
                          <w:marTop w:val="0"/>
                          <w:marBottom w:val="0"/>
                          <w:divBdr>
                            <w:top w:val="none" w:sz="0" w:space="0" w:color="auto"/>
                            <w:left w:val="none" w:sz="0" w:space="0" w:color="auto"/>
                            <w:bottom w:val="none" w:sz="0" w:space="0" w:color="auto"/>
                            <w:right w:val="none" w:sz="0" w:space="0" w:color="auto"/>
                          </w:divBdr>
                        </w:div>
                        <w:div w:id="1586105250">
                          <w:marLeft w:val="0"/>
                          <w:marRight w:val="0"/>
                          <w:marTop w:val="0"/>
                          <w:marBottom w:val="0"/>
                          <w:divBdr>
                            <w:top w:val="none" w:sz="0" w:space="0" w:color="auto"/>
                            <w:left w:val="none" w:sz="0" w:space="0" w:color="auto"/>
                            <w:bottom w:val="none" w:sz="0" w:space="0" w:color="auto"/>
                            <w:right w:val="none" w:sz="0" w:space="0" w:color="auto"/>
                          </w:divBdr>
                        </w:div>
                        <w:div w:id="1363165584">
                          <w:marLeft w:val="0"/>
                          <w:marRight w:val="0"/>
                          <w:marTop w:val="0"/>
                          <w:marBottom w:val="0"/>
                          <w:divBdr>
                            <w:top w:val="none" w:sz="0" w:space="0" w:color="auto"/>
                            <w:left w:val="none" w:sz="0" w:space="0" w:color="auto"/>
                            <w:bottom w:val="none" w:sz="0" w:space="0" w:color="auto"/>
                            <w:right w:val="none" w:sz="0" w:space="0" w:color="auto"/>
                          </w:divBdr>
                        </w:div>
                        <w:div w:id="1126432841">
                          <w:marLeft w:val="0"/>
                          <w:marRight w:val="0"/>
                          <w:marTop w:val="0"/>
                          <w:marBottom w:val="0"/>
                          <w:divBdr>
                            <w:top w:val="none" w:sz="0" w:space="0" w:color="auto"/>
                            <w:left w:val="none" w:sz="0" w:space="0" w:color="auto"/>
                            <w:bottom w:val="none" w:sz="0" w:space="0" w:color="auto"/>
                            <w:right w:val="none" w:sz="0" w:space="0" w:color="auto"/>
                          </w:divBdr>
                        </w:div>
                        <w:div w:id="1833910267">
                          <w:marLeft w:val="0"/>
                          <w:marRight w:val="0"/>
                          <w:marTop w:val="0"/>
                          <w:marBottom w:val="0"/>
                          <w:divBdr>
                            <w:top w:val="none" w:sz="0" w:space="0" w:color="auto"/>
                            <w:left w:val="none" w:sz="0" w:space="0" w:color="auto"/>
                            <w:bottom w:val="none" w:sz="0" w:space="0" w:color="auto"/>
                            <w:right w:val="none" w:sz="0" w:space="0" w:color="auto"/>
                          </w:divBdr>
                        </w:div>
                        <w:div w:id="217978755">
                          <w:marLeft w:val="0"/>
                          <w:marRight w:val="0"/>
                          <w:marTop w:val="0"/>
                          <w:marBottom w:val="0"/>
                          <w:divBdr>
                            <w:top w:val="none" w:sz="0" w:space="0" w:color="auto"/>
                            <w:left w:val="none" w:sz="0" w:space="0" w:color="auto"/>
                            <w:bottom w:val="none" w:sz="0" w:space="0" w:color="auto"/>
                            <w:right w:val="none" w:sz="0" w:space="0" w:color="auto"/>
                          </w:divBdr>
                        </w:div>
                        <w:div w:id="147937785">
                          <w:marLeft w:val="0"/>
                          <w:marRight w:val="0"/>
                          <w:marTop w:val="0"/>
                          <w:marBottom w:val="0"/>
                          <w:divBdr>
                            <w:top w:val="none" w:sz="0" w:space="0" w:color="auto"/>
                            <w:left w:val="none" w:sz="0" w:space="0" w:color="auto"/>
                            <w:bottom w:val="none" w:sz="0" w:space="0" w:color="auto"/>
                            <w:right w:val="none" w:sz="0" w:space="0" w:color="auto"/>
                          </w:divBdr>
                        </w:div>
                      </w:divsChild>
                    </w:div>
                    <w:div w:id="1203324542">
                      <w:marLeft w:val="0"/>
                      <w:marRight w:val="0"/>
                      <w:marTop w:val="0"/>
                      <w:marBottom w:val="0"/>
                      <w:divBdr>
                        <w:top w:val="none" w:sz="0" w:space="0" w:color="auto"/>
                        <w:left w:val="none" w:sz="0" w:space="0" w:color="auto"/>
                        <w:bottom w:val="none" w:sz="0" w:space="0" w:color="auto"/>
                        <w:right w:val="none" w:sz="0" w:space="0" w:color="auto"/>
                      </w:divBdr>
                      <w:divsChild>
                        <w:div w:id="284895048">
                          <w:marLeft w:val="0"/>
                          <w:marRight w:val="0"/>
                          <w:marTop w:val="0"/>
                          <w:marBottom w:val="0"/>
                          <w:divBdr>
                            <w:top w:val="none" w:sz="0" w:space="0" w:color="auto"/>
                            <w:left w:val="none" w:sz="0" w:space="0" w:color="auto"/>
                            <w:bottom w:val="none" w:sz="0" w:space="0" w:color="auto"/>
                            <w:right w:val="none" w:sz="0" w:space="0" w:color="auto"/>
                          </w:divBdr>
                        </w:div>
                        <w:div w:id="73359623">
                          <w:marLeft w:val="0"/>
                          <w:marRight w:val="0"/>
                          <w:marTop w:val="0"/>
                          <w:marBottom w:val="0"/>
                          <w:divBdr>
                            <w:top w:val="none" w:sz="0" w:space="0" w:color="auto"/>
                            <w:left w:val="none" w:sz="0" w:space="0" w:color="auto"/>
                            <w:bottom w:val="none" w:sz="0" w:space="0" w:color="auto"/>
                            <w:right w:val="none" w:sz="0" w:space="0" w:color="auto"/>
                          </w:divBdr>
                        </w:div>
                        <w:div w:id="1792477548">
                          <w:marLeft w:val="0"/>
                          <w:marRight w:val="0"/>
                          <w:marTop w:val="0"/>
                          <w:marBottom w:val="0"/>
                          <w:divBdr>
                            <w:top w:val="none" w:sz="0" w:space="0" w:color="auto"/>
                            <w:left w:val="none" w:sz="0" w:space="0" w:color="auto"/>
                            <w:bottom w:val="none" w:sz="0" w:space="0" w:color="auto"/>
                            <w:right w:val="none" w:sz="0" w:space="0" w:color="auto"/>
                          </w:divBdr>
                        </w:div>
                        <w:div w:id="188832664">
                          <w:marLeft w:val="0"/>
                          <w:marRight w:val="0"/>
                          <w:marTop w:val="0"/>
                          <w:marBottom w:val="0"/>
                          <w:divBdr>
                            <w:top w:val="none" w:sz="0" w:space="0" w:color="auto"/>
                            <w:left w:val="none" w:sz="0" w:space="0" w:color="auto"/>
                            <w:bottom w:val="none" w:sz="0" w:space="0" w:color="auto"/>
                            <w:right w:val="none" w:sz="0" w:space="0" w:color="auto"/>
                          </w:divBdr>
                        </w:div>
                        <w:div w:id="179665221">
                          <w:marLeft w:val="0"/>
                          <w:marRight w:val="0"/>
                          <w:marTop w:val="0"/>
                          <w:marBottom w:val="0"/>
                          <w:divBdr>
                            <w:top w:val="none" w:sz="0" w:space="0" w:color="auto"/>
                            <w:left w:val="none" w:sz="0" w:space="0" w:color="auto"/>
                            <w:bottom w:val="none" w:sz="0" w:space="0" w:color="auto"/>
                            <w:right w:val="none" w:sz="0" w:space="0" w:color="auto"/>
                          </w:divBdr>
                        </w:div>
                        <w:div w:id="198785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909881">
          <w:marLeft w:val="0"/>
          <w:marRight w:val="0"/>
          <w:marTop w:val="0"/>
          <w:marBottom w:val="0"/>
          <w:divBdr>
            <w:top w:val="none" w:sz="0" w:space="0" w:color="auto"/>
            <w:left w:val="none" w:sz="0" w:space="0" w:color="auto"/>
            <w:bottom w:val="none" w:sz="0" w:space="0" w:color="auto"/>
            <w:right w:val="none" w:sz="0" w:space="0" w:color="auto"/>
          </w:divBdr>
          <w:divsChild>
            <w:div w:id="1059552055">
              <w:marLeft w:val="0"/>
              <w:marRight w:val="0"/>
              <w:marTop w:val="0"/>
              <w:marBottom w:val="0"/>
              <w:divBdr>
                <w:top w:val="none" w:sz="0" w:space="0" w:color="auto"/>
                <w:left w:val="none" w:sz="0" w:space="0" w:color="auto"/>
                <w:bottom w:val="none" w:sz="0" w:space="0" w:color="auto"/>
                <w:right w:val="none" w:sz="0" w:space="0" w:color="auto"/>
              </w:divBdr>
            </w:div>
          </w:divsChild>
        </w:div>
        <w:div w:id="1677881529">
          <w:marLeft w:val="0"/>
          <w:marRight w:val="0"/>
          <w:marTop w:val="0"/>
          <w:marBottom w:val="0"/>
          <w:divBdr>
            <w:top w:val="none" w:sz="0" w:space="0" w:color="auto"/>
            <w:left w:val="none" w:sz="0" w:space="0" w:color="auto"/>
            <w:bottom w:val="none" w:sz="0" w:space="0" w:color="auto"/>
            <w:right w:val="none" w:sz="0" w:space="0" w:color="auto"/>
          </w:divBdr>
          <w:divsChild>
            <w:div w:id="32778245">
              <w:marLeft w:val="0"/>
              <w:marRight w:val="0"/>
              <w:marTop w:val="0"/>
              <w:marBottom w:val="0"/>
              <w:divBdr>
                <w:top w:val="none" w:sz="0" w:space="0" w:color="auto"/>
                <w:left w:val="none" w:sz="0" w:space="0" w:color="auto"/>
                <w:bottom w:val="none" w:sz="0" w:space="0" w:color="auto"/>
                <w:right w:val="none" w:sz="0" w:space="0" w:color="auto"/>
              </w:divBdr>
            </w:div>
            <w:div w:id="52973347">
              <w:marLeft w:val="0"/>
              <w:marRight w:val="0"/>
              <w:marTop w:val="0"/>
              <w:marBottom w:val="0"/>
              <w:divBdr>
                <w:top w:val="none" w:sz="0" w:space="0" w:color="auto"/>
                <w:left w:val="none" w:sz="0" w:space="0" w:color="auto"/>
                <w:bottom w:val="none" w:sz="0" w:space="0" w:color="auto"/>
                <w:right w:val="none" w:sz="0" w:space="0" w:color="auto"/>
              </w:divBdr>
            </w:div>
            <w:div w:id="325480786">
              <w:marLeft w:val="0"/>
              <w:marRight w:val="0"/>
              <w:marTop w:val="0"/>
              <w:marBottom w:val="0"/>
              <w:divBdr>
                <w:top w:val="none" w:sz="0" w:space="0" w:color="auto"/>
                <w:left w:val="none" w:sz="0" w:space="0" w:color="auto"/>
                <w:bottom w:val="none" w:sz="0" w:space="0" w:color="auto"/>
                <w:right w:val="none" w:sz="0" w:space="0" w:color="auto"/>
              </w:divBdr>
            </w:div>
            <w:div w:id="472337582">
              <w:marLeft w:val="0"/>
              <w:marRight w:val="0"/>
              <w:marTop w:val="0"/>
              <w:marBottom w:val="0"/>
              <w:divBdr>
                <w:top w:val="none" w:sz="0" w:space="0" w:color="auto"/>
                <w:left w:val="none" w:sz="0" w:space="0" w:color="auto"/>
                <w:bottom w:val="none" w:sz="0" w:space="0" w:color="auto"/>
                <w:right w:val="none" w:sz="0" w:space="0" w:color="auto"/>
              </w:divBdr>
            </w:div>
            <w:div w:id="506209496">
              <w:marLeft w:val="0"/>
              <w:marRight w:val="0"/>
              <w:marTop w:val="0"/>
              <w:marBottom w:val="0"/>
              <w:divBdr>
                <w:top w:val="none" w:sz="0" w:space="0" w:color="auto"/>
                <w:left w:val="none" w:sz="0" w:space="0" w:color="auto"/>
                <w:bottom w:val="none" w:sz="0" w:space="0" w:color="auto"/>
                <w:right w:val="none" w:sz="0" w:space="0" w:color="auto"/>
              </w:divBdr>
            </w:div>
            <w:div w:id="579564278">
              <w:marLeft w:val="0"/>
              <w:marRight w:val="0"/>
              <w:marTop w:val="0"/>
              <w:marBottom w:val="0"/>
              <w:divBdr>
                <w:top w:val="none" w:sz="0" w:space="0" w:color="auto"/>
                <w:left w:val="none" w:sz="0" w:space="0" w:color="auto"/>
                <w:bottom w:val="none" w:sz="0" w:space="0" w:color="auto"/>
                <w:right w:val="none" w:sz="0" w:space="0" w:color="auto"/>
              </w:divBdr>
            </w:div>
            <w:div w:id="622612592">
              <w:marLeft w:val="0"/>
              <w:marRight w:val="0"/>
              <w:marTop w:val="0"/>
              <w:marBottom w:val="0"/>
              <w:divBdr>
                <w:top w:val="none" w:sz="0" w:space="0" w:color="auto"/>
                <w:left w:val="none" w:sz="0" w:space="0" w:color="auto"/>
                <w:bottom w:val="none" w:sz="0" w:space="0" w:color="auto"/>
                <w:right w:val="none" w:sz="0" w:space="0" w:color="auto"/>
              </w:divBdr>
            </w:div>
            <w:div w:id="1476800526">
              <w:marLeft w:val="0"/>
              <w:marRight w:val="0"/>
              <w:marTop w:val="0"/>
              <w:marBottom w:val="0"/>
              <w:divBdr>
                <w:top w:val="none" w:sz="0" w:space="0" w:color="auto"/>
                <w:left w:val="none" w:sz="0" w:space="0" w:color="auto"/>
                <w:bottom w:val="none" w:sz="0" w:space="0" w:color="auto"/>
                <w:right w:val="none" w:sz="0" w:space="0" w:color="auto"/>
              </w:divBdr>
            </w:div>
            <w:div w:id="1623531752">
              <w:marLeft w:val="0"/>
              <w:marRight w:val="0"/>
              <w:marTop w:val="0"/>
              <w:marBottom w:val="0"/>
              <w:divBdr>
                <w:top w:val="none" w:sz="0" w:space="0" w:color="auto"/>
                <w:left w:val="none" w:sz="0" w:space="0" w:color="auto"/>
                <w:bottom w:val="none" w:sz="0" w:space="0" w:color="auto"/>
                <w:right w:val="none" w:sz="0" w:space="0" w:color="auto"/>
              </w:divBdr>
            </w:div>
            <w:div w:id="1654485369">
              <w:marLeft w:val="0"/>
              <w:marRight w:val="0"/>
              <w:marTop w:val="0"/>
              <w:marBottom w:val="0"/>
              <w:divBdr>
                <w:top w:val="none" w:sz="0" w:space="0" w:color="auto"/>
                <w:left w:val="none" w:sz="0" w:space="0" w:color="auto"/>
                <w:bottom w:val="none" w:sz="0" w:space="0" w:color="auto"/>
                <w:right w:val="none" w:sz="0" w:space="0" w:color="auto"/>
              </w:divBdr>
            </w:div>
            <w:div w:id="1798452302">
              <w:marLeft w:val="0"/>
              <w:marRight w:val="0"/>
              <w:marTop w:val="0"/>
              <w:marBottom w:val="0"/>
              <w:divBdr>
                <w:top w:val="none" w:sz="0" w:space="0" w:color="auto"/>
                <w:left w:val="none" w:sz="0" w:space="0" w:color="auto"/>
                <w:bottom w:val="none" w:sz="0" w:space="0" w:color="auto"/>
                <w:right w:val="none" w:sz="0" w:space="0" w:color="auto"/>
              </w:divBdr>
            </w:div>
            <w:div w:id="1874462281">
              <w:marLeft w:val="0"/>
              <w:marRight w:val="0"/>
              <w:marTop w:val="0"/>
              <w:marBottom w:val="0"/>
              <w:divBdr>
                <w:top w:val="none" w:sz="0" w:space="0" w:color="auto"/>
                <w:left w:val="none" w:sz="0" w:space="0" w:color="auto"/>
                <w:bottom w:val="none" w:sz="0" w:space="0" w:color="auto"/>
                <w:right w:val="none" w:sz="0" w:space="0" w:color="auto"/>
              </w:divBdr>
            </w:div>
            <w:div w:id="2028485055">
              <w:marLeft w:val="0"/>
              <w:marRight w:val="0"/>
              <w:marTop w:val="0"/>
              <w:marBottom w:val="0"/>
              <w:divBdr>
                <w:top w:val="none" w:sz="0" w:space="0" w:color="auto"/>
                <w:left w:val="none" w:sz="0" w:space="0" w:color="auto"/>
                <w:bottom w:val="none" w:sz="0" w:space="0" w:color="auto"/>
                <w:right w:val="none" w:sz="0" w:space="0" w:color="auto"/>
              </w:divBdr>
            </w:div>
          </w:divsChild>
        </w:div>
        <w:div w:id="2117289899">
          <w:marLeft w:val="0"/>
          <w:marRight w:val="0"/>
          <w:marTop w:val="0"/>
          <w:marBottom w:val="0"/>
          <w:divBdr>
            <w:top w:val="none" w:sz="0" w:space="0" w:color="auto"/>
            <w:left w:val="none" w:sz="0" w:space="0" w:color="auto"/>
            <w:bottom w:val="none" w:sz="0" w:space="0" w:color="auto"/>
            <w:right w:val="none" w:sz="0" w:space="0" w:color="auto"/>
          </w:divBdr>
          <w:divsChild>
            <w:div w:id="114448291">
              <w:marLeft w:val="0"/>
              <w:marRight w:val="0"/>
              <w:marTop w:val="0"/>
              <w:marBottom w:val="0"/>
              <w:divBdr>
                <w:top w:val="none" w:sz="0" w:space="0" w:color="auto"/>
                <w:left w:val="none" w:sz="0" w:space="0" w:color="auto"/>
                <w:bottom w:val="none" w:sz="0" w:space="0" w:color="auto"/>
                <w:right w:val="none" w:sz="0" w:space="0" w:color="auto"/>
              </w:divBdr>
            </w:div>
            <w:div w:id="594022399">
              <w:marLeft w:val="0"/>
              <w:marRight w:val="0"/>
              <w:marTop w:val="0"/>
              <w:marBottom w:val="0"/>
              <w:divBdr>
                <w:top w:val="none" w:sz="0" w:space="0" w:color="auto"/>
                <w:left w:val="none" w:sz="0" w:space="0" w:color="auto"/>
                <w:bottom w:val="none" w:sz="0" w:space="0" w:color="auto"/>
                <w:right w:val="none" w:sz="0" w:space="0" w:color="auto"/>
              </w:divBdr>
            </w:div>
            <w:div w:id="600726866">
              <w:marLeft w:val="0"/>
              <w:marRight w:val="0"/>
              <w:marTop w:val="0"/>
              <w:marBottom w:val="0"/>
              <w:divBdr>
                <w:top w:val="none" w:sz="0" w:space="0" w:color="auto"/>
                <w:left w:val="none" w:sz="0" w:space="0" w:color="auto"/>
                <w:bottom w:val="none" w:sz="0" w:space="0" w:color="auto"/>
                <w:right w:val="none" w:sz="0" w:space="0" w:color="auto"/>
              </w:divBdr>
            </w:div>
            <w:div w:id="880171455">
              <w:marLeft w:val="0"/>
              <w:marRight w:val="0"/>
              <w:marTop w:val="0"/>
              <w:marBottom w:val="0"/>
              <w:divBdr>
                <w:top w:val="none" w:sz="0" w:space="0" w:color="auto"/>
                <w:left w:val="none" w:sz="0" w:space="0" w:color="auto"/>
                <w:bottom w:val="none" w:sz="0" w:space="0" w:color="auto"/>
                <w:right w:val="none" w:sz="0" w:space="0" w:color="auto"/>
              </w:divBdr>
            </w:div>
            <w:div w:id="880941852">
              <w:marLeft w:val="0"/>
              <w:marRight w:val="0"/>
              <w:marTop w:val="0"/>
              <w:marBottom w:val="0"/>
              <w:divBdr>
                <w:top w:val="none" w:sz="0" w:space="0" w:color="auto"/>
                <w:left w:val="none" w:sz="0" w:space="0" w:color="auto"/>
                <w:bottom w:val="none" w:sz="0" w:space="0" w:color="auto"/>
                <w:right w:val="none" w:sz="0" w:space="0" w:color="auto"/>
              </w:divBdr>
            </w:div>
            <w:div w:id="1037586534">
              <w:marLeft w:val="0"/>
              <w:marRight w:val="0"/>
              <w:marTop w:val="0"/>
              <w:marBottom w:val="0"/>
              <w:divBdr>
                <w:top w:val="none" w:sz="0" w:space="0" w:color="auto"/>
                <w:left w:val="none" w:sz="0" w:space="0" w:color="auto"/>
                <w:bottom w:val="none" w:sz="0" w:space="0" w:color="auto"/>
                <w:right w:val="none" w:sz="0" w:space="0" w:color="auto"/>
              </w:divBdr>
            </w:div>
            <w:div w:id="212221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0738">
      <w:bodyDiv w:val="1"/>
      <w:marLeft w:val="0"/>
      <w:marRight w:val="0"/>
      <w:marTop w:val="0"/>
      <w:marBottom w:val="0"/>
      <w:divBdr>
        <w:top w:val="none" w:sz="0" w:space="0" w:color="auto"/>
        <w:left w:val="none" w:sz="0" w:space="0" w:color="auto"/>
        <w:bottom w:val="none" w:sz="0" w:space="0" w:color="auto"/>
        <w:right w:val="none" w:sz="0" w:space="0" w:color="auto"/>
      </w:divBdr>
      <w:divsChild>
        <w:div w:id="179322939">
          <w:marLeft w:val="0"/>
          <w:marRight w:val="0"/>
          <w:marTop w:val="0"/>
          <w:marBottom w:val="0"/>
          <w:divBdr>
            <w:top w:val="none" w:sz="0" w:space="0" w:color="auto"/>
            <w:left w:val="none" w:sz="0" w:space="0" w:color="auto"/>
            <w:bottom w:val="none" w:sz="0" w:space="0" w:color="auto"/>
            <w:right w:val="none" w:sz="0" w:space="0" w:color="auto"/>
          </w:divBdr>
          <w:divsChild>
            <w:div w:id="74523815">
              <w:marLeft w:val="0"/>
              <w:marRight w:val="0"/>
              <w:marTop w:val="0"/>
              <w:marBottom w:val="0"/>
              <w:divBdr>
                <w:top w:val="none" w:sz="0" w:space="0" w:color="auto"/>
                <w:left w:val="none" w:sz="0" w:space="0" w:color="auto"/>
                <w:bottom w:val="none" w:sz="0" w:space="0" w:color="auto"/>
                <w:right w:val="none" w:sz="0" w:space="0" w:color="auto"/>
              </w:divBdr>
            </w:div>
            <w:div w:id="584850556">
              <w:marLeft w:val="0"/>
              <w:marRight w:val="0"/>
              <w:marTop w:val="0"/>
              <w:marBottom w:val="0"/>
              <w:divBdr>
                <w:top w:val="none" w:sz="0" w:space="0" w:color="auto"/>
                <w:left w:val="none" w:sz="0" w:space="0" w:color="auto"/>
                <w:bottom w:val="none" w:sz="0" w:space="0" w:color="auto"/>
                <w:right w:val="none" w:sz="0" w:space="0" w:color="auto"/>
              </w:divBdr>
            </w:div>
            <w:div w:id="958145639">
              <w:marLeft w:val="0"/>
              <w:marRight w:val="0"/>
              <w:marTop w:val="0"/>
              <w:marBottom w:val="0"/>
              <w:divBdr>
                <w:top w:val="none" w:sz="0" w:space="0" w:color="auto"/>
                <w:left w:val="none" w:sz="0" w:space="0" w:color="auto"/>
                <w:bottom w:val="none" w:sz="0" w:space="0" w:color="auto"/>
                <w:right w:val="none" w:sz="0" w:space="0" w:color="auto"/>
              </w:divBdr>
            </w:div>
            <w:div w:id="1114400089">
              <w:marLeft w:val="0"/>
              <w:marRight w:val="0"/>
              <w:marTop w:val="0"/>
              <w:marBottom w:val="0"/>
              <w:divBdr>
                <w:top w:val="none" w:sz="0" w:space="0" w:color="auto"/>
                <w:left w:val="none" w:sz="0" w:space="0" w:color="auto"/>
                <w:bottom w:val="none" w:sz="0" w:space="0" w:color="auto"/>
                <w:right w:val="none" w:sz="0" w:space="0" w:color="auto"/>
              </w:divBdr>
            </w:div>
          </w:divsChild>
        </w:div>
        <w:div w:id="676075162">
          <w:marLeft w:val="0"/>
          <w:marRight w:val="0"/>
          <w:marTop w:val="0"/>
          <w:marBottom w:val="0"/>
          <w:divBdr>
            <w:top w:val="none" w:sz="0" w:space="0" w:color="auto"/>
            <w:left w:val="none" w:sz="0" w:space="0" w:color="auto"/>
            <w:bottom w:val="none" w:sz="0" w:space="0" w:color="auto"/>
            <w:right w:val="none" w:sz="0" w:space="0" w:color="auto"/>
          </w:divBdr>
          <w:divsChild>
            <w:div w:id="1027485551">
              <w:marLeft w:val="0"/>
              <w:marRight w:val="0"/>
              <w:marTop w:val="0"/>
              <w:marBottom w:val="0"/>
              <w:divBdr>
                <w:top w:val="none" w:sz="0" w:space="0" w:color="auto"/>
                <w:left w:val="none" w:sz="0" w:space="0" w:color="auto"/>
                <w:bottom w:val="none" w:sz="0" w:space="0" w:color="auto"/>
                <w:right w:val="none" w:sz="0" w:space="0" w:color="auto"/>
              </w:divBdr>
            </w:div>
            <w:div w:id="1117674437">
              <w:marLeft w:val="0"/>
              <w:marRight w:val="0"/>
              <w:marTop w:val="0"/>
              <w:marBottom w:val="0"/>
              <w:divBdr>
                <w:top w:val="none" w:sz="0" w:space="0" w:color="auto"/>
                <w:left w:val="none" w:sz="0" w:space="0" w:color="auto"/>
                <w:bottom w:val="none" w:sz="0" w:space="0" w:color="auto"/>
                <w:right w:val="none" w:sz="0" w:space="0" w:color="auto"/>
              </w:divBdr>
            </w:div>
            <w:div w:id="1147824934">
              <w:marLeft w:val="0"/>
              <w:marRight w:val="0"/>
              <w:marTop w:val="0"/>
              <w:marBottom w:val="0"/>
              <w:divBdr>
                <w:top w:val="none" w:sz="0" w:space="0" w:color="auto"/>
                <w:left w:val="none" w:sz="0" w:space="0" w:color="auto"/>
                <w:bottom w:val="none" w:sz="0" w:space="0" w:color="auto"/>
                <w:right w:val="none" w:sz="0" w:space="0" w:color="auto"/>
              </w:divBdr>
            </w:div>
            <w:div w:id="1496187046">
              <w:marLeft w:val="0"/>
              <w:marRight w:val="0"/>
              <w:marTop w:val="0"/>
              <w:marBottom w:val="0"/>
              <w:divBdr>
                <w:top w:val="none" w:sz="0" w:space="0" w:color="auto"/>
                <w:left w:val="none" w:sz="0" w:space="0" w:color="auto"/>
                <w:bottom w:val="none" w:sz="0" w:space="0" w:color="auto"/>
                <w:right w:val="none" w:sz="0" w:space="0" w:color="auto"/>
              </w:divBdr>
            </w:div>
            <w:div w:id="1985810521">
              <w:marLeft w:val="0"/>
              <w:marRight w:val="0"/>
              <w:marTop w:val="0"/>
              <w:marBottom w:val="0"/>
              <w:divBdr>
                <w:top w:val="none" w:sz="0" w:space="0" w:color="auto"/>
                <w:left w:val="none" w:sz="0" w:space="0" w:color="auto"/>
                <w:bottom w:val="none" w:sz="0" w:space="0" w:color="auto"/>
                <w:right w:val="none" w:sz="0" w:space="0" w:color="auto"/>
              </w:divBdr>
            </w:div>
          </w:divsChild>
        </w:div>
        <w:div w:id="1674261251">
          <w:marLeft w:val="0"/>
          <w:marRight w:val="0"/>
          <w:marTop w:val="0"/>
          <w:marBottom w:val="0"/>
          <w:divBdr>
            <w:top w:val="none" w:sz="0" w:space="0" w:color="auto"/>
            <w:left w:val="none" w:sz="0" w:space="0" w:color="auto"/>
            <w:bottom w:val="none" w:sz="0" w:space="0" w:color="auto"/>
            <w:right w:val="none" w:sz="0" w:space="0" w:color="auto"/>
          </w:divBdr>
          <w:divsChild>
            <w:div w:id="1144010531">
              <w:marLeft w:val="0"/>
              <w:marRight w:val="0"/>
              <w:marTop w:val="0"/>
              <w:marBottom w:val="0"/>
              <w:divBdr>
                <w:top w:val="none" w:sz="0" w:space="0" w:color="auto"/>
                <w:left w:val="none" w:sz="0" w:space="0" w:color="auto"/>
                <w:bottom w:val="none" w:sz="0" w:space="0" w:color="auto"/>
                <w:right w:val="none" w:sz="0" w:space="0" w:color="auto"/>
              </w:divBdr>
            </w:div>
          </w:divsChild>
        </w:div>
        <w:div w:id="1908343680">
          <w:marLeft w:val="0"/>
          <w:marRight w:val="0"/>
          <w:marTop w:val="0"/>
          <w:marBottom w:val="0"/>
          <w:divBdr>
            <w:top w:val="none" w:sz="0" w:space="0" w:color="auto"/>
            <w:left w:val="none" w:sz="0" w:space="0" w:color="auto"/>
            <w:bottom w:val="none" w:sz="0" w:space="0" w:color="auto"/>
            <w:right w:val="none" w:sz="0" w:space="0" w:color="auto"/>
          </w:divBdr>
          <w:divsChild>
            <w:div w:id="597643226">
              <w:marLeft w:val="0"/>
              <w:marRight w:val="0"/>
              <w:marTop w:val="0"/>
              <w:marBottom w:val="0"/>
              <w:divBdr>
                <w:top w:val="none" w:sz="0" w:space="0" w:color="auto"/>
                <w:left w:val="none" w:sz="0" w:space="0" w:color="auto"/>
                <w:bottom w:val="none" w:sz="0" w:space="0" w:color="auto"/>
                <w:right w:val="none" w:sz="0" w:space="0" w:color="auto"/>
              </w:divBdr>
            </w:div>
            <w:div w:id="697512406">
              <w:marLeft w:val="0"/>
              <w:marRight w:val="0"/>
              <w:marTop w:val="0"/>
              <w:marBottom w:val="0"/>
              <w:divBdr>
                <w:top w:val="none" w:sz="0" w:space="0" w:color="auto"/>
                <w:left w:val="none" w:sz="0" w:space="0" w:color="auto"/>
                <w:bottom w:val="none" w:sz="0" w:space="0" w:color="auto"/>
                <w:right w:val="none" w:sz="0" w:space="0" w:color="auto"/>
              </w:divBdr>
            </w:div>
            <w:div w:id="1831747301">
              <w:marLeft w:val="0"/>
              <w:marRight w:val="0"/>
              <w:marTop w:val="0"/>
              <w:marBottom w:val="0"/>
              <w:divBdr>
                <w:top w:val="none" w:sz="0" w:space="0" w:color="auto"/>
                <w:left w:val="none" w:sz="0" w:space="0" w:color="auto"/>
                <w:bottom w:val="none" w:sz="0" w:space="0" w:color="auto"/>
                <w:right w:val="none" w:sz="0" w:space="0" w:color="auto"/>
              </w:divBdr>
            </w:div>
            <w:div w:id="1994983821">
              <w:marLeft w:val="0"/>
              <w:marRight w:val="0"/>
              <w:marTop w:val="0"/>
              <w:marBottom w:val="0"/>
              <w:divBdr>
                <w:top w:val="none" w:sz="0" w:space="0" w:color="auto"/>
                <w:left w:val="none" w:sz="0" w:space="0" w:color="auto"/>
                <w:bottom w:val="none" w:sz="0" w:space="0" w:color="auto"/>
                <w:right w:val="none" w:sz="0" w:space="0" w:color="auto"/>
              </w:divBdr>
            </w:div>
            <w:div w:id="199691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98282">
      <w:bodyDiv w:val="1"/>
      <w:marLeft w:val="0"/>
      <w:marRight w:val="0"/>
      <w:marTop w:val="0"/>
      <w:marBottom w:val="0"/>
      <w:divBdr>
        <w:top w:val="none" w:sz="0" w:space="0" w:color="auto"/>
        <w:left w:val="none" w:sz="0" w:space="0" w:color="auto"/>
        <w:bottom w:val="none" w:sz="0" w:space="0" w:color="auto"/>
        <w:right w:val="none" w:sz="0" w:space="0" w:color="auto"/>
      </w:divBdr>
      <w:divsChild>
        <w:div w:id="790788344">
          <w:marLeft w:val="0"/>
          <w:marRight w:val="0"/>
          <w:marTop w:val="0"/>
          <w:marBottom w:val="0"/>
          <w:divBdr>
            <w:top w:val="none" w:sz="0" w:space="0" w:color="auto"/>
            <w:left w:val="none" w:sz="0" w:space="0" w:color="auto"/>
            <w:bottom w:val="none" w:sz="0" w:space="0" w:color="auto"/>
            <w:right w:val="none" w:sz="0" w:space="0" w:color="auto"/>
          </w:divBdr>
          <w:divsChild>
            <w:div w:id="719092362">
              <w:marLeft w:val="0"/>
              <w:marRight w:val="0"/>
              <w:marTop w:val="0"/>
              <w:marBottom w:val="0"/>
              <w:divBdr>
                <w:top w:val="none" w:sz="0" w:space="0" w:color="auto"/>
                <w:left w:val="none" w:sz="0" w:space="0" w:color="auto"/>
                <w:bottom w:val="none" w:sz="0" w:space="0" w:color="auto"/>
                <w:right w:val="none" w:sz="0" w:space="0" w:color="auto"/>
              </w:divBdr>
            </w:div>
          </w:divsChild>
        </w:div>
        <w:div w:id="1358312533">
          <w:marLeft w:val="0"/>
          <w:marRight w:val="0"/>
          <w:marTop w:val="0"/>
          <w:marBottom w:val="0"/>
          <w:divBdr>
            <w:top w:val="none" w:sz="0" w:space="0" w:color="auto"/>
            <w:left w:val="none" w:sz="0" w:space="0" w:color="auto"/>
            <w:bottom w:val="none" w:sz="0" w:space="0" w:color="auto"/>
            <w:right w:val="none" w:sz="0" w:space="0" w:color="auto"/>
          </w:divBdr>
          <w:divsChild>
            <w:div w:id="952592337">
              <w:marLeft w:val="0"/>
              <w:marRight w:val="0"/>
              <w:marTop w:val="0"/>
              <w:marBottom w:val="0"/>
              <w:divBdr>
                <w:top w:val="none" w:sz="0" w:space="0" w:color="auto"/>
                <w:left w:val="none" w:sz="0" w:space="0" w:color="auto"/>
                <w:bottom w:val="none" w:sz="0" w:space="0" w:color="auto"/>
                <w:right w:val="none" w:sz="0" w:space="0" w:color="auto"/>
              </w:divBdr>
            </w:div>
            <w:div w:id="1212308625">
              <w:marLeft w:val="0"/>
              <w:marRight w:val="0"/>
              <w:marTop w:val="0"/>
              <w:marBottom w:val="0"/>
              <w:divBdr>
                <w:top w:val="none" w:sz="0" w:space="0" w:color="auto"/>
                <w:left w:val="none" w:sz="0" w:space="0" w:color="auto"/>
                <w:bottom w:val="none" w:sz="0" w:space="0" w:color="auto"/>
                <w:right w:val="none" w:sz="0" w:space="0" w:color="auto"/>
              </w:divBdr>
            </w:div>
            <w:div w:id="1707952228">
              <w:marLeft w:val="0"/>
              <w:marRight w:val="0"/>
              <w:marTop w:val="0"/>
              <w:marBottom w:val="0"/>
              <w:divBdr>
                <w:top w:val="none" w:sz="0" w:space="0" w:color="auto"/>
                <w:left w:val="none" w:sz="0" w:space="0" w:color="auto"/>
                <w:bottom w:val="none" w:sz="0" w:space="0" w:color="auto"/>
                <w:right w:val="none" w:sz="0" w:space="0" w:color="auto"/>
              </w:divBdr>
            </w:div>
            <w:div w:id="2080901253">
              <w:marLeft w:val="0"/>
              <w:marRight w:val="0"/>
              <w:marTop w:val="0"/>
              <w:marBottom w:val="0"/>
              <w:divBdr>
                <w:top w:val="none" w:sz="0" w:space="0" w:color="auto"/>
                <w:left w:val="none" w:sz="0" w:space="0" w:color="auto"/>
                <w:bottom w:val="none" w:sz="0" w:space="0" w:color="auto"/>
                <w:right w:val="none" w:sz="0" w:space="0" w:color="auto"/>
              </w:divBdr>
            </w:div>
          </w:divsChild>
        </w:div>
        <w:div w:id="1619529364">
          <w:marLeft w:val="0"/>
          <w:marRight w:val="0"/>
          <w:marTop w:val="0"/>
          <w:marBottom w:val="0"/>
          <w:divBdr>
            <w:top w:val="none" w:sz="0" w:space="0" w:color="auto"/>
            <w:left w:val="none" w:sz="0" w:space="0" w:color="auto"/>
            <w:bottom w:val="none" w:sz="0" w:space="0" w:color="auto"/>
            <w:right w:val="none" w:sz="0" w:space="0" w:color="auto"/>
          </w:divBdr>
          <w:divsChild>
            <w:div w:id="990056201">
              <w:marLeft w:val="0"/>
              <w:marRight w:val="0"/>
              <w:marTop w:val="0"/>
              <w:marBottom w:val="0"/>
              <w:divBdr>
                <w:top w:val="none" w:sz="0" w:space="0" w:color="auto"/>
                <w:left w:val="none" w:sz="0" w:space="0" w:color="auto"/>
                <w:bottom w:val="none" w:sz="0" w:space="0" w:color="auto"/>
                <w:right w:val="none" w:sz="0" w:space="0" w:color="auto"/>
              </w:divBdr>
            </w:div>
            <w:div w:id="1363508886">
              <w:marLeft w:val="0"/>
              <w:marRight w:val="0"/>
              <w:marTop w:val="0"/>
              <w:marBottom w:val="0"/>
              <w:divBdr>
                <w:top w:val="none" w:sz="0" w:space="0" w:color="auto"/>
                <w:left w:val="none" w:sz="0" w:space="0" w:color="auto"/>
                <w:bottom w:val="none" w:sz="0" w:space="0" w:color="auto"/>
                <w:right w:val="none" w:sz="0" w:space="0" w:color="auto"/>
              </w:divBdr>
            </w:div>
            <w:div w:id="1577982137">
              <w:marLeft w:val="0"/>
              <w:marRight w:val="0"/>
              <w:marTop w:val="0"/>
              <w:marBottom w:val="0"/>
              <w:divBdr>
                <w:top w:val="none" w:sz="0" w:space="0" w:color="auto"/>
                <w:left w:val="none" w:sz="0" w:space="0" w:color="auto"/>
                <w:bottom w:val="none" w:sz="0" w:space="0" w:color="auto"/>
                <w:right w:val="none" w:sz="0" w:space="0" w:color="auto"/>
              </w:divBdr>
            </w:div>
            <w:div w:id="1851218362">
              <w:marLeft w:val="0"/>
              <w:marRight w:val="0"/>
              <w:marTop w:val="0"/>
              <w:marBottom w:val="0"/>
              <w:divBdr>
                <w:top w:val="none" w:sz="0" w:space="0" w:color="auto"/>
                <w:left w:val="none" w:sz="0" w:space="0" w:color="auto"/>
                <w:bottom w:val="none" w:sz="0" w:space="0" w:color="auto"/>
                <w:right w:val="none" w:sz="0" w:space="0" w:color="auto"/>
              </w:divBdr>
            </w:div>
            <w:div w:id="1939364893">
              <w:marLeft w:val="0"/>
              <w:marRight w:val="0"/>
              <w:marTop w:val="0"/>
              <w:marBottom w:val="0"/>
              <w:divBdr>
                <w:top w:val="none" w:sz="0" w:space="0" w:color="auto"/>
                <w:left w:val="none" w:sz="0" w:space="0" w:color="auto"/>
                <w:bottom w:val="none" w:sz="0" w:space="0" w:color="auto"/>
                <w:right w:val="none" w:sz="0" w:space="0" w:color="auto"/>
              </w:divBdr>
            </w:div>
          </w:divsChild>
        </w:div>
        <w:div w:id="1627932248">
          <w:marLeft w:val="0"/>
          <w:marRight w:val="0"/>
          <w:marTop w:val="0"/>
          <w:marBottom w:val="0"/>
          <w:divBdr>
            <w:top w:val="none" w:sz="0" w:space="0" w:color="auto"/>
            <w:left w:val="none" w:sz="0" w:space="0" w:color="auto"/>
            <w:bottom w:val="none" w:sz="0" w:space="0" w:color="auto"/>
            <w:right w:val="none" w:sz="0" w:space="0" w:color="auto"/>
          </w:divBdr>
          <w:divsChild>
            <w:div w:id="860439049">
              <w:marLeft w:val="0"/>
              <w:marRight w:val="0"/>
              <w:marTop w:val="0"/>
              <w:marBottom w:val="0"/>
              <w:divBdr>
                <w:top w:val="none" w:sz="0" w:space="0" w:color="auto"/>
                <w:left w:val="none" w:sz="0" w:space="0" w:color="auto"/>
                <w:bottom w:val="none" w:sz="0" w:space="0" w:color="auto"/>
                <w:right w:val="none" w:sz="0" w:space="0" w:color="auto"/>
              </w:divBdr>
            </w:div>
            <w:div w:id="1283727254">
              <w:marLeft w:val="0"/>
              <w:marRight w:val="0"/>
              <w:marTop w:val="0"/>
              <w:marBottom w:val="0"/>
              <w:divBdr>
                <w:top w:val="none" w:sz="0" w:space="0" w:color="auto"/>
                <w:left w:val="none" w:sz="0" w:space="0" w:color="auto"/>
                <w:bottom w:val="none" w:sz="0" w:space="0" w:color="auto"/>
                <w:right w:val="none" w:sz="0" w:space="0" w:color="auto"/>
              </w:divBdr>
            </w:div>
            <w:div w:id="1574000645">
              <w:marLeft w:val="0"/>
              <w:marRight w:val="0"/>
              <w:marTop w:val="0"/>
              <w:marBottom w:val="0"/>
              <w:divBdr>
                <w:top w:val="none" w:sz="0" w:space="0" w:color="auto"/>
                <w:left w:val="none" w:sz="0" w:space="0" w:color="auto"/>
                <w:bottom w:val="none" w:sz="0" w:space="0" w:color="auto"/>
                <w:right w:val="none" w:sz="0" w:space="0" w:color="auto"/>
              </w:divBdr>
            </w:div>
            <w:div w:id="1640112396">
              <w:marLeft w:val="0"/>
              <w:marRight w:val="0"/>
              <w:marTop w:val="0"/>
              <w:marBottom w:val="0"/>
              <w:divBdr>
                <w:top w:val="none" w:sz="0" w:space="0" w:color="auto"/>
                <w:left w:val="none" w:sz="0" w:space="0" w:color="auto"/>
                <w:bottom w:val="none" w:sz="0" w:space="0" w:color="auto"/>
                <w:right w:val="none" w:sz="0" w:space="0" w:color="auto"/>
              </w:divBdr>
            </w:div>
            <w:div w:id="1918397974">
              <w:marLeft w:val="0"/>
              <w:marRight w:val="0"/>
              <w:marTop w:val="0"/>
              <w:marBottom w:val="0"/>
              <w:divBdr>
                <w:top w:val="none" w:sz="0" w:space="0" w:color="auto"/>
                <w:left w:val="none" w:sz="0" w:space="0" w:color="auto"/>
                <w:bottom w:val="none" w:sz="0" w:space="0" w:color="auto"/>
                <w:right w:val="none" w:sz="0" w:space="0" w:color="auto"/>
              </w:divBdr>
            </w:div>
          </w:divsChild>
        </w:div>
        <w:div w:id="1649482412">
          <w:marLeft w:val="0"/>
          <w:marRight w:val="0"/>
          <w:marTop w:val="0"/>
          <w:marBottom w:val="0"/>
          <w:divBdr>
            <w:top w:val="none" w:sz="0" w:space="0" w:color="auto"/>
            <w:left w:val="none" w:sz="0" w:space="0" w:color="auto"/>
            <w:bottom w:val="none" w:sz="0" w:space="0" w:color="auto"/>
            <w:right w:val="none" w:sz="0" w:space="0" w:color="auto"/>
          </w:divBdr>
          <w:divsChild>
            <w:div w:id="1381436670">
              <w:marLeft w:val="0"/>
              <w:marRight w:val="0"/>
              <w:marTop w:val="0"/>
              <w:marBottom w:val="0"/>
              <w:divBdr>
                <w:top w:val="none" w:sz="0" w:space="0" w:color="auto"/>
                <w:left w:val="none" w:sz="0" w:space="0" w:color="auto"/>
                <w:bottom w:val="none" w:sz="0" w:space="0" w:color="auto"/>
                <w:right w:val="none" w:sz="0" w:space="0" w:color="auto"/>
              </w:divBdr>
            </w:div>
            <w:div w:id="1573852585">
              <w:marLeft w:val="0"/>
              <w:marRight w:val="0"/>
              <w:marTop w:val="0"/>
              <w:marBottom w:val="0"/>
              <w:divBdr>
                <w:top w:val="none" w:sz="0" w:space="0" w:color="auto"/>
                <w:left w:val="none" w:sz="0" w:space="0" w:color="auto"/>
                <w:bottom w:val="none" w:sz="0" w:space="0" w:color="auto"/>
                <w:right w:val="none" w:sz="0" w:space="0" w:color="auto"/>
              </w:divBdr>
            </w:div>
            <w:div w:id="1729913525">
              <w:marLeft w:val="0"/>
              <w:marRight w:val="0"/>
              <w:marTop w:val="0"/>
              <w:marBottom w:val="0"/>
              <w:divBdr>
                <w:top w:val="none" w:sz="0" w:space="0" w:color="auto"/>
                <w:left w:val="none" w:sz="0" w:space="0" w:color="auto"/>
                <w:bottom w:val="none" w:sz="0" w:space="0" w:color="auto"/>
                <w:right w:val="none" w:sz="0" w:space="0" w:color="auto"/>
              </w:divBdr>
            </w:div>
            <w:div w:id="1888881160">
              <w:marLeft w:val="0"/>
              <w:marRight w:val="0"/>
              <w:marTop w:val="0"/>
              <w:marBottom w:val="0"/>
              <w:divBdr>
                <w:top w:val="none" w:sz="0" w:space="0" w:color="auto"/>
                <w:left w:val="none" w:sz="0" w:space="0" w:color="auto"/>
                <w:bottom w:val="none" w:sz="0" w:space="0" w:color="auto"/>
                <w:right w:val="none" w:sz="0" w:space="0" w:color="auto"/>
              </w:divBdr>
            </w:div>
          </w:divsChild>
        </w:div>
        <w:div w:id="2052412387">
          <w:marLeft w:val="0"/>
          <w:marRight w:val="0"/>
          <w:marTop w:val="0"/>
          <w:marBottom w:val="0"/>
          <w:divBdr>
            <w:top w:val="none" w:sz="0" w:space="0" w:color="auto"/>
            <w:left w:val="none" w:sz="0" w:space="0" w:color="auto"/>
            <w:bottom w:val="none" w:sz="0" w:space="0" w:color="auto"/>
            <w:right w:val="none" w:sz="0" w:space="0" w:color="auto"/>
          </w:divBdr>
          <w:divsChild>
            <w:div w:id="160623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834728">
      <w:bodyDiv w:val="1"/>
      <w:marLeft w:val="0"/>
      <w:marRight w:val="0"/>
      <w:marTop w:val="0"/>
      <w:marBottom w:val="0"/>
      <w:divBdr>
        <w:top w:val="none" w:sz="0" w:space="0" w:color="auto"/>
        <w:left w:val="none" w:sz="0" w:space="0" w:color="auto"/>
        <w:bottom w:val="none" w:sz="0" w:space="0" w:color="auto"/>
        <w:right w:val="none" w:sz="0" w:space="0" w:color="auto"/>
      </w:divBdr>
      <w:divsChild>
        <w:div w:id="465584432">
          <w:marLeft w:val="0"/>
          <w:marRight w:val="0"/>
          <w:marTop w:val="0"/>
          <w:marBottom w:val="0"/>
          <w:divBdr>
            <w:top w:val="none" w:sz="0" w:space="0" w:color="auto"/>
            <w:left w:val="none" w:sz="0" w:space="0" w:color="auto"/>
            <w:bottom w:val="none" w:sz="0" w:space="0" w:color="auto"/>
            <w:right w:val="none" w:sz="0" w:space="0" w:color="auto"/>
          </w:divBdr>
          <w:divsChild>
            <w:div w:id="1325206619">
              <w:marLeft w:val="0"/>
              <w:marRight w:val="0"/>
              <w:marTop w:val="0"/>
              <w:marBottom w:val="0"/>
              <w:divBdr>
                <w:top w:val="none" w:sz="0" w:space="0" w:color="auto"/>
                <w:left w:val="none" w:sz="0" w:space="0" w:color="auto"/>
                <w:bottom w:val="none" w:sz="0" w:space="0" w:color="auto"/>
                <w:right w:val="none" w:sz="0" w:space="0" w:color="auto"/>
              </w:divBdr>
            </w:div>
          </w:divsChild>
        </w:div>
        <w:div w:id="709764607">
          <w:marLeft w:val="0"/>
          <w:marRight w:val="0"/>
          <w:marTop w:val="0"/>
          <w:marBottom w:val="0"/>
          <w:divBdr>
            <w:top w:val="none" w:sz="0" w:space="0" w:color="auto"/>
            <w:left w:val="none" w:sz="0" w:space="0" w:color="auto"/>
            <w:bottom w:val="none" w:sz="0" w:space="0" w:color="auto"/>
            <w:right w:val="none" w:sz="0" w:space="0" w:color="auto"/>
          </w:divBdr>
          <w:divsChild>
            <w:div w:id="1874347527">
              <w:marLeft w:val="0"/>
              <w:marRight w:val="0"/>
              <w:marTop w:val="0"/>
              <w:marBottom w:val="0"/>
              <w:divBdr>
                <w:top w:val="none" w:sz="0" w:space="0" w:color="auto"/>
                <w:left w:val="none" w:sz="0" w:space="0" w:color="auto"/>
                <w:bottom w:val="none" w:sz="0" w:space="0" w:color="auto"/>
                <w:right w:val="none" w:sz="0" w:space="0" w:color="auto"/>
              </w:divBdr>
            </w:div>
          </w:divsChild>
        </w:div>
        <w:div w:id="987705397">
          <w:marLeft w:val="0"/>
          <w:marRight w:val="0"/>
          <w:marTop w:val="0"/>
          <w:marBottom w:val="0"/>
          <w:divBdr>
            <w:top w:val="none" w:sz="0" w:space="0" w:color="auto"/>
            <w:left w:val="none" w:sz="0" w:space="0" w:color="auto"/>
            <w:bottom w:val="none" w:sz="0" w:space="0" w:color="auto"/>
            <w:right w:val="none" w:sz="0" w:space="0" w:color="auto"/>
          </w:divBdr>
          <w:divsChild>
            <w:div w:id="976228932">
              <w:marLeft w:val="0"/>
              <w:marRight w:val="0"/>
              <w:marTop w:val="0"/>
              <w:marBottom w:val="0"/>
              <w:divBdr>
                <w:top w:val="none" w:sz="0" w:space="0" w:color="auto"/>
                <w:left w:val="none" w:sz="0" w:space="0" w:color="auto"/>
                <w:bottom w:val="none" w:sz="0" w:space="0" w:color="auto"/>
                <w:right w:val="none" w:sz="0" w:space="0" w:color="auto"/>
              </w:divBdr>
            </w:div>
          </w:divsChild>
        </w:div>
        <w:div w:id="894585693">
          <w:marLeft w:val="0"/>
          <w:marRight w:val="0"/>
          <w:marTop w:val="0"/>
          <w:marBottom w:val="0"/>
          <w:divBdr>
            <w:top w:val="none" w:sz="0" w:space="0" w:color="auto"/>
            <w:left w:val="none" w:sz="0" w:space="0" w:color="auto"/>
            <w:bottom w:val="none" w:sz="0" w:space="0" w:color="auto"/>
            <w:right w:val="none" w:sz="0" w:space="0" w:color="auto"/>
          </w:divBdr>
          <w:divsChild>
            <w:div w:id="1973705766">
              <w:marLeft w:val="0"/>
              <w:marRight w:val="0"/>
              <w:marTop w:val="0"/>
              <w:marBottom w:val="0"/>
              <w:divBdr>
                <w:top w:val="none" w:sz="0" w:space="0" w:color="auto"/>
                <w:left w:val="none" w:sz="0" w:space="0" w:color="auto"/>
                <w:bottom w:val="none" w:sz="0" w:space="0" w:color="auto"/>
                <w:right w:val="none" w:sz="0" w:space="0" w:color="auto"/>
              </w:divBdr>
            </w:div>
          </w:divsChild>
        </w:div>
        <w:div w:id="1056129740">
          <w:marLeft w:val="0"/>
          <w:marRight w:val="0"/>
          <w:marTop w:val="0"/>
          <w:marBottom w:val="0"/>
          <w:divBdr>
            <w:top w:val="none" w:sz="0" w:space="0" w:color="auto"/>
            <w:left w:val="none" w:sz="0" w:space="0" w:color="auto"/>
            <w:bottom w:val="none" w:sz="0" w:space="0" w:color="auto"/>
            <w:right w:val="none" w:sz="0" w:space="0" w:color="auto"/>
          </w:divBdr>
          <w:divsChild>
            <w:div w:id="152856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691061">
      <w:bodyDiv w:val="1"/>
      <w:marLeft w:val="0"/>
      <w:marRight w:val="0"/>
      <w:marTop w:val="0"/>
      <w:marBottom w:val="0"/>
      <w:divBdr>
        <w:top w:val="none" w:sz="0" w:space="0" w:color="auto"/>
        <w:left w:val="none" w:sz="0" w:space="0" w:color="auto"/>
        <w:bottom w:val="none" w:sz="0" w:space="0" w:color="auto"/>
        <w:right w:val="none" w:sz="0" w:space="0" w:color="auto"/>
      </w:divBdr>
      <w:divsChild>
        <w:div w:id="185680974">
          <w:marLeft w:val="0"/>
          <w:marRight w:val="0"/>
          <w:marTop w:val="0"/>
          <w:marBottom w:val="0"/>
          <w:divBdr>
            <w:top w:val="none" w:sz="0" w:space="0" w:color="auto"/>
            <w:left w:val="none" w:sz="0" w:space="0" w:color="auto"/>
            <w:bottom w:val="none" w:sz="0" w:space="0" w:color="auto"/>
            <w:right w:val="none" w:sz="0" w:space="0" w:color="auto"/>
          </w:divBdr>
          <w:divsChild>
            <w:div w:id="1677803188">
              <w:marLeft w:val="0"/>
              <w:marRight w:val="0"/>
              <w:marTop w:val="0"/>
              <w:marBottom w:val="0"/>
              <w:divBdr>
                <w:top w:val="none" w:sz="0" w:space="0" w:color="auto"/>
                <w:left w:val="none" w:sz="0" w:space="0" w:color="auto"/>
                <w:bottom w:val="none" w:sz="0" w:space="0" w:color="auto"/>
                <w:right w:val="none" w:sz="0" w:space="0" w:color="auto"/>
              </w:divBdr>
            </w:div>
          </w:divsChild>
        </w:div>
        <w:div w:id="263076857">
          <w:marLeft w:val="0"/>
          <w:marRight w:val="0"/>
          <w:marTop w:val="0"/>
          <w:marBottom w:val="0"/>
          <w:divBdr>
            <w:top w:val="none" w:sz="0" w:space="0" w:color="auto"/>
            <w:left w:val="none" w:sz="0" w:space="0" w:color="auto"/>
            <w:bottom w:val="none" w:sz="0" w:space="0" w:color="auto"/>
            <w:right w:val="none" w:sz="0" w:space="0" w:color="auto"/>
          </w:divBdr>
          <w:divsChild>
            <w:div w:id="1913344843">
              <w:marLeft w:val="0"/>
              <w:marRight w:val="0"/>
              <w:marTop w:val="0"/>
              <w:marBottom w:val="0"/>
              <w:divBdr>
                <w:top w:val="none" w:sz="0" w:space="0" w:color="auto"/>
                <w:left w:val="none" w:sz="0" w:space="0" w:color="auto"/>
                <w:bottom w:val="none" w:sz="0" w:space="0" w:color="auto"/>
                <w:right w:val="none" w:sz="0" w:space="0" w:color="auto"/>
              </w:divBdr>
            </w:div>
          </w:divsChild>
        </w:div>
        <w:div w:id="808786837">
          <w:marLeft w:val="0"/>
          <w:marRight w:val="0"/>
          <w:marTop w:val="0"/>
          <w:marBottom w:val="0"/>
          <w:divBdr>
            <w:top w:val="none" w:sz="0" w:space="0" w:color="auto"/>
            <w:left w:val="none" w:sz="0" w:space="0" w:color="auto"/>
            <w:bottom w:val="none" w:sz="0" w:space="0" w:color="auto"/>
            <w:right w:val="none" w:sz="0" w:space="0" w:color="auto"/>
          </w:divBdr>
          <w:divsChild>
            <w:div w:id="1413357518">
              <w:marLeft w:val="0"/>
              <w:marRight w:val="0"/>
              <w:marTop w:val="0"/>
              <w:marBottom w:val="0"/>
              <w:divBdr>
                <w:top w:val="none" w:sz="0" w:space="0" w:color="auto"/>
                <w:left w:val="none" w:sz="0" w:space="0" w:color="auto"/>
                <w:bottom w:val="none" w:sz="0" w:space="0" w:color="auto"/>
                <w:right w:val="none" w:sz="0" w:space="0" w:color="auto"/>
              </w:divBdr>
            </w:div>
          </w:divsChild>
        </w:div>
        <w:div w:id="1055278274">
          <w:marLeft w:val="0"/>
          <w:marRight w:val="0"/>
          <w:marTop w:val="0"/>
          <w:marBottom w:val="0"/>
          <w:divBdr>
            <w:top w:val="none" w:sz="0" w:space="0" w:color="auto"/>
            <w:left w:val="none" w:sz="0" w:space="0" w:color="auto"/>
            <w:bottom w:val="none" w:sz="0" w:space="0" w:color="auto"/>
            <w:right w:val="none" w:sz="0" w:space="0" w:color="auto"/>
          </w:divBdr>
          <w:divsChild>
            <w:div w:id="1994751840">
              <w:marLeft w:val="0"/>
              <w:marRight w:val="0"/>
              <w:marTop w:val="0"/>
              <w:marBottom w:val="0"/>
              <w:divBdr>
                <w:top w:val="none" w:sz="0" w:space="0" w:color="auto"/>
                <w:left w:val="none" w:sz="0" w:space="0" w:color="auto"/>
                <w:bottom w:val="none" w:sz="0" w:space="0" w:color="auto"/>
                <w:right w:val="none" w:sz="0" w:space="0" w:color="auto"/>
              </w:divBdr>
            </w:div>
          </w:divsChild>
        </w:div>
        <w:div w:id="1450972992">
          <w:marLeft w:val="0"/>
          <w:marRight w:val="0"/>
          <w:marTop w:val="0"/>
          <w:marBottom w:val="0"/>
          <w:divBdr>
            <w:top w:val="none" w:sz="0" w:space="0" w:color="auto"/>
            <w:left w:val="none" w:sz="0" w:space="0" w:color="auto"/>
            <w:bottom w:val="none" w:sz="0" w:space="0" w:color="auto"/>
            <w:right w:val="none" w:sz="0" w:space="0" w:color="auto"/>
          </w:divBdr>
          <w:divsChild>
            <w:div w:id="19953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36366">
      <w:bodyDiv w:val="1"/>
      <w:marLeft w:val="0"/>
      <w:marRight w:val="0"/>
      <w:marTop w:val="0"/>
      <w:marBottom w:val="0"/>
      <w:divBdr>
        <w:top w:val="none" w:sz="0" w:space="0" w:color="auto"/>
        <w:left w:val="none" w:sz="0" w:space="0" w:color="auto"/>
        <w:bottom w:val="none" w:sz="0" w:space="0" w:color="auto"/>
        <w:right w:val="none" w:sz="0" w:space="0" w:color="auto"/>
      </w:divBdr>
    </w:div>
    <w:div w:id="210406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DA062-A276-4B06-83FC-138D84198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2709</Words>
  <Characters>15444</Characters>
  <Application>Microsoft Office Word</Application>
  <DocSecurity>0</DocSecurity>
  <Lines>128</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18117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dc:creator>
  <cp:keywords/>
  <dc:description/>
  <cp:lastModifiedBy>Любаша</cp:lastModifiedBy>
  <cp:revision>2</cp:revision>
  <cp:lastPrinted>2011-09-10T07:38:00Z</cp:lastPrinted>
  <dcterms:created xsi:type="dcterms:W3CDTF">2024-12-03T22:14:00Z</dcterms:created>
  <dcterms:modified xsi:type="dcterms:W3CDTF">2024-12-03T22:14:00Z</dcterms:modified>
</cp:coreProperties>
</file>