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sz w:val="24"/>
          <w:szCs w:val="24"/>
        </w:rPr>
        <w:t>РЕГЛАМЕНТ ОТБОРА ПРОЕКТОВ</w:t>
      </w:r>
    </w:p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sz w:val="24"/>
          <w:szCs w:val="24"/>
        </w:rPr>
        <w:t>ЭКОНОМИЧЕСКОГО ФАКУЛЬТЕТА</w:t>
      </w:r>
    </w:p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sz w:val="24"/>
          <w:szCs w:val="24"/>
        </w:rPr>
        <w:t>МОСКОВСКОГО ГОСУДАРСТВЕННОГО УНИВЕРСИТЕТА</w:t>
      </w:r>
    </w:p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sz w:val="24"/>
          <w:szCs w:val="24"/>
        </w:rPr>
        <w:t>ИМЕНИ М.В.ЛОМОНОСОВА</w:t>
      </w:r>
    </w:p>
    <w:p w:rsidR="007702A5" w:rsidRPr="00432708" w:rsidRDefault="00AC06E2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02A5" w:rsidRPr="00924686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7702A5" w:rsidRPr="00432708" w:rsidRDefault="00AC06E2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1.1. Настоящим Регламентом определяется порядок организации проектной деятельности, в том числе отбора и реализации проектных предложений по развитию и/или оптимизации операционной деятельности экономического факультета Московского государственного университета (далее по тексту – ЭФ МГУ).</w:t>
      </w:r>
    </w:p>
    <w:p w:rsidR="007702A5" w:rsidRPr="00432708" w:rsidRDefault="00AC06E2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1.2. Настоящий Регламент разработан в целях:</w:t>
      </w:r>
    </w:p>
    <w:p w:rsidR="007702A5" w:rsidRPr="007A594F" w:rsidRDefault="00AC06E2" w:rsidP="007A594F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улучшения качества бюджетного планирования,</w:t>
      </w:r>
    </w:p>
    <w:p w:rsidR="007702A5" w:rsidRPr="007A594F" w:rsidRDefault="00AC06E2" w:rsidP="007A594F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упорядочения процесса финансирования приоритетов развития ЭФ МГУ;</w:t>
      </w:r>
    </w:p>
    <w:p w:rsidR="007702A5" w:rsidRPr="007A594F" w:rsidRDefault="00AC06E2" w:rsidP="007A594F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обеспечения результативности проектов с позиции достижения заявленных целей.</w:t>
      </w:r>
    </w:p>
    <w:p w:rsidR="007702A5" w:rsidRPr="00432708" w:rsidRDefault="00AC06E2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1.3. Отбор и реализация проектов осуществляется в пределах средств, определенных в бюджете ЭФ МГУ на текущий финансовый год.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1.4. Критериями отбора проектов являются:</w:t>
      </w:r>
    </w:p>
    <w:p w:rsidR="007702A5" w:rsidRPr="007A594F" w:rsidRDefault="00AC06E2" w:rsidP="007A594F">
      <w:pPr>
        <w:pStyle w:val="af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соответствие проекта приоритетам стратегии МГУ и ЭФ МГУ;</w:t>
      </w:r>
    </w:p>
    <w:p w:rsidR="007702A5" w:rsidRPr="007A594F" w:rsidRDefault="00AC06E2" w:rsidP="007A594F">
      <w:pPr>
        <w:pStyle w:val="af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влияние результатов проекта на достижение показателей эффективности стратегии развития ЭФ МГУ;</w:t>
      </w:r>
    </w:p>
    <w:p w:rsidR="007702A5" w:rsidRPr="007A594F" w:rsidRDefault="00AC06E2" w:rsidP="007A594F">
      <w:pPr>
        <w:pStyle w:val="af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готовность инфраструктуры и кадрового потенциала ЭФ МГУ к реализации проекта;</w:t>
      </w:r>
    </w:p>
    <w:p w:rsidR="007702A5" w:rsidRPr="007A594F" w:rsidRDefault="00AC06E2" w:rsidP="007A594F">
      <w:pPr>
        <w:pStyle w:val="af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обоснованность объема финансовых затрат, направляемых на реализацию проекта.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1.4.1. Дополнительными критериями отбора проектов могут являться:</w:t>
      </w:r>
    </w:p>
    <w:p w:rsidR="007702A5" w:rsidRPr="007A594F" w:rsidRDefault="00AC06E2" w:rsidP="007A594F">
      <w:pPr>
        <w:pStyle w:val="af0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оценка рисков (в том числе, планируемых/фактических результатов проекта, разумности соотношения затраченных/планируемых средств полученным /ожидаемым результатам);</w:t>
      </w:r>
    </w:p>
    <w:p w:rsidR="007702A5" w:rsidRPr="007A594F" w:rsidRDefault="00AC06E2" w:rsidP="007A594F">
      <w:pPr>
        <w:pStyle w:val="af0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наличие опыта и персональных результатов у руководителя проекта.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1.5. На ЭФ МГУ реализуются три типа проектов:</w:t>
      </w:r>
    </w:p>
    <w:p w:rsidR="007702A5" w:rsidRPr="007A594F" w:rsidRDefault="007A594F" w:rsidP="007A594F">
      <w:pPr>
        <w:pStyle w:val="af0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проекты развития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7702A5" w:rsidRPr="007A594F" w:rsidRDefault="00AC06E2" w:rsidP="007A594F">
      <w:pPr>
        <w:pStyle w:val="af0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A594F">
        <w:rPr>
          <w:rFonts w:ascii="Times New Roman" w:eastAsia="Times New Roman" w:hAnsi="Times New Roman" w:cs="Times New Roman"/>
          <w:sz w:val="24"/>
          <w:szCs w:val="24"/>
        </w:rPr>
        <w:t>оекты операционной деятельности</w:t>
      </w:r>
      <w:r w:rsidR="007A594F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7702A5" w:rsidRPr="007A594F" w:rsidRDefault="00AC06E2" w:rsidP="007A594F">
      <w:pPr>
        <w:pStyle w:val="af0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sz w:val="24"/>
          <w:szCs w:val="24"/>
        </w:rPr>
        <w:t>минипроекты</w:t>
      </w:r>
      <w:r w:rsidR="007A594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702A5" w:rsidRPr="00432708" w:rsidRDefault="007702A5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2A5" w:rsidRPr="00924686" w:rsidRDefault="00AC06E2" w:rsidP="009246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b/>
          <w:sz w:val="24"/>
          <w:szCs w:val="24"/>
        </w:rPr>
        <w:t>2. ПРОЕКТЫ РАЗВИТИЯ ЭФ МГУ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2.1. Проектом развития признается комплекс мероприятий, который обеспечивает получение на устойчивой основе дополнительных результатов в следующих областях: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а) повышение качества в учебно-научной деятельности;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б) создание нового потенциала развития ЭФ МГУ;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в) повышение общей эффективности функционирования ЭФ МГУ.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2.2. Проекты развития, как правило, не предполагают повторения.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2.3. Проект развития может быть рассчитан на срок до трех лет. В случае, если реализация проекта выходит за пределы одного календарного года, в проектной заявке (паспорте проекта) определяются этапы реализации проекта с определением конкретного результата, достигаемого в пределах каждого календарного года (промежуточные этапы), ресурсы, риски и ограничения проекта.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2.4. В отношении проектов развития Совет по развитию ЭФ МГУ утверждает:</w:t>
      </w:r>
    </w:p>
    <w:p w:rsidR="007702A5" w:rsidRPr="007A594F" w:rsidRDefault="00AC06E2" w:rsidP="007A594F">
      <w:pPr>
        <w:pStyle w:val="af0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положения проекта развития (в том числе измеряемые результаты (KPI) и сроки);</w:t>
      </w:r>
    </w:p>
    <w:p w:rsidR="007702A5" w:rsidRPr="007A594F" w:rsidRDefault="00AC06E2" w:rsidP="007A594F">
      <w:pPr>
        <w:pStyle w:val="af0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промежуточные отчеты о реализации проекта развития (не реже 1 раза в год);</w:t>
      </w:r>
    </w:p>
    <w:p w:rsidR="007702A5" w:rsidRPr="007A594F" w:rsidRDefault="00AC06E2" w:rsidP="007A594F">
      <w:pPr>
        <w:pStyle w:val="af0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594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итоги реализации проекта развития.</w:t>
      </w:r>
    </w:p>
    <w:p w:rsidR="007702A5" w:rsidRPr="00432708" w:rsidRDefault="00AC06E2" w:rsidP="009246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2.5. Этапы подготовки и рассмотрения проектов развития:</w:t>
      </w:r>
    </w:p>
    <w:tbl>
      <w:tblPr>
        <w:tblStyle w:val="a6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2453"/>
        <w:gridCol w:w="2234"/>
        <w:gridCol w:w="2118"/>
        <w:gridCol w:w="1655"/>
      </w:tblGrid>
      <w:tr w:rsidR="007702A5" w:rsidRPr="00432708" w:rsidTr="00D104CC">
        <w:trPr>
          <w:trHeight w:val="675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Этап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Ответственный за подготовку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7702A5" w:rsidRPr="00432708" w:rsidTr="00D104CC">
        <w:trPr>
          <w:trHeight w:val="121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2.5.1.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приоритетных направлений и предметных областей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развитию факультета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 по развитию ЭФ МГУ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май-июнь</w:t>
            </w:r>
          </w:p>
        </w:tc>
      </w:tr>
      <w:tr w:rsidR="007702A5" w:rsidRPr="00432708" w:rsidTr="00D104CC">
        <w:trPr>
          <w:trHeight w:val="94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2.5.2.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Оценка доступного объема финансирования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финансам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</w:tr>
      <w:tr w:rsidR="007702A5" w:rsidRPr="00432708" w:rsidTr="00D104CC">
        <w:trPr>
          <w:trHeight w:val="121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2.5.3.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Согласование итогового списка приоритетных направлений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развитию факультета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 по развитию ЭФ МГУ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</w:tr>
      <w:tr w:rsidR="007702A5" w:rsidRPr="00432708" w:rsidTr="00D104CC">
        <w:trPr>
          <w:trHeight w:val="121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2.5.4.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паспортов проектов развития по форме Приложения №1 к Регламенту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Руководители проектов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</w:tr>
      <w:tr w:rsidR="007702A5" w:rsidRPr="00432708" w:rsidTr="00D104CC">
        <w:trPr>
          <w:trHeight w:val="160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2.5.5.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Уточнение и проработка паспортов проектов развития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развитию, руководители проектов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МГУ;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 по развитию ЭФ МГУ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</w:tr>
      <w:tr w:rsidR="007702A5" w:rsidRPr="00432708" w:rsidTr="00D104CC">
        <w:trPr>
          <w:trHeight w:val="55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2.5.6.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проектов развития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Декан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 -  декабрь</w:t>
            </w:r>
          </w:p>
        </w:tc>
      </w:tr>
    </w:tbl>
    <w:p w:rsidR="007702A5" w:rsidRPr="00432708" w:rsidRDefault="00AC06E2" w:rsidP="00357A8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2.6. Координацию работы по </w:t>
      </w:r>
      <w:proofErr w:type="spellStart"/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п.п</w:t>
      </w:r>
      <w:proofErr w:type="spellEnd"/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. 2.5.1-.2.5.6 осуществляет заместитель декана по развитию ЭФ МГУ.</w:t>
      </w:r>
    </w:p>
    <w:p w:rsidR="007702A5" w:rsidRPr="00432708" w:rsidRDefault="00AC06E2" w:rsidP="009246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7702A5" w:rsidRPr="00924686" w:rsidRDefault="00AC06E2" w:rsidP="009246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 ПРОЕКТЫ ОПЕРАЦИОННОЙ ДЕЯТЕЛЬНОСТИ ЭФ МГУ</w:t>
      </w:r>
    </w:p>
    <w:p w:rsidR="007702A5" w:rsidRPr="00432708" w:rsidRDefault="00AC06E2" w:rsidP="00D104C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3.1. Проектом операционной деятельности (ПОД) признается комплекс текущих мероприятий, направленный на обеспечение текущей деятельности факультета. Проекты операционной деятельности реализуются в пределах одного календарного года и могут повторяться на регулярной основе в течение нескольких лет.</w:t>
      </w:r>
    </w:p>
    <w:p w:rsidR="007702A5" w:rsidRPr="00432708" w:rsidRDefault="00AC06E2" w:rsidP="009246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3.2. Этапы отбора проектов операционной деятельности:</w:t>
      </w:r>
    </w:p>
    <w:tbl>
      <w:tblPr>
        <w:tblStyle w:val="a7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640"/>
        <w:gridCol w:w="2385"/>
        <w:gridCol w:w="1575"/>
        <w:gridCol w:w="1876"/>
      </w:tblGrid>
      <w:tr w:rsidR="007702A5" w:rsidRPr="00432708" w:rsidTr="00D104CC">
        <w:trPr>
          <w:trHeight w:val="67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Этап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Ответственный за подготовку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7702A5" w:rsidRPr="00432708" w:rsidTr="00D104CC">
        <w:trPr>
          <w:trHeight w:val="94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3.2.1.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предварительного списка ПОД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финансам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D104CC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</w:t>
            </w:r>
          </w:p>
        </w:tc>
      </w:tr>
      <w:tr w:rsidR="007702A5" w:rsidRPr="00432708" w:rsidTr="00D104CC">
        <w:trPr>
          <w:trHeight w:val="67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3.2.2.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D104CC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Согласование списка ПОД</w:t>
            </w:r>
            <w:r w:rsidR="00D1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(в случае изменения)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Декан и заместители декана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Деканат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D104CC" w:rsidRDefault="00D104CC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proofErr w:type="spellStart"/>
            <w:r w:rsidR="00AC06E2"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юнь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-сентябрь</w:t>
            </w:r>
          </w:p>
        </w:tc>
      </w:tr>
      <w:tr w:rsidR="007702A5" w:rsidRPr="00432708" w:rsidTr="00D104CC">
        <w:trPr>
          <w:trHeight w:val="121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Подача заявок на ПОД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Заместители декана, руководители подразделений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Планово-финансовый отдел ЭФ МГУ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</w:tr>
      <w:tr w:rsidR="007702A5" w:rsidRPr="00432708" w:rsidTr="00D104CC">
        <w:trPr>
          <w:trHeight w:val="94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3.2.4.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списка ПОД с заявленным бюджетом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D104CC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Начальник </w:t>
            </w:r>
            <w:r w:rsidR="00D1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</w:t>
            </w:r>
            <w:proofErr w:type="spellStart"/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ланово</w:t>
            </w:r>
            <w:proofErr w:type="spellEnd"/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-финансового отдела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</w:tr>
      <w:tr w:rsidR="007702A5" w:rsidRPr="00432708" w:rsidTr="00D104CC">
        <w:trPr>
          <w:trHeight w:val="148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3.2.5.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ПОД в план финансово-хозяйственной деятельности (ПФХД) на следующий год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финансам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</w:tr>
      <w:tr w:rsidR="007702A5" w:rsidRPr="00432708" w:rsidTr="00D104CC">
        <w:trPr>
          <w:trHeight w:val="67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3.2.6.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ПОД как часть ПФХД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</w:tr>
    </w:tbl>
    <w:p w:rsidR="007702A5" w:rsidRPr="00432708" w:rsidRDefault="00AC06E2" w:rsidP="009246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3.3. Координацию работы по </w:t>
      </w:r>
      <w:proofErr w:type="spellStart"/>
      <w:r w:rsidRPr="00432708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3.2.1- 3.2.6 осуществляет заместитель декана по финансам ЭФ МГУ.</w:t>
      </w:r>
    </w:p>
    <w:p w:rsidR="00924686" w:rsidRPr="00924686" w:rsidRDefault="00924686" w:rsidP="009246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7702A5" w:rsidRPr="00924686" w:rsidRDefault="00AC06E2" w:rsidP="009246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 МИНИПРОЕКТЫ ЭФ МГУ</w:t>
      </w:r>
    </w:p>
    <w:p w:rsidR="007702A5" w:rsidRPr="00432708" w:rsidRDefault="00AC06E2" w:rsidP="007A59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4.1. </w:t>
      </w:r>
      <w:proofErr w:type="spellStart"/>
      <w:r w:rsidR="00357A8F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Минипроектом</w:t>
      </w:r>
      <w:proofErr w:type="spellEnd"/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признается комплекс мероприятий для решения оперативно возникающих аналитических и управленческих задач, связанных с реализацией учебного процесса, организацией научно-исследовательского процесса на экономическом факультете МГУ. Минипроекты реализуются на срок от 2 до 6 месяцев в пределах одного календарного года и могут повторяться на регулярной основе.</w:t>
      </w:r>
    </w:p>
    <w:p w:rsidR="007702A5" w:rsidRPr="00432708" w:rsidRDefault="00AC06E2" w:rsidP="007A59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4.2. На основании заявки (Приложение </w:t>
      </w:r>
      <w:r w:rsidR="007A594F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№</w:t>
      </w: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 к Регламенту) от заместителя декана/ руководителя </w:t>
      </w:r>
      <w:r w:rsidR="00357A8F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минипроекта</w:t>
      </w: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Бюджетная комиссия утверждает цель минипроекта, сроки реализации и общий бюджет в пределах 400 000 рублей.</w:t>
      </w:r>
    </w:p>
    <w:p w:rsidR="007702A5" w:rsidRPr="00432708" w:rsidRDefault="00AC06E2" w:rsidP="007A59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4.3. Этапы отбора минипроектов:</w:t>
      </w:r>
    </w:p>
    <w:tbl>
      <w:tblPr>
        <w:tblStyle w:val="a8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445"/>
        <w:gridCol w:w="2190"/>
        <w:gridCol w:w="1680"/>
        <w:gridCol w:w="2161"/>
      </w:tblGrid>
      <w:tr w:rsidR="007702A5" w:rsidRPr="00432708" w:rsidTr="00D104CC">
        <w:trPr>
          <w:trHeight w:val="67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Этап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Ответственный за подготовку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7702A5" w:rsidRPr="00432708" w:rsidTr="00D104CC">
        <w:trPr>
          <w:trHeight w:val="109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4.3.1.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доступного объема финансирования на финансовый год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финансам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 -ноябрь</w:t>
            </w:r>
          </w:p>
        </w:tc>
      </w:tr>
      <w:tr w:rsidR="007702A5" w:rsidRPr="00432708" w:rsidTr="00D104CC">
        <w:trPr>
          <w:trHeight w:val="121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4.3.2.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Идентификация минипроекта, подбор руководителей, подготовка заявки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Курирующие заместители декана /руководители ПОД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</w:tr>
      <w:tr w:rsidR="007702A5" w:rsidRPr="00432708" w:rsidTr="00D104CC">
        <w:trPr>
          <w:trHeight w:val="175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4.3.3.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Экспертиза цели, сроков реализации и объема финансирования, утверждение заявки на минипроект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Члены Бюджетной комиссии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 </w:t>
            </w:r>
            <w:r w:rsidR="003D17B3"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рабочих </w:t>
            </w: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дней с момента подачи заявки в ПФО</w:t>
            </w:r>
          </w:p>
        </w:tc>
      </w:tr>
      <w:tr w:rsidR="007702A5" w:rsidRPr="00432708" w:rsidTr="00D104CC">
        <w:trPr>
          <w:trHeight w:val="175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4.3.4.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заявки на минипроект, бюджета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декана по финансам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Бюджетная комиссия ЭФ МГУ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 </w:t>
            </w:r>
            <w:r w:rsidR="003D17B3"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рабочих </w:t>
            </w: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дней с момента подачи заявки в Бюджетную комиссию ЭФ МГУ</w:t>
            </w:r>
          </w:p>
        </w:tc>
      </w:tr>
      <w:tr w:rsidR="007702A5" w:rsidRPr="00432708" w:rsidTr="00D104CC">
        <w:trPr>
          <w:trHeight w:val="175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4.3.5.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приказа об утверждении минипроекта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Начальник ПФО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ПФО ЭФ МГУ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357A8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 </w:t>
            </w:r>
            <w:r w:rsidR="003D17B3"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рабочих </w:t>
            </w: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дня после утверждения на заседании Бюджетной </w:t>
            </w:r>
            <w:r w:rsidR="00357A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комиссии</w:t>
            </w:r>
            <w:r w:rsidR="00357A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4327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ЭФ МГУ</w:t>
            </w:r>
          </w:p>
        </w:tc>
      </w:tr>
    </w:tbl>
    <w:p w:rsidR="007702A5" w:rsidRPr="00432708" w:rsidRDefault="00AC06E2" w:rsidP="007A59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4.4. По итогам реализации минипроекта Бюджетная комиссия рассматривает отчет о полученных результатах, представленный руководителем минипроекта, и принимает решение о выплатах.</w:t>
      </w:r>
    </w:p>
    <w:p w:rsidR="007702A5" w:rsidRPr="00432708" w:rsidRDefault="00AC06E2" w:rsidP="007A59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4.4. Координацию работы по </w:t>
      </w:r>
      <w:proofErr w:type="spellStart"/>
      <w:r w:rsidRPr="00432708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4.3.1- 4.3.5 осуществляет заместитель декана по финансам ЭФ МГУ.</w:t>
      </w:r>
    </w:p>
    <w:p w:rsidR="00924686" w:rsidRDefault="00924686" w:rsidP="009246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702A5" w:rsidRPr="00924686" w:rsidRDefault="00AC06E2" w:rsidP="009246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5. РЕАЛИЗАЦИЯ ПРОЕКТОВ И МОНИТОРИНГ КАЧЕСТВА</w:t>
      </w:r>
    </w:p>
    <w:p w:rsidR="007702A5" w:rsidRPr="00432708" w:rsidRDefault="00AC06E2" w:rsidP="00D104CC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5.1. Отчеты по ходу реализации по проектам развития представляются руководителем проекта заместителю декану по развитию ЭФ МГУ и заместителю декана по финансам ЭФ МГУ не реже 1 раза в квартал.</w:t>
      </w:r>
    </w:p>
    <w:p w:rsidR="007702A5" w:rsidRPr="00432708" w:rsidRDefault="00924686" w:rsidP="00D104C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</w:t>
      </w:r>
      <w:r w:rsidR="00AC06E2"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.2.</w:t>
      </w:r>
      <w:r w:rsidR="00AC06E2" w:rsidRPr="00432708">
        <w:rPr>
          <w:rFonts w:ascii="Times New Roman" w:eastAsia="Times New Roman" w:hAnsi="Times New Roman" w:cs="Times New Roman"/>
          <w:sz w:val="24"/>
          <w:szCs w:val="24"/>
        </w:rPr>
        <w:t xml:space="preserve"> В завершение проекта декану ЭФ МГУ представляется отчет о выполнении KPI.</w:t>
      </w:r>
    </w:p>
    <w:p w:rsidR="007702A5" w:rsidRPr="00432708" w:rsidRDefault="00924686" w:rsidP="00D104C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="00AC06E2"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</w:t>
      </w:r>
      <w:r w:rsidR="00AC06E2" w:rsidRPr="004327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Текущий контроль за реализацией проектов операционной деятельности осуществляет планово-финансовый отдел ЭФ МГУ. Отчет о ходе реализации представляются Бюджетной комиссии руководителем соответствующего проекта не реже 1 раза в полугодие.</w:t>
      </w:r>
    </w:p>
    <w:p w:rsidR="007702A5" w:rsidRPr="00432708" w:rsidRDefault="00924686" w:rsidP="00D104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AC06E2" w:rsidRPr="00432708">
        <w:rPr>
          <w:rFonts w:ascii="Times New Roman" w:eastAsia="Times New Roman" w:hAnsi="Times New Roman" w:cs="Times New Roman"/>
          <w:sz w:val="24"/>
          <w:szCs w:val="24"/>
        </w:rPr>
        <w:t>.4. Общий контроль за подготовкой и реализацией проектов возлагается совместно на заместителя декана по развитию и заместителя декана по финансам.</w:t>
      </w:r>
    </w:p>
    <w:p w:rsidR="00924686" w:rsidRDefault="00924686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A5" w:rsidRPr="00924686" w:rsidRDefault="00924686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AC06E2" w:rsidRPr="00924686">
        <w:rPr>
          <w:rFonts w:ascii="Times New Roman" w:eastAsia="Times New Roman" w:hAnsi="Times New Roman" w:cs="Times New Roman"/>
          <w:b/>
          <w:sz w:val="24"/>
          <w:szCs w:val="24"/>
        </w:rPr>
        <w:t>. ФИНАНСОВОЕ ОБЕСПЕЧЕНИЕ ПРОЕКТОВ</w:t>
      </w:r>
    </w:p>
    <w:p w:rsidR="007702A5" w:rsidRPr="00432708" w:rsidRDefault="00924686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C06E2" w:rsidRPr="00432708">
        <w:rPr>
          <w:rFonts w:ascii="Times New Roman" w:eastAsia="Times New Roman" w:hAnsi="Times New Roman" w:cs="Times New Roman"/>
          <w:sz w:val="24"/>
          <w:szCs w:val="24"/>
        </w:rPr>
        <w:t>.1. Объемы финансирования проектов определяются деканом и Бюджетной комиссией:</w:t>
      </w:r>
    </w:p>
    <w:p w:rsidR="007702A5" w:rsidRPr="00924686" w:rsidRDefault="00AC06E2" w:rsidP="00924686">
      <w:pPr>
        <w:pStyle w:val="af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sz w:val="24"/>
          <w:szCs w:val="24"/>
        </w:rPr>
        <w:t>по представлению Совета по развитию – в отношении проектов развития;</w:t>
      </w:r>
    </w:p>
    <w:p w:rsidR="007702A5" w:rsidRPr="00924686" w:rsidRDefault="00AC06E2" w:rsidP="00924686">
      <w:pPr>
        <w:pStyle w:val="af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4686">
        <w:rPr>
          <w:rFonts w:ascii="Times New Roman" w:eastAsia="Times New Roman" w:hAnsi="Times New Roman" w:cs="Times New Roman"/>
          <w:sz w:val="24"/>
          <w:szCs w:val="24"/>
        </w:rPr>
        <w:t>по представлению планово-финансового отдела – в отношении</w:t>
      </w:r>
      <w:r w:rsidRPr="009246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проектов операционной деятельности и минипроектов.</w:t>
      </w:r>
    </w:p>
    <w:p w:rsidR="00924686" w:rsidRDefault="00924686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2A5" w:rsidRPr="00924686" w:rsidRDefault="00924686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 w:rsidR="00AC06E2" w:rsidRPr="00924686"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:rsidR="007702A5" w:rsidRPr="00432708" w:rsidRDefault="00924686" w:rsidP="009246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AC06E2" w:rsidRPr="00432708">
        <w:rPr>
          <w:rFonts w:ascii="Times New Roman" w:eastAsia="Times New Roman" w:hAnsi="Times New Roman" w:cs="Times New Roman"/>
          <w:sz w:val="24"/>
          <w:szCs w:val="24"/>
        </w:rPr>
        <w:t>1. Внесение изменений и дополнений в настоящий Регламент осуществляется приказом декана ЭФ МГУ.</w:t>
      </w:r>
    </w:p>
    <w:p w:rsidR="007702A5" w:rsidRPr="00432708" w:rsidRDefault="00924686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C06E2" w:rsidRPr="00432708">
        <w:rPr>
          <w:rFonts w:ascii="Times New Roman" w:eastAsia="Times New Roman" w:hAnsi="Times New Roman" w:cs="Times New Roman"/>
          <w:sz w:val="24"/>
          <w:szCs w:val="24"/>
        </w:rPr>
        <w:t>.2. Настоящий Регламент содержит следующие Приложения:</w:t>
      </w:r>
    </w:p>
    <w:p w:rsidR="007702A5" w:rsidRPr="00432708" w:rsidRDefault="00AC06E2" w:rsidP="00D104CC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Приложение № 1 «Форма паспорта проекта развития»</w:t>
      </w:r>
    </w:p>
    <w:p w:rsidR="007702A5" w:rsidRPr="00432708" w:rsidRDefault="00AC06E2" w:rsidP="00D104CC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Приложение № 2 «Форма проектной заявки по проекту операционной деятельности»</w:t>
      </w:r>
    </w:p>
    <w:p w:rsidR="007702A5" w:rsidRPr="00432708" w:rsidRDefault="00AC06E2" w:rsidP="00D104CC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Приложение № 3 «Форма заявки на минипроект»</w:t>
      </w:r>
    </w:p>
    <w:p w:rsidR="007702A5" w:rsidRPr="00432708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4686" w:rsidRDefault="00924686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57A8F" w:rsidRPr="00D104CC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Pr="00357A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№</w:t>
      </w:r>
      <w:r w:rsidRPr="00D104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</w:p>
    <w:p w:rsidR="00357A8F" w:rsidRPr="00432708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к Регламенту отбора проектов</w:t>
      </w:r>
    </w:p>
    <w:p w:rsidR="00357A8F" w:rsidRPr="00432708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экономического факультета МГУ</w:t>
      </w:r>
    </w:p>
    <w:p w:rsidR="00357A8F" w:rsidRDefault="00357A8F" w:rsidP="00357A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A8F" w:rsidRPr="00E023EE" w:rsidRDefault="00357A8F" w:rsidP="00357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3EE">
        <w:rPr>
          <w:rFonts w:ascii="Times New Roman" w:hAnsi="Times New Roman" w:cs="Times New Roman"/>
          <w:b/>
          <w:sz w:val="24"/>
          <w:szCs w:val="24"/>
        </w:rPr>
        <w:t>ФОРМА ПАСПОРТ ПРОЕКТА РАЗВИТИЯ ЭФ МГУ</w:t>
      </w:r>
    </w:p>
    <w:p w:rsidR="00357A8F" w:rsidRPr="00E023EE" w:rsidRDefault="00357A8F" w:rsidP="00357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3EE">
        <w:rPr>
          <w:rFonts w:ascii="Times New Roman" w:hAnsi="Times New Roman" w:cs="Times New Roman"/>
          <w:b/>
          <w:sz w:val="24"/>
          <w:szCs w:val="24"/>
        </w:rPr>
        <w:t xml:space="preserve">«НАЗВАНИЕ ПРОЕКТА, год начала реализации» 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336"/>
        <w:gridCol w:w="2007"/>
        <w:gridCol w:w="7005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Название проекта развития</w:t>
            </w:r>
          </w:p>
        </w:tc>
        <w:tc>
          <w:tcPr>
            <w:tcW w:w="7015" w:type="dxa"/>
          </w:tcPr>
          <w:p w:rsidR="00357A8F" w:rsidRPr="00E92714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Обоснование необходимости реализации проекта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Дается краткое описание проблемы, которую должен будет решить проект развития. Приводятся аргументы объясняющие его необходимость, и связь с приоритетами стратегии развития ЭФ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</w:p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Цель проекта формулируется в соответствии с управленческим принципом </w:t>
            </w: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SMART</w:t>
            </w: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 и должна быть конкретной, измеряемой, достижимой, реалистичной и иметь временные рамки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Проект развития мо</w:t>
            </w:r>
            <w:r w:rsidR="005B33C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жет быть рассчитан на срок </w:t>
            </w: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до 3 лет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Руководитель проекта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Курирующий зам декана/ директор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200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Система Управления</w:t>
            </w:r>
          </w:p>
        </w:tc>
        <w:tc>
          <w:tcPr>
            <w:tcW w:w="701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Указать, будет ли проект управляться руководителем единолично, либо в рамках имеющегося подразделения факультета, или будет создаваться рабочая группа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336"/>
        <w:gridCol w:w="3135"/>
        <w:gridCol w:w="109"/>
        <w:gridCol w:w="1368"/>
        <w:gridCol w:w="1736"/>
        <w:gridCol w:w="1366"/>
        <w:gridCol w:w="1298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9022" w:type="dxa"/>
            <w:gridSpan w:val="6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Общий бюджет проекта, с разбивкой по годам реализации 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13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Годы </w:t>
            </w:r>
          </w:p>
        </w:tc>
        <w:tc>
          <w:tcPr>
            <w:tcW w:w="1477" w:type="dxa"/>
            <w:gridSpan w:val="2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1</w:t>
            </w:r>
          </w:p>
        </w:tc>
        <w:tc>
          <w:tcPr>
            <w:tcW w:w="173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2</w:t>
            </w: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3</w:t>
            </w:r>
          </w:p>
        </w:tc>
        <w:tc>
          <w:tcPr>
            <w:tcW w:w="129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13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Факультетские средства</w:t>
            </w:r>
          </w:p>
        </w:tc>
        <w:tc>
          <w:tcPr>
            <w:tcW w:w="1477" w:type="dxa"/>
            <w:gridSpan w:val="2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13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Привлеченные средства (при наличии)</w:t>
            </w:r>
          </w:p>
        </w:tc>
        <w:tc>
          <w:tcPr>
            <w:tcW w:w="1477" w:type="dxa"/>
            <w:gridSpan w:val="2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77" w:type="dxa"/>
            <w:gridSpan w:val="2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7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Указать общую сумму запрашиваемого финансирования на проект с разбивкой по годам реализации.  </w:t>
            </w:r>
          </w:p>
        </w:tc>
      </w:tr>
      <w:tr w:rsidR="00357A8F" w:rsidRPr="00E023EE" w:rsidTr="001D363A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7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9022" w:type="dxa"/>
            <w:gridSpan w:val="6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результат проекта (</w:t>
            </w:r>
            <w:r w:rsidRPr="00E023EE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357A8F" w:rsidRPr="00E023EE" w:rsidTr="001D363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gridSpan w:val="2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</w:t>
            </w:r>
          </w:p>
        </w:tc>
        <w:tc>
          <w:tcPr>
            <w:tcW w:w="1368" w:type="dxa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Исходное состояние</w:t>
            </w:r>
          </w:p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06" w:type="dxa"/>
            <w:gridSpan w:val="3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Итоговое состояние, с указанием срока достижения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48" w:type="dxa"/>
            <w:gridSpan w:val="2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06" w:type="dxa"/>
            <w:gridSpan w:val="3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06" w:type="dxa"/>
            <w:gridSpan w:val="3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7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Итоговый результат – это общая характеристика достижения цели проекта. Она может включать как измеряемые, так и плохо измеряемые итоговые и системные эффекты проекта. В отдельных случаях итоговый результат (включая средне и долгосрочные эффекты) полностью достигается за пределами временных рамок реализации проекта и зависит от соблюдения условий устойчивости результатов </w:t>
            </w:r>
            <w:r w:rsidRPr="00245CA3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проекта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(см п.15</w:t>
            </w:r>
            <w:r w:rsidRPr="00245CA3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 паспорта).</w:t>
            </w: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7"/>
        <w:gridCol w:w="3596"/>
        <w:gridCol w:w="2156"/>
        <w:gridCol w:w="3139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8911" w:type="dxa"/>
            <w:gridSpan w:val="3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индикаторы результативности (3-4 индикатора) (</w:t>
            </w:r>
            <w:r w:rsidRPr="00E023EE">
              <w:rPr>
                <w:rFonts w:ascii="Times New Roman" w:hAnsi="Times New Roman" w:cs="Times New Roman"/>
                <w:sz w:val="24"/>
                <w:szCs w:val="24"/>
              </w:rPr>
              <w:t>KPI</w:t>
            </w: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E023EE">
              <w:rPr>
                <w:rFonts w:ascii="Times New Roman" w:hAnsi="Times New Roman" w:cs="Times New Roman"/>
                <w:sz w:val="24"/>
                <w:szCs w:val="24"/>
              </w:rPr>
              <w:t>outputs</w:t>
            </w: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60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показателя</w:t>
            </w:r>
          </w:p>
        </w:tc>
        <w:tc>
          <w:tcPr>
            <w:tcW w:w="216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Исходное значение</w:t>
            </w:r>
          </w:p>
        </w:tc>
        <w:tc>
          <w:tcPr>
            <w:tcW w:w="314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ко времени завершения этапа</w:t>
            </w:r>
          </w:p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всего проекта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605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1</w:t>
            </w:r>
          </w:p>
        </w:tc>
        <w:tc>
          <w:tcPr>
            <w:tcW w:w="216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2</w:t>
            </w:r>
          </w:p>
        </w:tc>
        <w:tc>
          <w:tcPr>
            <w:tcW w:w="216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5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3</w:t>
            </w:r>
          </w:p>
        </w:tc>
        <w:tc>
          <w:tcPr>
            <w:tcW w:w="216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Измеряемые конкретные результаты проекта, по которым можно судить о результативности проекта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5212"/>
        <w:gridCol w:w="3680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8911" w:type="dxa"/>
            <w:gridSpan w:val="2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 проекта по компонентам (</w:t>
            </w:r>
            <w:r w:rsidRPr="00E023EE">
              <w:rPr>
                <w:rFonts w:ascii="Times New Roman" w:hAnsi="Times New Roman" w:cs="Times New Roman"/>
                <w:sz w:val="24"/>
                <w:szCs w:val="24"/>
              </w:rPr>
              <w:t>inputs</w:t>
            </w: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5225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компонента</w:t>
            </w:r>
          </w:p>
        </w:tc>
        <w:tc>
          <w:tcPr>
            <w:tcW w:w="3686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Количественное значение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5225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 1</w:t>
            </w:r>
          </w:p>
        </w:tc>
        <w:tc>
          <w:tcPr>
            <w:tcW w:w="368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5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 2</w:t>
            </w:r>
          </w:p>
        </w:tc>
        <w:tc>
          <w:tcPr>
            <w:tcW w:w="368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5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 3</w:t>
            </w:r>
          </w:p>
        </w:tc>
        <w:tc>
          <w:tcPr>
            <w:tcW w:w="368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Cs w:val="0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Специфические действия, которые осуществляются в рамках реализации с количественными показателями объема (количество стажировок, количество разработанных новых курсов, количество тренингов преподавателей, и т.д.) 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3536"/>
        <w:gridCol w:w="2460"/>
        <w:gridCol w:w="2896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9239" w:type="dxa"/>
            <w:gridSpan w:val="3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778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ресурса</w:t>
            </w:r>
          </w:p>
        </w:tc>
        <w:tc>
          <w:tcPr>
            <w:tcW w:w="2460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Внешний/внутренний</w:t>
            </w:r>
          </w:p>
        </w:tc>
        <w:tc>
          <w:tcPr>
            <w:tcW w:w="3001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Количественное значение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77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 1</w:t>
            </w:r>
          </w:p>
        </w:tc>
        <w:tc>
          <w:tcPr>
            <w:tcW w:w="246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7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 2</w:t>
            </w:r>
          </w:p>
        </w:tc>
        <w:tc>
          <w:tcPr>
            <w:tcW w:w="246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7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 3</w:t>
            </w:r>
          </w:p>
        </w:tc>
        <w:tc>
          <w:tcPr>
            <w:tcW w:w="246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  <w:gridSpan w:val="4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Cs w:val="0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Типы ресурсов – кадровые, экспертные, инструментальные (методики, программные продукты) и т.д.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2524"/>
        <w:gridCol w:w="2264"/>
        <w:gridCol w:w="1840"/>
        <w:gridCol w:w="2264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8911" w:type="dxa"/>
            <w:gridSpan w:val="4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команды исполнителей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68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Должность, ученое звание</w:t>
            </w:r>
          </w:p>
        </w:tc>
        <w:tc>
          <w:tcPr>
            <w:tcW w:w="1843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в проекте</w:t>
            </w:r>
          </w:p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 в человеко-днях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53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32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3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532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:rsidR="00357A8F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p w:rsidR="00357A8F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1562"/>
        <w:gridCol w:w="1777"/>
        <w:gridCol w:w="1755"/>
        <w:gridCol w:w="1623"/>
        <w:gridCol w:w="2175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8888" w:type="dxa"/>
            <w:gridSpan w:val="5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Риски реализации проекта (внешние и внутренние) 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риска</w:t>
            </w:r>
          </w:p>
        </w:tc>
        <w:tc>
          <w:tcPr>
            <w:tcW w:w="1776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Интенсивность</w:t>
            </w:r>
          </w:p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</w:p>
        </w:tc>
        <w:tc>
          <w:tcPr>
            <w:tcW w:w="1754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Вероятность возникновения </w:t>
            </w:r>
          </w:p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 по снижению риска</w:t>
            </w:r>
          </w:p>
        </w:tc>
        <w:tc>
          <w:tcPr>
            <w:tcW w:w="2174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за действия по снижению риска </w:t>
            </w: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</w:t>
            </w:r>
            <w:proofErr w:type="spellStart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</w:t>
            </w:r>
            <w:proofErr w:type="spellEnd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 проектной команды)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6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4" w:type="dxa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562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4" w:type="dxa"/>
          </w:tcPr>
          <w:p w:rsidR="00357A8F" w:rsidRPr="00E023EE" w:rsidRDefault="00357A8F" w:rsidP="001D3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56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4" w:type="dxa"/>
          </w:tcPr>
          <w:p w:rsidR="00357A8F" w:rsidRPr="00E023EE" w:rsidRDefault="00357A8F" w:rsidP="001D3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6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К числу внешних относятся риски, которые возникают за пределами экономического факультета МГУ К числу внутренних относятся собственно проектные (технические) и операционные риски (отсутствие кадровых ресурсов, невыполнение сроков, техническая сложность решаемой задачи и невозможность найти удовлетворительное решение и т.д.) Интенсивность воздействия может быть (а) высокой, (б) умеренной или (в) слабой; вероятность возникновения может быть (а) высокой, (б) средней или (в) низкой. 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2704"/>
        <w:gridCol w:w="3337"/>
        <w:gridCol w:w="255"/>
        <w:gridCol w:w="2596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12455" w:type="dxa"/>
            <w:gridSpan w:val="4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устойчивости и </w:t>
            </w:r>
            <w:proofErr w:type="spellStart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ожидаемых итоговых результатов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условия устойчивости</w:t>
            </w:r>
          </w:p>
        </w:tc>
        <w:tc>
          <w:tcPr>
            <w:tcW w:w="496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Действие для обеспечения </w:t>
            </w:r>
          </w:p>
        </w:tc>
        <w:tc>
          <w:tcPr>
            <w:tcW w:w="28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Кто должен предпринять </w:t>
            </w:r>
          </w:p>
        </w:tc>
      </w:tr>
      <w:tr w:rsidR="00357A8F" w:rsidRPr="00E023EE" w:rsidTr="001D363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66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Условие 1</w:t>
            </w:r>
          </w:p>
        </w:tc>
        <w:tc>
          <w:tcPr>
            <w:tcW w:w="496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66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Условие 2</w:t>
            </w:r>
          </w:p>
        </w:tc>
        <w:tc>
          <w:tcPr>
            <w:tcW w:w="496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666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Условие 3</w:t>
            </w:r>
          </w:p>
        </w:tc>
        <w:tc>
          <w:tcPr>
            <w:tcW w:w="496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5" w:type="dxa"/>
            <w:gridSpan w:val="5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В данном разделе необходимо показать, какие </w:t>
            </w:r>
            <w:proofErr w:type="spellStart"/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общефакультетские</w:t>
            </w:r>
            <w:proofErr w:type="spellEnd"/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 (политическая поддержка, изменения в учебной и научной политике, финансовое и кадровое обеспечение) и проектные (сохранение команды, мониторинг и т.д.) условия необходимы для сохранения и закрепления полученного проектного эффекта в средне- и долгосрочной перспективе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56"/>
        <w:gridCol w:w="2373"/>
        <w:gridCol w:w="1502"/>
        <w:gridCol w:w="1655"/>
        <w:gridCol w:w="1426"/>
        <w:gridCol w:w="1936"/>
      </w:tblGrid>
      <w:tr w:rsidR="00357A8F" w:rsidRPr="00E023EE" w:rsidTr="001D3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16</w:t>
            </w:r>
          </w:p>
        </w:tc>
        <w:tc>
          <w:tcPr>
            <w:tcW w:w="12510" w:type="dxa"/>
            <w:gridSpan w:val="5"/>
          </w:tcPr>
          <w:p w:rsidR="00357A8F" w:rsidRPr="00E023EE" w:rsidRDefault="00357A8F" w:rsidP="001D36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Годовые показатели освоения средств проекта по компонентам (годовая разбивка таблиц 8 и 11)</w:t>
            </w: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1 </w:t>
            </w: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2 </w:t>
            </w: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3 </w:t>
            </w: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Общий Бюджет </w:t>
            </w: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2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внешн.контракты</w:t>
            </w:r>
            <w:proofErr w:type="spellEnd"/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Компонент </w:t>
            </w:r>
            <w:r w:rsidRPr="00E023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Компонент </w:t>
            </w:r>
            <w:r w:rsidRPr="00E023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74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3E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Компонент </w:t>
            </w:r>
            <w:r w:rsidRPr="00E02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357A8F" w:rsidRPr="00E023EE" w:rsidRDefault="00357A8F" w:rsidP="001D3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57A8F" w:rsidRPr="00E023EE" w:rsidTr="001D3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</w:tcPr>
          <w:p w:rsidR="00357A8F" w:rsidRPr="00E023EE" w:rsidRDefault="00357A8F" w:rsidP="001D363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>аблица 16</w:t>
            </w:r>
            <w:r w:rsidRPr="00E023EE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  <w:t xml:space="preserve"> готовится на основе таблиц 8 и 11. В строке А указываются запрашиваемые объемы финансирования по кварталам, а в строках Б, В и Г указываются ожидаемые значения освоения бюджета проекта по кварталам. Если квартальная разбивка затруднительна, возможно использование полугодовых значений. </w:t>
            </w:r>
          </w:p>
        </w:tc>
      </w:tr>
    </w:tbl>
    <w:p w:rsidR="00357A8F" w:rsidRPr="00E023EE" w:rsidRDefault="00357A8F" w:rsidP="00357A8F">
      <w:pPr>
        <w:rPr>
          <w:rFonts w:ascii="Times New Roman" w:hAnsi="Times New Roman" w:cs="Times New Roman"/>
          <w:sz w:val="24"/>
          <w:szCs w:val="24"/>
        </w:rPr>
      </w:pPr>
    </w:p>
    <w:p w:rsidR="00357A8F" w:rsidRDefault="00357A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57A8F" w:rsidRDefault="00357A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57A8F" w:rsidRPr="00357A8F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Pr="00357A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№</w:t>
      </w:r>
      <w:r w:rsidR="00D104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</w:p>
    <w:p w:rsidR="00357A8F" w:rsidRPr="00432708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к Регламенту отбора проектов</w:t>
      </w:r>
    </w:p>
    <w:p w:rsidR="00357A8F" w:rsidRPr="00432708" w:rsidRDefault="00357A8F" w:rsidP="00357A8F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экономического факультета МГУ</w:t>
      </w:r>
    </w:p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A8F" w:rsidRPr="00357A8F" w:rsidRDefault="00357A8F" w:rsidP="00357A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Форма проектной заявки по проекту операционной деятельности</w:t>
      </w:r>
    </w:p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376"/>
      </w:tblGrid>
      <w:tr w:rsidR="00357A8F" w:rsidTr="00D104CC">
        <w:tc>
          <w:tcPr>
            <w:tcW w:w="2977" w:type="dxa"/>
          </w:tcPr>
          <w:p w:rsidR="00357A8F" w:rsidRPr="00357A8F" w:rsidRDefault="00D104CC" w:rsidP="00D104CC">
            <w:pPr>
              <w:pStyle w:val="af0"/>
              <w:ind w:left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="00357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проекта:</w:t>
            </w:r>
          </w:p>
        </w:tc>
        <w:tc>
          <w:tcPr>
            <w:tcW w:w="6376" w:type="dxa"/>
          </w:tcPr>
          <w:p w:rsidR="00357A8F" w:rsidRDefault="00357A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A8F" w:rsidRPr="00357A8F" w:rsidRDefault="00357A8F" w:rsidP="00D104CC">
      <w:pPr>
        <w:pStyle w:val="af0"/>
        <w:ind w:left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Структура расходов проекта: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797"/>
        <w:gridCol w:w="3180"/>
        <w:gridCol w:w="2496"/>
        <w:gridCol w:w="2875"/>
      </w:tblGrid>
      <w:tr w:rsidR="00D104CC" w:rsidTr="00D104CC">
        <w:tc>
          <w:tcPr>
            <w:tcW w:w="426" w:type="pct"/>
            <w:vAlign w:val="center"/>
          </w:tcPr>
          <w:p w:rsidR="00D104CC" w:rsidRPr="00357A8F" w:rsidRDefault="00D104CC" w:rsidP="00D10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701" w:type="pct"/>
            <w:vAlign w:val="center"/>
          </w:tcPr>
          <w:p w:rsidR="00D104CC" w:rsidRPr="00357A8F" w:rsidRDefault="00D104CC" w:rsidP="00D10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 расходов</w:t>
            </w:r>
          </w:p>
        </w:tc>
        <w:tc>
          <w:tcPr>
            <w:tcW w:w="1335" w:type="pct"/>
            <w:vAlign w:val="center"/>
          </w:tcPr>
          <w:p w:rsidR="00D104CC" w:rsidRPr="00357A8F" w:rsidRDefault="00D104CC" w:rsidP="00D10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ИТОГО, руб.</w:t>
            </w:r>
          </w:p>
        </w:tc>
        <w:tc>
          <w:tcPr>
            <w:tcW w:w="1538" w:type="pct"/>
            <w:vAlign w:val="center"/>
          </w:tcPr>
          <w:p w:rsidR="00D104CC" w:rsidRPr="00357A8F" w:rsidRDefault="00D104CC" w:rsidP="00D10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Расчет/обоснование потребностей</w:t>
            </w:r>
          </w:p>
        </w:tc>
      </w:tr>
      <w:tr w:rsidR="00D104CC" w:rsidTr="00D104CC">
        <w:tc>
          <w:tcPr>
            <w:tcW w:w="426" w:type="pct"/>
            <w:vAlign w:val="center"/>
          </w:tcPr>
          <w:p w:rsidR="00D104CC" w:rsidRPr="00357A8F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1701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04CC" w:rsidTr="00D104CC">
        <w:tc>
          <w:tcPr>
            <w:tcW w:w="426" w:type="pct"/>
            <w:vAlign w:val="center"/>
          </w:tcPr>
          <w:p w:rsidR="00D104CC" w:rsidRPr="00357A8F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1701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04CC" w:rsidTr="00D104CC">
        <w:tc>
          <w:tcPr>
            <w:tcW w:w="426" w:type="pct"/>
            <w:vAlign w:val="center"/>
          </w:tcPr>
          <w:p w:rsidR="00D104CC" w:rsidRPr="00357A8F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…</w:t>
            </w:r>
          </w:p>
        </w:tc>
        <w:tc>
          <w:tcPr>
            <w:tcW w:w="1701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04CC" w:rsidTr="00D104CC">
        <w:tc>
          <w:tcPr>
            <w:tcW w:w="426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D104CC" w:rsidRPr="00357A8F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35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D104CC" w:rsidRDefault="00D104CC" w:rsidP="00D104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A8F" w:rsidRPr="00357A8F" w:rsidRDefault="00357A8F" w:rsidP="00357A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Руководитель проекта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ФИО</w:t>
      </w:r>
    </w:p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A8F" w:rsidRDefault="00357A8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702A5" w:rsidRPr="00357A8F" w:rsidRDefault="00AC06E2" w:rsidP="00924686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24686" w:rsidRPr="00357A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№</w:t>
      </w:r>
      <w:r w:rsidRPr="00357A8F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7702A5" w:rsidRPr="00432708" w:rsidRDefault="00AC06E2" w:rsidP="00924686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к Регламенту отбора проектов</w:t>
      </w:r>
    </w:p>
    <w:p w:rsidR="007702A5" w:rsidRPr="00432708" w:rsidRDefault="00AC06E2" w:rsidP="00924686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>экономического факультета МГУ</w:t>
      </w:r>
    </w:p>
    <w:p w:rsidR="007702A5" w:rsidRPr="00432708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sz w:val="24"/>
          <w:szCs w:val="24"/>
        </w:rPr>
        <w:t>ФОРМА ЗАЯВКИ НА МИНИПРОЕКТ ЭФ МГУ</w:t>
      </w:r>
    </w:p>
    <w:p w:rsidR="007702A5" w:rsidRPr="00432708" w:rsidRDefault="00AC06E2" w:rsidP="009246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b/>
          <w:color w:val="AEAAAA"/>
          <w:sz w:val="24"/>
          <w:szCs w:val="24"/>
        </w:rPr>
        <w:t>НАЗВАНИЕ «МИНИПРОЕКТА», год реализации</w:t>
      </w:r>
    </w:p>
    <w:tbl>
      <w:tblPr>
        <w:tblStyle w:val="a9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3015"/>
        <w:gridCol w:w="6165"/>
      </w:tblGrid>
      <w:tr w:rsidR="007702A5" w:rsidRPr="00432708">
        <w:trPr>
          <w:trHeight w:val="315"/>
        </w:trPr>
        <w:tc>
          <w:tcPr>
            <w:tcW w:w="5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минипроекта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9705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2006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Обоснование необходимости реализации минипроекта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Проблема</w:t>
            </w: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915"/>
        </w:trPr>
        <w:tc>
          <w:tcPr>
            <w:tcW w:w="9705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Дается краткое описание проблемы, которую должен будет решить минипроект. Приводится объяснение почему иные источники финансирования не решают обозначенную проблему.</w:t>
            </w:r>
          </w:p>
        </w:tc>
      </w:tr>
      <w:tr w:rsidR="007702A5" w:rsidRPr="00432708">
        <w:trPr>
          <w:trHeight w:val="1102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минипроекта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 xml:space="preserve"> формулировка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тип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915"/>
        </w:trPr>
        <w:tc>
          <w:tcPr>
            <w:tcW w:w="9705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п 3 нужно сформулировать цель и выбрать один из типов: (а)подготовка минипроекта;(б) разработка методики, нормативного документа, IT продукта; (в) проведение адресной аналитической работы; (д)другое.</w:t>
            </w:r>
          </w:p>
        </w:tc>
      </w:tr>
    </w:tbl>
    <w:p w:rsidR="007702A5" w:rsidRPr="00432708" w:rsidRDefault="00AC06E2" w:rsidP="00924686">
      <w:pPr>
        <w:spacing w:line="240" w:lineRule="auto"/>
      </w:pPr>
      <w:r w:rsidRPr="00432708">
        <w:t xml:space="preserve"> </w:t>
      </w:r>
    </w:p>
    <w:tbl>
      <w:tblPr>
        <w:tblStyle w:val="aa"/>
        <w:tblW w:w="96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2205"/>
        <w:gridCol w:w="6915"/>
      </w:tblGrid>
      <w:tr w:rsidR="007702A5" w:rsidRPr="00432708">
        <w:trPr>
          <w:trHeight w:val="1395"/>
        </w:trPr>
        <w:tc>
          <w:tcPr>
            <w:tcW w:w="5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</w:t>
            </w: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(кол-во месяцев); даты начала и завершения</w:t>
            </w:r>
          </w:p>
        </w:tc>
        <w:tc>
          <w:tcPr>
            <w:tcW w:w="691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число месяцев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Начало – </w:t>
            </w:r>
            <w:proofErr w:type="spellStart"/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дд</w:t>
            </w:r>
            <w:proofErr w:type="spellEnd"/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/месяц/год</w:t>
            </w: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Завершение - </w:t>
            </w:r>
            <w:proofErr w:type="spellStart"/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дд</w:t>
            </w:r>
            <w:proofErr w:type="spellEnd"/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/месяц/год.</w:t>
            </w:r>
          </w:p>
        </w:tc>
      </w:tr>
      <w:tr w:rsidR="007702A5" w:rsidRPr="00432708">
        <w:trPr>
          <w:trHeight w:val="615"/>
        </w:trPr>
        <w:tc>
          <w:tcPr>
            <w:tcW w:w="9645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B468E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Минипроект может быть рассчитан на срок от </w:t>
            </w:r>
            <w:r w:rsidR="00B468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 до 6 месяцев</w:t>
            </w: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рамках 1 календарного года</w:t>
            </w:r>
          </w:p>
        </w:tc>
      </w:tr>
      <w:tr w:rsidR="007702A5" w:rsidRPr="00432708">
        <w:trPr>
          <w:trHeight w:val="615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минипроекта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Курирующий зам декана/ директор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9645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7702A5" w:rsidRPr="00432708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96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190"/>
        <w:gridCol w:w="1230"/>
        <w:gridCol w:w="1260"/>
        <w:gridCol w:w="1230"/>
        <w:gridCol w:w="1230"/>
        <w:gridCol w:w="2025"/>
      </w:tblGrid>
      <w:tr w:rsidR="007702A5" w:rsidRPr="00432708">
        <w:trPr>
          <w:trHeight w:val="615"/>
        </w:trPr>
        <w:tc>
          <w:tcPr>
            <w:tcW w:w="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5" w:type="dxa"/>
            <w:gridSpan w:val="6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Запрашиваемый бюджет минипроекта, с разбивкой по кварталам реализации</w:t>
            </w:r>
          </w:p>
        </w:tc>
      </w:tr>
      <w:tr w:rsidR="007702A5" w:rsidRPr="00432708">
        <w:trPr>
          <w:trHeight w:val="615"/>
        </w:trPr>
        <w:tc>
          <w:tcPr>
            <w:tcW w:w="4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702A5" w:rsidRPr="00432708">
        <w:trPr>
          <w:trHeight w:val="615"/>
        </w:trPr>
        <w:tc>
          <w:tcPr>
            <w:tcW w:w="4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Факультетские средства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4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Привлеченные средства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4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9615" w:type="dxa"/>
            <w:gridSpan w:val="7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 общую сумму запрашиваемого финансирования с разбивкой по кварталам.</w:t>
            </w:r>
          </w:p>
        </w:tc>
      </w:tr>
    </w:tbl>
    <w:p w:rsidR="007702A5" w:rsidRPr="00432708" w:rsidRDefault="00AC06E2" w:rsidP="00924686">
      <w:pPr>
        <w:spacing w:line="240" w:lineRule="auto"/>
      </w:pPr>
      <w:r w:rsidRPr="00432708">
        <w:t xml:space="preserve"> </w:t>
      </w:r>
    </w:p>
    <w:tbl>
      <w:tblPr>
        <w:tblStyle w:val="ac"/>
        <w:tblW w:w="96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2895"/>
        <w:gridCol w:w="2400"/>
        <w:gridCol w:w="3795"/>
      </w:tblGrid>
      <w:tr w:rsidR="007702A5" w:rsidRPr="00432708">
        <w:trPr>
          <w:trHeight w:val="315"/>
        </w:trPr>
        <w:tc>
          <w:tcPr>
            <w:tcW w:w="5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результат минипроекта</w:t>
            </w:r>
          </w:p>
        </w:tc>
      </w:tr>
      <w:tr w:rsidR="007702A5" w:rsidRPr="00432708">
        <w:trPr>
          <w:trHeight w:val="855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Исходное состояние</w:t>
            </w:r>
          </w:p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состояние</w:t>
            </w:r>
          </w:p>
        </w:tc>
      </w:tr>
      <w:tr w:rsidR="007702A5" w:rsidRPr="00432708">
        <w:trPr>
          <w:trHeight w:val="315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60"/>
        </w:trPr>
        <w:tc>
          <w:tcPr>
            <w:tcW w:w="52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9615" w:type="dxa"/>
            <w:gridSpan w:val="4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Итоговый результат – это общая характеристика достижения цели минипроекта.</w:t>
            </w:r>
          </w:p>
        </w:tc>
      </w:tr>
    </w:tbl>
    <w:p w:rsidR="007702A5" w:rsidRPr="00432708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d"/>
        <w:tblW w:w="95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4725"/>
        <w:gridCol w:w="4185"/>
      </w:tblGrid>
      <w:tr w:rsidR="007702A5" w:rsidRPr="00432708">
        <w:trPr>
          <w:trHeight w:val="315"/>
        </w:trPr>
        <w:tc>
          <w:tcPr>
            <w:tcW w:w="6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Активности минипроекта</w:t>
            </w:r>
          </w:p>
        </w:tc>
      </w:tr>
      <w:tr w:rsidR="007702A5" w:rsidRPr="00432708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активностей по типам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результат активности</w:t>
            </w:r>
          </w:p>
        </w:tc>
      </w:tr>
      <w:tr w:rsidR="007702A5" w:rsidRPr="00432708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Активность 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Активность 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30"/>
        </w:trPr>
        <w:tc>
          <w:tcPr>
            <w:tcW w:w="63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  <w:t>Активность 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9540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615"/>
        </w:trPr>
        <w:tc>
          <w:tcPr>
            <w:tcW w:w="9540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Указываются названия основных активностей полу проекта и те результаты, которые должны быть получены</w:t>
            </w:r>
          </w:p>
        </w:tc>
      </w:tr>
    </w:tbl>
    <w:p w:rsidR="007702A5" w:rsidRPr="00432708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e"/>
        <w:tblW w:w="94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040"/>
        <w:gridCol w:w="2265"/>
        <w:gridCol w:w="1830"/>
        <w:gridCol w:w="2730"/>
      </w:tblGrid>
      <w:tr w:rsidR="007702A5" w:rsidRPr="00432708">
        <w:trPr>
          <w:trHeight w:val="315"/>
        </w:trPr>
        <w:tc>
          <w:tcPr>
            <w:tcW w:w="61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65" w:type="dxa"/>
            <w:gridSpan w:val="4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состав команды исполнителей</w:t>
            </w:r>
          </w:p>
        </w:tc>
      </w:tr>
      <w:tr w:rsidR="007702A5" w:rsidRPr="00432708">
        <w:trPr>
          <w:trHeight w:val="1155"/>
        </w:trPr>
        <w:tc>
          <w:tcPr>
            <w:tcW w:w="61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ученое звание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в </w:t>
            </w:r>
            <w:proofErr w:type="spellStart"/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минипроекте</w:t>
            </w:r>
            <w:proofErr w:type="spellEnd"/>
          </w:p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 в человеко-днях</w:t>
            </w:r>
          </w:p>
        </w:tc>
      </w:tr>
      <w:tr w:rsidR="007702A5" w:rsidRPr="00432708">
        <w:trPr>
          <w:trHeight w:val="315"/>
        </w:trPr>
        <w:tc>
          <w:tcPr>
            <w:tcW w:w="61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61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61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 w:rsidRPr="00432708">
        <w:trPr>
          <w:trHeight w:val="315"/>
        </w:trPr>
        <w:tc>
          <w:tcPr>
            <w:tcW w:w="61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Pr="00432708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2A5">
        <w:trPr>
          <w:trHeight w:val="615"/>
        </w:trPr>
        <w:tc>
          <w:tcPr>
            <w:tcW w:w="9480" w:type="dxa"/>
            <w:gridSpan w:val="5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02A5" w:rsidRDefault="00AC06E2" w:rsidP="0092468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2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момент подачи заявки должен быть определен основной состав исполнителей. Полная команда может быть сформирована по ходу реализации минипроекта</w:t>
            </w:r>
          </w:p>
        </w:tc>
      </w:tr>
    </w:tbl>
    <w:p w:rsidR="007702A5" w:rsidRDefault="00AC06E2" w:rsidP="00924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702A5" w:rsidSect="00191897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5544F"/>
    <w:multiLevelType w:val="hybridMultilevel"/>
    <w:tmpl w:val="2DBCF412"/>
    <w:lvl w:ilvl="0" w:tplc="3E582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36712"/>
    <w:multiLevelType w:val="hybridMultilevel"/>
    <w:tmpl w:val="E91EA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969D0"/>
    <w:multiLevelType w:val="multilevel"/>
    <w:tmpl w:val="175220A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415D7B"/>
    <w:multiLevelType w:val="hybridMultilevel"/>
    <w:tmpl w:val="0C020E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7E08BD"/>
    <w:multiLevelType w:val="hybridMultilevel"/>
    <w:tmpl w:val="F4DC67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1A7D90"/>
    <w:multiLevelType w:val="hybridMultilevel"/>
    <w:tmpl w:val="435C7310"/>
    <w:lvl w:ilvl="0" w:tplc="7D22F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B122A"/>
    <w:multiLevelType w:val="hybridMultilevel"/>
    <w:tmpl w:val="05A26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9048B"/>
    <w:multiLevelType w:val="hybridMultilevel"/>
    <w:tmpl w:val="EA08F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554A1"/>
    <w:multiLevelType w:val="hybridMultilevel"/>
    <w:tmpl w:val="EE48F8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A5"/>
    <w:rsid w:val="00191897"/>
    <w:rsid w:val="00357A8F"/>
    <w:rsid w:val="003D17B3"/>
    <w:rsid w:val="00432708"/>
    <w:rsid w:val="005B33C2"/>
    <w:rsid w:val="007702A5"/>
    <w:rsid w:val="007A594F"/>
    <w:rsid w:val="00924686"/>
    <w:rsid w:val="00AC06E2"/>
    <w:rsid w:val="00B4419D"/>
    <w:rsid w:val="00B468E1"/>
    <w:rsid w:val="00D104CC"/>
    <w:rsid w:val="00F5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DD4A"/>
  <w15:docId w15:val="{F83A8F9D-ECA1-4DE1-AA01-6CE4EACE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List Paragraph"/>
    <w:basedOn w:val="a"/>
    <w:uiPriority w:val="34"/>
    <w:qFormat/>
    <w:rsid w:val="00924686"/>
    <w:pPr>
      <w:ind w:left="720"/>
      <w:contextualSpacing/>
    </w:pPr>
  </w:style>
  <w:style w:type="table" w:styleId="10">
    <w:name w:val="Plain Table 1"/>
    <w:basedOn w:val="a1"/>
    <w:uiPriority w:val="41"/>
    <w:rsid w:val="00357A8F"/>
    <w:pPr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1">
    <w:name w:val="Table Grid"/>
    <w:basedOn w:val="a1"/>
    <w:uiPriority w:val="39"/>
    <w:rsid w:val="00357A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Revina Ekaterina</dc:creator>
  <cp:lastModifiedBy>Василенок Екатерина Александровна</cp:lastModifiedBy>
  <cp:revision>5</cp:revision>
  <dcterms:created xsi:type="dcterms:W3CDTF">2025-07-16T12:40:00Z</dcterms:created>
  <dcterms:modified xsi:type="dcterms:W3CDTF">2025-11-12T12:49:00Z</dcterms:modified>
</cp:coreProperties>
</file>