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045" w:rsidRPr="002E6045" w:rsidRDefault="002E6045" w:rsidP="00C73441">
      <w:pPr>
        <w:widowControl/>
        <w:ind w:firstLine="720"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:rsidR="00135B5C" w:rsidRDefault="00135B5C" w:rsidP="002E6045">
      <w:pPr>
        <w:widowControl/>
        <w:jc w:val="center"/>
        <w:rPr>
          <w:sz w:val="24"/>
          <w:szCs w:val="24"/>
        </w:rPr>
      </w:pPr>
    </w:p>
    <w:p w:rsidR="00135B5C" w:rsidRDefault="00135B5C" w:rsidP="002E6045">
      <w:pPr>
        <w:widowControl/>
        <w:jc w:val="center"/>
        <w:rPr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5C0D3D" w:rsidTr="00E27761">
        <w:trPr>
          <w:cantSplit/>
          <w:trHeight w:val="733"/>
        </w:trPr>
        <w:tc>
          <w:tcPr>
            <w:tcW w:w="5825" w:type="dxa"/>
          </w:tcPr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 w:rsidR="007E7168">
              <w:rPr>
                <w:sz w:val="24"/>
                <w:szCs w:val="24"/>
              </w:rPr>
              <w:t>АЮ</w:t>
            </w:r>
            <w:r w:rsidRPr="005C0D3D">
              <w:rPr>
                <w:sz w:val="24"/>
                <w:szCs w:val="24"/>
              </w:rPr>
              <w:t>»</w:t>
            </w:r>
          </w:p>
          <w:p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0D3D">
              <w:rPr>
                <w:sz w:val="24"/>
                <w:szCs w:val="24"/>
              </w:rPr>
              <w:t xml:space="preserve">рофессор. _____________ </w:t>
            </w:r>
            <w:proofErr w:type="spellStart"/>
            <w:r w:rsidRPr="005C0D3D">
              <w:rPr>
                <w:sz w:val="24"/>
                <w:szCs w:val="24"/>
              </w:rPr>
              <w:t>А.А.Аузан</w:t>
            </w:r>
            <w:proofErr w:type="spellEnd"/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 xml:space="preserve">«» </w:t>
            </w:r>
            <w:r>
              <w:rPr>
                <w:sz w:val="24"/>
                <w:szCs w:val="24"/>
              </w:rPr>
              <w:t>………..</w:t>
            </w:r>
            <w:r w:rsidR="002F6A51">
              <w:rPr>
                <w:sz w:val="24"/>
                <w:szCs w:val="24"/>
              </w:rPr>
              <w:t xml:space="preserve"> 2024</w:t>
            </w:r>
            <w:r>
              <w:rPr>
                <w:sz w:val="24"/>
                <w:szCs w:val="24"/>
              </w:rPr>
              <w:t xml:space="preserve"> год</w:t>
            </w:r>
          </w:p>
          <w:p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35B5C" w:rsidRPr="005C0D3D" w:rsidTr="00E27761">
        <w:trPr>
          <w:trHeight w:val="431"/>
        </w:trPr>
        <w:tc>
          <w:tcPr>
            <w:tcW w:w="5825" w:type="dxa"/>
          </w:tcPr>
          <w:p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2E6045" w:rsidRDefault="002E6045" w:rsidP="00135B5C">
      <w:pPr>
        <w:widowControl/>
        <w:rPr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</w:p>
    <w:p w:rsidR="002E6045" w:rsidRDefault="007E7168" w:rsidP="002E604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ДИСЦИПЛИНЫ</w:t>
      </w:r>
    </w:p>
    <w:p w:rsidR="00E27761" w:rsidRPr="002E6045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:rsidR="00F7353F" w:rsidRDefault="000F32A5" w:rsidP="00E2776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F7353F">
        <w:rPr>
          <w:b/>
          <w:bCs/>
          <w:sz w:val="28"/>
          <w:szCs w:val="28"/>
        </w:rPr>
        <w:t xml:space="preserve">Национальная и международная практика учета </w:t>
      </w:r>
    </w:p>
    <w:p w:rsidR="00E27761" w:rsidRPr="00E27761" w:rsidRDefault="00F7353F" w:rsidP="00E2776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подготовки отчетности</w:t>
      </w:r>
      <w:r w:rsidR="000F32A5">
        <w:rPr>
          <w:b/>
          <w:bCs/>
          <w:sz w:val="28"/>
          <w:szCs w:val="28"/>
        </w:rPr>
        <w:t>»</w:t>
      </w:r>
    </w:p>
    <w:p w:rsidR="002E6045" w:rsidRPr="007E7168" w:rsidRDefault="002E6045" w:rsidP="002E6045">
      <w:pPr>
        <w:widowControl/>
        <w:jc w:val="center"/>
        <w:rPr>
          <w:i/>
          <w:sz w:val="28"/>
          <w:szCs w:val="28"/>
        </w:rPr>
      </w:pPr>
    </w:p>
    <w:p w:rsidR="002E6045" w:rsidRPr="00E27761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Уровень высшего образования</w:t>
      </w:r>
    </w:p>
    <w:p w:rsidR="002E6045" w:rsidRDefault="002E6045" w:rsidP="002E6045">
      <w:pPr>
        <w:widowControl/>
        <w:jc w:val="center"/>
        <w:rPr>
          <w:b/>
          <w:bCs/>
          <w:i/>
          <w:sz w:val="28"/>
          <w:szCs w:val="28"/>
        </w:rPr>
      </w:pPr>
      <w:r w:rsidRPr="002E6045">
        <w:rPr>
          <w:b/>
          <w:bCs/>
          <w:i/>
          <w:sz w:val="28"/>
          <w:szCs w:val="28"/>
        </w:rPr>
        <w:t>Магистратура</w:t>
      </w:r>
    </w:p>
    <w:p w:rsidR="00E27761" w:rsidRDefault="00E27761" w:rsidP="00E27761">
      <w:pPr>
        <w:widowControl/>
        <w:jc w:val="center"/>
        <w:rPr>
          <w:sz w:val="28"/>
          <w:szCs w:val="28"/>
        </w:rPr>
      </w:pPr>
    </w:p>
    <w:p w:rsidR="00E27761" w:rsidRPr="002E6045" w:rsidRDefault="00E27761" w:rsidP="00E27761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 xml:space="preserve">Направление подготовки (специальность) </w:t>
      </w:r>
    </w:p>
    <w:p w:rsidR="002E6045" w:rsidRDefault="000F32A5" w:rsidP="002E6045">
      <w:pPr>
        <w:widowControl/>
        <w:jc w:val="center"/>
        <w:rPr>
          <w:b/>
          <w:bCs/>
          <w:i/>
          <w:sz w:val="28"/>
          <w:szCs w:val="28"/>
        </w:rPr>
      </w:pPr>
      <w:r w:rsidRPr="000F32A5">
        <w:rPr>
          <w:b/>
          <w:bCs/>
          <w:i/>
          <w:sz w:val="28"/>
          <w:szCs w:val="28"/>
        </w:rPr>
        <w:t>38.04.08 Финансы и кредит</w:t>
      </w:r>
    </w:p>
    <w:p w:rsidR="000F32A5" w:rsidRDefault="000F32A5" w:rsidP="002E6045">
      <w:pPr>
        <w:widowControl/>
        <w:jc w:val="center"/>
        <w:rPr>
          <w:b/>
          <w:bCs/>
          <w:sz w:val="28"/>
          <w:szCs w:val="28"/>
        </w:rPr>
      </w:pPr>
    </w:p>
    <w:p w:rsidR="00A33BF5" w:rsidRPr="001B062D" w:rsidRDefault="00A33BF5" w:rsidP="00A33BF5">
      <w:pPr>
        <w:widowControl/>
        <w:jc w:val="center"/>
        <w:rPr>
          <w:sz w:val="28"/>
          <w:szCs w:val="28"/>
        </w:rPr>
      </w:pPr>
      <w:r w:rsidRPr="001B062D">
        <w:rPr>
          <w:sz w:val="28"/>
          <w:szCs w:val="28"/>
        </w:rPr>
        <w:t>Направленность (профиль) ОПОП</w:t>
      </w:r>
    </w:p>
    <w:p w:rsidR="00A33BF5" w:rsidRPr="001B062D" w:rsidRDefault="00A33BF5" w:rsidP="00A33BF5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К</w:t>
      </w:r>
      <w:r w:rsidRPr="001B062D">
        <w:rPr>
          <w:b/>
          <w:bCs/>
          <w:i/>
          <w:sz w:val="28"/>
          <w:szCs w:val="28"/>
        </w:rPr>
        <w:t xml:space="preserve">орпоративная отчётность и </w:t>
      </w:r>
      <w:r>
        <w:rPr>
          <w:b/>
          <w:bCs/>
          <w:i/>
          <w:sz w:val="28"/>
          <w:szCs w:val="28"/>
        </w:rPr>
        <w:t>финансы</w:t>
      </w:r>
    </w:p>
    <w:p w:rsidR="00A33BF5" w:rsidRPr="001B062D" w:rsidRDefault="00A33BF5" w:rsidP="00A33BF5">
      <w:pPr>
        <w:widowControl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E27761" w:rsidRDefault="00E27761" w:rsidP="00E27761">
      <w:pPr>
        <w:widowControl/>
        <w:rPr>
          <w:sz w:val="28"/>
          <w:szCs w:val="28"/>
        </w:rPr>
      </w:pPr>
    </w:p>
    <w:p w:rsidR="001660C0" w:rsidRPr="001660C0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2E6045" w:rsidRPr="001660C0" w:rsidRDefault="001660C0" w:rsidP="001660C0">
      <w:pPr>
        <w:widowControl/>
        <w:jc w:val="center"/>
        <w:rPr>
          <w:b/>
          <w:bCs/>
          <w:i/>
          <w:sz w:val="28"/>
          <w:szCs w:val="28"/>
        </w:rPr>
      </w:pPr>
      <w:r w:rsidRPr="001660C0">
        <w:rPr>
          <w:b/>
          <w:bCs/>
          <w:i/>
          <w:sz w:val="28"/>
          <w:szCs w:val="28"/>
        </w:rPr>
        <w:t>очная</w:t>
      </w: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E27761" w:rsidRDefault="00E27761" w:rsidP="00135B5C">
      <w:pPr>
        <w:widowControl/>
        <w:rPr>
          <w:b/>
          <w:bCs/>
          <w:sz w:val="28"/>
          <w:szCs w:val="28"/>
        </w:rPr>
      </w:pP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7E7168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:rsidR="007E7168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:rsidR="002E6045" w:rsidRDefault="007E7168" w:rsidP="007E7168">
      <w:pPr>
        <w:widowControl/>
        <w:jc w:val="right"/>
        <w:rPr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:rsidR="00135B5C" w:rsidRDefault="00135B5C" w:rsidP="007E7168">
      <w:pPr>
        <w:widowControl/>
        <w:jc w:val="right"/>
        <w:rPr>
          <w:bCs/>
          <w:sz w:val="28"/>
          <w:szCs w:val="28"/>
        </w:rPr>
      </w:pPr>
    </w:p>
    <w:p w:rsidR="00135B5C" w:rsidRDefault="00135B5C" w:rsidP="00135B5C">
      <w:pPr>
        <w:widowControl/>
        <w:jc w:val="center"/>
        <w:rPr>
          <w:bCs/>
          <w:sz w:val="28"/>
          <w:szCs w:val="28"/>
        </w:rPr>
      </w:pPr>
    </w:p>
    <w:p w:rsidR="001660C0" w:rsidRPr="00135B5C" w:rsidRDefault="001660C0" w:rsidP="00135B5C">
      <w:pPr>
        <w:widowControl/>
        <w:jc w:val="center"/>
        <w:rPr>
          <w:bCs/>
          <w:sz w:val="28"/>
          <w:szCs w:val="28"/>
        </w:rPr>
      </w:pPr>
    </w:p>
    <w:p w:rsidR="007E7168" w:rsidRDefault="002E6045" w:rsidP="002E6045">
      <w:pPr>
        <w:widowControl/>
        <w:jc w:val="center"/>
        <w:rPr>
          <w:sz w:val="28"/>
          <w:szCs w:val="28"/>
        </w:rPr>
        <w:sectPr w:rsidR="007E7168" w:rsidSect="005C041D">
          <w:footerReference w:type="default" r:id="rId8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2E6045">
        <w:rPr>
          <w:sz w:val="28"/>
          <w:szCs w:val="28"/>
        </w:rPr>
        <w:t>Москва</w:t>
      </w:r>
      <w:r w:rsidR="007E7168">
        <w:rPr>
          <w:sz w:val="28"/>
          <w:szCs w:val="28"/>
        </w:rPr>
        <w:t xml:space="preserve"> 20</w:t>
      </w:r>
      <w:r w:rsidR="00A33BF5">
        <w:rPr>
          <w:sz w:val="28"/>
          <w:szCs w:val="28"/>
        </w:rPr>
        <w:t>24</w:t>
      </w:r>
    </w:p>
    <w:p w:rsidR="002E6045" w:rsidRPr="002E6045" w:rsidRDefault="002E6045" w:rsidP="002E6045">
      <w:pPr>
        <w:widowControl/>
        <w:jc w:val="center"/>
        <w:rPr>
          <w:sz w:val="28"/>
          <w:szCs w:val="28"/>
        </w:rPr>
      </w:pPr>
    </w:p>
    <w:p w:rsidR="00135B5C" w:rsidRDefault="00135B5C" w:rsidP="002E6045">
      <w:pPr>
        <w:widowControl/>
        <w:rPr>
          <w:sz w:val="28"/>
          <w:szCs w:val="28"/>
        </w:rPr>
      </w:pPr>
    </w:p>
    <w:p w:rsidR="002E6045" w:rsidRDefault="002E6045" w:rsidP="002E6045">
      <w:pPr>
        <w:widowControl/>
        <w:rPr>
          <w:i/>
          <w:iCs/>
          <w:sz w:val="24"/>
          <w:szCs w:val="24"/>
        </w:rPr>
      </w:pPr>
      <w:r w:rsidRPr="002E6045">
        <w:rPr>
          <w:i/>
          <w:iCs/>
          <w:sz w:val="24"/>
          <w:szCs w:val="24"/>
        </w:rPr>
        <w:t>На оборотной стороне титульного листа указывается:</w:t>
      </w:r>
    </w:p>
    <w:p w:rsidR="002E6045" w:rsidRPr="002E6045" w:rsidRDefault="002E6045" w:rsidP="002E6045">
      <w:pPr>
        <w:widowControl/>
        <w:rPr>
          <w:i/>
          <w:iCs/>
          <w:sz w:val="24"/>
          <w:szCs w:val="24"/>
        </w:rPr>
      </w:pPr>
    </w:p>
    <w:p w:rsidR="00A33BF5" w:rsidRPr="00B54517" w:rsidRDefault="001660C0" w:rsidP="00A33BF5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Рабочая программа дисциплины</w:t>
      </w:r>
      <w:r w:rsidR="002E6045" w:rsidRPr="002E6045">
        <w:rPr>
          <w:sz w:val="24"/>
          <w:szCs w:val="24"/>
        </w:rPr>
        <w:t xml:space="preserve"> разработана в соответствии с</w:t>
      </w:r>
      <w:r w:rsidR="002E6045">
        <w:rPr>
          <w:sz w:val="24"/>
          <w:szCs w:val="24"/>
        </w:rPr>
        <w:t xml:space="preserve"> </w:t>
      </w:r>
      <w:r w:rsidR="002E6045" w:rsidRPr="002E6045">
        <w:rPr>
          <w:sz w:val="24"/>
          <w:szCs w:val="24"/>
        </w:rPr>
        <w:t>самостоятельно установленным МГУ образова</w:t>
      </w:r>
      <w:r w:rsidR="002E6045">
        <w:rPr>
          <w:sz w:val="24"/>
          <w:szCs w:val="24"/>
        </w:rPr>
        <w:t xml:space="preserve">тельным стандартом (ОС МГУ) для </w:t>
      </w:r>
      <w:r w:rsidR="002E6045" w:rsidRPr="002E6045">
        <w:rPr>
          <w:sz w:val="24"/>
          <w:szCs w:val="24"/>
        </w:rPr>
        <w:t>реализуемых основных профессиональных образователь</w:t>
      </w:r>
      <w:r w:rsidR="002E6045">
        <w:rPr>
          <w:sz w:val="24"/>
          <w:szCs w:val="24"/>
        </w:rPr>
        <w:t xml:space="preserve">ных программ высшего </w:t>
      </w:r>
      <w:r w:rsidR="002E6045" w:rsidRPr="002E6045">
        <w:rPr>
          <w:sz w:val="24"/>
          <w:szCs w:val="24"/>
        </w:rPr>
        <w:t xml:space="preserve">образования по направлению подготовки </w:t>
      </w:r>
      <w:r w:rsidR="00A33BF5" w:rsidRPr="00B54517">
        <w:rPr>
          <w:sz w:val="24"/>
          <w:szCs w:val="24"/>
        </w:rPr>
        <w:t>«</w:t>
      </w:r>
      <w:r w:rsidR="00A33BF5" w:rsidRPr="00B54517">
        <w:rPr>
          <w:bCs/>
          <w:sz w:val="24"/>
          <w:szCs w:val="24"/>
        </w:rPr>
        <w:t>38.04.08 Финансы и кредит</w:t>
      </w:r>
      <w:r w:rsidR="00A33BF5" w:rsidRPr="00B54517">
        <w:rPr>
          <w:sz w:val="24"/>
          <w:szCs w:val="24"/>
        </w:rPr>
        <w:t>» магистратуры</w:t>
      </w:r>
    </w:p>
    <w:p w:rsidR="002E6045" w:rsidRDefault="002E6045" w:rsidP="002E6045">
      <w:pPr>
        <w:widowControl/>
        <w:jc w:val="both"/>
        <w:rPr>
          <w:b/>
          <w:bCs/>
          <w:sz w:val="24"/>
          <w:szCs w:val="24"/>
        </w:rPr>
      </w:pPr>
    </w:p>
    <w:p w:rsidR="002E6045" w:rsidRDefault="002E6045" w:rsidP="002E6045">
      <w:pPr>
        <w:widowControl/>
        <w:jc w:val="both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ОС МГУ утвержден решением Ученого совета МГУ и</w:t>
      </w:r>
      <w:r>
        <w:rPr>
          <w:b/>
          <w:bCs/>
          <w:sz w:val="24"/>
          <w:szCs w:val="24"/>
        </w:rPr>
        <w:t xml:space="preserve">мени </w:t>
      </w:r>
      <w:proofErr w:type="spellStart"/>
      <w:r>
        <w:rPr>
          <w:b/>
          <w:bCs/>
          <w:sz w:val="24"/>
          <w:szCs w:val="24"/>
        </w:rPr>
        <w:t>М.В.Ломоносова</w:t>
      </w:r>
      <w:proofErr w:type="spellEnd"/>
      <w:r>
        <w:rPr>
          <w:b/>
          <w:bCs/>
          <w:sz w:val="24"/>
          <w:szCs w:val="24"/>
        </w:rPr>
        <w:t xml:space="preserve"> от ________</w:t>
      </w:r>
      <w:r w:rsidRPr="002E6045">
        <w:rPr>
          <w:b/>
          <w:bCs/>
          <w:sz w:val="24"/>
          <w:szCs w:val="24"/>
        </w:rPr>
        <w:t xml:space="preserve">20 </w:t>
      </w:r>
      <w:r>
        <w:rPr>
          <w:b/>
          <w:bCs/>
          <w:sz w:val="24"/>
          <w:szCs w:val="24"/>
        </w:rPr>
        <w:t>______</w:t>
      </w:r>
      <w:r w:rsidRPr="002E6045">
        <w:rPr>
          <w:b/>
          <w:bCs/>
          <w:sz w:val="24"/>
          <w:szCs w:val="24"/>
        </w:rPr>
        <w:t>года (протокол №__).</w:t>
      </w:r>
    </w:p>
    <w:p w:rsidR="001660C0" w:rsidRDefault="001660C0" w:rsidP="002E6045">
      <w:pPr>
        <w:widowControl/>
        <w:jc w:val="both"/>
        <w:rPr>
          <w:b/>
          <w:bCs/>
          <w:sz w:val="24"/>
          <w:szCs w:val="24"/>
        </w:rPr>
      </w:pPr>
    </w:p>
    <w:p w:rsidR="001660C0" w:rsidRDefault="001660C0" w:rsidP="002E6045">
      <w:pPr>
        <w:widowControl/>
        <w:jc w:val="both"/>
        <w:rPr>
          <w:b/>
          <w:bCs/>
          <w:sz w:val="24"/>
          <w:szCs w:val="24"/>
        </w:rPr>
      </w:pPr>
    </w:p>
    <w:p w:rsidR="00A33BF5" w:rsidRDefault="001660C0" w:rsidP="00A33BF5">
      <w:pPr>
        <w:rPr>
          <w:bCs/>
          <w:sz w:val="24"/>
          <w:szCs w:val="24"/>
        </w:rPr>
      </w:pPr>
      <w:r w:rsidRPr="001660C0">
        <w:rPr>
          <w:bCs/>
          <w:sz w:val="24"/>
          <w:szCs w:val="24"/>
        </w:rPr>
        <w:t xml:space="preserve">Год (годы) приема на обучение </w:t>
      </w:r>
      <w:r w:rsidR="00A33BF5" w:rsidRPr="00B54517">
        <w:rPr>
          <w:bCs/>
          <w:sz w:val="24"/>
          <w:szCs w:val="24"/>
        </w:rPr>
        <w:t>Го</w:t>
      </w:r>
      <w:r w:rsidR="00A33BF5">
        <w:rPr>
          <w:bCs/>
          <w:sz w:val="24"/>
          <w:szCs w:val="24"/>
        </w:rPr>
        <w:t>д (годы) приема на обучение: 2025</w:t>
      </w:r>
      <w:r w:rsidR="00A33BF5" w:rsidRPr="00B54517">
        <w:rPr>
          <w:bCs/>
          <w:sz w:val="24"/>
          <w:szCs w:val="24"/>
        </w:rPr>
        <w:t xml:space="preserve"> и последующие</w:t>
      </w:r>
    </w:p>
    <w:p w:rsidR="00A33BF5" w:rsidRDefault="00A33BF5" w:rsidP="00A33BF5">
      <w:pPr>
        <w:rPr>
          <w:bCs/>
          <w:sz w:val="24"/>
          <w:szCs w:val="24"/>
        </w:rPr>
      </w:pPr>
    </w:p>
    <w:p w:rsidR="00A33BF5" w:rsidRDefault="00A33BF5" w:rsidP="00A33BF5">
      <w:pPr>
        <w:rPr>
          <w:bCs/>
          <w:sz w:val="24"/>
          <w:szCs w:val="24"/>
        </w:rPr>
      </w:pPr>
    </w:p>
    <w:p w:rsidR="00A33BF5" w:rsidRDefault="00A33BF5" w:rsidP="00A33BF5">
      <w:pPr>
        <w:rPr>
          <w:bCs/>
          <w:sz w:val="24"/>
          <w:szCs w:val="24"/>
        </w:rPr>
      </w:pPr>
    </w:p>
    <w:p w:rsidR="00A33BF5" w:rsidRDefault="00A33BF5" w:rsidP="00A33BF5">
      <w:pPr>
        <w:rPr>
          <w:bCs/>
          <w:sz w:val="24"/>
          <w:szCs w:val="24"/>
        </w:rPr>
      </w:pPr>
    </w:p>
    <w:p w:rsidR="00A33BF5" w:rsidRDefault="00A33BF5" w:rsidP="00A33BF5">
      <w:pPr>
        <w:rPr>
          <w:bCs/>
          <w:sz w:val="24"/>
          <w:szCs w:val="24"/>
        </w:rPr>
      </w:pPr>
    </w:p>
    <w:p w:rsidR="00A33BF5" w:rsidRDefault="00A33BF5" w:rsidP="00A33BF5">
      <w:pPr>
        <w:rPr>
          <w:bCs/>
          <w:sz w:val="24"/>
          <w:szCs w:val="24"/>
        </w:rPr>
      </w:pPr>
    </w:p>
    <w:p w:rsidR="00A33BF5" w:rsidRDefault="00A33BF5" w:rsidP="00A33BF5">
      <w:pPr>
        <w:rPr>
          <w:bCs/>
          <w:sz w:val="24"/>
          <w:szCs w:val="24"/>
        </w:rPr>
      </w:pPr>
    </w:p>
    <w:p w:rsidR="00A33BF5" w:rsidRDefault="00A33BF5" w:rsidP="00A33BF5">
      <w:pPr>
        <w:rPr>
          <w:bCs/>
          <w:sz w:val="24"/>
          <w:szCs w:val="24"/>
        </w:rPr>
      </w:pPr>
    </w:p>
    <w:p w:rsidR="00A33BF5" w:rsidRDefault="00A33BF5" w:rsidP="00A33BF5">
      <w:pPr>
        <w:rPr>
          <w:bCs/>
          <w:sz w:val="24"/>
          <w:szCs w:val="24"/>
        </w:rPr>
      </w:pPr>
    </w:p>
    <w:p w:rsidR="00A33BF5" w:rsidRDefault="00A33BF5" w:rsidP="00A33BF5">
      <w:pPr>
        <w:rPr>
          <w:bCs/>
          <w:sz w:val="24"/>
          <w:szCs w:val="24"/>
        </w:rPr>
      </w:pPr>
    </w:p>
    <w:p w:rsidR="00A33BF5" w:rsidRDefault="00A33BF5" w:rsidP="00A33BF5">
      <w:pPr>
        <w:rPr>
          <w:bCs/>
          <w:sz w:val="24"/>
          <w:szCs w:val="24"/>
        </w:rPr>
      </w:pPr>
    </w:p>
    <w:p w:rsidR="00A33BF5" w:rsidRDefault="00A33BF5" w:rsidP="00A33BF5">
      <w:pPr>
        <w:rPr>
          <w:bCs/>
          <w:sz w:val="24"/>
          <w:szCs w:val="24"/>
        </w:rPr>
      </w:pPr>
    </w:p>
    <w:p w:rsidR="00A33BF5" w:rsidRDefault="00A33BF5" w:rsidP="00A33BF5">
      <w:pPr>
        <w:rPr>
          <w:bCs/>
          <w:sz w:val="24"/>
          <w:szCs w:val="24"/>
        </w:rPr>
      </w:pPr>
    </w:p>
    <w:p w:rsidR="00A33BF5" w:rsidRDefault="00A33BF5" w:rsidP="00A33BF5">
      <w:pPr>
        <w:rPr>
          <w:bCs/>
          <w:sz w:val="24"/>
          <w:szCs w:val="24"/>
        </w:rPr>
      </w:pPr>
    </w:p>
    <w:p w:rsidR="00A33BF5" w:rsidRDefault="00A33BF5" w:rsidP="00A33BF5">
      <w:pPr>
        <w:rPr>
          <w:bCs/>
          <w:sz w:val="24"/>
          <w:szCs w:val="24"/>
        </w:rPr>
      </w:pPr>
    </w:p>
    <w:p w:rsidR="00A33BF5" w:rsidRDefault="00A33BF5" w:rsidP="00A33BF5">
      <w:pPr>
        <w:rPr>
          <w:bCs/>
          <w:sz w:val="24"/>
          <w:szCs w:val="24"/>
        </w:rPr>
      </w:pPr>
    </w:p>
    <w:p w:rsidR="00A33BF5" w:rsidRDefault="00A33BF5" w:rsidP="00A33BF5">
      <w:pPr>
        <w:rPr>
          <w:bCs/>
          <w:sz w:val="24"/>
          <w:szCs w:val="24"/>
        </w:rPr>
      </w:pPr>
    </w:p>
    <w:p w:rsidR="00A33BF5" w:rsidRDefault="00A33BF5" w:rsidP="00A33BF5">
      <w:pPr>
        <w:rPr>
          <w:bCs/>
          <w:sz w:val="24"/>
          <w:szCs w:val="24"/>
        </w:rPr>
      </w:pPr>
    </w:p>
    <w:p w:rsidR="00A33BF5" w:rsidRDefault="00A33BF5" w:rsidP="00A33BF5">
      <w:pPr>
        <w:rPr>
          <w:bCs/>
          <w:sz w:val="24"/>
          <w:szCs w:val="24"/>
        </w:rPr>
      </w:pPr>
    </w:p>
    <w:p w:rsidR="00A33BF5" w:rsidRDefault="00A33BF5" w:rsidP="00A33BF5">
      <w:pPr>
        <w:rPr>
          <w:bCs/>
          <w:sz w:val="24"/>
          <w:szCs w:val="24"/>
        </w:rPr>
      </w:pPr>
    </w:p>
    <w:p w:rsidR="00A33BF5" w:rsidRDefault="00A33BF5" w:rsidP="00A33BF5">
      <w:pPr>
        <w:rPr>
          <w:bCs/>
          <w:sz w:val="24"/>
          <w:szCs w:val="24"/>
        </w:rPr>
      </w:pPr>
    </w:p>
    <w:p w:rsidR="00A33BF5" w:rsidRDefault="00A33BF5" w:rsidP="00A33BF5">
      <w:pPr>
        <w:rPr>
          <w:bCs/>
          <w:sz w:val="24"/>
          <w:szCs w:val="24"/>
        </w:rPr>
      </w:pPr>
    </w:p>
    <w:p w:rsidR="00A33BF5" w:rsidRDefault="00A33BF5" w:rsidP="00A33BF5">
      <w:pPr>
        <w:rPr>
          <w:bCs/>
          <w:sz w:val="24"/>
          <w:szCs w:val="24"/>
        </w:rPr>
      </w:pPr>
    </w:p>
    <w:p w:rsidR="00A33BF5" w:rsidRDefault="00A33BF5" w:rsidP="00A33BF5">
      <w:pPr>
        <w:rPr>
          <w:bCs/>
          <w:sz w:val="24"/>
          <w:szCs w:val="24"/>
        </w:rPr>
      </w:pPr>
    </w:p>
    <w:p w:rsidR="00A33BF5" w:rsidRDefault="00A33BF5" w:rsidP="00A33BF5">
      <w:pPr>
        <w:rPr>
          <w:bCs/>
          <w:sz w:val="24"/>
          <w:szCs w:val="24"/>
        </w:rPr>
      </w:pPr>
    </w:p>
    <w:p w:rsidR="00A33BF5" w:rsidRDefault="00A33BF5" w:rsidP="00A33BF5">
      <w:pPr>
        <w:rPr>
          <w:bCs/>
          <w:sz w:val="24"/>
          <w:szCs w:val="24"/>
        </w:rPr>
      </w:pPr>
    </w:p>
    <w:p w:rsidR="00A33BF5" w:rsidRDefault="00A33BF5" w:rsidP="00A33BF5">
      <w:pPr>
        <w:rPr>
          <w:bCs/>
          <w:sz w:val="24"/>
          <w:szCs w:val="24"/>
        </w:rPr>
      </w:pPr>
    </w:p>
    <w:p w:rsidR="00A33BF5" w:rsidRDefault="00A33BF5" w:rsidP="00A33BF5">
      <w:pPr>
        <w:rPr>
          <w:bCs/>
          <w:sz w:val="24"/>
          <w:szCs w:val="24"/>
        </w:rPr>
      </w:pPr>
    </w:p>
    <w:p w:rsidR="00A33BF5" w:rsidRDefault="00A33BF5" w:rsidP="00A33BF5">
      <w:pPr>
        <w:rPr>
          <w:bCs/>
          <w:sz w:val="24"/>
          <w:szCs w:val="24"/>
        </w:rPr>
      </w:pPr>
    </w:p>
    <w:p w:rsidR="00A33BF5" w:rsidRDefault="00A33BF5" w:rsidP="00A33BF5">
      <w:pPr>
        <w:rPr>
          <w:bCs/>
          <w:sz w:val="24"/>
          <w:szCs w:val="24"/>
        </w:rPr>
      </w:pPr>
    </w:p>
    <w:p w:rsidR="00A33BF5" w:rsidRDefault="00A33BF5" w:rsidP="00A33BF5">
      <w:pPr>
        <w:rPr>
          <w:bCs/>
          <w:sz w:val="24"/>
          <w:szCs w:val="24"/>
        </w:rPr>
      </w:pPr>
    </w:p>
    <w:p w:rsidR="00A33BF5" w:rsidRDefault="00A33BF5" w:rsidP="00A33BF5">
      <w:pPr>
        <w:rPr>
          <w:bCs/>
          <w:sz w:val="24"/>
          <w:szCs w:val="24"/>
        </w:rPr>
      </w:pPr>
    </w:p>
    <w:p w:rsidR="00A33BF5" w:rsidRDefault="00A33BF5" w:rsidP="00A33BF5">
      <w:pPr>
        <w:rPr>
          <w:bCs/>
          <w:sz w:val="24"/>
          <w:szCs w:val="24"/>
        </w:rPr>
      </w:pPr>
    </w:p>
    <w:p w:rsidR="00A33BF5" w:rsidRDefault="00A33BF5" w:rsidP="00A33BF5">
      <w:pPr>
        <w:rPr>
          <w:bCs/>
          <w:sz w:val="24"/>
          <w:szCs w:val="24"/>
        </w:rPr>
      </w:pPr>
    </w:p>
    <w:p w:rsidR="00A33BF5" w:rsidRPr="00B54517" w:rsidRDefault="00A33BF5" w:rsidP="00A33BF5">
      <w:pPr>
        <w:rPr>
          <w:bCs/>
          <w:sz w:val="24"/>
          <w:szCs w:val="24"/>
        </w:rPr>
      </w:pPr>
    </w:p>
    <w:p w:rsidR="00A33BF5" w:rsidRPr="00B54517" w:rsidRDefault="00A33BF5" w:rsidP="00A33BF5">
      <w:pPr>
        <w:widowControl/>
        <w:jc w:val="center"/>
        <w:rPr>
          <w:sz w:val="28"/>
          <w:szCs w:val="28"/>
        </w:rPr>
      </w:pPr>
    </w:p>
    <w:p w:rsidR="00E27761" w:rsidRPr="00E27761" w:rsidRDefault="00E27761" w:rsidP="00A33BF5">
      <w:pPr>
        <w:widowControl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lastRenderedPageBreak/>
        <w:t xml:space="preserve">Место </w:t>
      </w:r>
      <w:r w:rsidR="00166FF5">
        <w:rPr>
          <w:b/>
          <w:sz w:val="24"/>
          <w:szCs w:val="24"/>
          <w:lang w:eastAsia="ar-SA"/>
        </w:rPr>
        <w:t xml:space="preserve">и статус </w:t>
      </w:r>
      <w:r w:rsidRPr="00E27761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>
        <w:rPr>
          <w:b/>
          <w:sz w:val="24"/>
          <w:szCs w:val="24"/>
          <w:lang w:eastAsia="ar-SA"/>
        </w:rPr>
        <w:t xml:space="preserve">профессиональной </w:t>
      </w:r>
      <w:r w:rsidRPr="00E2776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:rsidR="00A33BF5" w:rsidRPr="00E27761" w:rsidRDefault="00E27761" w:rsidP="00A33BF5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E27761">
        <w:rPr>
          <w:iCs/>
          <w:sz w:val="24"/>
          <w:szCs w:val="24"/>
        </w:rPr>
        <w:t>Статус дисциплины:</w:t>
      </w:r>
      <w:r w:rsidRPr="00E27761">
        <w:rPr>
          <w:i/>
          <w:color w:val="C00000"/>
          <w:sz w:val="24"/>
          <w:szCs w:val="24"/>
        </w:rPr>
        <w:t xml:space="preserve"> </w:t>
      </w:r>
      <w:r w:rsidR="00A33BF5">
        <w:rPr>
          <w:i/>
          <w:sz w:val="24"/>
          <w:szCs w:val="24"/>
        </w:rPr>
        <w:t>вариативная</w:t>
      </w:r>
    </w:p>
    <w:p w:rsid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E27761">
        <w:rPr>
          <w:iCs/>
          <w:sz w:val="24"/>
          <w:szCs w:val="24"/>
        </w:rPr>
        <w:t xml:space="preserve">Триместр: </w:t>
      </w:r>
      <w:r w:rsidR="002F6A51">
        <w:rPr>
          <w:iCs/>
          <w:sz w:val="24"/>
          <w:szCs w:val="24"/>
        </w:rPr>
        <w:t>2</w:t>
      </w:r>
    </w:p>
    <w:p w:rsidR="000F32A5" w:rsidRPr="00E27761" w:rsidRDefault="000F32A5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</w:p>
    <w:p w:rsidR="00E27761" w:rsidRPr="00E27761" w:rsidRDefault="00E27761" w:rsidP="005164C0">
      <w:pPr>
        <w:widowControl/>
        <w:numPr>
          <w:ilvl w:val="0"/>
          <w:numId w:val="2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>Входные тре</w:t>
      </w:r>
      <w:r w:rsidR="005D6100">
        <w:rPr>
          <w:b/>
          <w:sz w:val="24"/>
          <w:szCs w:val="24"/>
          <w:lang w:eastAsia="ar-SA"/>
        </w:rPr>
        <w:t>бования для освоения дисциплины</w:t>
      </w:r>
    </w:p>
    <w:p w:rsidR="000F32A5" w:rsidRPr="000F32A5" w:rsidRDefault="00E27761" w:rsidP="000F32A5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E27761">
        <w:rPr>
          <w:i/>
          <w:sz w:val="24"/>
          <w:szCs w:val="24"/>
        </w:rPr>
        <w:t xml:space="preserve">Для успешного освоения данного курса требуются знания и навыки, полученные </w:t>
      </w:r>
      <w:r w:rsidR="000F32A5" w:rsidRPr="000F32A5">
        <w:rPr>
          <w:i/>
          <w:sz w:val="24"/>
          <w:szCs w:val="24"/>
        </w:rPr>
        <w:t>в результате подготовки и продемонстрированные в процессе прохождения специальной части вступительного испытания при поступлении в магистратуру:</w:t>
      </w:r>
    </w:p>
    <w:p w:rsidR="000F32A5" w:rsidRPr="000F32A5" w:rsidRDefault="000F32A5" w:rsidP="005164C0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0F32A5">
        <w:rPr>
          <w:sz w:val="24"/>
          <w:szCs w:val="24"/>
        </w:rPr>
        <w:t>Владение основами российского бухгалтерского учета:</w:t>
      </w:r>
    </w:p>
    <w:p w:rsidR="000F32A5" w:rsidRPr="000F32A5" w:rsidRDefault="000F32A5" w:rsidP="005164C0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0F32A5">
        <w:rPr>
          <w:sz w:val="24"/>
          <w:szCs w:val="24"/>
        </w:rPr>
        <w:t xml:space="preserve">знание </w:t>
      </w:r>
      <w:r w:rsidR="002F6A51">
        <w:rPr>
          <w:sz w:val="24"/>
          <w:szCs w:val="24"/>
        </w:rPr>
        <w:t>объектов бухгалтерского учета, основных элементов метода бухгалтерского учета, в том числе счетов бухгалтерского учета и двойной записи, а также состава и содержания основных форм бухгалтерской (финансовой) отчетности;</w:t>
      </w:r>
      <w:r w:rsidRPr="000F32A5">
        <w:rPr>
          <w:sz w:val="24"/>
          <w:szCs w:val="24"/>
        </w:rPr>
        <w:t xml:space="preserve"> </w:t>
      </w:r>
    </w:p>
    <w:p w:rsidR="002F6A51" w:rsidRDefault="000F32A5" w:rsidP="005164C0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0F32A5">
        <w:rPr>
          <w:sz w:val="24"/>
          <w:szCs w:val="24"/>
        </w:rPr>
        <w:t xml:space="preserve">умение </w:t>
      </w:r>
      <w:r w:rsidR="002F6A51">
        <w:rPr>
          <w:sz w:val="24"/>
          <w:szCs w:val="24"/>
        </w:rPr>
        <w:t>отражать на счетах бухгалтерского учета информацию об объектах бухгалтерского учета, формировать показатели основных форм бухгалтерской (финансовой) отчетности на основе записей на счетах бухгалтерского учета;</w:t>
      </w:r>
    </w:p>
    <w:p w:rsidR="000F32A5" w:rsidRPr="000F32A5" w:rsidRDefault="002F6A51" w:rsidP="005164C0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иметь представление о системе Международных стандартов финансовой отчетности;</w:t>
      </w:r>
      <w:r w:rsidR="000F32A5" w:rsidRPr="000F32A5">
        <w:rPr>
          <w:sz w:val="24"/>
          <w:szCs w:val="24"/>
        </w:rPr>
        <w:t xml:space="preserve"> </w:t>
      </w:r>
    </w:p>
    <w:p w:rsidR="002F6A51" w:rsidRDefault="000F32A5" w:rsidP="002F6A51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0F32A5">
        <w:rPr>
          <w:sz w:val="24"/>
          <w:szCs w:val="24"/>
        </w:rPr>
        <w:t xml:space="preserve">навыки работы с </w:t>
      </w:r>
      <w:r w:rsidR="002F6A51">
        <w:rPr>
          <w:sz w:val="24"/>
          <w:szCs w:val="24"/>
        </w:rPr>
        <w:t>законодательными и нормативными правовыми актами, профессиональной литературой в области бухгалтерского учета и отчетности.</w:t>
      </w:r>
    </w:p>
    <w:p w:rsidR="00E27761" w:rsidRPr="000F32A5" w:rsidRDefault="00E27761" w:rsidP="002F6A51">
      <w:pPr>
        <w:widowControl/>
        <w:autoSpaceDE/>
        <w:autoSpaceDN/>
        <w:adjustRightInd/>
        <w:spacing w:line="276" w:lineRule="auto"/>
        <w:ind w:left="720"/>
        <w:jc w:val="both"/>
        <w:rPr>
          <w:sz w:val="24"/>
          <w:szCs w:val="24"/>
        </w:rPr>
      </w:pPr>
      <w:r w:rsidRPr="000F32A5">
        <w:rPr>
          <w:sz w:val="24"/>
          <w:szCs w:val="24"/>
        </w:rPr>
        <w:t xml:space="preserve"> </w:t>
      </w:r>
    </w:p>
    <w:p w:rsidR="005D6100" w:rsidRDefault="005D6100" w:rsidP="005164C0">
      <w:pPr>
        <w:widowControl/>
        <w:numPr>
          <w:ilvl w:val="0"/>
          <w:numId w:val="2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5D6100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>
        <w:rPr>
          <w:b/>
          <w:sz w:val="24"/>
          <w:szCs w:val="24"/>
          <w:lang w:eastAsia="ar-SA"/>
        </w:rPr>
        <w:t xml:space="preserve">, </w:t>
      </w:r>
      <w:r w:rsidRPr="005D6100">
        <w:rPr>
          <w:b/>
          <w:sz w:val="24"/>
          <w:szCs w:val="24"/>
          <w:lang w:eastAsia="ar-SA"/>
        </w:rPr>
        <w:t>соотнесенные с требуемыми</w:t>
      </w:r>
      <w:r>
        <w:rPr>
          <w:b/>
          <w:sz w:val="24"/>
          <w:szCs w:val="24"/>
          <w:lang w:eastAsia="ar-SA"/>
        </w:rPr>
        <w:t xml:space="preserve"> </w:t>
      </w:r>
      <w:r w:rsidRPr="005D6100">
        <w:rPr>
          <w:b/>
          <w:sz w:val="24"/>
          <w:szCs w:val="24"/>
          <w:lang w:eastAsia="ar-SA"/>
        </w:rPr>
        <w:t>компетенциями выпускников</w:t>
      </w:r>
    </w:p>
    <w:p w:rsidR="00D35ED9" w:rsidRDefault="00D35ED9" w:rsidP="00D35ED9">
      <w:pPr>
        <w:widowControl/>
        <w:suppressAutoHyphens/>
        <w:autoSpaceDE/>
        <w:autoSpaceDN/>
        <w:adjustRightInd/>
        <w:spacing w:before="100" w:line="276" w:lineRule="auto"/>
        <w:ind w:left="720"/>
        <w:jc w:val="both"/>
        <w:rPr>
          <w:b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24"/>
        <w:gridCol w:w="3220"/>
        <w:gridCol w:w="3381"/>
      </w:tblGrid>
      <w:tr w:rsidR="00D35ED9" w:rsidRPr="002E2DAF" w:rsidTr="002F6A51">
        <w:trPr>
          <w:jc w:val="center"/>
        </w:trPr>
        <w:tc>
          <w:tcPr>
            <w:tcW w:w="3024" w:type="dxa"/>
            <w:vAlign w:val="center"/>
          </w:tcPr>
          <w:p w:rsidR="00D35ED9" w:rsidRPr="000C7F73" w:rsidRDefault="00D35ED9" w:rsidP="00011DB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Компетенции выпускников (коды)</w:t>
            </w:r>
          </w:p>
        </w:tc>
        <w:tc>
          <w:tcPr>
            <w:tcW w:w="3220" w:type="dxa"/>
            <w:vAlign w:val="center"/>
          </w:tcPr>
          <w:p w:rsidR="00D35ED9" w:rsidRPr="006A49D9" w:rsidRDefault="00D35ED9" w:rsidP="00011DB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</w:t>
            </w:r>
            <w:r w:rsidRPr="000C7F73">
              <w:rPr>
                <w:b/>
                <w:bCs/>
                <w:sz w:val="24"/>
                <w:szCs w:val="24"/>
              </w:rPr>
              <w:t xml:space="preserve">ндикаторы (показатели) достижения </w:t>
            </w:r>
            <w:r>
              <w:rPr>
                <w:b/>
                <w:bCs/>
                <w:sz w:val="24"/>
                <w:szCs w:val="24"/>
              </w:rPr>
              <w:t>компетенций</w:t>
            </w:r>
          </w:p>
        </w:tc>
        <w:tc>
          <w:tcPr>
            <w:tcW w:w="3381" w:type="dxa"/>
            <w:vAlign w:val="center"/>
          </w:tcPr>
          <w:p w:rsidR="00D35ED9" w:rsidRPr="000C7F73" w:rsidRDefault="00D35ED9" w:rsidP="00011DB4">
            <w:pPr>
              <w:jc w:val="center"/>
              <w:rPr>
                <w:b/>
                <w:bCs/>
                <w:sz w:val="24"/>
                <w:szCs w:val="24"/>
              </w:rPr>
            </w:pPr>
            <w:r w:rsidRPr="000C7F73">
              <w:rPr>
                <w:b/>
                <w:bCs/>
                <w:sz w:val="24"/>
                <w:szCs w:val="24"/>
              </w:rPr>
              <w:t>Планируемые результаты обучения по дисциплине (модулю), сопряженные с компетенци</w:t>
            </w:r>
            <w:r>
              <w:rPr>
                <w:b/>
                <w:bCs/>
                <w:sz w:val="24"/>
                <w:szCs w:val="24"/>
              </w:rPr>
              <w:t>ями</w:t>
            </w:r>
          </w:p>
        </w:tc>
      </w:tr>
      <w:tr w:rsidR="00974257" w:rsidRPr="002E2DAF" w:rsidTr="002F6A51">
        <w:trPr>
          <w:jc w:val="center"/>
        </w:trPr>
        <w:tc>
          <w:tcPr>
            <w:tcW w:w="3024" w:type="dxa"/>
          </w:tcPr>
          <w:p w:rsidR="00974257" w:rsidRPr="0072012B" w:rsidRDefault="00974257" w:rsidP="00974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МПК-1 Способен формировать информационную базу для принятия финансовых и экономических решений, основываясь на национальном и международном опыте в области учета и отчетности</w:t>
            </w:r>
          </w:p>
        </w:tc>
        <w:tc>
          <w:tcPr>
            <w:tcW w:w="3220" w:type="dxa"/>
          </w:tcPr>
          <w:p w:rsidR="00974257" w:rsidRPr="00A33BF5" w:rsidRDefault="00974257" w:rsidP="00974257">
            <w:pPr>
              <w:rPr>
                <w:bCs/>
                <w:sz w:val="24"/>
                <w:szCs w:val="24"/>
              </w:rPr>
            </w:pPr>
            <w:r w:rsidRPr="00A33BF5">
              <w:rPr>
                <w:bCs/>
                <w:sz w:val="24"/>
                <w:szCs w:val="24"/>
              </w:rPr>
              <w:t xml:space="preserve">МПК-1. И-1. </w:t>
            </w:r>
            <w:r w:rsidRPr="00A33BF5">
              <w:rPr>
                <w:bCs/>
                <w:sz w:val="24"/>
                <w:szCs w:val="24"/>
              </w:rPr>
              <w:br/>
              <w:t>Подготавливает бухгалтерскую и финансовую отчетность обосновывает экономические решения на основе информации, раскрытой в отчетности.</w:t>
            </w:r>
          </w:p>
          <w:p w:rsidR="00974257" w:rsidRPr="00A33BF5" w:rsidRDefault="00974257" w:rsidP="00974257">
            <w:pPr>
              <w:rPr>
                <w:bCs/>
                <w:sz w:val="24"/>
                <w:szCs w:val="24"/>
              </w:rPr>
            </w:pPr>
            <w:r w:rsidRPr="00A33BF5">
              <w:rPr>
                <w:bCs/>
                <w:sz w:val="24"/>
                <w:szCs w:val="24"/>
              </w:rPr>
              <w:t>Владеет методами подготовки  отчетности в соответствии с национальными и международными стандартами</w:t>
            </w:r>
          </w:p>
        </w:tc>
        <w:tc>
          <w:tcPr>
            <w:tcW w:w="3381" w:type="dxa"/>
          </w:tcPr>
          <w:p w:rsidR="00974257" w:rsidRPr="00A33BF5" w:rsidRDefault="00974257" w:rsidP="00974257">
            <w:pPr>
              <w:rPr>
                <w:bCs/>
                <w:sz w:val="24"/>
                <w:szCs w:val="24"/>
              </w:rPr>
            </w:pPr>
            <w:r w:rsidRPr="00A33BF5">
              <w:rPr>
                <w:bCs/>
                <w:sz w:val="24"/>
                <w:szCs w:val="24"/>
              </w:rPr>
              <w:t>МПК-1.З-1. Знает специфику формирования показателей бухгалтерской и финансовой отчётности, составленной в соответствии с национальными и международными стандартами</w:t>
            </w:r>
          </w:p>
        </w:tc>
      </w:tr>
      <w:tr w:rsidR="00974257" w:rsidRPr="002E2DAF" w:rsidTr="002F6A51">
        <w:trPr>
          <w:jc w:val="center"/>
        </w:trPr>
        <w:tc>
          <w:tcPr>
            <w:tcW w:w="3024" w:type="dxa"/>
          </w:tcPr>
          <w:p w:rsidR="00974257" w:rsidRPr="0072012B" w:rsidRDefault="00974257" w:rsidP="00974257">
            <w:pPr>
              <w:rPr>
                <w:sz w:val="24"/>
                <w:szCs w:val="24"/>
                <w:highlight w:val="yellow"/>
              </w:rPr>
            </w:pPr>
            <w:r w:rsidRPr="0072012B">
              <w:rPr>
                <w:sz w:val="24"/>
                <w:szCs w:val="24"/>
              </w:rPr>
              <w:t xml:space="preserve">МПК-2. Способен </w:t>
            </w:r>
            <w:r>
              <w:rPr>
                <w:sz w:val="24"/>
                <w:szCs w:val="24"/>
              </w:rPr>
              <w:t xml:space="preserve">выявлять, идентифицировать и квалифицировать </w:t>
            </w:r>
            <w:r>
              <w:rPr>
                <w:sz w:val="24"/>
                <w:szCs w:val="24"/>
              </w:rPr>
              <w:lastRenderedPageBreak/>
              <w:t xml:space="preserve">основные риски бизнеса компании, оценивать их влияние на риски искажения финансовой информации и внутренних финансовых отчетов </w:t>
            </w:r>
          </w:p>
        </w:tc>
        <w:tc>
          <w:tcPr>
            <w:tcW w:w="3220" w:type="dxa"/>
          </w:tcPr>
          <w:p w:rsidR="00974257" w:rsidRPr="00A53A5B" w:rsidRDefault="00974257" w:rsidP="00974257">
            <w:pPr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381" w:type="dxa"/>
          </w:tcPr>
          <w:p w:rsidR="00974257" w:rsidRPr="00A53A5B" w:rsidRDefault="00974257" w:rsidP="00974257">
            <w:pPr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974257" w:rsidRPr="002E2DAF" w:rsidTr="002F6A51">
        <w:trPr>
          <w:jc w:val="center"/>
        </w:trPr>
        <w:tc>
          <w:tcPr>
            <w:tcW w:w="3024" w:type="dxa"/>
          </w:tcPr>
          <w:p w:rsidR="00974257" w:rsidRPr="0072012B" w:rsidRDefault="00974257" w:rsidP="00974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МПК-3 Способен анализировать финансово-экономические, организационно-управленческие и правовые аспекты организации</w:t>
            </w:r>
          </w:p>
        </w:tc>
        <w:tc>
          <w:tcPr>
            <w:tcW w:w="3220" w:type="dxa"/>
          </w:tcPr>
          <w:p w:rsidR="00974257" w:rsidRPr="0072012B" w:rsidRDefault="00974257" w:rsidP="00974257">
            <w:pPr>
              <w:rPr>
                <w:bCs/>
                <w:sz w:val="24"/>
                <w:szCs w:val="24"/>
              </w:rPr>
            </w:pPr>
          </w:p>
        </w:tc>
        <w:tc>
          <w:tcPr>
            <w:tcW w:w="3381" w:type="dxa"/>
          </w:tcPr>
          <w:p w:rsidR="00974257" w:rsidRPr="0072012B" w:rsidRDefault="00974257" w:rsidP="00974257">
            <w:pPr>
              <w:rPr>
                <w:bCs/>
                <w:sz w:val="24"/>
                <w:szCs w:val="24"/>
              </w:rPr>
            </w:pPr>
          </w:p>
        </w:tc>
      </w:tr>
    </w:tbl>
    <w:p w:rsidR="00D35ED9" w:rsidRDefault="00D35ED9" w:rsidP="005D6100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</w:p>
    <w:p w:rsidR="00E821C0" w:rsidRPr="00002413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:rsidR="00E821C0" w:rsidRPr="00E821C0" w:rsidRDefault="00E821C0" w:rsidP="005164C0">
      <w:pPr>
        <w:widowControl/>
        <w:numPr>
          <w:ilvl w:val="0"/>
          <w:numId w:val="2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821C0">
        <w:rPr>
          <w:b/>
          <w:sz w:val="24"/>
          <w:szCs w:val="24"/>
          <w:lang w:eastAsia="ar-SA"/>
        </w:rPr>
        <w:t>Объем дисциплины по видам занятий</w:t>
      </w:r>
    </w:p>
    <w:p w:rsidR="00E821C0" w:rsidRPr="00E821C0" w:rsidRDefault="00F7353F" w:rsidP="00E821C0">
      <w:pPr>
        <w:spacing w:before="1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Объем дисци</w:t>
      </w:r>
      <w:r w:rsidRPr="00746F00">
        <w:rPr>
          <w:sz w:val="24"/>
          <w:szCs w:val="24"/>
        </w:rPr>
        <w:t>плины составляет 5</w:t>
      </w:r>
      <w:r w:rsidR="00E821C0" w:rsidRPr="00746F00">
        <w:rPr>
          <w:sz w:val="24"/>
          <w:szCs w:val="24"/>
        </w:rPr>
        <w:t xml:space="preserve"> зачетных </w:t>
      </w:r>
      <w:r w:rsidRPr="00746F00">
        <w:rPr>
          <w:sz w:val="24"/>
          <w:szCs w:val="24"/>
        </w:rPr>
        <w:t>единицы: 180</w:t>
      </w:r>
      <w:r w:rsidR="00E821C0" w:rsidRPr="00746F00">
        <w:rPr>
          <w:sz w:val="24"/>
          <w:szCs w:val="24"/>
        </w:rPr>
        <w:t xml:space="preserve"> академических часов, из которых </w:t>
      </w:r>
      <w:r w:rsidRPr="00746F00">
        <w:rPr>
          <w:sz w:val="24"/>
          <w:szCs w:val="24"/>
        </w:rPr>
        <w:t>84</w:t>
      </w:r>
      <w:r w:rsidR="00E821C0" w:rsidRPr="00746F00">
        <w:rPr>
          <w:sz w:val="24"/>
          <w:szCs w:val="24"/>
        </w:rPr>
        <w:t xml:space="preserve"> академических часа составляет контактная работа с преподавателем, из них </w:t>
      </w:r>
      <w:r w:rsidR="00746F00">
        <w:rPr>
          <w:sz w:val="24"/>
          <w:szCs w:val="24"/>
        </w:rPr>
        <w:t>40</w:t>
      </w:r>
      <w:r w:rsidR="00E821C0" w:rsidRPr="00746F00">
        <w:rPr>
          <w:sz w:val="24"/>
          <w:szCs w:val="24"/>
        </w:rPr>
        <w:t xml:space="preserve"> академических часов — семинары, </w:t>
      </w:r>
      <w:r w:rsidR="00746F00" w:rsidRPr="00746F00">
        <w:rPr>
          <w:sz w:val="24"/>
          <w:szCs w:val="24"/>
        </w:rPr>
        <w:t>8</w:t>
      </w:r>
      <w:r w:rsidR="00E821C0" w:rsidRPr="00746F00">
        <w:rPr>
          <w:sz w:val="24"/>
          <w:szCs w:val="24"/>
        </w:rPr>
        <w:t xml:space="preserve"> академических часов — групповая контактная работа, </w:t>
      </w:r>
      <w:r w:rsidR="00746F00">
        <w:rPr>
          <w:sz w:val="24"/>
          <w:szCs w:val="24"/>
        </w:rPr>
        <w:t>32</w:t>
      </w:r>
      <w:r w:rsidR="00E821C0" w:rsidRPr="00746F00">
        <w:rPr>
          <w:sz w:val="24"/>
          <w:szCs w:val="24"/>
        </w:rPr>
        <w:t xml:space="preserve"> академических часов — индивидуаль</w:t>
      </w:r>
      <w:r w:rsidR="00E821C0" w:rsidRPr="00E821C0">
        <w:rPr>
          <w:sz w:val="24"/>
          <w:szCs w:val="24"/>
        </w:rPr>
        <w:t xml:space="preserve">ная контактная работа, </w:t>
      </w:r>
      <w:r>
        <w:rPr>
          <w:sz w:val="24"/>
          <w:szCs w:val="24"/>
        </w:rPr>
        <w:t>92</w:t>
      </w:r>
      <w:r w:rsidR="00E821C0" w:rsidRPr="00E821C0">
        <w:rPr>
          <w:sz w:val="24"/>
          <w:szCs w:val="24"/>
        </w:rPr>
        <w:t xml:space="preserve"> академических часов составляет самостоятельная работа магистранта.</w:t>
      </w:r>
    </w:p>
    <w:p w:rsidR="00E821C0" w:rsidRDefault="00E821C0" w:rsidP="005164C0">
      <w:pPr>
        <w:widowControl/>
        <w:numPr>
          <w:ilvl w:val="0"/>
          <w:numId w:val="2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Формат обучения </w:t>
      </w:r>
    </w:p>
    <w:p w:rsidR="00E36D15" w:rsidRDefault="00D811C3" w:rsidP="00746F00">
      <w:pPr>
        <w:widowControl/>
        <w:suppressAutoHyphens/>
        <w:autoSpaceDE/>
        <w:autoSpaceDN/>
        <w:adjustRightInd/>
        <w:spacing w:before="100" w:line="276" w:lineRule="auto"/>
        <w:jc w:val="both"/>
        <w:rPr>
          <w:sz w:val="24"/>
          <w:szCs w:val="24"/>
        </w:rPr>
      </w:pPr>
      <w:r w:rsidRPr="00D811C3">
        <w:rPr>
          <w:sz w:val="24"/>
          <w:szCs w:val="24"/>
        </w:rPr>
        <w:t xml:space="preserve">Смешанный, </w:t>
      </w:r>
      <w:r w:rsidRPr="00D811C3">
        <w:rPr>
          <w:sz w:val="24"/>
          <w:szCs w:val="24"/>
          <w:lang w:val="en-US"/>
        </w:rPr>
        <w:t>c</w:t>
      </w:r>
      <w:r w:rsidRPr="00D811C3">
        <w:rPr>
          <w:sz w:val="24"/>
          <w:szCs w:val="24"/>
        </w:rPr>
        <w:t xml:space="preserve"> использованием обучающей среды </w:t>
      </w:r>
      <w:proofErr w:type="spellStart"/>
      <w:r w:rsidRPr="00D811C3">
        <w:rPr>
          <w:sz w:val="24"/>
          <w:szCs w:val="24"/>
        </w:rPr>
        <w:t>On.Econ</w:t>
      </w:r>
      <w:proofErr w:type="spellEnd"/>
      <w:r w:rsidRPr="00D811C3">
        <w:rPr>
          <w:sz w:val="24"/>
          <w:szCs w:val="24"/>
        </w:rPr>
        <w:t xml:space="preserve"> (размещение слайдов, выполнение тестов, контрольных ра</w:t>
      </w:r>
      <w:r w:rsidR="00011DB4">
        <w:rPr>
          <w:sz w:val="24"/>
          <w:szCs w:val="24"/>
        </w:rPr>
        <w:t>бот, промежуточная аттестация</w:t>
      </w:r>
      <w:r w:rsidRPr="00D811C3">
        <w:rPr>
          <w:sz w:val="24"/>
          <w:szCs w:val="24"/>
        </w:rPr>
        <w:t>)</w:t>
      </w:r>
      <w:r w:rsidR="00011DB4">
        <w:rPr>
          <w:sz w:val="24"/>
          <w:szCs w:val="24"/>
        </w:rPr>
        <w:t>.</w:t>
      </w:r>
    </w:p>
    <w:p w:rsidR="00011DB4" w:rsidRPr="00011DB4" w:rsidRDefault="00011DB4" w:rsidP="005D6100">
      <w:pPr>
        <w:widowControl/>
        <w:suppressAutoHyphens/>
        <w:autoSpaceDE/>
        <w:autoSpaceDN/>
        <w:adjustRightInd/>
        <w:spacing w:before="100" w:line="276" w:lineRule="auto"/>
        <w:jc w:val="both"/>
        <w:rPr>
          <w:sz w:val="24"/>
          <w:szCs w:val="24"/>
        </w:rPr>
      </w:pPr>
    </w:p>
    <w:p w:rsidR="00E821C0" w:rsidRPr="00E821C0" w:rsidRDefault="00E821C0" w:rsidP="005164C0">
      <w:pPr>
        <w:widowControl/>
        <w:numPr>
          <w:ilvl w:val="0"/>
          <w:numId w:val="2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Содержание дисциплины</w:t>
      </w:r>
      <w:r w:rsidRPr="00E821C0">
        <w:rPr>
          <w:b/>
          <w:sz w:val="24"/>
          <w:szCs w:val="24"/>
          <w:lang w:eastAsia="ar-SA"/>
        </w:rPr>
        <w:t>, структурированное по темам (разделам) с указанием</w:t>
      </w:r>
      <w:r>
        <w:rPr>
          <w:b/>
          <w:sz w:val="24"/>
          <w:szCs w:val="24"/>
          <w:lang w:eastAsia="ar-SA"/>
        </w:rPr>
        <w:t xml:space="preserve"> </w:t>
      </w:r>
      <w:r w:rsidRPr="00E821C0">
        <w:rPr>
          <w:b/>
          <w:sz w:val="24"/>
          <w:szCs w:val="24"/>
          <w:lang w:eastAsia="ar-SA"/>
        </w:rPr>
        <w:t>отведенного на них количества академических часов и виды учебных</w:t>
      </w:r>
      <w:r>
        <w:rPr>
          <w:b/>
          <w:sz w:val="24"/>
          <w:szCs w:val="24"/>
          <w:lang w:eastAsia="ar-SA"/>
        </w:rPr>
        <w:t xml:space="preserve"> занятий</w:t>
      </w: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992"/>
        <w:gridCol w:w="1418"/>
        <w:gridCol w:w="1417"/>
        <w:gridCol w:w="1446"/>
        <w:gridCol w:w="1560"/>
      </w:tblGrid>
      <w:tr w:rsidR="004D0021" w:rsidRPr="00F6537C" w:rsidTr="00D718F1">
        <w:trPr>
          <w:trHeight w:val="352"/>
        </w:trPr>
        <w:tc>
          <w:tcPr>
            <w:tcW w:w="3403" w:type="dxa"/>
            <w:vMerge w:val="restart"/>
            <w:tcBorders>
              <w:top w:val="double" w:sz="6" w:space="0" w:color="auto"/>
            </w:tcBorders>
            <w:vAlign w:val="center"/>
          </w:tcPr>
          <w:p w:rsidR="004D0021" w:rsidRPr="00C8761E" w:rsidRDefault="004D0021" w:rsidP="000E4C6B">
            <w:pPr>
              <w:rPr>
                <w:sz w:val="22"/>
                <w:szCs w:val="22"/>
              </w:rPr>
            </w:pPr>
          </w:p>
          <w:p w:rsidR="004D0021" w:rsidRPr="00C8761E" w:rsidRDefault="004D0021" w:rsidP="000E4C6B">
            <w:pPr>
              <w:rPr>
                <w:sz w:val="22"/>
                <w:szCs w:val="22"/>
              </w:rPr>
            </w:pPr>
          </w:p>
          <w:p w:rsidR="004D0021" w:rsidRPr="00C8761E" w:rsidRDefault="004D0021" w:rsidP="000E4C6B">
            <w:pPr>
              <w:rPr>
                <w:sz w:val="22"/>
                <w:szCs w:val="22"/>
              </w:rPr>
            </w:pPr>
          </w:p>
          <w:p w:rsidR="004D0021" w:rsidRPr="00C8761E" w:rsidRDefault="004D0021" w:rsidP="000E4C6B">
            <w:pPr>
              <w:rPr>
                <w:sz w:val="22"/>
                <w:szCs w:val="22"/>
              </w:rPr>
            </w:pPr>
          </w:p>
          <w:p w:rsidR="004D0021" w:rsidRDefault="004D0021" w:rsidP="000E4C6B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</w:rPr>
              <w:t>Название раздела/темы</w:t>
            </w:r>
          </w:p>
          <w:p w:rsidR="004D0021" w:rsidRPr="00E81A34" w:rsidRDefault="004D0021" w:rsidP="000E4C6B">
            <w:pPr>
              <w:rPr>
                <w:sz w:val="22"/>
                <w:szCs w:val="22"/>
              </w:rPr>
            </w:pPr>
          </w:p>
        </w:tc>
        <w:tc>
          <w:tcPr>
            <w:tcW w:w="6833" w:type="dxa"/>
            <w:gridSpan w:val="5"/>
            <w:tcBorders>
              <w:top w:val="double" w:sz="6" w:space="0" w:color="auto"/>
            </w:tcBorders>
          </w:tcPr>
          <w:p w:rsidR="004D0021" w:rsidRPr="00C27993" w:rsidRDefault="004D0021" w:rsidP="000E4C6B">
            <w:pPr>
              <w:jc w:val="center"/>
              <w:rPr>
                <w:rFonts w:eastAsia="Calibri"/>
                <w:b/>
                <w:sz w:val="22"/>
              </w:rPr>
            </w:pPr>
            <w:r w:rsidRPr="00C23CA1">
              <w:rPr>
                <w:rFonts w:eastAsia="Calibri"/>
                <w:b/>
                <w:sz w:val="22"/>
              </w:rPr>
              <w:t>Трудоемкость (в академических часах) по видам работ</w:t>
            </w:r>
          </w:p>
          <w:p w:rsidR="004D0021" w:rsidRPr="00C27993" w:rsidRDefault="004D0021" w:rsidP="000E4C6B">
            <w:pPr>
              <w:jc w:val="center"/>
              <w:rPr>
                <w:rFonts w:eastAsia="Calibri"/>
                <w:b/>
                <w:sz w:val="22"/>
              </w:rPr>
            </w:pPr>
          </w:p>
        </w:tc>
      </w:tr>
      <w:tr w:rsidR="004D0021" w:rsidRPr="00E81A34" w:rsidTr="00D718F1">
        <w:trPr>
          <w:trHeight w:val="351"/>
        </w:trPr>
        <w:tc>
          <w:tcPr>
            <w:tcW w:w="3403" w:type="dxa"/>
            <w:vMerge/>
            <w:vAlign w:val="center"/>
          </w:tcPr>
          <w:p w:rsidR="004D0021" w:rsidRDefault="004D0021" w:rsidP="000E4C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4D0021" w:rsidRDefault="004D0021" w:rsidP="000E4C6B">
            <w:pPr>
              <w:jc w:val="center"/>
            </w:pPr>
          </w:p>
          <w:p w:rsidR="004D0021" w:rsidRDefault="004D0021" w:rsidP="000E4C6B">
            <w:pPr>
              <w:jc w:val="center"/>
            </w:pPr>
          </w:p>
          <w:p w:rsidR="004D0021" w:rsidRDefault="004D0021" w:rsidP="000E4C6B">
            <w:pPr>
              <w:jc w:val="center"/>
            </w:pPr>
            <w:r>
              <w:t>Всего</w:t>
            </w:r>
          </w:p>
          <w:p w:rsidR="004D0021" w:rsidRPr="00284AEF" w:rsidRDefault="004D0021" w:rsidP="000E4C6B">
            <w:pPr>
              <w:jc w:val="center"/>
            </w:pPr>
          </w:p>
        </w:tc>
        <w:tc>
          <w:tcPr>
            <w:tcW w:w="4281" w:type="dxa"/>
            <w:gridSpan w:val="3"/>
            <w:vAlign w:val="center"/>
          </w:tcPr>
          <w:p w:rsidR="004D0021" w:rsidRDefault="004D0021" w:rsidP="000E4C6B">
            <w:pPr>
              <w:jc w:val="center"/>
            </w:pPr>
            <w:r>
              <w:t xml:space="preserve">Контактная работа с преподавателем </w:t>
            </w:r>
          </w:p>
          <w:p w:rsidR="004D0021" w:rsidRPr="00284AEF" w:rsidRDefault="004D0021" w:rsidP="000E4C6B">
            <w:pPr>
              <w:jc w:val="center"/>
            </w:pPr>
          </w:p>
        </w:tc>
        <w:tc>
          <w:tcPr>
            <w:tcW w:w="1560" w:type="dxa"/>
            <w:vAlign w:val="center"/>
          </w:tcPr>
          <w:p w:rsidR="004D0021" w:rsidRDefault="004D0021" w:rsidP="000E4C6B">
            <w:pPr>
              <w:jc w:val="center"/>
            </w:pPr>
            <w:r w:rsidRPr="00471D84">
              <w:t xml:space="preserve">Самостоятельная работа </w:t>
            </w:r>
            <w:r>
              <w:t>магистранта, часы</w:t>
            </w:r>
          </w:p>
          <w:p w:rsidR="004D0021" w:rsidRPr="00284AEF" w:rsidRDefault="004D0021" w:rsidP="000E4C6B">
            <w:pPr>
              <w:jc w:val="center"/>
            </w:pPr>
          </w:p>
        </w:tc>
      </w:tr>
      <w:tr w:rsidR="004D0021" w:rsidRPr="00E81A34" w:rsidTr="00D718F1">
        <w:trPr>
          <w:cantSplit/>
          <w:trHeight w:val="565"/>
        </w:trPr>
        <w:tc>
          <w:tcPr>
            <w:tcW w:w="3403" w:type="dxa"/>
            <w:vMerge/>
            <w:tcBorders>
              <w:bottom w:val="double" w:sz="6" w:space="0" w:color="auto"/>
            </w:tcBorders>
          </w:tcPr>
          <w:p w:rsidR="004D0021" w:rsidRPr="00E81A34" w:rsidRDefault="004D0021" w:rsidP="000E4C6B"/>
        </w:tc>
        <w:tc>
          <w:tcPr>
            <w:tcW w:w="992" w:type="dxa"/>
            <w:vMerge/>
            <w:tcBorders>
              <w:bottom w:val="double" w:sz="6" w:space="0" w:color="auto"/>
            </w:tcBorders>
          </w:tcPr>
          <w:p w:rsidR="004D0021" w:rsidRPr="00B12AA5" w:rsidRDefault="004D0021" w:rsidP="000E4C6B">
            <w:pPr>
              <w:jc w:val="center"/>
            </w:pPr>
          </w:p>
        </w:tc>
        <w:tc>
          <w:tcPr>
            <w:tcW w:w="1418" w:type="dxa"/>
            <w:tcBorders>
              <w:bottom w:val="double" w:sz="6" w:space="0" w:color="auto"/>
            </w:tcBorders>
            <w:vAlign w:val="center"/>
          </w:tcPr>
          <w:p w:rsidR="004D0021" w:rsidRDefault="00D811C3" w:rsidP="000E4C6B">
            <w:pPr>
              <w:jc w:val="center"/>
            </w:pPr>
            <w:r>
              <w:t>Занятия семинарского типа</w:t>
            </w:r>
          </w:p>
          <w:p w:rsidR="004D0021" w:rsidRPr="00284AEF" w:rsidRDefault="004D0021" w:rsidP="000E4C6B">
            <w:pPr>
              <w:jc w:val="center"/>
            </w:pPr>
          </w:p>
        </w:tc>
        <w:tc>
          <w:tcPr>
            <w:tcW w:w="1417" w:type="dxa"/>
            <w:tcBorders>
              <w:bottom w:val="double" w:sz="6" w:space="0" w:color="auto"/>
            </w:tcBorders>
          </w:tcPr>
          <w:p w:rsidR="004D0021" w:rsidRPr="0009789C" w:rsidRDefault="00D811C3" w:rsidP="000E4C6B">
            <w:pPr>
              <w:jc w:val="center"/>
            </w:pPr>
            <w:r>
              <w:t>Групповые консультации</w:t>
            </w:r>
          </w:p>
        </w:tc>
        <w:tc>
          <w:tcPr>
            <w:tcW w:w="1446" w:type="dxa"/>
            <w:tcBorders>
              <w:bottom w:val="double" w:sz="6" w:space="0" w:color="auto"/>
            </w:tcBorders>
            <w:vAlign w:val="center"/>
          </w:tcPr>
          <w:p w:rsidR="004D0021" w:rsidRPr="0009789C" w:rsidRDefault="00D811C3" w:rsidP="000E4C6B">
            <w:pPr>
              <w:jc w:val="center"/>
            </w:pPr>
            <w:r>
              <w:t>Индивидуальные консультации</w:t>
            </w:r>
          </w:p>
          <w:p w:rsidR="004D0021" w:rsidRPr="0009789C" w:rsidRDefault="004D0021" w:rsidP="000E4C6B">
            <w:pPr>
              <w:jc w:val="center"/>
            </w:pPr>
          </w:p>
        </w:tc>
        <w:tc>
          <w:tcPr>
            <w:tcW w:w="1560" w:type="dxa"/>
            <w:tcBorders>
              <w:bottom w:val="double" w:sz="6" w:space="0" w:color="auto"/>
            </w:tcBorders>
            <w:textDirection w:val="btLr"/>
            <w:vAlign w:val="center"/>
          </w:tcPr>
          <w:p w:rsidR="004D0021" w:rsidRPr="00C814A9" w:rsidRDefault="004D0021" w:rsidP="000E4C6B">
            <w:pPr>
              <w:ind w:left="113" w:right="113"/>
              <w:jc w:val="center"/>
            </w:pPr>
          </w:p>
        </w:tc>
      </w:tr>
      <w:tr w:rsidR="004D0021" w:rsidRPr="004F5CEF" w:rsidTr="00D718F1">
        <w:trPr>
          <w:trHeight w:val="276"/>
        </w:trPr>
        <w:tc>
          <w:tcPr>
            <w:tcW w:w="3403" w:type="dxa"/>
            <w:tcBorders>
              <w:top w:val="double" w:sz="6" w:space="0" w:color="auto"/>
            </w:tcBorders>
          </w:tcPr>
          <w:p w:rsidR="004D0021" w:rsidRPr="004F5CEF" w:rsidRDefault="004D0021" w:rsidP="000E4C6B">
            <w:pPr>
              <w:jc w:val="both"/>
            </w:pPr>
            <w:r w:rsidRPr="004F5CEF">
              <w:t xml:space="preserve">Тема 1. 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4D0021" w:rsidRPr="004F5CEF" w:rsidRDefault="000D7CE6" w:rsidP="000E4C6B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double" w:sz="6" w:space="0" w:color="auto"/>
            </w:tcBorders>
            <w:vAlign w:val="center"/>
          </w:tcPr>
          <w:p w:rsidR="004D0021" w:rsidRPr="004F5CEF" w:rsidRDefault="00746F00" w:rsidP="000E4C6B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double" w:sz="6" w:space="0" w:color="auto"/>
            </w:tcBorders>
          </w:tcPr>
          <w:p w:rsidR="004D0021" w:rsidRPr="004F5CEF" w:rsidRDefault="004D0021" w:rsidP="000E4C6B">
            <w:pPr>
              <w:jc w:val="center"/>
            </w:pPr>
          </w:p>
        </w:tc>
        <w:tc>
          <w:tcPr>
            <w:tcW w:w="1446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4D0021" w:rsidRPr="004F5CEF" w:rsidRDefault="000D7CE6" w:rsidP="000E4C6B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double" w:sz="6" w:space="0" w:color="auto"/>
            </w:tcBorders>
            <w:vAlign w:val="center"/>
          </w:tcPr>
          <w:p w:rsidR="004D0021" w:rsidRPr="004F5CEF" w:rsidRDefault="006E1BE3" w:rsidP="000E4C6B">
            <w:pPr>
              <w:jc w:val="center"/>
            </w:pPr>
            <w:r>
              <w:t>4</w:t>
            </w:r>
          </w:p>
        </w:tc>
      </w:tr>
      <w:tr w:rsidR="004D0021" w:rsidRPr="004F5CEF" w:rsidTr="00D718F1">
        <w:trPr>
          <w:trHeight w:val="276"/>
        </w:trPr>
        <w:tc>
          <w:tcPr>
            <w:tcW w:w="3403" w:type="dxa"/>
          </w:tcPr>
          <w:p w:rsidR="004D0021" w:rsidRPr="004F5CEF" w:rsidRDefault="004D0021" w:rsidP="000E4C6B">
            <w:r w:rsidRPr="004F5CEF">
              <w:t xml:space="preserve">Тема 2. </w:t>
            </w:r>
          </w:p>
        </w:tc>
        <w:tc>
          <w:tcPr>
            <w:tcW w:w="992" w:type="dxa"/>
          </w:tcPr>
          <w:p w:rsidR="004D0021" w:rsidRPr="004F5CEF" w:rsidRDefault="00805BF4" w:rsidP="000E4C6B">
            <w:pPr>
              <w:jc w:val="center"/>
            </w:pPr>
            <w:r>
              <w:t>10</w:t>
            </w:r>
          </w:p>
        </w:tc>
        <w:tc>
          <w:tcPr>
            <w:tcW w:w="1418" w:type="dxa"/>
            <w:vAlign w:val="center"/>
          </w:tcPr>
          <w:p w:rsidR="004D0021" w:rsidRPr="004F5CEF" w:rsidRDefault="00746F00" w:rsidP="000E4C6B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D0021" w:rsidRPr="004F5CEF" w:rsidRDefault="004D0021" w:rsidP="000E4C6B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D0021" w:rsidRPr="000D7CE6" w:rsidRDefault="00746F00" w:rsidP="000E4C6B">
            <w:pPr>
              <w:jc w:val="center"/>
            </w:pPr>
            <w:r>
              <w:t>2</w:t>
            </w:r>
          </w:p>
        </w:tc>
        <w:tc>
          <w:tcPr>
            <w:tcW w:w="1560" w:type="dxa"/>
            <w:vAlign w:val="center"/>
          </w:tcPr>
          <w:p w:rsidR="004D0021" w:rsidRPr="004F5CEF" w:rsidRDefault="006E1BE3" w:rsidP="000E4C6B">
            <w:pPr>
              <w:jc w:val="center"/>
            </w:pPr>
            <w:r>
              <w:t>6</w:t>
            </w:r>
          </w:p>
        </w:tc>
      </w:tr>
      <w:tr w:rsidR="004D0021" w:rsidRPr="004F5CEF" w:rsidTr="00D718F1">
        <w:trPr>
          <w:trHeight w:val="276"/>
        </w:trPr>
        <w:tc>
          <w:tcPr>
            <w:tcW w:w="3403" w:type="dxa"/>
          </w:tcPr>
          <w:p w:rsidR="004D0021" w:rsidRPr="004F5CEF" w:rsidRDefault="004D0021" w:rsidP="000E4C6B">
            <w:r w:rsidRPr="004F5CEF">
              <w:t xml:space="preserve">Тема 3. </w:t>
            </w:r>
          </w:p>
        </w:tc>
        <w:tc>
          <w:tcPr>
            <w:tcW w:w="992" w:type="dxa"/>
          </w:tcPr>
          <w:p w:rsidR="004D0021" w:rsidRPr="004F5CEF" w:rsidRDefault="00D660AE" w:rsidP="000E4C6B">
            <w:pPr>
              <w:jc w:val="center"/>
            </w:pPr>
            <w:r>
              <w:t>6</w:t>
            </w:r>
          </w:p>
        </w:tc>
        <w:tc>
          <w:tcPr>
            <w:tcW w:w="1418" w:type="dxa"/>
            <w:vAlign w:val="center"/>
          </w:tcPr>
          <w:p w:rsidR="004D0021" w:rsidRPr="004F5CEF" w:rsidRDefault="00746F00" w:rsidP="000E4C6B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4D0021" w:rsidRPr="004F5CEF" w:rsidRDefault="004D0021" w:rsidP="000E4C6B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D0021" w:rsidRPr="00B3095A" w:rsidRDefault="00746F00" w:rsidP="000E4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60" w:type="dxa"/>
            <w:vAlign w:val="center"/>
          </w:tcPr>
          <w:p w:rsidR="004D0021" w:rsidRPr="004F5CEF" w:rsidRDefault="006E1BE3" w:rsidP="000E4C6B">
            <w:pPr>
              <w:jc w:val="center"/>
            </w:pPr>
            <w:r>
              <w:t>4</w:t>
            </w:r>
          </w:p>
        </w:tc>
      </w:tr>
      <w:tr w:rsidR="004D0021" w:rsidRPr="004F5CEF" w:rsidTr="00D718F1">
        <w:trPr>
          <w:trHeight w:val="276"/>
        </w:trPr>
        <w:tc>
          <w:tcPr>
            <w:tcW w:w="3403" w:type="dxa"/>
          </w:tcPr>
          <w:p w:rsidR="004D0021" w:rsidRPr="004F5CEF" w:rsidRDefault="004D0021" w:rsidP="000E4C6B">
            <w:r w:rsidRPr="004F5CEF">
              <w:t xml:space="preserve">Тема 4. </w:t>
            </w:r>
          </w:p>
        </w:tc>
        <w:tc>
          <w:tcPr>
            <w:tcW w:w="992" w:type="dxa"/>
          </w:tcPr>
          <w:p w:rsidR="004D0021" w:rsidRPr="004F5CEF" w:rsidRDefault="00805BF4" w:rsidP="000E4C6B">
            <w:pPr>
              <w:jc w:val="center"/>
            </w:pPr>
            <w:r>
              <w:t>18</w:t>
            </w:r>
          </w:p>
        </w:tc>
        <w:tc>
          <w:tcPr>
            <w:tcW w:w="1418" w:type="dxa"/>
            <w:vAlign w:val="center"/>
          </w:tcPr>
          <w:p w:rsidR="004D0021" w:rsidRPr="004F5CEF" w:rsidRDefault="00746F00" w:rsidP="000E4C6B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4D0021" w:rsidRPr="004F5CEF" w:rsidRDefault="004D0021" w:rsidP="000E4C6B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D0021" w:rsidRPr="00B3095A" w:rsidRDefault="00746F00" w:rsidP="000E4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60" w:type="dxa"/>
            <w:vAlign w:val="center"/>
          </w:tcPr>
          <w:p w:rsidR="004D0021" w:rsidRPr="004F5CEF" w:rsidRDefault="006E1BE3" w:rsidP="000E4C6B">
            <w:pPr>
              <w:jc w:val="center"/>
            </w:pPr>
            <w:r>
              <w:t>16</w:t>
            </w:r>
          </w:p>
        </w:tc>
      </w:tr>
      <w:tr w:rsidR="004D0021" w:rsidRPr="004F5CEF" w:rsidTr="00D718F1">
        <w:trPr>
          <w:trHeight w:val="276"/>
        </w:trPr>
        <w:tc>
          <w:tcPr>
            <w:tcW w:w="3403" w:type="dxa"/>
          </w:tcPr>
          <w:p w:rsidR="004D0021" w:rsidRPr="004F5CEF" w:rsidRDefault="004D0021" w:rsidP="000E4C6B">
            <w:r w:rsidRPr="004F5CEF">
              <w:t xml:space="preserve">Тема 5. </w:t>
            </w:r>
          </w:p>
        </w:tc>
        <w:tc>
          <w:tcPr>
            <w:tcW w:w="992" w:type="dxa"/>
          </w:tcPr>
          <w:p w:rsidR="004D0021" w:rsidRPr="00F0650E" w:rsidRDefault="00805BF4" w:rsidP="000E4C6B">
            <w:pPr>
              <w:jc w:val="center"/>
            </w:pPr>
            <w:r>
              <w:t>8</w:t>
            </w:r>
          </w:p>
        </w:tc>
        <w:tc>
          <w:tcPr>
            <w:tcW w:w="1418" w:type="dxa"/>
            <w:vAlign w:val="center"/>
          </w:tcPr>
          <w:p w:rsidR="004D0021" w:rsidRPr="004F5CEF" w:rsidRDefault="00746F00" w:rsidP="000E4C6B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4D0021" w:rsidRPr="004F5CEF" w:rsidRDefault="004D0021" w:rsidP="000E4C6B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D0021" w:rsidRPr="00746F00" w:rsidRDefault="00746F00" w:rsidP="00746F00">
            <w:pPr>
              <w:jc w:val="center"/>
            </w:pPr>
            <w:r>
              <w:t>4</w:t>
            </w:r>
          </w:p>
        </w:tc>
        <w:tc>
          <w:tcPr>
            <w:tcW w:w="1560" w:type="dxa"/>
            <w:vAlign w:val="center"/>
          </w:tcPr>
          <w:p w:rsidR="004D0021" w:rsidRPr="004F5CEF" w:rsidRDefault="006E1BE3" w:rsidP="000E4C6B">
            <w:pPr>
              <w:jc w:val="center"/>
            </w:pPr>
            <w:r>
              <w:t>6</w:t>
            </w:r>
          </w:p>
        </w:tc>
      </w:tr>
      <w:tr w:rsidR="004D0021" w:rsidRPr="004F5CEF" w:rsidTr="00D718F1">
        <w:trPr>
          <w:trHeight w:val="276"/>
        </w:trPr>
        <w:tc>
          <w:tcPr>
            <w:tcW w:w="3403" w:type="dxa"/>
          </w:tcPr>
          <w:p w:rsidR="004D0021" w:rsidRPr="004F5CEF" w:rsidRDefault="004D0021" w:rsidP="000E4C6B">
            <w:pPr>
              <w:jc w:val="both"/>
            </w:pPr>
            <w:r w:rsidRPr="004F5CEF">
              <w:t>Тема 6.</w:t>
            </w:r>
          </w:p>
        </w:tc>
        <w:tc>
          <w:tcPr>
            <w:tcW w:w="992" w:type="dxa"/>
          </w:tcPr>
          <w:p w:rsidR="004D0021" w:rsidRPr="004F5CEF" w:rsidRDefault="00CE3040" w:rsidP="000E4C6B">
            <w:pPr>
              <w:jc w:val="center"/>
            </w:pPr>
            <w:r>
              <w:t>8</w:t>
            </w:r>
          </w:p>
        </w:tc>
        <w:tc>
          <w:tcPr>
            <w:tcW w:w="1418" w:type="dxa"/>
            <w:vAlign w:val="center"/>
          </w:tcPr>
          <w:p w:rsidR="004D0021" w:rsidRPr="004F5CEF" w:rsidRDefault="00746F00" w:rsidP="000E4C6B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4D0021" w:rsidRPr="004F5CEF" w:rsidRDefault="004D0021" w:rsidP="000E4C6B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D0021" w:rsidRPr="004F5CEF" w:rsidRDefault="00746F00" w:rsidP="000E4C6B">
            <w:pPr>
              <w:jc w:val="center"/>
            </w:pPr>
            <w:r>
              <w:t>4</w:t>
            </w:r>
          </w:p>
        </w:tc>
        <w:tc>
          <w:tcPr>
            <w:tcW w:w="1560" w:type="dxa"/>
            <w:vAlign w:val="center"/>
          </w:tcPr>
          <w:p w:rsidR="004D0021" w:rsidRPr="004F5CEF" w:rsidRDefault="006E1BE3" w:rsidP="000E4C6B">
            <w:pPr>
              <w:jc w:val="center"/>
            </w:pPr>
            <w:r>
              <w:t>6</w:t>
            </w:r>
          </w:p>
        </w:tc>
      </w:tr>
      <w:tr w:rsidR="004D0021" w:rsidRPr="004F5CEF" w:rsidTr="00D718F1">
        <w:trPr>
          <w:trHeight w:val="276"/>
        </w:trPr>
        <w:tc>
          <w:tcPr>
            <w:tcW w:w="3403" w:type="dxa"/>
          </w:tcPr>
          <w:p w:rsidR="004D0021" w:rsidRPr="004F5CEF" w:rsidRDefault="004D0021" w:rsidP="000E4C6B">
            <w:r w:rsidRPr="004F5CEF">
              <w:t xml:space="preserve">Тема 7. </w:t>
            </w:r>
          </w:p>
        </w:tc>
        <w:tc>
          <w:tcPr>
            <w:tcW w:w="992" w:type="dxa"/>
          </w:tcPr>
          <w:p w:rsidR="004D0021" w:rsidRPr="00F0650E" w:rsidRDefault="00805BF4" w:rsidP="000E4C6B">
            <w:pPr>
              <w:jc w:val="center"/>
            </w:pPr>
            <w:r>
              <w:t>8</w:t>
            </w:r>
          </w:p>
        </w:tc>
        <w:tc>
          <w:tcPr>
            <w:tcW w:w="1418" w:type="dxa"/>
            <w:vAlign w:val="center"/>
          </w:tcPr>
          <w:p w:rsidR="004D0021" w:rsidRPr="004F5CEF" w:rsidRDefault="00746F00" w:rsidP="000E4C6B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4D0021" w:rsidRPr="004F5CEF" w:rsidRDefault="004D0021" w:rsidP="000E4C6B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D0021" w:rsidRPr="00B3095A" w:rsidRDefault="00746F00" w:rsidP="000E4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60" w:type="dxa"/>
            <w:vAlign w:val="center"/>
          </w:tcPr>
          <w:p w:rsidR="004D0021" w:rsidRPr="004F5CEF" w:rsidRDefault="006E1BE3" w:rsidP="000E4C6B">
            <w:pPr>
              <w:jc w:val="center"/>
            </w:pPr>
            <w:r>
              <w:t>6</w:t>
            </w:r>
          </w:p>
        </w:tc>
      </w:tr>
      <w:tr w:rsidR="004D0021" w:rsidRPr="004F5CEF" w:rsidTr="00D718F1">
        <w:trPr>
          <w:trHeight w:val="276"/>
        </w:trPr>
        <w:tc>
          <w:tcPr>
            <w:tcW w:w="3403" w:type="dxa"/>
          </w:tcPr>
          <w:p w:rsidR="004D0021" w:rsidRPr="004F5CEF" w:rsidRDefault="004D0021" w:rsidP="000E4C6B">
            <w:r w:rsidRPr="004F5CEF">
              <w:t xml:space="preserve">Тема 8. </w:t>
            </w:r>
          </w:p>
        </w:tc>
        <w:tc>
          <w:tcPr>
            <w:tcW w:w="992" w:type="dxa"/>
          </w:tcPr>
          <w:p w:rsidR="004D0021" w:rsidRPr="004F5CEF" w:rsidRDefault="00675236" w:rsidP="000E4C6B">
            <w:pPr>
              <w:jc w:val="center"/>
            </w:pPr>
            <w:r>
              <w:t>12</w:t>
            </w:r>
          </w:p>
        </w:tc>
        <w:tc>
          <w:tcPr>
            <w:tcW w:w="1418" w:type="dxa"/>
            <w:vAlign w:val="center"/>
          </w:tcPr>
          <w:p w:rsidR="004D0021" w:rsidRPr="004F5CEF" w:rsidRDefault="00675236" w:rsidP="000E4C6B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4D0021" w:rsidRPr="004F5CEF" w:rsidRDefault="004D0021" w:rsidP="000E4C6B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D0021" w:rsidRPr="004F5CEF" w:rsidRDefault="00746F00" w:rsidP="000E4C6B">
            <w:pPr>
              <w:jc w:val="center"/>
            </w:pPr>
            <w:r>
              <w:t>4</w:t>
            </w:r>
          </w:p>
        </w:tc>
        <w:tc>
          <w:tcPr>
            <w:tcW w:w="1560" w:type="dxa"/>
            <w:vAlign w:val="center"/>
          </w:tcPr>
          <w:p w:rsidR="004D0021" w:rsidRPr="004F5CEF" w:rsidRDefault="006E1BE3" w:rsidP="000E4C6B">
            <w:pPr>
              <w:jc w:val="center"/>
            </w:pPr>
            <w:r>
              <w:t>8</w:t>
            </w:r>
          </w:p>
        </w:tc>
      </w:tr>
      <w:tr w:rsidR="004D0021" w:rsidRPr="004F5CEF" w:rsidTr="00D718F1">
        <w:trPr>
          <w:trHeight w:val="276"/>
        </w:trPr>
        <w:tc>
          <w:tcPr>
            <w:tcW w:w="3403" w:type="dxa"/>
          </w:tcPr>
          <w:p w:rsidR="004D0021" w:rsidRPr="004F5CEF" w:rsidRDefault="004D0021" w:rsidP="000E4C6B">
            <w:r w:rsidRPr="004F5CEF">
              <w:lastRenderedPageBreak/>
              <w:t>Тема 9.</w:t>
            </w:r>
          </w:p>
        </w:tc>
        <w:tc>
          <w:tcPr>
            <w:tcW w:w="992" w:type="dxa"/>
          </w:tcPr>
          <w:p w:rsidR="004D0021" w:rsidRPr="004F5CEF" w:rsidRDefault="004D0021" w:rsidP="000E4C6B">
            <w:pPr>
              <w:jc w:val="center"/>
            </w:pPr>
            <w:r w:rsidRPr="004F5CEF">
              <w:t>10</w:t>
            </w:r>
          </w:p>
        </w:tc>
        <w:tc>
          <w:tcPr>
            <w:tcW w:w="1418" w:type="dxa"/>
            <w:vAlign w:val="center"/>
          </w:tcPr>
          <w:p w:rsidR="004D0021" w:rsidRPr="004F5CEF" w:rsidRDefault="00746F00" w:rsidP="000E4C6B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4D0021" w:rsidRPr="004F5CEF" w:rsidRDefault="004D0021" w:rsidP="000E4C6B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D0021" w:rsidRPr="004F5CEF" w:rsidRDefault="00746F00" w:rsidP="000E4C6B">
            <w:pPr>
              <w:jc w:val="center"/>
            </w:pPr>
            <w:r>
              <w:t>4</w:t>
            </w:r>
          </w:p>
        </w:tc>
        <w:tc>
          <w:tcPr>
            <w:tcW w:w="1560" w:type="dxa"/>
            <w:vAlign w:val="center"/>
          </w:tcPr>
          <w:p w:rsidR="004D0021" w:rsidRPr="004F5CEF" w:rsidRDefault="006E1BE3" w:rsidP="000E4C6B">
            <w:pPr>
              <w:jc w:val="center"/>
            </w:pPr>
            <w:r>
              <w:t>8</w:t>
            </w:r>
          </w:p>
        </w:tc>
      </w:tr>
      <w:tr w:rsidR="004D0021" w:rsidRPr="004F5CEF" w:rsidTr="00D718F1">
        <w:trPr>
          <w:trHeight w:val="276"/>
        </w:trPr>
        <w:tc>
          <w:tcPr>
            <w:tcW w:w="3403" w:type="dxa"/>
          </w:tcPr>
          <w:p w:rsidR="004D0021" w:rsidRPr="004F5CEF" w:rsidRDefault="004D0021" w:rsidP="00746F00">
            <w:pPr>
              <w:jc w:val="both"/>
            </w:pPr>
            <w:r w:rsidRPr="004F5CEF">
              <w:t>Текущая аттестация (</w:t>
            </w:r>
            <w:r>
              <w:t>письменная</w:t>
            </w:r>
            <w:r w:rsidR="007129F8">
              <w:t xml:space="preserve"> работа </w:t>
            </w:r>
            <w:r w:rsidR="00D718F1">
              <w:t>1: темы 1-</w:t>
            </w:r>
            <w:r w:rsidR="00746F00">
              <w:t>5</w:t>
            </w:r>
            <w:r w:rsidR="00B3095A">
              <w:t>)</w:t>
            </w:r>
          </w:p>
        </w:tc>
        <w:tc>
          <w:tcPr>
            <w:tcW w:w="992" w:type="dxa"/>
          </w:tcPr>
          <w:p w:rsidR="004D0021" w:rsidRPr="004F5CEF" w:rsidRDefault="004D0021" w:rsidP="000E4C6B">
            <w:pPr>
              <w:jc w:val="center"/>
            </w:pPr>
            <w:r w:rsidRPr="004F5CEF">
              <w:t>1</w:t>
            </w:r>
            <w:r w:rsidR="007129F8">
              <w:t>2</w:t>
            </w:r>
          </w:p>
        </w:tc>
        <w:tc>
          <w:tcPr>
            <w:tcW w:w="1418" w:type="dxa"/>
            <w:vAlign w:val="center"/>
          </w:tcPr>
          <w:p w:rsidR="004D0021" w:rsidRPr="004F5CEF" w:rsidRDefault="004D0021" w:rsidP="000E4C6B">
            <w:pPr>
              <w:jc w:val="center"/>
            </w:pPr>
          </w:p>
        </w:tc>
        <w:tc>
          <w:tcPr>
            <w:tcW w:w="1417" w:type="dxa"/>
          </w:tcPr>
          <w:p w:rsidR="004D0021" w:rsidRPr="004F5CEF" w:rsidRDefault="004D0021" w:rsidP="000E4C6B">
            <w:pPr>
              <w:jc w:val="center"/>
            </w:pPr>
            <w:r w:rsidRPr="004F5CEF">
              <w:t>4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D0021" w:rsidRPr="004F5CEF" w:rsidRDefault="004D0021" w:rsidP="000E4C6B">
            <w:pPr>
              <w:jc w:val="center"/>
            </w:pPr>
          </w:p>
        </w:tc>
        <w:tc>
          <w:tcPr>
            <w:tcW w:w="1560" w:type="dxa"/>
            <w:vAlign w:val="center"/>
          </w:tcPr>
          <w:p w:rsidR="004D0021" w:rsidRPr="004F5CEF" w:rsidRDefault="00B90C3D" w:rsidP="000E4C6B">
            <w:pPr>
              <w:jc w:val="center"/>
            </w:pPr>
            <w:r>
              <w:t>8</w:t>
            </w:r>
          </w:p>
        </w:tc>
      </w:tr>
      <w:tr w:rsidR="00B3095A" w:rsidRPr="004F5CEF" w:rsidTr="00D718F1">
        <w:trPr>
          <w:trHeight w:val="276"/>
        </w:trPr>
        <w:tc>
          <w:tcPr>
            <w:tcW w:w="3403" w:type="dxa"/>
          </w:tcPr>
          <w:p w:rsidR="00B3095A" w:rsidRPr="004F5CEF" w:rsidRDefault="00B3095A" w:rsidP="00746F00">
            <w:r w:rsidRPr="004F5CEF">
              <w:t>Текущая аттестация (</w:t>
            </w:r>
            <w:r>
              <w:t>письменная</w:t>
            </w:r>
            <w:r w:rsidRPr="004F5CEF">
              <w:t xml:space="preserve"> работа </w:t>
            </w:r>
            <w:r w:rsidR="000D7CE6">
              <w:t>2</w:t>
            </w:r>
            <w:r w:rsidR="00746F00">
              <w:t>: темы 6-9</w:t>
            </w:r>
            <w:r w:rsidRPr="004F5CEF">
              <w:t>)</w:t>
            </w:r>
          </w:p>
        </w:tc>
        <w:tc>
          <w:tcPr>
            <w:tcW w:w="992" w:type="dxa"/>
          </w:tcPr>
          <w:p w:rsidR="00B3095A" w:rsidRPr="004F5CEF" w:rsidRDefault="00805BF4" w:rsidP="00011DB4">
            <w:pPr>
              <w:jc w:val="center"/>
            </w:pPr>
            <w:r>
              <w:t>12</w:t>
            </w:r>
          </w:p>
        </w:tc>
        <w:tc>
          <w:tcPr>
            <w:tcW w:w="1418" w:type="dxa"/>
            <w:vAlign w:val="center"/>
          </w:tcPr>
          <w:p w:rsidR="00B3095A" w:rsidRPr="004F5CEF" w:rsidRDefault="00B3095A" w:rsidP="00011DB4">
            <w:pPr>
              <w:jc w:val="center"/>
            </w:pPr>
          </w:p>
        </w:tc>
        <w:tc>
          <w:tcPr>
            <w:tcW w:w="1417" w:type="dxa"/>
          </w:tcPr>
          <w:p w:rsidR="00B3095A" w:rsidRPr="004F5CEF" w:rsidRDefault="00B3095A" w:rsidP="00011DB4">
            <w:pPr>
              <w:jc w:val="center"/>
            </w:pPr>
            <w:r w:rsidRPr="004F5CEF">
              <w:t>4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B3095A" w:rsidRPr="004F5CEF" w:rsidRDefault="00B3095A" w:rsidP="00011DB4">
            <w:pPr>
              <w:jc w:val="center"/>
            </w:pPr>
          </w:p>
        </w:tc>
        <w:tc>
          <w:tcPr>
            <w:tcW w:w="1560" w:type="dxa"/>
            <w:vAlign w:val="center"/>
          </w:tcPr>
          <w:p w:rsidR="00B3095A" w:rsidRPr="004F5CEF" w:rsidRDefault="000D7CE6" w:rsidP="00011DB4">
            <w:pPr>
              <w:jc w:val="center"/>
            </w:pPr>
            <w:r>
              <w:t>8</w:t>
            </w:r>
          </w:p>
        </w:tc>
      </w:tr>
      <w:tr w:rsidR="004D0021" w:rsidRPr="004F5CEF" w:rsidTr="00D718F1">
        <w:trPr>
          <w:trHeight w:val="27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21" w:rsidRPr="004F5CEF" w:rsidRDefault="004D0021" w:rsidP="000E4C6B">
            <w:r w:rsidRPr="004F5CEF">
              <w:t xml:space="preserve">Подготовка к финальному тесту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21" w:rsidRPr="004F5CEF" w:rsidRDefault="00805BF4" w:rsidP="000E4C6B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21" w:rsidRPr="004F5CEF" w:rsidRDefault="004D0021" w:rsidP="000E4C6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21" w:rsidRPr="004F5CEF" w:rsidRDefault="004D0021" w:rsidP="000E4C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021" w:rsidRPr="004F5CEF" w:rsidRDefault="004D0021" w:rsidP="000E4C6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21" w:rsidRPr="004F5CEF" w:rsidRDefault="006E1BE3" w:rsidP="000E4C6B">
            <w:pPr>
              <w:jc w:val="center"/>
            </w:pPr>
            <w:r>
              <w:t>12</w:t>
            </w:r>
          </w:p>
        </w:tc>
      </w:tr>
      <w:tr w:rsidR="004D0021" w:rsidRPr="004F5CEF" w:rsidTr="00D718F1">
        <w:trPr>
          <w:trHeight w:val="276"/>
        </w:trPr>
        <w:tc>
          <w:tcPr>
            <w:tcW w:w="3403" w:type="dxa"/>
          </w:tcPr>
          <w:p w:rsidR="004D0021" w:rsidRPr="004F5CEF" w:rsidRDefault="004D0021" w:rsidP="000E4C6B">
            <w:r w:rsidRPr="004F5CEF">
              <w:t>Промежуточная аттестация (</w:t>
            </w:r>
            <w:r w:rsidR="000E4C6B">
              <w:t xml:space="preserve">экзамен: </w:t>
            </w:r>
            <w:r w:rsidRPr="004F5CEF">
              <w:t>финальный тест)</w:t>
            </w:r>
          </w:p>
          <w:p w:rsidR="004D0021" w:rsidRPr="004F5CEF" w:rsidRDefault="004D0021" w:rsidP="000E4C6B"/>
        </w:tc>
        <w:tc>
          <w:tcPr>
            <w:tcW w:w="992" w:type="dxa"/>
          </w:tcPr>
          <w:p w:rsidR="004D0021" w:rsidRPr="004F5CEF" w:rsidRDefault="004D0021" w:rsidP="000E4C6B">
            <w:pPr>
              <w:jc w:val="center"/>
            </w:pPr>
          </w:p>
          <w:p w:rsidR="004D0021" w:rsidRPr="004F5CEF" w:rsidRDefault="004D0021" w:rsidP="000E4C6B">
            <w:pPr>
              <w:jc w:val="center"/>
            </w:pPr>
            <w:r w:rsidRPr="004F5CEF">
              <w:t>4</w:t>
            </w:r>
          </w:p>
        </w:tc>
        <w:tc>
          <w:tcPr>
            <w:tcW w:w="1418" w:type="dxa"/>
            <w:vAlign w:val="center"/>
          </w:tcPr>
          <w:p w:rsidR="004D0021" w:rsidRPr="004F5CEF" w:rsidRDefault="004D0021" w:rsidP="000E4C6B">
            <w:pPr>
              <w:jc w:val="center"/>
            </w:pPr>
            <w:r w:rsidRPr="004F5CEF">
              <w:t>4</w:t>
            </w:r>
          </w:p>
        </w:tc>
        <w:tc>
          <w:tcPr>
            <w:tcW w:w="1417" w:type="dxa"/>
          </w:tcPr>
          <w:p w:rsidR="004D0021" w:rsidRPr="004F5CEF" w:rsidRDefault="004D0021" w:rsidP="000E4C6B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D0021" w:rsidRPr="004F5CEF" w:rsidRDefault="004D0021" w:rsidP="000E4C6B">
            <w:pPr>
              <w:jc w:val="center"/>
            </w:pPr>
          </w:p>
        </w:tc>
        <w:tc>
          <w:tcPr>
            <w:tcW w:w="1560" w:type="dxa"/>
            <w:vAlign w:val="center"/>
          </w:tcPr>
          <w:p w:rsidR="004D0021" w:rsidRPr="004F5CEF" w:rsidRDefault="004D0021" w:rsidP="000E4C6B">
            <w:pPr>
              <w:jc w:val="center"/>
            </w:pPr>
          </w:p>
        </w:tc>
      </w:tr>
      <w:tr w:rsidR="00CE3040" w:rsidRPr="00022739" w:rsidTr="00D718F1">
        <w:trPr>
          <w:cantSplit/>
          <w:trHeight w:val="276"/>
        </w:trPr>
        <w:tc>
          <w:tcPr>
            <w:tcW w:w="3403" w:type="dxa"/>
          </w:tcPr>
          <w:p w:rsidR="00CE3040" w:rsidRPr="004F5CEF" w:rsidRDefault="00CE3040" w:rsidP="00D718F1">
            <w:pPr>
              <w:jc w:val="both"/>
              <w:rPr>
                <w:b/>
                <w:sz w:val="22"/>
                <w:szCs w:val="22"/>
              </w:rPr>
            </w:pPr>
            <w:r w:rsidRPr="004F5CEF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CE3040" w:rsidRPr="004F5CEF" w:rsidRDefault="00CE3040" w:rsidP="00D71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E3040" w:rsidRPr="004F5CEF" w:rsidRDefault="00CE3040" w:rsidP="00D71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3040" w:rsidRPr="004F5CEF" w:rsidRDefault="00CE3040" w:rsidP="00D71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CE3040" w:rsidRPr="00C51728" w:rsidRDefault="00CE3040" w:rsidP="00D718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CE3040" w:rsidRPr="000D7CE6" w:rsidRDefault="00CE3040" w:rsidP="00D718F1">
            <w:pPr>
              <w:jc w:val="center"/>
              <w:rPr>
                <w:sz w:val="22"/>
                <w:szCs w:val="22"/>
              </w:rPr>
            </w:pPr>
          </w:p>
        </w:tc>
      </w:tr>
      <w:tr w:rsidR="004D0021" w:rsidRPr="00022739" w:rsidTr="00D718F1">
        <w:trPr>
          <w:cantSplit/>
          <w:trHeight w:val="276"/>
        </w:trPr>
        <w:tc>
          <w:tcPr>
            <w:tcW w:w="3403" w:type="dxa"/>
          </w:tcPr>
          <w:p w:rsidR="004D0021" w:rsidRPr="00F7353F" w:rsidRDefault="004D0021" w:rsidP="000E4C6B">
            <w:pPr>
              <w:jc w:val="both"/>
              <w:rPr>
                <w:b/>
                <w:sz w:val="22"/>
                <w:szCs w:val="22"/>
              </w:rPr>
            </w:pPr>
            <w:r w:rsidRPr="00F7353F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4D0021" w:rsidRPr="00F7353F" w:rsidRDefault="00F7353F" w:rsidP="00F7353F">
            <w:pPr>
              <w:jc w:val="center"/>
              <w:rPr>
                <w:sz w:val="22"/>
                <w:szCs w:val="22"/>
              </w:rPr>
            </w:pPr>
            <w:r w:rsidRPr="00F7353F">
              <w:rPr>
                <w:sz w:val="22"/>
                <w:szCs w:val="22"/>
              </w:rPr>
              <w:t>180</w:t>
            </w:r>
          </w:p>
        </w:tc>
        <w:tc>
          <w:tcPr>
            <w:tcW w:w="1418" w:type="dxa"/>
            <w:vAlign w:val="center"/>
          </w:tcPr>
          <w:p w:rsidR="004D0021" w:rsidRPr="00F7353F" w:rsidRDefault="00F7353F" w:rsidP="000E4C6B">
            <w:pPr>
              <w:jc w:val="center"/>
              <w:rPr>
                <w:sz w:val="22"/>
                <w:szCs w:val="22"/>
              </w:rPr>
            </w:pPr>
            <w:r w:rsidRPr="00F7353F">
              <w:rPr>
                <w:sz w:val="22"/>
                <w:szCs w:val="22"/>
              </w:rPr>
              <w:t>44</w:t>
            </w:r>
          </w:p>
        </w:tc>
        <w:tc>
          <w:tcPr>
            <w:tcW w:w="1417" w:type="dxa"/>
          </w:tcPr>
          <w:p w:rsidR="004D0021" w:rsidRPr="00F7353F" w:rsidRDefault="00746F00" w:rsidP="000E4C6B">
            <w:pPr>
              <w:jc w:val="center"/>
              <w:rPr>
                <w:sz w:val="22"/>
                <w:szCs w:val="22"/>
                <w:highlight w:val="yellow"/>
              </w:rPr>
            </w:pPr>
            <w:r w:rsidRPr="00746F00">
              <w:rPr>
                <w:sz w:val="22"/>
                <w:szCs w:val="22"/>
              </w:rPr>
              <w:t>8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D0021" w:rsidRPr="00F7353F" w:rsidRDefault="00746F00" w:rsidP="000E4C6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746F00"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1560" w:type="dxa"/>
            <w:vAlign w:val="center"/>
          </w:tcPr>
          <w:p w:rsidR="004D0021" w:rsidRPr="000D7CE6" w:rsidRDefault="00F7353F" w:rsidP="000E4C6B">
            <w:pPr>
              <w:jc w:val="center"/>
              <w:rPr>
                <w:sz w:val="22"/>
                <w:szCs w:val="22"/>
              </w:rPr>
            </w:pPr>
            <w:r w:rsidRPr="00F7353F">
              <w:rPr>
                <w:sz w:val="22"/>
                <w:szCs w:val="22"/>
              </w:rPr>
              <w:t>92</w:t>
            </w:r>
          </w:p>
        </w:tc>
      </w:tr>
    </w:tbl>
    <w:p w:rsidR="006961DD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:rsidR="00683F90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Краткое содержание тем дисциплины</w:t>
      </w:r>
    </w:p>
    <w:p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4D0021">
        <w:rPr>
          <w:b/>
          <w:sz w:val="24"/>
          <w:szCs w:val="24"/>
          <w:lang w:eastAsia="ar-SA"/>
        </w:rPr>
        <w:t xml:space="preserve">Тема 1. </w:t>
      </w:r>
      <w:r w:rsidR="00011DB4">
        <w:rPr>
          <w:b/>
          <w:sz w:val="24"/>
          <w:szCs w:val="24"/>
          <w:lang w:eastAsia="ar-SA"/>
        </w:rPr>
        <w:t>Система нормативного регулирования бухгалтерского учета в Российской Федерации.</w:t>
      </w:r>
      <w:r w:rsidR="00C24A04">
        <w:rPr>
          <w:b/>
          <w:sz w:val="24"/>
          <w:szCs w:val="24"/>
          <w:lang w:eastAsia="ar-SA"/>
        </w:rPr>
        <w:t xml:space="preserve"> (4</w:t>
      </w:r>
      <w:r w:rsidRPr="004D0021">
        <w:rPr>
          <w:b/>
          <w:sz w:val="24"/>
          <w:szCs w:val="24"/>
          <w:lang w:eastAsia="ar-SA"/>
        </w:rPr>
        <w:t xml:space="preserve"> академических часа общей аудиторной работы)</w:t>
      </w:r>
    </w:p>
    <w:p w:rsidR="00011DB4" w:rsidRDefault="00011DB4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>Общие принципы регулирования бухгалтерского учета в Российской Феде</w:t>
      </w:r>
      <w:r w:rsidR="00722394">
        <w:rPr>
          <w:bCs/>
          <w:iCs/>
          <w:sz w:val="24"/>
          <w:szCs w:val="24"/>
          <w:lang w:eastAsia="ar-SA"/>
        </w:rPr>
        <w:t>рации. Федеральные</w:t>
      </w:r>
      <w:r>
        <w:rPr>
          <w:bCs/>
          <w:iCs/>
          <w:sz w:val="24"/>
          <w:szCs w:val="24"/>
          <w:lang w:eastAsia="ar-SA"/>
        </w:rPr>
        <w:t xml:space="preserve"> закон</w:t>
      </w:r>
      <w:r w:rsidR="00722394">
        <w:rPr>
          <w:bCs/>
          <w:iCs/>
          <w:sz w:val="24"/>
          <w:szCs w:val="24"/>
          <w:lang w:eastAsia="ar-SA"/>
        </w:rPr>
        <w:t>ы</w:t>
      </w:r>
      <w:r>
        <w:rPr>
          <w:bCs/>
          <w:iCs/>
          <w:sz w:val="24"/>
          <w:szCs w:val="24"/>
          <w:lang w:eastAsia="ar-SA"/>
        </w:rPr>
        <w:t xml:space="preserve"> «О бухгалтерском учете»</w:t>
      </w:r>
      <w:r w:rsidR="00722394">
        <w:rPr>
          <w:bCs/>
          <w:iCs/>
          <w:sz w:val="24"/>
          <w:szCs w:val="24"/>
          <w:lang w:eastAsia="ar-SA"/>
        </w:rPr>
        <w:t xml:space="preserve"> и «О консолидированной финансовой отчетности»</w:t>
      </w:r>
      <w:r>
        <w:rPr>
          <w:bCs/>
          <w:iCs/>
          <w:sz w:val="24"/>
          <w:szCs w:val="24"/>
          <w:lang w:eastAsia="ar-SA"/>
        </w:rPr>
        <w:t>. Система нормативного регулирования бухгалтерского учета в Российской Федерации:</w:t>
      </w:r>
      <w:r w:rsidR="00722394">
        <w:rPr>
          <w:bCs/>
          <w:iCs/>
          <w:sz w:val="24"/>
          <w:szCs w:val="24"/>
          <w:lang w:eastAsia="ar-SA"/>
        </w:rPr>
        <w:t xml:space="preserve"> </w:t>
      </w:r>
      <w:r>
        <w:rPr>
          <w:bCs/>
          <w:iCs/>
          <w:sz w:val="24"/>
          <w:szCs w:val="24"/>
          <w:lang w:eastAsia="ar-SA"/>
        </w:rPr>
        <w:t>состав и виды законодательных, нормативных правовых и иных актов, их взаимосвязь, соотношение, правила разработки и применения.</w:t>
      </w:r>
      <w:r w:rsidR="00D660AE">
        <w:rPr>
          <w:bCs/>
          <w:iCs/>
          <w:sz w:val="24"/>
          <w:szCs w:val="24"/>
          <w:lang w:eastAsia="ar-SA"/>
        </w:rPr>
        <w:t xml:space="preserve"> </w:t>
      </w:r>
      <w:r w:rsidR="00722394">
        <w:rPr>
          <w:bCs/>
          <w:iCs/>
          <w:sz w:val="24"/>
          <w:szCs w:val="24"/>
          <w:lang w:eastAsia="ar-SA"/>
        </w:rPr>
        <w:t>Международные стандарты финансовой отчетности</w:t>
      </w:r>
      <w:r w:rsidR="00E36D15">
        <w:rPr>
          <w:bCs/>
          <w:iCs/>
          <w:sz w:val="24"/>
          <w:szCs w:val="24"/>
          <w:lang w:eastAsia="ar-SA"/>
        </w:rPr>
        <w:t>:</w:t>
      </w:r>
      <w:r w:rsidR="00722394">
        <w:rPr>
          <w:bCs/>
          <w:iCs/>
          <w:sz w:val="24"/>
          <w:szCs w:val="24"/>
          <w:lang w:eastAsia="ar-SA"/>
        </w:rPr>
        <w:t xml:space="preserve"> место в системе нормативного регулирования, состав, порядок</w:t>
      </w:r>
      <w:r w:rsidR="00C24A04">
        <w:rPr>
          <w:bCs/>
          <w:iCs/>
          <w:sz w:val="24"/>
          <w:szCs w:val="24"/>
          <w:lang w:eastAsia="ar-SA"/>
        </w:rPr>
        <w:t xml:space="preserve"> разработки и принятия, </w:t>
      </w:r>
      <w:r w:rsidR="00722394">
        <w:rPr>
          <w:bCs/>
          <w:iCs/>
          <w:sz w:val="24"/>
          <w:szCs w:val="24"/>
          <w:lang w:eastAsia="ar-SA"/>
        </w:rPr>
        <w:t xml:space="preserve">введения в действие на территории Российской Федерации. </w:t>
      </w:r>
      <w:r w:rsidR="00C24A04">
        <w:rPr>
          <w:bCs/>
          <w:iCs/>
          <w:sz w:val="24"/>
          <w:szCs w:val="24"/>
          <w:lang w:eastAsia="ar-SA"/>
        </w:rPr>
        <w:t xml:space="preserve">Взаимосвязь федеральных стандартов бухгалтерского учета и международных стандартов финансовой отчетности. </w:t>
      </w:r>
      <w:r w:rsidR="00D660AE">
        <w:rPr>
          <w:bCs/>
          <w:iCs/>
          <w:sz w:val="24"/>
          <w:szCs w:val="24"/>
          <w:lang w:eastAsia="ar-SA"/>
        </w:rPr>
        <w:t xml:space="preserve">Учетная политика организации: понятие, </w:t>
      </w:r>
      <w:r w:rsidR="00C24A04">
        <w:rPr>
          <w:bCs/>
          <w:iCs/>
          <w:sz w:val="24"/>
          <w:szCs w:val="24"/>
          <w:lang w:eastAsia="ar-SA"/>
        </w:rPr>
        <w:t>формированием, изменение</w:t>
      </w:r>
      <w:r w:rsidR="00E36D15">
        <w:rPr>
          <w:bCs/>
          <w:iCs/>
          <w:sz w:val="24"/>
          <w:szCs w:val="24"/>
          <w:lang w:eastAsia="ar-SA"/>
        </w:rPr>
        <w:t>.</w:t>
      </w:r>
      <w:r w:rsidR="00974257">
        <w:rPr>
          <w:bCs/>
          <w:iCs/>
          <w:sz w:val="24"/>
          <w:szCs w:val="24"/>
          <w:lang w:eastAsia="ar-SA"/>
        </w:rPr>
        <w:t xml:space="preserve"> </w:t>
      </w:r>
    </w:p>
    <w:p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Основная литература</w:t>
      </w:r>
    </w:p>
    <w:p w:rsidR="004D0021" w:rsidRPr="00A83767" w:rsidRDefault="004D0021" w:rsidP="005164C0">
      <w:pPr>
        <w:widowControl/>
        <w:numPr>
          <w:ilvl w:val="0"/>
          <w:numId w:val="4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bookmarkStart w:id="0" w:name="_Hlk82179501"/>
      <w:r w:rsidRPr="00A83767">
        <w:rPr>
          <w:sz w:val="24"/>
          <w:szCs w:val="24"/>
          <w:lang w:eastAsia="ar-SA"/>
        </w:rPr>
        <w:t xml:space="preserve">Лекционные материалы </w:t>
      </w:r>
      <w:r w:rsidR="00011DB4">
        <w:rPr>
          <w:sz w:val="24"/>
          <w:szCs w:val="24"/>
          <w:lang w:eastAsia="ar-SA"/>
        </w:rPr>
        <w:t>(</w:t>
      </w:r>
      <w:r w:rsidR="00A83767">
        <w:rPr>
          <w:sz w:val="24"/>
          <w:szCs w:val="24"/>
          <w:lang w:eastAsia="ar-SA"/>
        </w:rPr>
        <w:t xml:space="preserve">общая презентация) – </w:t>
      </w:r>
      <w:r w:rsidR="00A83767" w:rsidRPr="00A83767">
        <w:rPr>
          <w:sz w:val="24"/>
          <w:szCs w:val="24"/>
          <w:lang w:eastAsia="ar-SA"/>
        </w:rPr>
        <w:t>размещен</w:t>
      </w:r>
      <w:r w:rsidR="00A83767">
        <w:rPr>
          <w:sz w:val="24"/>
          <w:szCs w:val="24"/>
          <w:lang w:eastAsia="ar-SA"/>
        </w:rPr>
        <w:t>ы</w:t>
      </w:r>
      <w:r w:rsidR="00A83767" w:rsidRPr="00A83767">
        <w:rPr>
          <w:sz w:val="24"/>
          <w:szCs w:val="24"/>
          <w:lang w:eastAsia="ar-SA"/>
        </w:rPr>
        <w:t xml:space="preserve"> на </w:t>
      </w:r>
      <w:proofErr w:type="spellStart"/>
      <w:r w:rsidR="00A83767" w:rsidRPr="00A83767">
        <w:rPr>
          <w:sz w:val="24"/>
          <w:szCs w:val="24"/>
          <w:lang w:eastAsia="ar-SA"/>
        </w:rPr>
        <w:t>on.econ.msu</w:t>
      </w:r>
      <w:proofErr w:type="spellEnd"/>
    </w:p>
    <w:p w:rsidR="00011DB4" w:rsidRDefault="004C0BAE" w:rsidP="00A83767">
      <w:pPr>
        <w:pStyle w:val="a7"/>
        <w:widowControl/>
        <w:numPr>
          <w:ilvl w:val="0"/>
          <w:numId w:val="4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Федеральный закон</w:t>
      </w:r>
      <w:r w:rsidR="00C21FF3">
        <w:rPr>
          <w:sz w:val="24"/>
          <w:szCs w:val="24"/>
        </w:rPr>
        <w:t xml:space="preserve"> от 6 декабря 2011 г. № 402-ФЗ </w:t>
      </w:r>
      <w:r w:rsidR="00011DB4">
        <w:rPr>
          <w:sz w:val="24"/>
          <w:szCs w:val="24"/>
        </w:rPr>
        <w:t xml:space="preserve">«О бухгалтерском учете»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ст.ст</w:t>
      </w:r>
      <w:proofErr w:type="spellEnd"/>
      <w:r>
        <w:rPr>
          <w:sz w:val="24"/>
          <w:szCs w:val="24"/>
        </w:rPr>
        <w:t>. 1-4, 8, 20-28)</w:t>
      </w:r>
    </w:p>
    <w:p w:rsidR="00C24A04" w:rsidRDefault="00C24A04" w:rsidP="00C24A04">
      <w:pPr>
        <w:pStyle w:val="a7"/>
        <w:widowControl/>
        <w:numPr>
          <w:ilvl w:val="0"/>
          <w:numId w:val="4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Программа разработки федеральных стандартов бухгалтерского учета на 2022-2026 гг. (утв. приказом Минфина России от 22 февраля 2022 г. № 23н)</w:t>
      </w:r>
    </w:p>
    <w:p w:rsidR="00C24A04" w:rsidRDefault="00C24A04" w:rsidP="00C24A04">
      <w:pPr>
        <w:pStyle w:val="a7"/>
        <w:widowControl/>
        <w:numPr>
          <w:ilvl w:val="0"/>
          <w:numId w:val="4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Федеральные стандарты бухгалтерского учета, размещенные на сайте Минфина России</w:t>
      </w:r>
    </w:p>
    <w:p w:rsidR="007129F8" w:rsidRDefault="007129F8" w:rsidP="00A83767">
      <w:pPr>
        <w:pStyle w:val="a7"/>
        <w:widowControl/>
        <w:numPr>
          <w:ilvl w:val="0"/>
          <w:numId w:val="4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Федеральный закон от 28 июля 2010 г. </w:t>
      </w:r>
      <w:r w:rsidR="00722394">
        <w:rPr>
          <w:sz w:val="24"/>
          <w:szCs w:val="24"/>
        </w:rPr>
        <w:t xml:space="preserve">№ 208-ФЗ </w:t>
      </w:r>
      <w:r>
        <w:rPr>
          <w:sz w:val="24"/>
          <w:szCs w:val="24"/>
        </w:rPr>
        <w:t>«О консолидированной финансовой отчетности»</w:t>
      </w:r>
    </w:p>
    <w:p w:rsidR="00C24A04" w:rsidRDefault="00C24A04" w:rsidP="00A83767">
      <w:pPr>
        <w:pStyle w:val="a7"/>
        <w:widowControl/>
        <w:numPr>
          <w:ilvl w:val="0"/>
          <w:numId w:val="4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Положение о признании международных стандартов финансовой отчетности и разъяснений международных стандартов финансовой отчетности для применения на территории Российской Федерации Постановление Правительства Российской Федерации</w:t>
      </w:r>
      <w:r w:rsidRPr="00C24A04">
        <w:rPr>
          <w:sz w:val="24"/>
          <w:szCs w:val="24"/>
        </w:rPr>
        <w:t xml:space="preserve"> </w:t>
      </w:r>
      <w:r>
        <w:rPr>
          <w:sz w:val="24"/>
          <w:szCs w:val="24"/>
        </w:rPr>
        <w:t>от 25 февраля 2011 г. № 107</w:t>
      </w:r>
    </w:p>
    <w:p w:rsidR="00C24A04" w:rsidRDefault="00C24A04" w:rsidP="00A83767">
      <w:pPr>
        <w:pStyle w:val="a7"/>
        <w:widowControl/>
        <w:numPr>
          <w:ilvl w:val="0"/>
          <w:numId w:val="4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Консолидированная версия Международных стандартов финансовой отчетности, размещенная на сайте Минфина России</w:t>
      </w:r>
    </w:p>
    <w:bookmarkEnd w:id="0"/>
    <w:p w:rsidR="00D660AE" w:rsidRDefault="00D660AE" w:rsidP="00011DB4">
      <w:pPr>
        <w:pStyle w:val="a7"/>
        <w:widowControl/>
        <w:numPr>
          <w:ilvl w:val="0"/>
          <w:numId w:val="4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Положение по бухгалтерскому учету ПБУ 1/2008 «Учетная политика организации»</w:t>
      </w:r>
    </w:p>
    <w:p w:rsidR="00C24A04" w:rsidRDefault="00C24A04" w:rsidP="00011DB4">
      <w:pPr>
        <w:pStyle w:val="a7"/>
        <w:widowControl/>
        <w:numPr>
          <w:ilvl w:val="0"/>
          <w:numId w:val="4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МСФО </w:t>
      </w:r>
      <w:r w:rsidRPr="00C24A04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IAS</w:t>
      </w:r>
      <w:r w:rsidRPr="00C24A04">
        <w:rPr>
          <w:sz w:val="24"/>
          <w:szCs w:val="24"/>
        </w:rPr>
        <w:t>) 8 “</w:t>
      </w:r>
      <w:r>
        <w:rPr>
          <w:sz w:val="24"/>
          <w:szCs w:val="24"/>
        </w:rPr>
        <w:t>Учетная политика, изменения в бухгалтерских оценках и ошибки»</w:t>
      </w:r>
    </w:p>
    <w:p w:rsidR="00C21FF3" w:rsidRPr="00011DB4" w:rsidRDefault="00C21FF3" w:rsidP="00011DB4">
      <w:pPr>
        <w:pStyle w:val="a7"/>
        <w:widowControl/>
        <w:numPr>
          <w:ilvl w:val="0"/>
          <w:numId w:val="4"/>
        </w:numPr>
        <w:autoSpaceDE/>
        <w:autoSpaceDN/>
        <w:adjustRightInd/>
        <w:rPr>
          <w:sz w:val="24"/>
          <w:szCs w:val="24"/>
        </w:rPr>
      </w:pPr>
      <w:proofErr w:type="spellStart"/>
      <w:r>
        <w:rPr>
          <w:sz w:val="24"/>
          <w:szCs w:val="24"/>
        </w:rPr>
        <w:t>Шеремет</w:t>
      </w:r>
      <w:proofErr w:type="spellEnd"/>
      <w:r>
        <w:rPr>
          <w:sz w:val="24"/>
          <w:szCs w:val="24"/>
        </w:rPr>
        <w:t xml:space="preserve"> А.Д., Старовойтова Е.В., Бухгалтерский учет и анализ. Учебник для вузов. – М.: ИНФРА-М, 2020, гл.1</w:t>
      </w:r>
    </w:p>
    <w:p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lastRenderedPageBreak/>
        <w:t>Дополнительная литература</w:t>
      </w:r>
    </w:p>
    <w:p w:rsidR="004D0021" w:rsidRPr="00C24A04" w:rsidRDefault="00833637" w:rsidP="005164C0">
      <w:pPr>
        <w:widowControl/>
        <w:numPr>
          <w:ilvl w:val="0"/>
          <w:numId w:val="5"/>
        </w:numPr>
        <w:suppressAutoHyphens/>
        <w:autoSpaceDE/>
        <w:autoSpaceDN/>
        <w:adjustRightInd/>
        <w:jc w:val="both"/>
        <w:rPr>
          <w:rStyle w:val="ab"/>
          <w:color w:val="auto"/>
          <w:sz w:val="24"/>
          <w:szCs w:val="24"/>
          <w:u w:val="none"/>
          <w:lang w:eastAsia="ar-SA"/>
        </w:rPr>
      </w:pPr>
      <w:hyperlink r:id="rId9" w:history="1">
        <w:r w:rsidR="00011DB4" w:rsidRPr="00AC5B1E">
          <w:rPr>
            <w:rStyle w:val="ab"/>
            <w:sz w:val="24"/>
            <w:szCs w:val="24"/>
            <w:lang w:val="en-US" w:eastAsia="ar-SA"/>
          </w:rPr>
          <w:t>www</w:t>
        </w:r>
        <w:r w:rsidR="00011DB4" w:rsidRPr="00C21FF3">
          <w:rPr>
            <w:rStyle w:val="ab"/>
            <w:sz w:val="24"/>
            <w:szCs w:val="24"/>
            <w:lang w:eastAsia="ar-SA"/>
          </w:rPr>
          <w:t>.</w:t>
        </w:r>
        <w:r w:rsidR="00011DB4" w:rsidRPr="00AC5B1E">
          <w:rPr>
            <w:rStyle w:val="ab"/>
            <w:sz w:val="24"/>
            <w:szCs w:val="24"/>
            <w:lang w:val="en-US" w:eastAsia="ar-SA"/>
          </w:rPr>
          <w:t>minfin.ru</w:t>
        </w:r>
      </w:hyperlink>
    </w:p>
    <w:p w:rsidR="00C24A04" w:rsidRPr="004D0021" w:rsidRDefault="00C24A04" w:rsidP="005164C0">
      <w:pPr>
        <w:widowControl/>
        <w:numPr>
          <w:ilvl w:val="0"/>
          <w:numId w:val="5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rStyle w:val="ab"/>
          <w:sz w:val="24"/>
          <w:szCs w:val="24"/>
          <w:lang w:val="en-US" w:eastAsia="ar-SA"/>
        </w:rPr>
        <w:t>www.ifrs.org</w:t>
      </w:r>
    </w:p>
    <w:p w:rsidR="00C24A04" w:rsidRDefault="00C24A04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</w:rPr>
      </w:pPr>
    </w:p>
    <w:p w:rsidR="004D0021" w:rsidRPr="004D0021" w:rsidRDefault="00011DB4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Тема 2. Общая характеристика</w:t>
      </w:r>
      <w:r w:rsidR="00AF513B">
        <w:rPr>
          <w:b/>
          <w:sz w:val="24"/>
          <w:szCs w:val="24"/>
          <w:lang w:eastAsia="ar-SA"/>
        </w:rPr>
        <w:t xml:space="preserve"> </w:t>
      </w:r>
      <w:r w:rsidR="004C0BAE">
        <w:rPr>
          <w:b/>
          <w:sz w:val="24"/>
          <w:szCs w:val="24"/>
          <w:lang w:eastAsia="ar-SA"/>
        </w:rPr>
        <w:t>метода бухгалтерского</w:t>
      </w:r>
      <w:r w:rsidR="002A4AD6">
        <w:rPr>
          <w:b/>
          <w:sz w:val="24"/>
          <w:szCs w:val="24"/>
          <w:lang w:eastAsia="ar-SA"/>
        </w:rPr>
        <w:t xml:space="preserve"> учета</w:t>
      </w:r>
      <w:r w:rsidR="00C24A04">
        <w:rPr>
          <w:b/>
          <w:sz w:val="24"/>
          <w:szCs w:val="24"/>
          <w:lang w:eastAsia="ar-SA"/>
        </w:rPr>
        <w:t>. (2</w:t>
      </w:r>
      <w:r w:rsidR="004D0021" w:rsidRPr="004D0021">
        <w:rPr>
          <w:b/>
          <w:sz w:val="24"/>
          <w:szCs w:val="24"/>
          <w:lang w:eastAsia="ar-SA"/>
        </w:rPr>
        <w:t xml:space="preserve"> академических часа общей аудиторной работы)</w:t>
      </w:r>
    </w:p>
    <w:p w:rsidR="00011DB4" w:rsidRDefault="00D53DAF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Общая характеристика элементов метода бухгалтерского учета. </w:t>
      </w:r>
      <w:r w:rsidR="00011DB4">
        <w:rPr>
          <w:sz w:val="24"/>
          <w:szCs w:val="24"/>
          <w:lang w:eastAsia="ar-SA"/>
        </w:rPr>
        <w:t>Федеральный закон «О бухгалтерском учете» о</w:t>
      </w:r>
      <w:r w:rsidR="004C0BAE">
        <w:rPr>
          <w:sz w:val="24"/>
          <w:szCs w:val="24"/>
          <w:lang w:eastAsia="ar-SA"/>
        </w:rPr>
        <w:t xml:space="preserve"> методе бухгалтерского учета.</w:t>
      </w:r>
      <w:r w:rsidR="00011DB4">
        <w:rPr>
          <w:sz w:val="24"/>
          <w:szCs w:val="24"/>
          <w:lang w:eastAsia="ar-SA"/>
        </w:rPr>
        <w:t xml:space="preserve"> </w:t>
      </w:r>
      <w:r w:rsidR="00C24A04">
        <w:rPr>
          <w:sz w:val="24"/>
          <w:szCs w:val="24"/>
          <w:lang w:eastAsia="ar-SA"/>
        </w:rPr>
        <w:t>Нормы МСФО об отдельных элементах метода бухгалтерского учета</w:t>
      </w:r>
    </w:p>
    <w:p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Основная литература</w:t>
      </w:r>
    </w:p>
    <w:p w:rsidR="00A83767" w:rsidRPr="00A83767" w:rsidRDefault="00A83767" w:rsidP="00F95E0F">
      <w:pPr>
        <w:widowControl/>
        <w:numPr>
          <w:ilvl w:val="0"/>
          <w:numId w:val="8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bookmarkStart w:id="1" w:name="_Hlk82179609"/>
      <w:r w:rsidRPr="00A83767">
        <w:rPr>
          <w:sz w:val="24"/>
          <w:szCs w:val="24"/>
          <w:lang w:eastAsia="ar-SA"/>
        </w:rPr>
        <w:t xml:space="preserve">Лекционные материалы </w:t>
      </w:r>
      <w:r w:rsidR="004C0BAE">
        <w:rPr>
          <w:sz w:val="24"/>
          <w:szCs w:val="24"/>
          <w:lang w:eastAsia="ar-SA"/>
        </w:rPr>
        <w:t>(</w:t>
      </w:r>
      <w:r>
        <w:rPr>
          <w:sz w:val="24"/>
          <w:szCs w:val="24"/>
          <w:lang w:eastAsia="ar-SA"/>
        </w:rPr>
        <w:t xml:space="preserve">общая презентация) – </w:t>
      </w:r>
      <w:r w:rsidRPr="00A83767">
        <w:rPr>
          <w:sz w:val="24"/>
          <w:szCs w:val="24"/>
          <w:lang w:eastAsia="ar-SA"/>
        </w:rPr>
        <w:t>размещен</w:t>
      </w:r>
      <w:r>
        <w:rPr>
          <w:sz w:val="24"/>
          <w:szCs w:val="24"/>
          <w:lang w:eastAsia="ar-SA"/>
        </w:rPr>
        <w:t>ы</w:t>
      </w:r>
      <w:r w:rsidRPr="00A83767">
        <w:rPr>
          <w:sz w:val="24"/>
          <w:szCs w:val="24"/>
          <w:lang w:eastAsia="ar-SA"/>
        </w:rPr>
        <w:t xml:space="preserve"> на </w:t>
      </w:r>
      <w:proofErr w:type="spellStart"/>
      <w:r w:rsidRPr="00A83767">
        <w:rPr>
          <w:sz w:val="24"/>
          <w:szCs w:val="24"/>
          <w:lang w:eastAsia="ar-SA"/>
        </w:rPr>
        <w:t>on.econ.msu</w:t>
      </w:r>
      <w:proofErr w:type="spellEnd"/>
    </w:p>
    <w:p w:rsidR="004C0BAE" w:rsidRDefault="004C0BAE" w:rsidP="00F95E0F">
      <w:pPr>
        <w:pStyle w:val="a7"/>
        <w:widowControl/>
        <w:numPr>
          <w:ilvl w:val="0"/>
          <w:numId w:val="8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Федеральный закон «О бухгалтерском учете» (ст.ст.6, 9-12) </w:t>
      </w:r>
      <w:bookmarkEnd w:id="1"/>
    </w:p>
    <w:p w:rsidR="00D53DAF" w:rsidRDefault="00D53DAF" w:rsidP="00F95E0F">
      <w:pPr>
        <w:pStyle w:val="a7"/>
        <w:widowControl/>
        <w:numPr>
          <w:ilvl w:val="0"/>
          <w:numId w:val="8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Концептуальные основы представления финансовых отчетов</w:t>
      </w:r>
    </w:p>
    <w:p w:rsidR="00D53DAF" w:rsidRDefault="00D24F46" w:rsidP="00F95E0F">
      <w:pPr>
        <w:pStyle w:val="a7"/>
        <w:widowControl/>
        <w:numPr>
          <w:ilvl w:val="0"/>
          <w:numId w:val="8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МСФО (IAS) 1 «Представление финансовой отчетности»/ МСФО (IFRS) 18 «Представление и раскрытие информации в финансовой отчетности»</w:t>
      </w:r>
    </w:p>
    <w:p w:rsidR="002A4AD6" w:rsidRDefault="002A4AD6" w:rsidP="00F95E0F">
      <w:pPr>
        <w:pStyle w:val="a7"/>
        <w:widowControl/>
        <w:numPr>
          <w:ilvl w:val="0"/>
          <w:numId w:val="8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Федеральный стандарт бухгалтерского учета ФСБУ 27/2021 «Документы и документооборот в бухгалтерском учете»</w:t>
      </w:r>
    </w:p>
    <w:p w:rsidR="002A4AD6" w:rsidRDefault="002A4AD6" w:rsidP="00F95E0F">
      <w:pPr>
        <w:pStyle w:val="a7"/>
        <w:widowControl/>
        <w:numPr>
          <w:ilvl w:val="0"/>
          <w:numId w:val="8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Федеральный стандарт бухгалтерского учета ФСБУ 28/2023 «Инвентаризация»</w:t>
      </w:r>
      <w:r w:rsidR="00D660AE">
        <w:rPr>
          <w:sz w:val="24"/>
          <w:szCs w:val="24"/>
        </w:rPr>
        <w:t xml:space="preserve">  </w:t>
      </w:r>
    </w:p>
    <w:p w:rsidR="002A4AD6" w:rsidRDefault="002A4AD6" w:rsidP="00F95E0F">
      <w:pPr>
        <w:pStyle w:val="a7"/>
        <w:widowControl/>
        <w:numPr>
          <w:ilvl w:val="0"/>
          <w:numId w:val="8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План счетов бухгалтерского учета финансово-хозяйственной деятельности организаций и инст</w:t>
      </w:r>
      <w:r w:rsidR="00D660AE">
        <w:rPr>
          <w:sz w:val="24"/>
          <w:szCs w:val="24"/>
        </w:rPr>
        <w:t>рукция по его применению (утв.</w:t>
      </w:r>
      <w:r>
        <w:rPr>
          <w:sz w:val="24"/>
          <w:szCs w:val="24"/>
        </w:rPr>
        <w:t xml:space="preserve"> приказом Минфина России от 31 октября 2000 г. № 94н</w:t>
      </w:r>
      <w:r w:rsidR="00D660AE">
        <w:rPr>
          <w:sz w:val="24"/>
          <w:szCs w:val="24"/>
        </w:rPr>
        <w:t>)</w:t>
      </w:r>
    </w:p>
    <w:p w:rsidR="00D660AE" w:rsidRPr="00D660AE" w:rsidRDefault="00D660AE" w:rsidP="00F95E0F">
      <w:pPr>
        <w:pStyle w:val="a7"/>
        <w:widowControl/>
        <w:numPr>
          <w:ilvl w:val="0"/>
          <w:numId w:val="8"/>
        </w:numPr>
        <w:autoSpaceDE/>
        <w:autoSpaceDN/>
        <w:adjustRightInd/>
        <w:rPr>
          <w:sz w:val="24"/>
          <w:szCs w:val="24"/>
        </w:rPr>
      </w:pPr>
      <w:proofErr w:type="spellStart"/>
      <w:r>
        <w:rPr>
          <w:sz w:val="24"/>
          <w:szCs w:val="24"/>
        </w:rPr>
        <w:t>Шеремет</w:t>
      </w:r>
      <w:proofErr w:type="spellEnd"/>
      <w:r>
        <w:rPr>
          <w:sz w:val="24"/>
          <w:szCs w:val="24"/>
        </w:rPr>
        <w:t xml:space="preserve"> А.Д., Старовойтова Е.В., Бухгалтерский учет и анализ. Учебник для вузов. – М.: ИНФРА-М, 2020, гл.3</w:t>
      </w:r>
    </w:p>
    <w:p w:rsidR="00D660AE" w:rsidRPr="00D660AE" w:rsidRDefault="00D660AE" w:rsidP="00D660AE">
      <w:pPr>
        <w:widowControl/>
        <w:autoSpaceDE/>
        <w:autoSpaceDN/>
        <w:adjustRightInd/>
        <w:rPr>
          <w:sz w:val="24"/>
          <w:szCs w:val="24"/>
        </w:rPr>
      </w:pPr>
    </w:p>
    <w:p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Дополнительная литература</w:t>
      </w:r>
    </w:p>
    <w:p w:rsidR="004C0BAE" w:rsidRPr="00D53DAF" w:rsidRDefault="00833637" w:rsidP="00F95E0F">
      <w:pPr>
        <w:widowControl/>
        <w:numPr>
          <w:ilvl w:val="0"/>
          <w:numId w:val="14"/>
        </w:numPr>
        <w:suppressAutoHyphens/>
        <w:autoSpaceDE/>
        <w:autoSpaceDN/>
        <w:adjustRightInd/>
        <w:jc w:val="both"/>
        <w:rPr>
          <w:rStyle w:val="ab"/>
          <w:color w:val="auto"/>
          <w:sz w:val="24"/>
          <w:szCs w:val="24"/>
          <w:u w:val="none"/>
          <w:lang w:eastAsia="ar-SA"/>
        </w:rPr>
      </w:pPr>
      <w:hyperlink r:id="rId10" w:history="1">
        <w:r w:rsidR="004C0BAE" w:rsidRPr="00AC5B1E">
          <w:rPr>
            <w:rStyle w:val="ab"/>
            <w:sz w:val="24"/>
            <w:szCs w:val="24"/>
            <w:lang w:val="en-US" w:eastAsia="ar-SA"/>
          </w:rPr>
          <w:t>www.minfin.ru</w:t>
        </w:r>
      </w:hyperlink>
    </w:p>
    <w:p w:rsidR="00D53DAF" w:rsidRPr="004D0021" w:rsidRDefault="00D53DAF" w:rsidP="00D53DAF">
      <w:pPr>
        <w:widowControl/>
        <w:numPr>
          <w:ilvl w:val="0"/>
          <w:numId w:val="14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rStyle w:val="ab"/>
          <w:sz w:val="24"/>
          <w:szCs w:val="24"/>
          <w:lang w:val="en-US" w:eastAsia="ar-SA"/>
        </w:rPr>
        <w:t>www.ifrs.org</w:t>
      </w:r>
    </w:p>
    <w:p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:rsidR="00D53DAF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4D0021">
        <w:rPr>
          <w:b/>
          <w:sz w:val="24"/>
          <w:szCs w:val="24"/>
          <w:lang w:eastAsia="ar-SA"/>
        </w:rPr>
        <w:t xml:space="preserve">Тема 3. </w:t>
      </w:r>
      <w:r w:rsidR="00D53DAF">
        <w:rPr>
          <w:b/>
          <w:sz w:val="24"/>
          <w:szCs w:val="24"/>
          <w:lang w:eastAsia="ar-SA"/>
        </w:rPr>
        <w:t>Общая характеристика объектов учета и отчетности</w:t>
      </w:r>
      <w:r w:rsidR="00746F00">
        <w:rPr>
          <w:b/>
          <w:sz w:val="24"/>
          <w:szCs w:val="24"/>
          <w:lang w:eastAsia="ar-SA"/>
        </w:rPr>
        <w:t xml:space="preserve"> (4</w:t>
      </w:r>
      <w:r w:rsidR="00D53DAF">
        <w:rPr>
          <w:b/>
          <w:sz w:val="24"/>
          <w:szCs w:val="24"/>
          <w:lang w:eastAsia="ar-SA"/>
        </w:rPr>
        <w:t xml:space="preserve"> академических часа общей аудиторной работы)</w:t>
      </w:r>
    </w:p>
    <w:p w:rsidR="00D53DAF" w:rsidRDefault="00D53DAF" w:rsidP="00D53DAF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Понятие объектов бухгалтерского учета в соответствии с национальными и международными стандартами учета и отчетности: активы, обязательства, капитал (чистые активы), доходы и расходы. Классификация и состав активов, обязательств, капитала организации </w:t>
      </w:r>
    </w:p>
    <w:p w:rsidR="000E62ED" w:rsidRPr="00A83767" w:rsidRDefault="000E62ED" w:rsidP="000E62ED">
      <w:pPr>
        <w:widowControl/>
        <w:numPr>
          <w:ilvl w:val="0"/>
          <w:numId w:val="27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83767">
        <w:rPr>
          <w:sz w:val="24"/>
          <w:szCs w:val="24"/>
          <w:lang w:eastAsia="ar-SA"/>
        </w:rPr>
        <w:t xml:space="preserve">Лекционные материалы </w:t>
      </w:r>
      <w:r>
        <w:rPr>
          <w:sz w:val="24"/>
          <w:szCs w:val="24"/>
          <w:lang w:eastAsia="ar-SA"/>
        </w:rPr>
        <w:t xml:space="preserve">(общая презентация) – </w:t>
      </w:r>
      <w:r w:rsidRPr="00A83767">
        <w:rPr>
          <w:sz w:val="24"/>
          <w:szCs w:val="24"/>
          <w:lang w:eastAsia="ar-SA"/>
        </w:rPr>
        <w:t>размещен</w:t>
      </w:r>
      <w:r>
        <w:rPr>
          <w:sz w:val="24"/>
          <w:szCs w:val="24"/>
          <w:lang w:eastAsia="ar-SA"/>
        </w:rPr>
        <w:t>ы</w:t>
      </w:r>
      <w:r w:rsidRPr="00A83767">
        <w:rPr>
          <w:sz w:val="24"/>
          <w:szCs w:val="24"/>
          <w:lang w:eastAsia="ar-SA"/>
        </w:rPr>
        <w:t xml:space="preserve"> на </w:t>
      </w:r>
      <w:proofErr w:type="spellStart"/>
      <w:r w:rsidRPr="00A83767">
        <w:rPr>
          <w:sz w:val="24"/>
          <w:szCs w:val="24"/>
          <w:lang w:eastAsia="ar-SA"/>
        </w:rPr>
        <w:t>on.econ.msu</w:t>
      </w:r>
      <w:proofErr w:type="spellEnd"/>
    </w:p>
    <w:p w:rsidR="000E62ED" w:rsidRDefault="000E62ED" w:rsidP="000E62ED">
      <w:pPr>
        <w:pStyle w:val="a7"/>
        <w:widowControl/>
        <w:numPr>
          <w:ilvl w:val="0"/>
          <w:numId w:val="27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Федеральный закон «О бухгалтерском учете» (ст. 3) </w:t>
      </w:r>
    </w:p>
    <w:p w:rsidR="000E62ED" w:rsidRDefault="000E62ED" w:rsidP="000E62ED">
      <w:pPr>
        <w:pStyle w:val="a7"/>
        <w:widowControl/>
        <w:numPr>
          <w:ilvl w:val="0"/>
          <w:numId w:val="27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Концептуальные основы представления финансовых отчетов</w:t>
      </w:r>
    </w:p>
    <w:p w:rsidR="000E62ED" w:rsidRDefault="00D24F46" w:rsidP="000E62ED">
      <w:pPr>
        <w:pStyle w:val="a7"/>
        <w:widowControl/>
        <w:numPr>
          <w:ilvl w:val="0"/>
          <w:numId w:val="27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МСФО (IAS) 1 «Представление финансовой отчетности»/ МСФО (IFRS) 18 «Представление и раскрытие информации в финансовой отчетности»</w:t>
      </w:r>
    </w:p>
    <w:p w:rsidR="000E62ED" w:rsidRPr="00D660AE" w:rsidRDefault="000E62ED" w:rsidP="000E62ED">
      <w:pPr>
        <w:pStyle w:val="a7"/>
        <w:widowControl/>
        <w:numPr>
          <w:ilvl w:val="0"/>
          <w:numId w:val="27"/>
        </w:numPr>
        <w:autoSpaceDE/>
        <w:autoSpaceDN/>
        <w:adjustRightInd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Шеремет</w:t>
      </w:r>
      <w:proofErr w:type="spellEnd"/>
      <w:r>
        <w:rPr>
          <w:sz w:val="24"/>
          <w:szCs w:val="24"/>
        </w:rPr>
        <w:t xml:space="preserve"> А.Д., Старовойтова Е.В., Бухгалтерский учет и анализ. Учебник для вузов. – М.: ИНФРА-М, 2020, гл.3</w:t>
      </w:r>
    </w:p>
    <w:p w:rsidR="000E62ED" w:rsidRDefault="000E62ED" w:rsidP="000E62ED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Дополнительная литература</w:t>
      </w:r>
    </w:p>
    <w:p w:rsidR="000E62ED" w:rsidRPr="00D53DAF" w:rsidRDefault="00833637" w:rsidP="000E62ED">
      <w:pPr>
        <w:widowControl/>
        <w:numPr>
          <w:ilvl w:val="0"/>
          <w:numId w:val="28"/>
        </w:numPr>
        <w:suppressAutoHyphens/>
        <w:autoSpaceDE/>
        <w:autoSpaceDN/>
        <w:adjustRightInd/>
        <w:jc w:val="both"/>
        <w:rPr>
          <w:rStyle w:val="ab"/>
          <w:color w:val="auto"/>
          <w:sz w:val="24"/>
          <w:szCs w:val="24"/>
          <w:u w:val="none"/>
          <w:lang w:eastAsia="ar-SA"/>
        </w:rPr>
      </w:pPr>
      <w:hyperlink r:id="rId11" w:history="1">
        <w:r w:rsidR="000E62ED" w:rsidRPr="00AC5B1E">
          <w:rPr>
            <w:rStyle w:val="ab"/>
            <w:sz w:val="24"/>
            <w:szCs w:val="24"/>
            <w:lang w:val="en-US" w:eastAsia="ar-SA"/>
          </w:rPr>
          <w:t>www.minfin.ru</w:t>
        </w:r>
      </w:hyperlink>
    </w:p>
    <w:p w:rsidR="000E62ED" w:rsidRPr="004D0021" w:rsidRDefault="000E62ED" w:rsidP="000E62ED">
      <w:pPr>
        <w:widowControl/>
        <w:numPr>
          <w:ilvl w:val="0"/>
          <w:numId w:val="28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rStyle w:val="ab"/>
          <w:sz w:val="24"/>
          <w:szCs w:val="24"/>
          <w:lang w:val="en-US" w:eastAsia="ar-SA"/>
        </w:rPr>
        <w:t>www.ifrs.org</w:t>
      </w:r>
    </w:p>
    <w:p w:rsidR="000E62ED" w:rsidRDefault="000E62ED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:rsidR="004D0021" w:rsidRPr="004D0021" w:rsidRDefault="000E62ED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Тема 4. </w:t>
      </w:r>
      <w:r w:rsidR="004C0BAE">
        <w:rPr>
          <w:b/>
          <w:sz w:val="24"/>
          <w:szCs w:val="24"/>
          <w:lang w:eastAsia="ar-SA"/>
        </w:rPr>
        <w:t xml:space="preserve">Бухгалтерская </w:t>
      </w:r>
      <w:r>
        <w:rPr>
          <w:b/>
          <w:sz w:val="24"/>
          <w:szCs w:val="24"/>
          <w:lang w:eastAsia="ar-SA"/>
        </w:rPr>
        <w:t>и финансовая отчетность</w:t>
      </w:r>
      <w:r w:rsidR="004D0021" w:rsidRPr="004D0021">
        <w:rPr>
          <w:b/>
          <w:sz w:val="24"/>
          <w:szCs w:val="24"/>
          <w:lang w:eastAsia="ar-SA"/>
        </w:rPr>
        <w:t>. (</w:t>
      </w:r>
      <w:r>
        <w:rPr>
          <w:b/>
          <w:sz w:val="24"/>
          <w:szCs w:val="24"/>
          <w:lang w:eastAsia="ar-SA"/>
        </w:rPr>
        <w:t>4</w:t>
      </w:r>
      <w:r w:rsidR="004D0021" w:rsidRPr="004D0021">
        <w:rPr>
          <w:b/>
          <w:sz w:val="24"/>
          <w:szCs w:val="24"/>
          <w:lang w:eastAsia="ar-SA"/>
        </w:rPr>
        <w:t xml:space="preserve"> академических часа общей аудиторной работы)</w:t>
      </w:r>
    </w:p>
    <w:p w:rsidR="004D0021" w:rsidRPr="004D0021" w:rsidRDefault="000E62ED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Бухгалтерская </w:t>
      </w:r>
      <w:r w:rsidR="004C0BAE">
        <w:rPr>
          <w:sz w:val="24"/>
          <w:szCs w:val="24"/>
          <w:lang w:eastAsia="ar-SA"/>
        </w:rPr>
        <w:t>отчетность: понятие,</w:t>
      </w:r>
      <w:r>
        <w:rPr>
          <w:sz w:val="24"/>
          <w:szCs w:val="24"/>
          <w:lang w:eastAsia="ar-SA"/>
        </w:rPr>
        <w:t xml:space="preserve"> состав и содержание,</w:t>
      </w:r>
      <w:r w:rsidR="004C0BAE">
        <w:rPr>
          <w:sz w:val="24"/>
          <w:szCs w:val="24"/>
          <w:lang w:eastAsia="ar-SA"/>
        </w:rPr>
        <w:t xml:space="preserve"> требования к составлению и представлению. </w:t>
      </w:r>
      <w:r>
        <w:rPr>
          <w:sz w:val="24"/>
          <w:szCs w:val="24"/>
          <w:lang w:eastAsia="ar-SA"/>
        </w:rPr>
        <w:t>Финансовая отчетность: состав и содержание, требования к составлению и представлению.</w:t>
      </w:r>
    </w:p>
    <w:p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Основная литература</w:t>
      </w:r>
    </w:p>
    <w:p w:rsidR="00A83767" w:rsidRPr="00A83767" w:rsidRDefault="00A83767" w:rsidP="00F95E0F">
      <w:pPr>
        <w:widowControl/>
        <w:numPr>
          <w:ilvl w:val="0"/>
          <w:numId w:val="9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bookmarkStart w:id="2" w:name="_Hlk82179733"/>
      <w:r w:rsidRPr="00A83767">
        <w:rPr>
          <w:sz w:val="24"/>
          <w:szCs w:val="24"/>
          <w:lang w:eastAsia="ar-SA"/>
        </w:rPr>
        <w:t xml:space="preserve">Лекционные материалы </w:t>
      </w:r>
      <w:r w:rsidR="004C0BAE">
        <w:rPr>
          <w:sz w:val="24"/>
          <w:szCs w:val="24"/>
          <w:lang w:eastAsia="ar-SA"/>
        </w:rPr>
        <w:t>(</w:t>
      </w:r>
      <w:r>
        <w:rPr>
          <w:sz w:val="24"/>
          <w:szCs w:val="24"/>
          <w:lang w:eastAsia="ar-SA"/>
        </w:rPr>
        <w:t xml:space="preserve">общая презентация) – </w:t>
      </w:r>
      <w:r w:rsidRPr="00A83767">
        <w:rPr>
          <w:sz w:val="24"/>
          <w:szCs w:val="24"/>
          <w:lang w:eastAsia="ar-SA"/>
        </w:rPr>
        <w:t>размещен</w:t>
      </w:r>
      <w:r>
        <w:rPr>
          <w:sz w:val="24"/>
          <w:szCs w:val="24"/>
          <w:lang w:eastAsia="ar-SA"/>
        </w:rPr>
        <w:t>ы</w:t>
      </w:r>
      <w:r w:rsidRPr="00A83767">
        <w:rPr>
          <w:sz w:val="24"/>
          <w:szCs w:val="24"/>
          <w:lang w:eastAsia="ar-SA"/>
        </w:rPr>
        <w:t xml:space="preserve"> на </w:t>
      </w:r>
      <w:proofErr w:type="spellStart"/>
      <w:r w:rsidRPr="00A83767">
        <w:rPr>
          <w:sz w:val="24"/>
          <w:szCs w:val="24"/>
          <w:lang w:eastAsia="ar-SA"/>
        </w:rPr>
        <w:t>on.econ.msu</w:t>
      </w:r>
      <w:proofErr w:type="spellEnd"/>
    </w:p>
    <w:p w:rsidR="00A83767" w:rsidRDefault="004C0BAE" w:rsidP="00F95E0F">
      <w:pPr>
        <w:pStyle w:val="a7"/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Федеральный закон «О бухгалтерском учете» (</w:t>
      </w:r>
      <w:proofErr w:type="spellStart"/>
      <w:r>
        <w:rPr>
          <w:sz w:val="24"/>
          <w:szCs w:val="24"/>
        </w:rPr>
        <w:t>ст.ст</w:t>
      </w:r>
      <w:proofErr w:type="spellEnd"/>
      <w:r>
        <w:rPr>
          <w:sz w:val="24"/>
          <w:szCs w:val="24"/>
        </w:rPr>
        <w:t>. 13-18)</w:t>
      </w:r>
    </w:p>
    <w:p w:rsidR="000E62ED" w:rsidRDefault="000E62ED" w:rsidP="00F95E0F">
      <w:pPr>
        <w:pStyle w:val="a7"/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Федеральный закон «О консолидированной финансовой отчетности)</w:t>
      </w:r>
    </w:p>
    <w:p w:rsidR="004C0BAE" w:rsidRDefault="004C0BAE" w:rsidP="00F95E0F">
      <w:pPr>
        <w:pStyle w:val="a7"/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Федеральный стандарт бухгалтерского учета ФСБУ 4/2023 «Бухгалт</w:t>
      </w:r>
      <w:r w:rsidR="00D660AE">
        <w:rPr>
          <w:sz w:val="24"/>
          <w:szCs w:val="24"/>
        </w:rPr>
        <w:t>ерская (финансовая) отчетность»</w:t>
      </w:r>
    </w:p>
    <w:p w:rsidR="00D24F46" w:rsidRDefault="00D24F46" w:rsidP="00D24F46">
      <w:pPr>
        <w:pStyle w:val="a7"/>
        <w:widowControl/>
        <w:numPr>
          <w:ilvl w:val="0"/>
          <w:numId w:val="9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МСФО (IAS) 1 «Представление финансовой отчетности»/ МСФО </w:t>
      </w:r>
      <w:r w:rsidRPr="00161B80">
        <w:rPr>
          <w:sz w:val="24"/>
          <w:szCs w:val="24"/>
          <w:lang w:eastAsia="ar-SA"/>
        </w:rPr>
        <w:t>(</w:t>
      </w:r>
      <w:r>
        <w:rPr>
          <w:sz w:val="24"/>
          <w:szCs w:val="24"/>
          <w:lang w:val="en-US" w:eastAsia="ar-SA"/>
        </w:rPr>
        <w:t>IFRS</w:t>
      </w:r>
      <w:r w:rsidRPr="00161B80">
        <w:rPr>
          <w:sz w:val="24"/>
          <w:szCs w:val="24"/>
          <w:lang w:eastAsia="ar-SA"/>
        </w:rPr>
        <w:t>)</w:t>
      </w:r>
      <w:r>
        <w:rPr>
          <w:sz w:val="24"/>
          <w:szCs w:val="24"/>
          <w:lang w:eastAsia="ar-SA"/>
        </w:rPr>
        <w:t xml:space="preserve"> 18 «Представление и раскрытие информации в финансовой отчетности»</w:t>
      </w:r>
    </w:p>
    <w:p w:rsidR="00D660AE" w:rsidRPr="00D660AE" w:rsidRDefault="00D660AE" w:rsidP="00F95E0F">
      <w:pPr>
        <w:pStyle w:val="a7"/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proofErr w:type="spellStart"/>
      <w:r>
        <w:rPr>
          <w:sz w:val="24"/>
          <w:szCs w:val="24"/>
        </w:rPr>
        <w:t>Шеремет</w:t>
      </w:r>
      <w:proofErr w:type="spellEnd"/>
      <w:r>
        <w:rPr>
          <w:sz w:val="24"/>
          <w:szCs w:val="24"/>
        </w:rPr>
        <w:t xml:space="preserve"> А.Д., Старовойтова Е.В., Бухгалтерский учет и анализ. Учебник для вузов. – М.: ИНФРА-М, 2020, гл.12</w:t>
      </w:r>
    </w:p>
    <w:bookmarkEnd w:id="2"/>
    <w:p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Дополнительная литература</w:t>
      </w:r>
    </w:p>
    <w:p w:rsidR="004C0BAE" w:rsidRPr="004C0BAE" w:rsidRDefault="00833637" w:rsidP="00F95E0F">
      <w:pPr>
        <w:widowControl/>
        <w:numPr>
          <w:ilvl w:val="0"/>
          <w:numId w:val="6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12" w:history="1">
        <w:r w:rsidR="007911D4" w:rsidRPr="00AC5B1E">
          <w:rPr>
            <w:rStyle w:val="ab"/>
            <w:sz w:val="24"/>
            <w:szCs w:val="24"/>
          </w:rPr>
          <w:t>www.</w:t>
        </w:r>
        <w:r w:rsidR="007911D4" w:rsidRPr="00AC5B1E">
          <w:rPr>
            <w:rStyle w:val="ab"/>
            <w:sz w:val="24"/>
            <w:szCs w:val="24"/>
            <w:lang w:val="en-US"/>
          </w:rPr>
          <w:t>minfin</w:t>
        </w:r>
        <w:r w:rsidR="007911D4" w:rsidRPr="00AC5B1E">
          <w:rPr>
            <w:rStyle w:val="ab"/>
            <w:sz w:val="24"/>
            <w:szCs w:val="24"/>
          </w:rPr>
          <w:t>.r</w:t>
        </w:r>
        <w:r w:rsidR="007911D4" w:rsidRPr="00AC5B1E">
          <w:rPr>
            <w:rStyle w:val="ab"/>
            <w:sz w:val="24"/>
            <w:szCs w:val="24"/>
            <w:lang w:val="en-US"/>
          </w:rPr>
          <w:t>u</w:t>
        </w:r>
      </w:hyperlink>
      <w:r w:rsidR="007911D4">
        <w:rPr>
          <w:sz w:val="24"/>
          <w:szCs w:val="24"/>
          <w:lang w:val="en-US"/>
        </w:rPr>
        <w:t xml:space="preserve"> </w:t>
      </w:r>
    </w:p>
    <w:p w:rsidR="003238B7" w:rsidRDefault="00833637" w:rsidP="00F95E0F">
      <w:pPr>
        <w:widowControl/>
        <w:numPr>
          <w:ilvl w:val="0"/>
          <w:numId w:val="6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13" w:history="1">
        <w:r w:rsidR="0047308B" w:rsidRPr="00AC5B1E">
          <w:rPr>
            <w:rStyle w:val="ab"/>
            <w:sz w:val="24"/>
            <w:szCs w:val="24"/>
            <w:lang w:val="en-US"/>
          </w:rPr>
          <w:t>www</w:t>
        </w:r>
        <w:r w:rsidR="0047308B" w:rsidRPr="00AC5B1E">
          <w:rPr>
            <w:rStyle w:val="ab"/>
            <w:sz w:val="24"/>
            <w:szCs w:val="24"/>
          </w:rPr>
          <w:t>.</w:t>
        </w:r>
        <w:proofErr w:type="spellStart"/>
        <w:r w:rsidR="0047308B" w:rsidRPr="00AC5B1E">
          <w:rPr>
            <w:rStyle w:val="ab"/>
            <w:sz w:val="24"/>
            <w:szCs w:val="24"/>
            <w:lang w:val="en-US"/>
          </w:rPr>
          <w:t>bo</w:t>
        </w:r>
        <w:proofErr w:type="spellEnd"/>
        <w:r w:rsidR="0047308B" w:rsidRPr="00AC5B1E">
          <w:rPr>
            <w:rStyle w:val="ab"/>
            <w:sz w:val="24"/>
            <w:szCs w:val="24"/>
          </w:rPr>
          <w:t>.</w:t>
        </w:r>
        <w:r w:rsidR="0047308B" w:rsidRPr="00AC5B1E">
          <w:rPr>
            <w:rStyle w:val="ab"/>
            <w:sz w:val="24"/>
            <w:szCs w:val="24"/>
            <w:lang w:val="en-US"/>
          </w:rPr>
          <w:t>nalog.ru</w:t>
        </w:r>
      </w:hyperlink>
      <w:r w:rsidR="0047308B">
        <w:rPr>
          <w:sz w:val="24"/>
          <w:szCs w:val="24"/>
        </w:rPr>
        <w:t xml:space="preserve"> </w:t>
      </w:r>
    </w:p>
    <w:p w:rsidR="000E62ED" w:rsidRPr="004D0021" w:rsidRDefault="000E62ED" w:rsidP="000E62ED">
      <w:pPr>
        <w:widowControl/>
        <w:numPr>
          <w:ilvl w:val="0"/>
          <w:numId w:val="6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rStyle w:val="ab"/>
          <w:sz w:val="24"/>
          <w:szCs w:val="24"/>
          <w:lang w:val="en-US" w:eastAsia="ar-SA"/>
        </w:rPr>
        <w:t>www.ifrs.org</w:t>
      </w:r>
    </w:p>
    <w:p w:rsidR="004C0BAE" w:rsidRDefault="004C0BAE" w:rsidP="00F95E0F">
      <w:pPr>
        <w:pStyle w:val="a7"/>
        <w:widowControl/>
        <w:numPr>
          <w:ilvl w:val="0"/>
          <w:numId w:val="6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Бухгалтерская (финансовая) отчетность российских организаций, размещенная в</w:t>
      </w:r>
      <w:r w:rsidR="004032FE">
        <w:rPr>
          <w:sz w:val="24"/>
          <w:szCs w:val="24"/>
        </w:rPr>
        <w:t xml:space="preserve"> ГИРБО</w:t>
      </w:r>
    </w:p>
    <w:p w:rsidR="004032FE" w:rsidRPr="004C0BAE" w:rsidRDefault="004032FE" w:rsidP="00F95E0F">
      <w:pPr>
        <w:pStyle w:val="a7"/>
        <w:widowControl/>
        <w:numPr>
          <w:ilvl w:val="0"/>
          <w:numId w:val="6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Консолидированная финансовая отчетность, в том числе размещенная в ГИРБО</w:t>
      </w:r>
    </w:p>
    <w:p w:rsidR="007911D4" w:rsidRDefault="007911D4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:rsidR="004D0021" w:rsidRPr="004D0021" w:rsidRDefault="004032FE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Тема 5</w:t>
      </w:r>
      <w:r w:rsidR="004D0021" w:rsidRPr="004D0021">
        <w:rPr>
          <w:b/>
          <w:sz w:val="24"/>
          <w:szCs w:val="24"/>
          <w:lang w:eastAsia="ar-SA"/>
        </w:rPr>
        <w:t xml:space="preserve">. </w:t>
      </w:r>
      <w:r w:rsidR="00DF248F">
        <w:rPr>
          <w:b/>
          <w:sz w:val="24"/>
          <w:szCs w:val="24"/>
          <w:lang w:eastAsia="ar-SA"/>
        </w:rPr>
        <w:t>Состав и содержание бухгалтерской и финансовой отчетности</w:t>
      </w:r>
      <w:r w:rsidR="004D0021" w:rsidRPr="004D0021">
        <w:rPr>
          <w:b/>
          <w:sz w:val="24"/>
          <w:szCs w:val="24"/>
          <w:lang w:eastAsia="ar-SA"/>
        </w:rPr>
        <w:t xml:space="preserve"> </w:t>
      </w:r>
      <w:r>
        <w:rPr>
          <w:b/>
          <w:sz w:val="24"/>
          <w:szCs w:val="24"/>
          <w:lang w:eastAsia="ar-SA"/>
        </w:rPr>
        <w:t>(6</w:t>
      </w:r>
      <w:r w:rsidR="004D0021" w:rsidRPr="004D0021">
        <w:rPr>
          <w:b/>
          <w:sz w:val="24"/>
          <w:szCs w:val="24"/>
          <w:lang w:eastAsia="ar-SA"/>
        </w:rPr>
        <w:t xml:space="preserve"> академических часов общей аудиторной работы)</w:t>
      </w:r>
    </w:p>
    <w:p w:rsidR="004D0021" w:rsidRPr="00DF248F" w:rsidRDefault="00CE3040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DF248F">
        <w:rPr>
          <w:sz w:val="24"/>
          <w:szCs w:val="24"/>
          <w:lang w:eastAsia="ar-SA"/>
        </w:rPr>
        <w:t>С</w:t>
      </w:r>
      <w:r w:rsidR="00DF248F">
        <w:rPr>
          <w:sz w:val="24"/>
          <w:szCs w:val="24"/>
          <w:lang w:eastAsia="ar-SA"/>
        </w:rPr>
        <w:t>остав, с</w:t>
      </w:r>
      <w:r w:rsidRPr="00DF248F">
        <w:rPr>
          <w:sz w:val="24"/>
          <w:szCs w:val="24"/>
          <w:lang w:eastAsia="ar-SA"/>
        </w:rPr>
        <w:t>одержание</w:t>
      </w:r>
      <w:r w:rsidR="00DF248F">
        <w:rPr>
          <w:sz w:val="24"/>
          <w:szCs w:val="24"/>
          <w:lang w:eastAsia="ar-SA"/>
        </w:rPr>
        <w:t xml:space="preserve"> и взаимосвязь</w:t>
      </w:r>
      <w:r w:rsidRPr="00DF248F">
        <w:rPr>
          <w:sz w:val="24"/>
          <w:szCs w:val="24"/>
          <w:lang w:eastAsia="ar-SA"/>
        </w:rPr>
        <w:t xml:space="preserve"> основных форм </w:t>
      </w:r>
      <w:r w:rsidR="007911D4" w:rsidRPr="00DF248F">
        <w:rPr>
          <w:sz w:val="24"/>
          <w:szCs w:val="24"/>
          <w:lang w:eastAsia="ar-SA"/>
        </w:rPr>
        <w:t>бухгалтерской</w:t>
      </w:r>
      <w:r w:rsidR="00DF248F" w:rsidRPr="00DF248F">
        <w:rPr>
          <w:sz w:val="24"/>
          <w:szCs w:val="24"/>
          <w:lang w:eastAsia="ar-SA"/>
        </w:rPr>
        <w:t xml:space="preserve"> отчетности, составляемой в соответствии с национальными стандартами: бухгалтерский баланс</w:t>
      </w:r>
      <w:r w:rsidR="00DF248F">
        <w:rPr>
          <w:sz w:val="24"/>
          <w:szCs w:val="24"/>
          <w:lang w:eastAsia="ar-SA"/>
        </w:rPr>
        <w:t xml:space="preserve">, </w:t>
      </w:r>
      <w:r w:rsidR="00DF248F" w:rsidRPr="00DF248F">
        <w:rPr>
          <w:sz w:val="24"/>
          <w:szCs w:val="24"/>
          <w:lang w:eastAsia="ar-SA"/>
        </w:rPr>
        <w:t>отчет о финансовых результатах</w:t>
      </w:r>
      <w:r w:rsidR="00DF248F">
        <w:rPr>
          <w:sz w:val="24"/>
          <w:szCs w:val="24"/>
          <w:lang w:eastAsia="ar-SA"/>
        </w:rPr>
        <w:t>,</w:t>
      </w:r>
      <w:r w:rsidR="00DF248F" w:rsidRPr="00DF248F">
        <w:rPr>
          <w:sz w:val="24"/>
          <w:szCs w:val="24"/>
          <w:lang w:eastAsia="ar-SA"/>
        </w:rPr>
        <w:t xml:space="preserve"> отчет об изменении капитала, отчет о движении денежных средств, пояснения к бухгалтерскому балансу и отчету о финансовых результатах</w:t>
      </w:r>
      <w:r w:rsidR="00DF248F">
        <w:rPr>
          <w:sz w:val="24"/>
          <w:szCs w:val="24"/>
          <w:lang w:eastAsia="ar-SA"/>
        </w:rPr>
        <w:t>. Состав, содержание и взаимосвязь основных форм</w:t>
      </w:r>
      <w:r w:rsidR="004032FE" w:rsidRPr="00DF248F">
        <w:rPr>
          <w:sz w:val="24"/>
          <w:szCs w:val="24"/>
          <w:lang w:eastAsia="ar-SA"/>
        </w:rPr>
        <w:t xml:space="preserve"> финансовой</w:t>
      </w:r>
      <w:r w:rsidR="007911D4" w:rsidRPr="00DF248F">
        <w:rPr>
          <w:sz w:val="24"/>
          <w:szCs w:val="24"/>
          <w:lang w:eastAsia="ar-SA"/>
        </w:rPr>
        <w:t xml:space="preserve"> отчетности, </w:t>
      </w:r>
      <w:r w:rsidR="00DF248F">
        <w:rPr>
          <w:sz w:val="24"/>
          <w:szCs w:val="24"/>
          <w:lang w:eastAsia="ar-SA"/>
        </w:rPr>
        <w:t>составляемой в соответствии с международными стандартами. Сходства и различия отчетности, формируемой в соответствии с национальными и международными стандартами</w:t>
      </w:r>
    </w:p>
    <w:p w:rsidR="003238B7" w:rsidRDefault="003238B7" w:rsidP="003238B7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lastRenderedPageBreak/>
        <w:t>Основная литература</w:t>
      </w:r>
    </w:p>
    <w:p w:rsidR="00A83767" w:rsidRPr="00A83767" w:rsidRDefault="00A83767" w:rsidP="00F95E0F">
      <w:pPr>
        <w:widowControl/>
        <w:numPr>
          <w:ilvl w:val="0"/>
          <w:numId w:val="10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83767">
        <w:rPr>
          <w:sz w:val="24"/>
          <w:szCs w:val="24"/>
          <w:lang w:eastAsia="ar-SA"/>
        </w:rPr>
        <w:t xml:space="preserve">Лекционные материалы </w:t>
      </w:r>
      <w:r w:rsidR="007911D4">
        <w:rPr>
          <w:sz w:val="24"/>
          <w:szCs w:val="24"/>
          <w:lang w:eastAsia="ar-SA"/>
        </w:rPr>
        <w:t>(</w:t>
      </w:r>
      <w:r>
        <w:rPr>
          <w:sz w:val="24"/>
          <w:szCs w:val="24"/>
          <w:lang w:eastAsia="ar-SA"/>
        </w:rPr>
        <w:t xml:space="preserve">общая презентация) – </w:t>
      </w:r>
      <w:r w:rsidRPr="00A83767">
        <w:rPr>
          <w:sz w:val="24"/>
          <w:szCs w:val="24"/>
          <w:lang w:eastAsia="ar-SA"/>
        </w:rPr>
        <w:t>размещен</w:t>
      </w:r>
      <w:r>
        <w:rPr>
          <w:sz w:val="24"/>
          <w:szCs w:val="24"/>
          <w:lang w:eastAsia="ar-SA"/>
        </w:rPr>
        <w:t>ы</w:t>
      </w:r>
      <w:r w:rsidRPr="00A83767">
        <w:rPr>
          <w:sz w:val="24"/>
          <w:szCs w:val="24"/>
          <w:lang w:eastAsia="ar-SA"/>
        </w:rPr>
        <w:t xml:space="preserve"> на </w:t>
      </w:r>
      <w:proofErr w:type="spellStart"/>
      <w:r w:rsidRPr="00A83767">
        <w:rPr>
          <w:sz w:val="24"/>
          <w:szCs w:val="24"/>
          <w:lang w:eastAsia="ar-SA"/>
        </w:rPr>
        <w:t>on.econ.msu</w:t>
      </w:r>
      <w:proofErr w:type="spellEnd"/>
    </w:p>
    <w:p w:rsidR="007911D4" w:rsidRDefault="007911D4" w:rsidP="00F95E0F">
      <w:pPr>
        <w:pStyle w:val="a7"/>
        <w:widowControl/>
        <w:numPr>
          <w:ilvl w:val="0"/>
          <w:numId w:val="10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Федеральный стандарт бухгалтерского учета ФСБУ 4/2023 «Бухгалтерская (финансовая) отчетность»</w:t>
      </w:r>
    </w:p>
    <w:p w:rsidR="00D24F46" w:rsidRDefault="00D24F46" w:rsidP="00D24F46">
      <w:pPr>
        <w:pStyle w:val="a7"/>
        <w:widowControl/>
        <w:numPr>
          <w:ilvl w:val="0"/>
          <w:numId w:val="10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МСФО (IAS) 1 «Представление финансовой отчетности»/ МСФО </w:t>
      </w:r>
      <w:r w:rsidRPr="00161B80">
        <w:rPr>
          <w:sz w:val="24"/>
          <w:szCs w:val="24"/>
          <w:lang w:eastAsia="ar-SA"/>
        </w:rPr>
        <w:t>(</w:t>
      </w:r>
      <w:r>
        <w:rPr>
          <w:sz w:val="24"/>
          <w:szCs w:val="24"/>
          <w:lang w:val="en-US" w:eastAsia="ar-SA"/>
        </w:rPr>
        <w:t>IFRS</w:t>
      </w:r>
      <w:r w:rsidRPr="00161B80">
        <w:rPr>
          <w:sz w:val="24"/>
          <w:szCs w:val="24"/>
          <w:lang w:eastAsia="ar-SA"/>
        </w:rPr>
        <w:t>)</w:t>
      </w:r>
      <w:r>
        <w:rPr>
          <w:sz w:val="24"/>
          <w:szCs w:val="24"/>
          <w:lang w:eastAsia="ar-SA"/>
        </w:rPr>
        <w:t xml:space="preserve"> 18 «Представление и раскрытие информации в финансовой отчетности»</w:t>
      </w:r>
    </w:p>
    <w:p w:rsidR="00D660AE" w:rsidRPr="00D660AE" w:rsidRDefault="00D660AE" w:rsidP="00F95E0F">
      <w:pPr>
        <w:pStyle w:val="a7"/>
        <w:widowControl/>
        <w:numPr>
          <w:ilvl w:val="0"/>
          <w:numId w:val="10"/>
        </w:numPr>
        <w:autoSpaceDE/>
        <w:autoSpaceDN/>
        <w:adjustRightInd/>
        <w:rPr>
          <w:sz w:val="24"/>
          <w:szCs w:val="24"/>
        </w:rPr>
      </w:pPr>
      <w:proofErr w:type="spellStart"/>
      <w:r>
        <w:rPr>
          <w:sz w:val="24"/>
          <w:szCs w:val="24"/>
        </w:rPr>
        <w:t>Шеремет</w:t>
      </w:r>
      <w:proofErr w:type="spellEnd"/>
      <w:r>
        <w:rPr>
          <w:sz w:val="24"/>
          <w:szCs w:val="24"/>
        </w:rPr>
        <w:t xml:space="preserve"> А.Д., Старовойтова Е.В., Бухгалтерский учет и анализ. Учебник для вузов. – М.: ИНФРА-М, 2020, гл.12</w:t>
      </w:r>
    </w:p>
    <w:p w:rsidR="003238B7" w:rsidRDefault="003238B7" w:rsidP="003238B7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Дополнительная литература</w:t>
      </w:r>
    </w:p>
    <w:p w:rsidR="003238B7" w:rsidRDefault="00833637" w:rsidP="00F95E0F">
      <w:pPr>
        <w:widowControl/>
        <w:numPr>
          <w:ilvl w:val="0"/>
          <w:numId w:val="7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14" w:history="1">
        <w:r w:rsidR="00D660AE" w:rsidRPr="00367CC5">
          <w:rPr>
            <w:rStyle w:val="ab"/>
            <w:sz w:val="24"/>
            <w:szCs w:val="24"/>
          </w:rPr>
          <w:t>www.</w:t>
        </w:r>
        <w:r w:rsidR="00D660AE" w:rsidRPr="00367CC5">
          <w:rPr>
            <w:rStyle w:val="ab"/>
            <w:sz w:val="24"/>
            <w:szCs w:val="24"/>
            <w:lang w:val="en-US"/>
          </w:rPr>
          <w:t>minfin</w:t>
        </w:r>
        <w:r w:rsidR="00D660AE" w:rsidRPr="00367CC5">
          <w:rPr>
            <w:rStyle w:val="ab"/>
            <w:sz w:val="24"/>
            <w:szCs w:val="24"/>
          </w:rPr>
          <w:t>.</w:t>
        </w:r>
        <w:proofErr w:type="spellStart"/>
        <w:r w:rsidR="00D660AE" w:rsidRPr="00367CC5">
          <w:rPr>
            <w:rStyle w:val="ab"/>
            <w:sz w:val="24"/>
            <w:szCs w:val="24"/>
          </w:rPr>
          <w:t>ru</w:t>
        </w:r>
        <w:proofErr w:type="spellEnd"/>
      </w:hyperlink>
    </w:p>
    <w:p w:rsidR="00D660AE" w:rsidRPr="003238B7" w:rsidRDefault="00833637" w:rsidP="00F95E0F">
      <w:pPr>
        <w:widowControl/>
        <w:numPr>
          <w:ilvl w:val="0"/>
          <w:numId w:val="7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15" w:history="1">
        <w:r w:rsidR="00D660AE" w:rsidRPr="00367CC5">
          <w:rPr>
            <w:rStyle w:val="ab"/>
            <w:sz w:val="24"/>
            <w:szCs w:val="24"/>
            <w:lang w:val="en-US"/>
          </w:rPr>
          <w:t>www.bo.nalog.ru</w:t>
        </w:r>
      </w:hyperlink>
      <w:r w:rsidR="00D660AE">
        <w:rPr>
          <w:sz w:val="24"/>
          <w:szCs w:val="24"/>
          <w:lang w:val="en-US"/>
        </w:rPr>
        <w:t xml:space="preserve"> </w:t>
      </w:r>
    </w:p>
    <w:p w:rsidR="004032FE" w:rsidRPr="004D0021" w:rsidRDefault="004032FE" w:rsidP="004032FE">
      <w:pPr>
        <w:widowControl/>
        <w:numPr>
          <w:ilvl w:val="0"/>
          <w:numId w:val="7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rStyle w:val="ab"/>
          <w:sz w:val="24"/>
          <w:szCs w:val="24"/>
          <w:lang w:val="en-US" w:eastAsia="ar-SA"/>
        </w:rPr>
        <w:t>www.ifrs.org</w:t>
      </w:r>
    </w:p>
    <w:p w:rsidR="004032FE" w:rsidRDefault="004032FE" w:rsidP="004032FE">
      <w:pPr>
        <w:pStyle w:val="a7"/>
        <w:widowControl/>
        <w:numPr>
          <w:ilvl w:val="0"/>
          <w:numId w:val="7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Бухгалтерская (финансовая) отчетность российских организаций, размещенная в ГИРБО</w:t>
      </w:r>
    </w:p>
    <w:p w:rsidR="004032FE" w:rsidRPr="004C0BAE" w:rsidRDefault="004032FE" w:rsidP="004032FE">
      <w:pPr>
        <w:pStyle w:val="a7"/>
        <w:widowControl/>
        <w:numPr>
          <w:ilvl w:val="0"/>
          <w:numId w:val="7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Консолидированная финансовая отчетность, в том числе размещенная в ГИРБО</w:t>
      </w:r>
    </w:p>
    <w:p w:rsidR="00D660AE" w:rsidRDefault="00D660AE" w:rsidP="00D660AE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:rsidR="004D0021" w:rsidRPr="004D0021" w:rsidRDefault="004032FE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Тема 6</w:t>
      </w:r>
      <w:r w:rsidR="004D0021" w:rsidRPr="004D0021">
        <w:rPr>
          <w:b/>
          <w:sz w:val="24"/>
          <w:szCs w:val="24"/>
          <w:lang w:eastAsia="ar-SA"/>
        </w:rPr>
        <w:t>.</w:t>
      </w:r>
      <w:r w:rsidR="00D660AE">
        <w:rPr>
          <w:b/>
          <w:sz w:val="24"/>
          <w:szCs w:val="24"/>
          <w:lang w:eastAsia="ar-SA"/>
        </w:rPr>
        <w:t xml:space="preserve"> Формирование в бухгалтерской</w:t>
      </w:r>
      <w:r>
        <w:rPr>
          <w:b/>
          <w:sz w:val="24"/>
          <w:szCs w:val="24"/>
          <w:lang w:eastAsia="ar-SA"/>
        </w:rPr>
        <w:t xml:space="preserve"> и финансовой</w:t>
      </w:r>
      <w:r w:rsidR="00D660AE">
        <w:rPr>
          <w:b/>
          <w:sz w:val="24"/>
          <w:szCs w:val="24"/>
          <w:lang w:eastAsia="ar-SA"/>
        </w:rPr>
        <w:t xml:space="preserve"> отчетности информации об основны</w:t>
      </w:r>
      <w:r>
        <w:rPr>
          <w:b/>
          <w:sz w:val="24"/>
          <w:szCs w:val="24"/>
          <w:lang w:eastAsia="ar-SA"/>
        </w:rPr>
        <w:t>х средствах. (6</w:t>
      </w:r>
      <w:r w:rsidR="004D0021" w:rsidRPr="004D0021">
        <w:rPr>
          <w:b/>
          <w:sz w:val="24"/>
          <w:szCs w:val="24"/>
          <w:lang w:eastAsia="ar-SA"/>
        </w:rPr>
        <w:t xml:space="preserve"> академических часа общей аудиторной работы)</w:t>
      </w:r>
    </w:p>
    <w:p w:rsidR="004D0021" w:rsidRPr="004D0021" w:rsidRDefault="00D660AE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Основные средства: понятие, признание в бухгалтерском учете. Оценка основных средств: формирование первоначальной стоимости и последующая оценка (амортизация, обесценение, переоценка). Формирование информации об основных средствах и капитальных вложениях в них в бухгалтерском учете. Раскрытие информации в бухгалтерской </w:t>
      </w:r>
      <w:r w:rsidR="004032FE">
        <w:rPr>
          <w:sz w:val="24"/>
          <w:szCs w:val="24"/>
          <w:lang w:eastAsia="ar-SA"/>
        </w:rPr>
        <w:t>и финансовой</w:t>
      </w:r>
      <w:r>
        <w:rPr>
          <w:sz w:val="24"/>
          <w:szCs w:val="24"/>
          <w:lang w:eastAsia="ar-SA"/>
        </w:rPr>
        <w:t xml:space="preserve"> отчетности</w:t>
      </w:r>
      <w:r w:rsidR="004D0021" w:rsidRPr="004D0021">
        <w:rPr>
          <w:sz w:val="24"/>
          <w:szCs w:val="24"/>
          <w:lang w:eastAsia="ar-SA"/>
        </w:rPr>
        <w:t>.</w:t>
      </w:r>
      <w:r w:rsidR="004032FE">
        <w:rPr>
          <w:sz w:val="24"/>
          <w:szCs w:val="24"/>
          <w:lang w:eastAsia="ar-SA"/>
        </w:rPr>
        <w:t xml:space="preserve"> Сходства и различия национальных и международных стандартов по учету основных средств.</w:t>
      </w:r>
    </w:p>
    <w:p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Основная литература</w:t>
      </w:r>
    </w:p>
    <w:p w:rsidR="00A83767" w:rsidRPr="00A83767" w:rsidRDefault="00A83767" w:rsidP="00F95E0F">
      <w:pPr>
        <w:widowControl/>
        <w:numPr>
          <w:ilvl w:val="0"/>
          <w:numId w:val="11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83767">
        <w:rPr>
          <w:sz w:val="24"/>
          <w:szCs w:val="24"/>
          <w:lang w:eastAsia="ar-SA"/>
        </w:rPr>
        <w:t xml:space="preserve">Лекционные материалы </w:t>
      </w:r>
      <w:r>
        <w:rPr>
          <w:sz w:val="24"/>
          <w:szCs w:val="24"/>
          <w:lang w:eastAsia="ar-SA"/>
        </w:rPr>
        <w:t xml:space="preserve">(лекции, общая презентация) – </w:t>
      </w:r>
      <w:r w:rsidRPr="00A83767">
        <w:rPr>
          <w:sz w:val="24"/>
          <w:szCs w:val="24"/>
          <w:lang w:eastAsia="ar-SA"/>
        </w:rPr>
        <w:t>размещен</w:t>
      </w:r>
      <w:r>
        <w:rPr>
          <w:sz w:val="24"/>
          <w:szCs w:val="24"/>
          <w:lang w:eastAsia="ar-SA"/>
        </w:rPr>
        <w:t>ы</w:t>
      </w:r>
      <w:r w:rsidRPr="00A83767">
        <w:rPr>
          <w:sz w:val="24"/>
          <w:szCs w:val="24"/>
          <w:lang w:eastAsia="ar-SA"/>
        </w:rPr>
        <w:t xml:space="preserve"> на </w:t>
      </w:r>
      <w:proofErr w:type="spellStart"/>
      <w:r w:rsidRPr="00A83767">
        <w:rPr>
          <w:sz w:val="24"/>
          <w:szCs w:val="24"/>
          <w:lang w:eastAsia="ar-SA"/>
        </w:rPr>
        <w:t>on.econ.msu</w:t>
      </w:r>
      <w:proofErr w:type="spellEnd"/>
    </w:p>
    <w:p w:rsidR="00D660AE" w:rsidRDefault="00D660AE" w:rsidP="00F95E0F">
      <w:pPr>
        <w:pStyle w:val="a7"/>
        <w:widowControl/>
        <w:numPr>
          <w:ilvl w:val="0"/>
          <w:numId w:val="11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Федеральный стандарт бухгалтерского учета ФСБУ 6/2020 «Основные средства»</w:t>
      </w:r>
    </w:p>
    <w:p w:rsidR="00D660AE" w:rsidRDefault="00D660AE" w:rsidP="00F95E0F">
      <w:pPr>
        <w:pStyle w:val="a7"/>
        <w:widowControl/>
        <w:numPr>
          <w:ilvl w:val="0"/>
          <w:numId w:val="11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Федеральный стандарт бухгалтерского учета ФСБУ 26/2020 «Капитальные вложения» (в части капитальных вложений в основные средства)</w:t>
      </w:r>
    </w:p>
    <w:p w:rsidR="00DB33D4" w:rsidRDefault="00DB33D4" w:rsidP="00F95E0F">
      <w:pPr>
        <w:pStyle w:val="a7"/>
        <w:widowControl/>
        <w:numPr>
          <w:ilvl w:val="0"/>
          <w:numId w:val="11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Федеральный стандарт бухгалтерского учета ФСБУ 4/2023 «Бухгалтерская (финансовая) отчетность организации»</w:t>
      </w:r>
    </w:p>
    <w:p w:rsidR="004032FE" w:rsidRDefault="004032FE" w:rsidP="00F95E0F">
      <w:pPr>
        <w:pStyle w:val="a7"/>
        <w:widowControl/>
        <w:numPr>
          <w:ilvl w:val="0"/>
          <w:numId w:val="11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МСФО </w:t>
      </w:r>
      <w:r>
        <w:rPr>
          <w:sz w:val="24"/>
          <w:szCs w:val="24"/>
          <w:lang w:val="en-US" w:eastAsia="ar-SA"/>
        </w:rPr>
        <w:t xml:space="preserve">(IAS) </w:t>
      </w:r>
      <w:r>
        <w:rPr>
          <w:sz w:val="24"/>
          <w:szCs w:val="24"/>
          <w:lang w:eastAsia="ar-SA"/>
        </w:rPr>
        <w:t>16 «Основные средства»</w:t>
      </w:r>
    </w:p>
    <w:p w:rsidR="004032FE" w:rsidRDefault="004032FE" w:rsidP="00F95E0F">
      <w:pPr>
        <w:pStyle w:val="a7"/>
        <w:widowControl/>
        <w:numPr>
          <w:ilvl w:val="0"/>
          <w:numId w:val="11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МСФО (IAS) 1 «Представление финансовой отчетности»</w:t>
      </w:r>
      <w:r w:rsidR="00161B80">
        <w:rPr>
          <w:sz w:val="24"/>
          <w:szCs w:val="24"/>
          <w:lang w:eastAsia="ar-SA"/>
        </w:rPr>
        <w:t xml:space="preserve">/ МСФО </w:t>
      </w:r>
      <w:r w:rsidR="00161B80" w:rsidRPr="00161B80">
        <w:rPr>
          <w:sz w:val="24"/>
          <w:szCs w:val="24"/>
          <w:lang w:eastAsia="ar-SA"/>
        </w:rPr>
        <w:t>(</w:t>
      </w:r>
      <w:r w:rsidR="00161B80">
        <w:rPr>
          <w:sz w:val="24"/>
          <w:szCs w:val="24"/>
          <w:lang w:val="en-US" w:eastAsia="ar-SA"/>
        </w:rPr>
        <w:t>IFRS</w:t>
      </w:r>
      <w:r w:rsidR="00161B80" w:rsidRPr="00161B80">
        <w:rPr>
          <w:sz w:val="24"/>
          <w:szCs w:val="24"/>
          <w:lang w:eastAsia="ar-SA"/>
        </w:rPr>
        <w:t>)</w:t>
      </w:r>
      <w:r w:rsidR="00161B80">
        <w:rPr>
          <w:sz w:val="24"/>
          <w:szCs w:val="24"/>
          <w:lang w:eastAsia="ar-SA"/>
        </w:rPr>
        <w:t xml:space="preserve"> 18</w:t>
      </w:r>
      <w:r w:rsidR="00D24F46">
        <w:rPr>
          <w:sz w:val="24"/>
          <w:szCs w:val="24"/>
          <w:lang w:eastAsia="ar-SA"/>
        </w:rPr>
        <w:t xml:space="preserve"> «Представление и раскрытие информации в финансовой отчетности»</w:t>
      </w:r>
    </w:p>
    <w:p w:rsidR="00D660AE" w:rsidRPr="00DB33D4" w:rsidRDefault="00DB33D4" w:rsidP="00F95E0F">
      <w:pPr>
        <w:pStyle w:val="a7"/>
        <w:widowControl/>
        <w:numPr>
          <w:ilvl w:val="0"/>
          <w:numId w:val="11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proofErr w:type="spellStart"/>
      <w:r w:rsidRPr="00DB33D4">
        <w:rPr>
          <w:sz w:val="24"/>
          <w:szCs w:val="24"/>
        </w:rPr>
        <w:t>Ш</w:t>
      </w:r>
      <w:r w:rsidR="00D660AE" w:rsidRPr="00DB33D4">
        <w:rPr>
          <w:sz w:val="24"/>
          <w:szCs w:val="24"/>
        </w:rPr>
        <w:t>еремет</w:t>
      </w:r>
      <w:proofErr w:type="spellEnd"/>
      <w:r w:rsidR="00D660AE" w:rsidRPr="00DB33D4">
        <w:rPr>
          <w:sz w:val="24"/>
          <w:szCs w:val="24"/>
        </w:rPr>
        <w:t xml:space="preserve"> А.Д., Старовойтова Е.В., Бухгалтерский учет и анализ. Учебник для вузов. – М.: ИНФРА-М, 2020, г</w:t>
      </w:r>
      <w:r w:rsidR="00CE3040" w:rsidRPr="00DB33D4">
        <w:rPr>
          <w:sz w:val="24"/>
          <w:szCs w:val="24"/>
        </w:rPr>
        <w:t>л.4</w:t>
      </w:r>
    </w:p>
    <w:p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proofErr w:type="spellStart"/>
      <w:r>
        <w:rPr>
          <w:b/>
          <w:sz w:val="24"/>
          <w:szCs w:val="24"/>
          <w:lang w:eastAsia="ar-SA"/>
        </w:rPr>
        <w:t>ельная</w:t>
      </w:r>
      <w:proofErr w:type="spellEnd"/>
      <w:r>
        <w:rPr>
          <w:b/>
          <w:sz w:val="24"/>
          <w:szCs w:val="24"/>
          <w:lang w:eastAsia="ar-SA"/>
        </w:rPr>
        <w:t xml:space="preserve"> литература</w:t>
      </w:r>
    </w:p>
    <w:p w:rsidR="00D660AE" w:rsidRDefault="00833637" w:rsidP="00F95E0F">
      <w:pPr>
        <w:widowControl/>
        <w:numPr>
          <w:ilvl w:val="0"/>
          <w:numId w:val="15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16" w:history="1">
        <w:r w:rsidR="00D660AE" w:rsidRPr="00367CC5">
          <w:rPr>
            <w:rStyle w:val="ab"/>
            <w:sz w:val="24"/>
            <w:szCs w:val="24"/>
          </w:rPr>
          <w:t>www.</w:t>
        </w:r>
        <w:r w:rsidR="00D660AE" w:rsidRPr="00367CC5">
          <w:rPr>
            <w:rStyle w:val="ab"/>
            <w:sz w:val="24"/>
            <w:szCs w:val="24"/>
            <w:lang w:val="en-US"/>
          </w:rPr>
          <w:t>minfin</w:t>
        </w:r>
        <w:r w:rsidR="00D660AE" w:rsidRPr="00367CC5">
          <w:rPr>
            <w:rStyle w:val="ab"/>
            <w:sz w:val="24"/>
            <w:szCs w:val="24"/>
          </w:rPr>
          <w:t>.</w:t>
        </w:r>
        <w:proofErr w:type="spellStart"/>
        <w:r w:rsidR="00D660AE" w:rsidRPr="00367CC5">
          <w:rPr>
            <w:rStyle w:val="ab"/>
            <w:sz w:val="24"/>
            <w:szCs w:val="24"/>
          </w:rPr>
          <w:t>ru</w:t>
        </w:r>
        <w:proofErr w:type="spellEnd"/>
      </w:hyperlink>
    </w:p>
    <w:p w:rsidR="00D660AE" w:rsidRPr="003238B7" w:rsidRDefault="00833637" w:rsidP="00F95E0F">
      <w:pPr>
        <w:widowControl/>
        <w:numPr>
          <w:ilvl w:val="0"/>
          <w:numId w:val="15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17" w:history="1">
        <w:r w:rsidR="00D660AE" w:rsidRPr="00367CC5">
          <w:rPr>
            <w:rStyle w:val="ab"/>
            <w:sz w:val="24"/>
            <w:szCs w:val="24"/>
            <w:lang w:val="en-US"/>
          </w:rPr>
          <w:t>www.bo.nalog.ru</w:t>
        </w:r>
      </w:hyperlink>
      <w:r w:rsidR="00D660AE">
        <w:rPr>
          <w:sz w:val="24"/>
          <w:szCs w:val="24"/>
          <w:lang w:val="en-US"/>
        </w:rPr>
        <w:t xml:space="preserve"> </w:t>
      </w:r>
    </w:p>
    <w:p w:rsidR="004032FE" w:rsidRPr="004D0021" w:rsidRDefault="004032FE" w:rsidP="004032FE">
      <w:pPr>
        <w:widowControl/>
        <w:numPr>
          <w:ilvl w:val="0"/>
          <w:numId w:val="15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rStyle w:val="ab"/>
          <w:sz w:val="24"/>
          <w:szCs w:val="24"/>
          <w:lang w:val="en-US" w:eastAsia="ar-SA"/>
        </w:rPr>
        <w:t>www.ifrs.org</w:t>
      </w:r>
    </w:p>
    <w:p w:rsidR="004032FE" w:rsidRDefault="004032FE" w:rsidP="004032FE">
      <w:pPr>
        <w:pStyle w:val="a7"/>
        <w:widowControl/>
        <w:numPr>
          <w:ilvl w:val="0"/>
          <w:numId w:val="15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Бухгалтерская (финансовая) отчетность российских организаций, размещенная в ГИРБО</w:t>
      </w:r>
    </w:p>
    <w:p w:rsidR="004032FE" w:rsidRPr="004C0BAE" w:rsidRDefault="004032FE" w:rsidP="004032FE">
      <w:pPr>
        <w:pStyle w:val="a7"/>
        <w:widowControl/>
        <w:numPr>
          <w:ilvl w:val="0"/>
          <w:numId w:val="15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Консолидированная финансовая отчетность, в том числе размещенная в ГИРБО</w:t>
      </w:r>
    </w:p>
    <w:p w:rsidR="00CE3040" w:rsidRDefault="00CE3040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:rsidR="00CE3040" w:rsidRPr="004D0021" w:rsidRDefault="00CE3040" w:rsidP="00CE3040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Тема </w:t>
      </w:r>
      <w:r w:rsidR="00912FE0">
        <w:rPr>
          <w:b/>
          <w:sz w:val="24"/>
          <w:szCs w:val="24"/>
          <w:lang w:eastAsia="ar-SA"/>
        </w:rPr>
        <w:t>7</w:t>
      </w:r>
      <w:r w:rsidR="004D0021" w:rsidRPr="004D0021">
        <w:rPr>
          <w:b/>
          <w:sz w:val="24"/>
          <w:szCs w:val="24"/>
          <w:lang w:eastAsia="ar-SA"/>
        </w:rPr>
        <w:t xml:space="preserve">. </w:t>
      </w:r>
      <w:r>
        <w:rPr>
          <w:b/>
          <w:sz w:val="24"/>
          <w:szCs w:val="24"/>
          <w:lang w:eastAsia="ar-SA"/>
        </w:rPr>
        <w:t>Формирова</w:t>
      </w:r>
      <w:r w:rsidR="00912FE0">
        <w:rPr>
          <w:b/>
          <w:sz w:val="24"/>
          <w:szCs w:val="24"/>
          <w:lang w:eastAsia="ar-SA"/>
        </w:rPr>
        <w:t>ние в бухгалтерской и</w:t>
      </w:r>
      <w:r>
        <w:rPr>
          <w:b/>
          <w:sz w:val="24"/>
          <w:szCs w:val="24"/>
          <w:lang w:eastAsia="ar-SA"/>
        </w:rPr>
        <w:t xml:space="preserve"> отчетности информации о нематериальных активах. (</w:t>
      </w:r>
      <w:r w:rsidR="00912FE0">
        <w:rPr>
          <w:b/>
          <w:sz w:val="24"/>
          <w:szCs w:val="24"/>
          <w:lang w:eastAsia="ar-SA"/>
        </w:rPr>
        <w:t>4</w:t>
      </w:r>
      <w:r w:rsidRPr="004D0021">
        <w:rPr>
          <w:b/>
          <w:sz w:val="24"/>
          <w:szCs w:val="24"/>
          <w:lang w:eastAsia="ar-SA"/>
        </w:rPr>
        <w:t xml:space="preserve"> академических часа общей аудиторной работы)</w:t>
      </w:r>
    </w:p>
    <w:p w:rsidR="00CE3040" w:rsidRPr="004D0021" w:rsidRDefault="00CE3040" w:rsidP="00CE3040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Нематериальные активы: понятие, признание в бухгалтерском учете. Оценка нематериальных активов: формирование первоначальной стоимости и последующая оценка (амортизация, обесценение, переоценка). Формирование информа</w:t>
      </w:r>
      <w:r w:rsidR="00912FE0">
        <w:rPr>
          <w:sz w:val="24"/>
          <w:szCs w:val="24"/>
          <w:lang w:eastAsia="ar-SA"/>
        </w:rPr>
        <w:t>ции о нематериальных активах и</w:t>
      </w:r>
      <w:r>
        <w:rPr>
          <w:sz w:val="24"/>
          <w:szCs w:val="24"/>
          <w:lang w:eastAsia="ar-SA"/>
        </w:rPr>
        <w:t xml:space="preserve"> капитальных вложениях в них в бухгалтерском учете. Раскрытие информации в бухгалтерской </w:t>
      </w:r>
      <w:r w:rsidR="00912FE0">
        <w:rPr>
          <w:sz w:val="24"/>
          <w:szCs w:val="24"/>
          <w:lang w:eastAsia="ar-SA"/>
        </w:rPr>
        <w:t xml:space="preserve">и финансовой </w:t>
      </w:r>
      <w:r>
        <w:rPr>
          <w:sz w:val="24"/>
          <w:szCs w:val="24"/>
          <w:lang w:eastAsia="ar-SA"/>
        </w:rPr>
        <w:t>отчетности</w:t>
      </w:r>
      <w:r w:rsidRPr="004D0021">
        <w:rPr>
          <w:sz w:val="24"/>
          <w:szCs w:val="24"/>
          <w:lang w:eastAsia="ar-SA"/>
        </w:rPr>
        <w:t>.</w:t>
      </w:r>
      <w:r w:rsidR="00912FE0">
        <w:rPr>
          <w:sz w:val="24"/>
          <w:szCs w:val="24"/>
          <w:lang w:eastAsia="ar-SA"/>
        </w:rPr>
        <w:t xml:space="preserve"> Сходства и различия национальных и международных стандартов по учету основных средств.</w:t>
      </w:r>
    </w:p>
    <w:p w:rsidR="00CE3040" w:rsidRDefault="00CE3040" w:rsidP="00CE3040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Основная литература</w:t>
      </w:r>
    </w:p>
    <w:p w:rsidR="00CE3040" w:rsidRDefault="00CE3040" w:rsidP="00F95E0F">
      <w:pPr>
        <w:pStyle w:val="a7"/>
        <w:widowControl/>
        <w:numPr>
          <w:ilvl w:val="0"/>
          <w:numId w:val="17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CE3040">
        <w:rPr>
          <w:sz w:val="24"/>
          <w:szCs w:val="24"/>
          <w:lang w:eastAsia="ar-SA"/>
        </w:rPr>
        <w:t xml:space="preserve">Лекционные материалы (лекции, общая презентация) – размещены на </w:t>
      </w:r>
      <w:proofErr w:type="spellStart"/>
      <w:r w:rsidRPr="00CE3040">
        <w:rPr>
          <w:sz w:val="24"/>
          <w:szCs w:val="24"/>
          <w:lang w:eastAsia="ar-SA"/>
        </w:rPr>
        <w:t>on.econ.msu</w:t>
      </w:r>
      <w:proofErr w:type="spellEnd"/>
    </w:p>
    <w:p w:rsidR="00CE3040" w:rsidRPr="00CE3040" w:rsidRDefault="00CE3040" w:rsidP="00F95E0F">
      <w:pPr>
        <w:pStyle w:val="a7"/>
        <w:widowControl/>
        <w:numPr>
          <w:ilvl w:val="0"/>
          <w:numId w:val="17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CE3040">
        <w:rPr>
          <w:sz w:val="24"/>
          <w:szCs w:val="24"/>
          <w:lang w:eastAsia="ar-SA"/>
        </w:rPr>
        <w:t>Федеральный стан</w:t>
      </w:r>
      <w:r>
        <w:rPr>
          <w:sz w:val="24"/>
          <w:szCs w:val="24"/>
          <w:lang w:eastAsia="ar-SA"/>
        </w:rPr>
        <w:t>дарт бухгалтерского учета ФСБУ 14/2022</w:t>
      </w:r>
      <w:r w:rsidRPr="00CE3040">
        <w:rPr>
          <w:sz w:val="24"/>
          <w:szCs w:val="24"/>
          <w:lang w:eastAsia="ar-SA"/>
        </w:rPr>
        <w:t xml:space="preserve"> «</w:t>
      </w:r>
      <w:r>
        <w:rPr>
          <w:sz w:val="24"/>
          <w:szCs w:val="24"/>
          <w:lang w:eastAsia="ar-SA"/>
        </w:rPr>
        <w:t>Нематериальные активы</w:t>
      </w:r>
      <w:r w:rsidRPr="00CE3040">
        <w:rPr>
          <w:sz w:val="24"/>
          <w:szCs w:val="24"/>
          <w:lang w:eastAsia="ar-SA"/>
        </w:rPr>
        <w:t>»</w:t>
      </w:r>
    </w:p>
    <w:p w:rsidR="00CE3040" w:rsidRDefault="00CE3040" w:rsidP="00F95E0F">
      <w:pPr>
        <w:widowControl/>
        <w:numPr>
          <w:ilvl w:val="0"/>
          <w:numId w:val="12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Федеральный стандарт бухгалтерского учета ФСБУ 26/2020 «Капитальные вложения» (в части капитальных вложений в нематериальные активы)</w:t>
      </w:r>
    </w:p>
    <w:p w:rsidR="00DB33D4" w:rsidRDefault="00DB33D4" w:rsidP="00F95E0F">
      <w:pPr>
        <w:pStyle w:val="a7"/>
        <w:widowControl/>
        <w:numPr>
          <w:ilvl w:val="0"/>
          <w:numId w:val="12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Федеральный стандарт бухгалтерского учета ФСБУ 4/2023 «Бухгалтерская (финансовая) отчетность организации»</w:t>
      </w:r>
    </w:p>
    <w:p w:rsidR="00912FE0" w:rsidRDefault="00912FE0" w:rsidP="00F95E0F">
      <w:pPr>
        <w:pStyle w:val="a7"/>
        <w:widowControl/>
        <w:numPr>
          <w:ilvl w:val="0"/>
          <w:numId w:val="12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МСФО </w:t>
      </w:r>
      <w:r>
        <w:rPr>
          <w:sz w:val="24"/>
          <w:szCs w:val="24"/>
          <w:lang w:val="en-US" w:eastAsia="ar-SA"/>
        </w:rPr>
        <w:t xml:space="preserve">(IAS) 38 </w:t>
      </w:r>
      <w:r>
        <w:rPr>
          <w:sz w:val="24"/>
          <w:szCs w:val="24"/>
          <w:lang w:eastAsia="ar-SA"/>
        </w:rPr>
        <w:t>«Нематериальные активы»</w:t>
      </w:r>
    </w:p>
    <w:p w:rsidR="00D24F46" w:rsidRDefault="00D24F46" w:rsidP="00D24F46">
      <w:pPr>
        <w:pStyle w:val="a7"/>
        <w:widowControl/>
        <w:numPr>
          <w:ilvl w:val="0"/>
          <w:numId w:val="12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МСФО (IAS) 1 «Представление финансовой отчетности»/ МСФО </w:t>
      </w:r>
      <w:r w:rsidRPr="00161B80">
        <w:rPr>
          <w:sz w:val="24"/>
          <w:szCs w:val="24"/>
          <w:lang w:eastAsia="ar-SA"/>
        </w:rPr>
        <w:t>(</w:t>
      </w:r>
      <w:r>
        <w:rPr>
          <w:sz w:val="24"/>
          <w:szCs w:val="24"/>
          <w:lang w:val="en-US" w:eastAsia="ar-SA"/>
        </w:rPr>
        <w:t>IFRS</w:t>
      </w:r>
      <w:r w:rsidRPr="00161B80">
        <w:rPr>
          <w:sz w:val="24"/>
          <w:szCs w:val="24"/>
          <w:lang w:eastAsia="ar-SA"/>
        </w:rPr>
        <w:t>)</w:t>
      </w:r>
      <w:r>
        <w:rPr>
          <w:sz w:val="24"/>
          <w:szCs w:val="24"/>
          <w:lang w:eastAsia="ar-SA"/>
        </w:rPr>
        <w:t xml:space="preserve"> 18 «Представление и раскрытие информации в финансовой отчетности»</w:t>
      </w:r>
    </w:p>
    <w:p w:rsidR="00CE3040" w:rsidRPr="00D660AE" w:rsidRDefault="00CE3040" w:rsidP="00F95E0F">
      <w:pPr>
        <w:widowControl/>
        <w:numPr>
          <w:ilvl w:val="0"/>
          <w:numId w:val="12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proofErr w:type="spellStart"/>
      <w:r>
        <w:rPr>
          <w:sz w:val="24"/>
          <w:szCs w:val="24"/>
          <w:lang w:eastAsia="ar-SA"/>
        </w:rPr>
        <w:t>Шеремет</w:t>
      </w:r>
      <w:proofErr w:type="spellEnd"/>
      <w:r>
        <w:rPr>
          <w:sz w:val="24"/>
          <w:szCs w:val="24"/>
          <w:lang w:eastAsia="ar-SA"/>
        </w:rPr>
        <w:t xml:space="preserve"> А.Д., Старовойтова Е.В., Бухгалтерский учет и анализ. Учебник для вузов. – М.: ИНФРА-М, 2020, гл.5, 7, 8</w:t>
      </w:r>
    </w:p>
    <w:p w:rsidR="00CE3040" w:rsidRPr="00CE3040" w:rsidRDefault="00CE3040" w:rsidP="00CE3040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Дополнительная литература</w:t>
      </w:r>
    </w:p>
    <w:p w:rsidR="00CE3040" w:rsidRDefault="00833637" w:rsidP="00F95E0F">
      <w:pPr>
        <w:pStyle w:val="a7"/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18" w:history="1">
        <w:r w:rsidR="00CE3040" w:rsidRPr="00CE3040">
          <w:rPr>
            <w:rStyle w:val="ab"/>
            <w:sz w:val="24"/>
            <w:szCs w:val="24"/>
          </w:rPr>
          <w:t>www.</w:t>
        </w:r>
        <w:r w:rsidR="00CE3040" w:rsidRPr="00CE3040">
          <w:rPr>
            <w:rStyle w:val="ab"/>
            <w:sz w:val="24"/>
            <w:szCs w:val="24"/>
            <w:lang w:val="en-US"/>
          </w:rPr>
          <w:t>minfin</w:t>
        </w:r>
        <w:r w:rsidR="00CE3040" w:rsidRPr="00CE3040">
          <w:rPr>
            <w:rStyle w:val="ab"/>
            <w:sz w:val="24"/>
            <w:szCs w:val="24"/>
          </w:rPr>
          <w:t>.</w:t>
        </w:r>
        <w:proofErr w:type="spellStart"/>
        <w:r w:rsidR="00CE3040" w:rsidRPr="00CE3040">
          <w:rPr>
            <w:rStyle w:val="ab"/>
            <w:sz w:val="24"/>
            <w:szCs w:val="24"/>
          </w:rPr>
          <w:t>ru</w:t>
        </w:r>
        <w:proofErr w:type="spellEnd"/>
      </w:hyperlink>
    </w:p>
    <w:p w:rsidR="00CE3040" w:rsidRPr="00CE3040" w:rsidRDefault="00833637" w:rsidP="00F95E0F">
      <w:pPr>
        <w:pStyle w:val="a7"/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19" w:history="1">
        <w:r w:rsidR="00CE3040" w:rsidRPr="00CE3040">
          <w:rPr>
            <w:rStyle w:val="ab"/>
            <w:sz w:val="24"/>
            <w:szCs w:val="24"/>
            <w:lang w:val="en-US"/>
          </w:rPr>
          <w:t>www.bo.nalog.ru</w:t>
        </w:r>
      </w:hyperlink>
      <w:r w:rsidR="00CE3040" w:rsidRPr="00CE3040">
        <w:rPr>
          <w:sz w:val="24"/>
          <w:szCs w:val="24"/>
          <w:lang w:val="en-US"/>
        </w:rPr>
        <w:t xml:space="preserve"> </w:t>
      </w:r>
    </w:p>
    <w:p w:rsidR="00912FE0" w:rsidRPr="004D0021" w:rsidRDefault="00912FE0" w:rsidP="00912FE0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rStyle w:val="ab"/>
          <w:sz w:val="24"/>
          <w:szCs w:val="24"/>
          <w:lang w:val="en-US" w:eastAsia="ar-SA"/>
        </w:rPr>
        <w:t>www.ifrs.org</w:t>
      </w:r>
    </w:p>
    <w:p w:rsidR="00912FE0" w:rsidRDefault="00912FE0" w:rsidP="00912FE0">
      <w:pPr>
        <w:pStyle w:val="a7"/>
        <w:widowControl/>
        <w:numPr>
          <w:ilvl w:val="0"/>
          <w:numId w:val="18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Бухгалтерская (финансовая) отчетность российских организаций, размещенная в ГИРБО</w:t>
      </w:r>
    </w:p>
    <w:p w:rsidR="00912FE0" w:rsidRPr="004C0BAE" w:rsidRDefault="00912FE0" w:rsidP="00912FE0">
      <w:pPr>
        <w:pStyle w:val="a7"/>
        <w:widowControl/>
        <w:numPr>
          <w:ilvl w:val="0"/>
          <w:numId w:val="18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Консолидированная финансовая отчетность, в том числе размещенная в ГИРБО</w:t>
      </w:r>
    </w:p>
    <w:p w:rsidR="00CE3040" w:rsidRDefault="00CE3040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:rsidR="00CE3040" w:rsidRPr="004D0021" w:rsidRDefault="00CE3040" w:rsidP="00CE3040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Тема 8</w:t>
      </w:r>
      <w:r w:rsidR="004D0021" w:rsidRPr="004D0021">
        <w:rPr>
          <w:b/>
          <w:sz w:val="24"/>
          <w:szCs w:val="24"/>
          <w:lang w:eastAsia="ar-SA"/>
        </w:rPr>
        <w:t xml:space="preserve">. </w:t>
      </w:r>
      <w:r>
        <w:rPr>
          <w:b/>
          <w:sz w:val="24"/>
          <w:szCs w:val="24"/>
          <w:lang w:eastAsia="ar-SA"/>
        </w:rPr>
        <w:t>Формирование в бухгалтерской</w:t>
      </w:r>
      <w:r w:rsidR="00912FE0">
        <w:rPr>
          <w:b/>
          <w:sz w:val="24"/>
          <w:szCs w:val="24"/>
          <w:lang w:eastAsia="ar-SA"/>
        </w:rPr>
        <w:t xml:space="preserve"> и финансовой</w:t>
      </w:r>
      <w:r>
        <w:rPr>
          <w:b/>
          <w:sz w:val="24"/>
          <w:szCs w:val="24"/>
          <w:lang w:eastAsia="ar-SA"/>
        </w:rPr>
        <w:t xml:space="preserve"> отчетности информации о запасах</w:t>
      </w:r>
      <w:r w:rsidR="00DB33D4">
        <w:rPr>
          <w:b/>
          <w:sz w:val="24"/>
          <w:szCs w:val="24"/>
          <w:lang w:eastAsia="ar-SA"/>
        </w:rPr>
        <w:t>. (4 академических часа</w:t>
      </w:r>
      <w:r w:rsidRPr="004D0021">
        <w:rPr>
          <w:b/>
          <w:sz w:val="24"/>
          <w:szCs w:val="24"/>
          <w:lang w:eastAsia="ar-SA"/>
        </w:rPr>
        <w:t xml:space="preserve"> общей аудиторной работы)</w:t>
      </w:r>
    </w:p>
    <w:p w:rsidR="004D0021" w:rsidRPr="004D0021" w:rsidRDefault="00CE3040" w:rsidP="00CE3040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Запасы: понятие, виды, состав. Формирование в бухгалтерском учете информации о материалах, незавершенном производстве, готовой продукции. Расходы по обычным видам деятельности: признание, оценка, классификация. Оценка запасов: определение фактической себестоимости, последующая оценка (использовани</w:t>
      </w:r>
      <w:r w:rsidR="0065749C">
        <w:rPr>
          <w:sz w:val="24"/>
          <w:szCs w:val="24"/>
          <w:lang w:eastAsia="ar-SA"/>
        </w:rPr>
        <w:t>е</w:t>
      </w:r>
      <w:r>
        <w:rPr>
          <w:sz w:val="24"/>
          <w:szCs w:val="24"/>
          <w:lang w:eastAsia="ar-SA"/>
        </w:rPr>
        <w:t xml:space="preserve">, списание, обесценение). Признание и списание запасов с бухгалтерского учета. Раскрытие информации о запасах в бухгалтерской </w:t>
      </w:r>
      <w:r w:rsidR="0065749C">
        <w:rPr>
          <w:sz w:val="24"/>
          <w:szCs w:val="24"/>
          <w:lang w:eastAsia="ar-SA"/>
        </w:rPr>
        <w:t>и финансовой отчетности</w:t>
      </w:r>
      <w:r w:rsidRPr="004D0021">
        <w:rPr>
          <w:sz w:val="24"/>
          <w:szCs w:val="24"/>
          <w:lang w:eastAsia="ar-SA"/>
        </w:rPr>
        <w:t>.</w:t>
      </w:r>
    </w:p>
    <w:p w:rsidR="00CE3040" w:rsidRDefault="00CE3040" w:rsidP="00F95E0F">
      <w:pPr>
        <w:pStyle w:val="a7"/>
        <w:widowControl/>
        <w:numPr>
          <w:ilvl w:val="0"/>
          <w:numId w:val="19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CE3040">
        <w:rPr>
          <w:sz w:val="24"/>
          <w:szCs w:val="24"/>
          <w:lang w:eastAsia="ar-SA"/>
        </w:rPr>
        <w:t xml:space="preserve">Лекционные материалы (лекции, общая презентация) – размещены на </w:t>
      </w:r>
      <w:proofErr w:type="spellStart"/>
      <w:r w:rsidRPr="00CE3040">
        <w:rPr>
          <w:sz w:val="24"/>
          <w:szCs w:val="24"/>
          <w:lang w:eastAsia="ar-SA"/>
        </w:rPr>
        <w:t>on.econ.msu</w:t>
      </w:r>
      <w:proofErr w:type="spellEnd"/>
    </w:p>
    <w:p w:rsidR="00CE3040" w:rsidRDefault="00CE3040" w:rsidP="00F95E0F">
      <w:pPr>
        <w:pStyle w:val="a7"/>
        <w:widowControl/>
        <w:numPr>
          <w:ilvl w:val="0"/>
          <w:numId w:val="19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CE3040">
        <w:rPr>
          <w:sz w:val="24"/>
          <w:szCs w:val="24"/>
          <w:lang w:eastAsia="ar-SA"/>
        </w:rPr>
        <w:t xml:space="preserve">Федеральный стандарт бухгалтерского учета ФСБУ </w:t>
      </w:r>
      <w:r>
        <w:rPr>
          <w:sz w:val="24"/>
          <w:szCs w:val="24"/>
          <w:lang w:eastAsia="ar-SA"/>
        </w:rPr>
        <w:t>5/2019 «Запасы»</w:t>
      </w:r>
    </w:p>
    <w:p w:rsidR="00CE3040" w:rsidRDefault="00CE3040" w:rsidP="00F95E0F">
      <w:pPr>
        <w:pStyle w:val="a7"/>
        <w:widowControl/>
        <w:numPr>
          <w:ilvl w:val="0"/>
          <w:numId w:val="19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CE3040">
        <w:rPr>
          <w:sz w:val="24"/>
          <w:szCs w:val="24"/>
          <w:lang w:eastAsia="ar-SA"/>
        </w:rPr>
        <w:t>Положение по бухгалтерскому учету ПБУ 10/99 «Расходы организации»</w:t>
      </w:r>
    </w:p>
    <w:p w:rsidR="00DB33D4" w:rsidRDefault="00DB33D4" w:rsidP="00F95E0F">
      <w:pPr>
        <w:pStyle w:val="a7"/>
        <w:widowControl/>
        <w:numPr>
          <w:ilvl w:val="0"/>
          <w:numId w:val="19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>Федеральный стандарт бухгалтерского учета ФСБУ 4/2023 «Бухгалтерская (финансовая) отчетность организации»</w:t>
      </w:r>
    </w:p>
    <w:p w:rsidR="0065749C" w:rsidRDefault="0065749C" w:rsidP="00F95E0F">
      <w:pPr>
        <w:pStyle w:val="a7"/>
        <w:widowControl/>
        <w:numPr>
          <w:ilvl w:val="0"/>
          <w:numId w:val="19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МСФО </w:t>
      </w:r>
      <w:r>
        <w:rPr>
          <w:sz w:val="24"/>
          <w:szCs w:val="24"/>
          <w:lang w:val="en-US" w:eastAsia="ar-SA"/>
        </w:rPr>
        <w:t>(IAS) 2 “</w:t>
      </w:r>
      <w:r>
        <w:rPr>
          <w:sz w:val="24"/>
          <w:szCs w:val="24"/>
          <w:lang w:eastAsia="ar-SA"/>
        </w:rPr>
        <w:t>Запасы»</w:t>
      </w:r>
    </w:p>
    <w:p w:rsidR="0065749C" w:rsidRDefault="00D24F46" w:rsidP="00F95E0F">
      <w:pPr>
        <w:pStyle w:val="a7"/>
        <w:widowControl/>
        <w:numPr>
          <w:ilvl w:val="0"/>
          <w:numId w:val="19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МСФО (IAS) 1 «Представление финансовой отчетности»/ МСФО (IFRS) 18 «Представление и раскрытие информации в финансовой отчетности»</w:t>
      </w:r>
    </w:p>
    <w:p w:rsidR="00CE3040" w:rsidRPr="00CE3040" w:rsidRDefault="00CE3040" w:rsidP="00F95E0F">
      <w:pPr>
        <w:pStyle w:val="a7"/>
        <w:widowControl/>
        <w:numPr>
          <w:ilvl w:val="0"/>
          <w:numId w:val="19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proofErr w:type="spellStart"/>
      <w:r w:rsidRPr="00CE3040">
        <w:rPr>
          <w:sz w:val="24"/>
          <w:szCs w:val="24"/>
          <w:lang w:eastAsia="ar-SA"/>
        </w:rPr>
        <w:t>Шеремет</w:t>
      </w:r>
      <w:proofErr w:type="spellEnd"/>
      <w:r w:rsidRPr="00CE3040">
        <w:rPr>
          <w:sz w:val="24"/>
          <w:szCs w:val="24"/>
          <w:lang w:eastAsia="ar-SA"/>
        </w:rPr>
        <w:t xml:space="preserve"> А.Д., Старовойтова Е.В., Бухгалтерский учет и анализ. Учебник для вузов. – М.: ИНФРА-М, 2020, гл.5, 7, 8</w:t>
      </w:r>
    </w:p>
    <w:p w:rsidR="00CE3040" w:rsidRPr="00CE3040" w:rsidRDefault="00CE3040" w:rsidP="00CE3040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CE3040">
        <w:rPr>
          <w:b/>
          <w:sz w:val="24"/>
          <w:szCs w:val="24"/>
          <w:lang w:eastAsia="ar-SA"/>
        </w:rPr>
        <w:t>Дополнительная литература</w:t>
      </w:r>
    </w:p>
    <w:p w:rsidR="00DB33D4" w:rsidRDefault="00833637" w:rsidP="00F95E0F">
      <w:pPr>
        <w:pStyle w:val="a7"/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20" w:history="1">
        <w:r w:rsidR="00CE3040" w:rsidRPr="00DB33D4">
          <w:rPr>
            <w:rStyle w:val="ab"/>
            <w:sz w:val="24"/>
            <w:szCs w:val="24"/>
          </w:rPr>
          <w:t>www.</w:t>
        </w:r>
        <w:r w:rsidR="00CE3040" w:rsidRPr="00DB33D4">
          <w:rPr>
            <w:rStyle w:val="ab"/>
            <w:sz w:val="24"/>
            <w:szCs w:val="24"/>
            <w:lang w:val="en-US"/>
          </w:rPr>
          <w:t>minfin</w:t>
        </w:r>
        <w:r w:rsidR="00CE3040" w:rsidRPr="00DB33D4">
          <w:rPr>
            <w:rStyle w:val="ab"/>
            <w:sz w:val="24"/>
            <w:szCs w:val="24"/>
          </w:rPr>
          <w:t>.</w:t>
        </w:r>
        <w:proofErr w:type="spellStart"/>
        <w:r w:rsidR="00CE3040" w:rsidRPr="00DB33D4">
          <w:rPr>
            <w:rStyle w:val="ab"/>
            <w:sz w:val="24"/>
            <w:szCs w:val="24"/>
          </w:rPr>
          <w:t>ru</w:t>
        </w:r>
        <w:proofErr w:type="spellEnd"/>
      </w:hyperlink>
    </w:p>
    <w:p w:rsidR="00DB33D4" w:rsidRPr="00DB33D4" w:rsidRDefault="00833637" w:rsidP="00F95E0F">
      <w:pPr>
        <w:pStyle w:val="a7"/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21" w:history="1">
        <w:r w:rsidR="00CE3040" w:rsidRPr="00DB33D4">
          <w:rPr>
            <w:rStyle w:val="ab"/>
            <w:sz w:val="24"/>
            <w:szCs w:val="24"/>
            <w:lang w:val="en-US"/>
          </w:rPr>
          <w:t>www.bo.nalog.ru</w:t>
        </w:r>
      </w:hyperlink>
      <w:r w:rsidR="00CE3040" w:rsidRPr="00DB33D4">
        <w:rPr>
          <w:sz w:val="24"/>
          <w:szCs w:val="24"/>
          <w:lang w:val="en-US"/>
        </w:rPr>
        <w:t xml:space="preserve"> </w:t>
      </w:r>
    </w:p>
    <w:p w:rsidR="0065749C" w:rsidRPr="004D0021" w:rsidRDefault="0065749C" w:rsidP="0065749C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rStyle w:val="ab"/>
          <w:sz w:val="24"/>
          <w:szCs w:val="24"/>
          <w:lang w:val="en-US" w:eastAsia="ar-SA"/>
        </w:rPr>
        <w:t>www.ifrs.org</w:t>
      </w:r>
    </w:p>
    <w:p w:rsidR="0065749C" w:rsidRDefault="0065749C" w:rsidP="0065749C">
      <w:pPr>
        <w:pStyle w:val="a7"/>
        <w:widowControl/>
        <w:numPr>
          <w:ilvl w:val="0"/>
          <w:numId w:val="20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Бухгалтерская (финансовая) отчетность российских организаций, размещенная в ГИРБО</w:t>
      </w:r>
    </w:p>
    <w:p w:rsidR="0065749C" w:rsidRPr="004C0BAE" w:rsidRDefault="0065749C" w:rsidP="0065749C">
      <w:pPr>
        <w:pStyle w:val="a7"/>
        <w:widowControl/>
        <w:numPr>
          <w:ilvl w:val="0"/>
          <w:numId w:val="20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Консолидированная финансовая отчетность, в том числе размещенная в ГИРБО</w:t>
      </w:r>
    </w:p>
    <w:p w:rsidR="005F75D6" w:rsidRPr="00DB33D4" w:rsidRDefault="005F75D6" w:rsidP="0065749C">
      <w:pPr>
        <w:pStyle w:val="a7"/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</w:p>
    <w:p w:rsidR="004D0021" w:rsidRPr="004D0021" w:rsidRDefault="00675236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Тема 9</w:t>
      </w:r>
      <w:r w:rsidR="00DB33D4">
        <w:rPr>
          <w:b/>
          <w:sz w:val="24"/>
          <w:szCs w:val="24"/>
          <w:lang w:eastAsia="ar-SA"/>
        </w:rPr>
        <w:t>. Формирование в бухгалтерской (финансовой) отчетности информации о финансовых результатах деятельности организации</w:t>
      </w:r>
      <w:r w:rsidR="00746F00">
        <w:rPr>
          <w:b/>
          <w:sz w:val="24"/>
          <w:szCs w:val="24"/>
          <w:lang w:eastAsia="ar-SA"/>
        </w:rPr>
        <w:t>. (6</w:t>
      </w:r>
      <w:r w:rsidR="004D0021" w:rsidRPr="004D0021">
        <w:rPr>
          <w:b/>
          <w:sz w:val="24"/>
          <w:szCs w:val="24"/>
          <w:lang w:eastAsia="ar-SA"/>
        </w:rPr>
        <w:t xml:space="preserve"> академических часа общей аудиторной работы)</w:t>
      </w:r>
    </w:p>
    <w:p w:rsidR="004D0021" w:rsidRPr="004D0021" w:rsidRDefault="00DB33D4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Понятие, структура и порядок формирования финансового результата деятельности организации за отчетный год. Доходы и расходы, включаемые в прибыль (убыток) отчетного года. Доходы и расходы, относимые на совокупный финансовый результат. Формирование информации в бухгалтерской</w:t>
      </w:r>
      <w:r w:rsidR="0065749C">
        <w:rPr>
          <w:sz w:val="24"/>
          <w:szCs w:val="24"/>
          <w:lang w:eastAsia="ar-SA"/>
        </w:rPr>
        <w:t xml:space="preserve"> и финансовой</w:t>
      </w:r>
      <w:r>
        <w:rPr>
          <w:sz w:val="24"/>
          <w:szCs w:val="24"/>
          <w:lang w:eastAsia="ar-SA"/>
        </w:rPr>
        <w:t xml:space="preserve"> отчетности о </w:t>
      </w:r>
      <w:r w:rsidR="0065749C">
        <w:rPr>
          <w:sz w:val="24"/>
          <w:szCs w:val="24"/>
          <w:lang w:eastAsia="ar-SA"/>
        </w:rPr>
        <w:t xml:space="preserve">финансовом результате деятельности за отчетный год и </w:t>
      </w:r>
      <w:r>
        <w:rPr>
          <w:sz w:val="24"/>
          <w:szCs w:val="24"/>
          <w:lang w:eastAsia="ar-SA"/>
        </w:rPr>
        <w:t>нераспределенной прибыли (убытке)</w:t>
      </w:r>
    </w:p>
    <w:p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Основная литература</w:t>
      </w:r>
    </w:p>
    <w:p w:rsidR="00DB33D4" w:rsidRDefault="00DB33D4" w:rsidP="00F95E0F">
      <w:pPr>
        <w:pStyle w:val="a7"/>
        <w:widowControl/>
        <w:numPr>
          <w:ilvl w:val="0"/>
          <w:numId w:val="21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CE3040">
        <w:rPr>
          <w:sz w:val="24"/>
          <w:szCs w:val="24"/>
          <w:lang w:eastAsia="ar-SA"/>
        </w:rPr>
        <w:t xml:space="preserve">Лекционные материалы (лекции, общая презентация) – размещены на </w:t>
      </w:r>
      <w:proofErr w:type="spellStart"/>
      <w:r w:rsidRPr="00CE3040">
        <w:rPr>
          <w:sz w:val="24"/>
          <w:szCs w:val="24"/>
          <w:lang w:eastAsia="ar-SA"/>
        </w:rPr>
        <w:t>on.econ.msu</w:t>
      </w:r>
      <w:proofErr w:type="spellEnd"/>
    </w:p>
    <w:p w:rsidR="00DB33D4" w:rsidRDefault="00DB33D4" w:rsidP="00F95E0F">
      <w:pPr>
        <w:pStyle w:val="a7"/>
        <w:widowControl/>
        <w:numPr>
          <w:ilvl w:val="0"/>
          <w:numId w:val="21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Положение по бухгалтерскому учету ПБУ 9/99 «Доходы организации»</w:t>
      </w:r>
    </w:p>
    <w:p w:rsidR="00DB33D4" w:rsidRDefault="00DB33D4" w:rsidP="00F95E0F">
      <w:pPr>
        <w:pStyle w:val="a7"/>
        <w:widowControl/>
        <w:numPr>
          <w:ilvl w:val="0"/>
          <w:numId w:val="21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CE3040">
        <w:rPr>
          <w:sz w:val="24"/>
          <w:szCs w:val="24"/>
          <w:lang w:eastAsia="ar-SA"/>
        </w:rPr>
        <w:t>Положение по бухгалтерскому учету ПБУ 10/99 «Расходы организации»</w:t>
      </w:r>
    </w:p>
    <w:p w:rsidR="00DB33D4" w:rsidRDefault="00DB33D4" w:rsidP="00F95E0F">
      <w:pPr>
        <w:pStyle w:val="a7"/>
        <w:widowControl/>
        <w:numPr>
          <w:ilvl w:val="0"/>
          <w:numId w:val="21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Федеральный стандарт бухгалтерского учета ФСБУ 4/2023 «Бухгалтерская (финансовая) отчетность организации»</w:t>
      </w:r>
    </w:p>
    <w:p w:rsidR="00746F00" w:rsidRDefault="00D24F46" w:rsidP="00F95E0F">
      <w:pPr>
        <w:pStyle w:val="a7"/>
        <w:widowControl/>
        <w:numPr>
          <w:ilvl w:val="0"/>
          <w:numId w:val="21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МСФО (IAS) 1 «Представление финансовой отчетности»/ МСФО (IFRS) 18 «Представление и раскрытие информации в финансовой отчетности»</w:t>
      </w:r>
    </w:p>
    <w:p w:rsidR="00746F00" w:rsidRDefault="00746F00" w:rsidP="00F95E0F">
      <w:pPr>
        <w:pStyle w:val="a7"/>
        <w:widowControl/>
        <w:numPr>
          <w:ilvl w:val="0"/>
          <w:numId w:val="21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МСФО </w:t>
      </w:r>
      <w:r w:rsidRPr="00746F00">
        <w:rPr>
          <w:sz w:val="24"/>
          <w:szCs w:val="24"/>
          <w:lang w:eastAsia="ar-SA"/>
        </w:rPr>
        <w:t>(</w:t>
      </w:r>
      <w:r>
        <w:rPr>
          <w:sz w:val="24"/>
          <w:szCs w:val="24"/>
          <w:lang w:val="en-US" w:eastAsia="ar-SA"/>
        </w:rPr>
        <w:t>IAS</w:t>
      </w:r>
      <w:r w:rsidRPr="00746F00">
        <w:rPr>
          <w:sz w:val="24"/>
          <w:szCs w:val="24"/>
          <w:lang w:eastAsia="ar-SA"/>
        </w:rPr>
        <w:t>)</w:t>
      </w:r>
      <w:r>
        <w:rPr>
          <w:sz w:val="24"/>
          <w:szCs w:val="24"/>
          <w:lang w:eastAsia="ar-SA"/>
        </w:rPr>
        <w:t xml:space="preserve"> </w:t>
      </w:r>
      <w:r w:rsidRPr="00746F00">
        <w:rPr>
          <w:sz w:val="24"/>
          <w:szCs w:val="24"/>
          <w:lang w:eastAsia="ar-SA"/>
        </w:rPr>
        <w:t xml:space="preserve">15 </w:t>
      </w:r>
      <w:r>
        <w:rPr>
          <w:sz w:val="24"/>
          <w:szCs w:val="24"/>
          <w:lang w:eastAsia="ar-SA"/>
        </w:rPr>
        <w:t>«Выручка по договорам с покупателями»</w:t>
      </w:r>
    </w:p>
    <w:p w:rsidR="00DB33D4" w:rsidRPr="00CE3040" w:rsidRDefault="00DB33D4" w:rsidP="00F95E0F">
      <w:pPr>
        <w:pStyle w:val="a7"/>
        <w:widowControl/>
        <w:numPr>
          <w:ilvl w:val="0"/>
          <w:numId w:val="21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proofErr w:type="spellStart"/>
      <w:r w:rsidRPr="00CE3040">
        <w:rPr>
          <w:sz w:val="24"/>
          <w:szCs w:val="24"/>
          <w:lang w:eastAsia="ar-SA"/>
        </w:rPr>
        <w:t>Шеремет</w:t>
      </w:r>
      <w:proofErr w:type="spellEnd"/>
      <w:r w:rsidRPr="00CE3040">
        <w:rPr>
          <w:sz w:val="24"/>
          <w:szCs w:val="24"/>
          <w:lang w:eastAsia="ar-SA"/>
        </w:rPr>
        <w:t xml:space="preserve"> А.Д., Старовойтова Е.В., Бухгалтерский учет и анализ. Учебник для вузов. – М.: ИНФРА-М, 2020, гл.</w:t>
      </w:r>
      <w:r>
        <w:rPr>
          <w:sz w:val="24"/>
          <w:szCs w:val="24"/>
          <w:lang w:eastAsia="ar-SA"/>
        </w:rPr>
        <w:t>10</w:t>
      </w:r>
    </w:p>
    <w:p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Дополнительная литература</w:t>
      </w:r>
    </w:p>
    <w:p w:rsidR="00DB33D4" w:rsidRDefault="00833637" w:rsidP="00F95E0F">
      <w:pPr>
        <w:pStyle w:val="a7"/>
        <w:widowControl/>
        <w:numPr>
          <w:ilvl w:val="0"/>
          <w:numId w:val="22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22" w:history="1">
        <w:r w:rsidR="00DB33D4" w:rsidRPr="00DB33D4">
          <w:rPr>
            <w:rStyle w:val="ab"/>
            <w:sz w:val="24"/>
            <w:szCs w:val="24"/>
          </w:rPr>
          <w:t>www.</w:t>
        </w:r>
        <w:r w:rsidR="00DB33D4" w:rsidRPr="00DB33D4">
          <w:rPr>
            <w:rStyle w:val="ab"/>
            <w:sz w:val="24"/>
            <w:szCs w:val="24"/>
            <w:lang w:val="en-US"/>
          </w:rPr>
          <w:t>minfin</w:t>
        </w:r>
        <w:r w:rsidR="00DB33D4" w:rsidRPr="00DB33D4">
          <w:rPr>
            <w:rStyle w:val="ab"/>
            <w:sz w:val="24"/>
            <w:szCs w:val="24"/>
          </w:rPr>
          <w:t>.</w:t>
        </w:r>
        <w:proofErr w:type="spellStart"/>
        <w:r w:rsidR="00DB33D4" w:rsidRPr="00DB33D4">
          <w:rPr>
            <w:rStyle w:val="ab"/>
            <w:sz w:val="24"/>
            <w:szCs w:val="24"/>
          </w:rPr>
          <w:t>ru</w:t>
        </w:r>
        <w:proofErr w:type="spellEnd"/>
      </w:hyperlink>
    </w:p>
    <w:p w:rsidR="00DB33D4" w:rsidRPr="00DB33D4" w:rsidRDefault="00833637" w:rsidP="00F95E0F">
      <w:pPr>
        <w:pStyle w:val="a7"/>
        <w:widowControl/>
        <w:numPr>
          <w:ilvl w:val="0"/>
          <w:numId w:val="22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23" w:history="1">
        <w:r w:rsidR="00DB33D4" w:rsidRPr="00DB33D4">
          <w:rPr>
            <w:rStyle w:val="ab"/>
            <w:sz w:val="24"/>
            <w:szCs w:val="24"/>
            <w:lang w:val="en-US"/>
          </w:rPr>
          <w:t>www.bo.nalog.ru</w:t>
        </w:r>
      </w:hyperlink>
      <w:r w:rsidR="00DB33D4" w:rsidRPr="00DB33D4">
        <w:rPr>
          <w:sz w:val="24"/>
          <w:szCs w:val="24"/>
          <w:lang w:val="en-US"/>
        </w:rPr>
        <w:t xml:space="preserve"> </w:t>
      </w:r>
    </w:p>
    <w:p w:rsidR="00746F00" w:rsidRPr="004D0021" w:rsidRDefault="00746F00" w:rsidP="00746F00">
      <w:pPr>
        <w:widowControl/>
        <w:numPr>
          <w:ilvl w:val="0"/>
          <w:numId w:val="22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rStyle w:val="ab"/>
          <w:sz w:val="24"/>
          <w:szCs w:val="24"/>
          <w:lang w:val="en-US" w:eastAsia="ar-SA"/>
        </w:rPr>
        <w:t>www.ifrs.org</w:t>
      </w:r>
    </w:p>
    <w:p w:rsidR="00746F00" w:rsidRDefault="00746F00" w:rsidP="00746F00">
      <w:pPr>
        <w:pStyle w:val="a7"/>
        <w:widowControl/>
        <w:numPr>
          <w:ilvl w:val="0"/>
          <w:numId w:val="22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Бухгалтерская (финансовая) отчетность российских организаций, размещенная в ГИРБО</w:t>
      </w:r>
    </w:p>
    <w:p w:rsidR="00746F00" w:rsidRPr="004C0BAE" w:rsidRDefault="00746F00" w:rsidP="00746F00">
      <w:pPr>
        <w:pStyle w:val="a7"/>
        <w:widowControl/>
        <w:numPr>
          <w:ilvl w:val="0"/>
          <w:numId w:val="22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Консолидированная финансовая отчетность, в том числе размещенная в ГИРБО</w:t>
      </w:r>
    </w:p>
    <w:p w:rsidR="00A83767" w:rsidRDefault="00A83767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:rsidR="00A83767" w:rsidRPr="00683F90" w:rsidRDefault="00A83767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:rsidR="00551FF8" w:rsidRDefault="00683F90" w:rsidP="005164C0">
      <w:pPr>
        <w:widowControl/>
        <w:numPr>
          <w:ilvl w:val="0"/>
          <w:numId w:val="2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lastRenderedPageBreak/>
        <w:t xml:space="preserve">Фонд оценочных средств для оценивания результатов обучения по дисциплине </w:t>
      </w:r>
    </w:p>
    <w:p w:rsidR="000E3AE8" w:rsidRPr="00D6144E" w:rsidRDefault="000E3AE8" w:rsidP="000E3AE8">
      <w:pPr>
        <w:numPr>
          <w:ilvl w:val="1"/>
          <w:numId w:val="2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D6144E">
        <w:rPr>
          <w:b/>
          <w:sz w:val="24"/>
          <w:szCs w:val="24"/>
          <w:lang w:eastAsia="ar-SA"/>
        </w:rPr>
        <w:t>Примеры оценочных средств</w:t>
      </w:r>
      <w:r>
        <w:rPr>
          <w:b/>
          <w:sz w:val="24"/>
          <w:szCs w:val="24"/>
          <w:lang w:eastAsia="ar-SA"/>
        </w:rPr>
        <w:t>:</w:t>
      </w:r>
    </w:p>
    <w:tbl>
      <w:tblPr>
        <w:tblW w:w="9889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4111"/>
      </w:tblGrid>
      <w:tr w:rsidR="000E3AE8" w:rsidRPr="00C96F18" w:rsidTr="000E3AE8">
        <w:trPr>
          <w:trHeight w:val="245"/>
        </w:trPr>
        <w:tc>
          <w:tcPr>
            <w:tcW w:w="5778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0E3AE8" w:rsidRPr="00166FF5" w:rsidRDefault="000E3AE8" w:rsidP="00C57E4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411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0E3AE8" w:rsidRPr="00166FF5" w:rsidRDefault="000E3AE8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5A5840" w:rsidRPr="000B33BD" w:rsidTr="00AE20B4">
        <w:trPr>
          <w:trHeight w:val="109"/>
        </w:trPr>
        <w:tc>
          <w:tcPr>
            <w:tcW w:w="5778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:rsidR="005A5840" w:rsidRPr="00D718F1" w:rsidRDefault="00B01254" w:rsidP="00B01254">
            <w:pPr>
              <w:pStyle w:val="Default"/>
              <w:tabs>
                <w:tab w:val="left" w:pos="317"/>
              </w:tabs>
              <w:ind w:right="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МПК-1</w:t>
            </w:r>
            <w:r w:rsidR="005A5840" w:rsidRPr="00D718F1">
              <w:rPr>
                <w:bCs/>
                <w:sz w:val="20"/>
                <w:szCs w:val="20"/>
              </w:rPr>
              <w:t>.З-1. Знает спе</w:t>
            </w:r>
            <w:r>
              <w:rPr>
                <w:bCs/>
                <w:sz w:val="20"/>
                <w:szCs w:val="20"/>
              </w:rPr>
              <w:t xml:space="preserve">цифику формирования показателей отчетности, составленной в соответствии с национальными и международными стандартами </w:t>
            </w:r>
          </w:p>
        </w:tc>
        <w:tc>
          <w:tcPr>
            <w:tcW w:w="4111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5A5840" w:rsidRPr="00643C5B" w:rsidRDefault="005A5840" w:rsidP="00AE20B4">
            <w:pPr>
              <w:pStyle w:val="Default"/>
              <w:tabs>
                <w:tab w:val="left" w:pos="317"/>
              </w:tabs>
              <w:ind w:right="33"/>
              <w:rPr>
                <w:bCs/>
                <w:sz w:val="20"/>
                <w:szCs w:val="20"/>
              </w:rPr>
            </w:pPr>
            <w:r w:rsidRPr="00643C5B">
              <w:rPr>
                <w:bCs/>
                <w:sz w:val="20"/>
                <w:szCs w:val="20"/>
              </w:rPr>
              <w:t>П</w:t>
            </w:r>
            <w:r w:rsidR="00B01254">
              <w:rPr>
                <w:bCs/>
                <w:sz w:val="20"/>
                <w:szCs w:val="20"/>
              </w:rPr>
              <w:t>исьменная работа по темам 1-5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D7CE6">
              <w:rPr>
                <w:bCs/>
                <w:sz w:val="20"/>
                <w:szCs w:val="20"/>
              </w:rPr>
              <w:t xml:space="preserve">– на компьютере в системе </w:t>
            </w:r>
            <w:proofErr w:type="spellStart"/>
            <w:r w:rsidRPr="000D7CE6">
              <w:rPr>
                <w:bCs/>
                <w:sz w:val="20"/>
                <w:szCs w:val="20"/>
              </w:rPr>
              <w:t>on.econ.msu</w:t>
            </w:r>
            <w:proofErr w:type="spellEnd"/>
          </w:p>
          <w:p w:rsidR="005A5840" w:rsidRPr="00643C5B" w:rsidRDefault="005A5840" w:rsidP="00AE20B4">
            <w:pPr>
              <w:pStyle w:val="Default"/>
              <w:tabs>
                <w:tab w:val="left" w:pos="317"/>
              </w:tabs>
              <w:ind w:right="33"/>
              <w:rPr>
                <w:bCs/>
                <w:sz w:val="20"/>
                <w:szCs w:val="20"/>
              </w:rPr>
            </w:pPr>
          </w:p>
          <w:p w:rsidR="005A5840" w:rsidRPr="00643C5B" w:rsidRDefault="005A5840" w:rsidP="00AE20B4">
            <w:pPr>
              <w:pStyle w:val="Default"/>
              <w:tabs>
                <w:tab w:val="left" w:pos="317"/>
              </w:tabs>
              <w:ind w:right="33"/>
              <w:rPr>
                <w:bCs/>
                <w:sz w:val="20"/>
                <w:szCs w:val="20"/>
              </w:rPr>
            </w:pPr>
            <w:r w:rsidRPr="00643C5B">
              <w:rPr>
                <w:bCs/>
                <w:sz w:val="20"/>
                <w:szCs w:val="20"/>
              </w:rPr>
              <w:t xml:space="preserve">Письменная работа по темам </w:t>
            </w:r>
            <w:r w:rsidR="00B01254">
              <w:rPr>
                <w:bCs/>
                <w:sz w:val="20"/>
                <w:szCs w:val="20"/>
              </w:rPr>
              <w:t>6-9</w:t>
            </w:r>
            <w:r w:rsidRPr="00643C5B">
              <w:rPr>
                <w:bCs/>
                <w:sz w:val="20"/>
                <w:szCs w:val="20"/>
              </w:rPr>
              <w:t xml:space="preserve"> </w:t>
            </w:r>
            <w:r w:rsidRPr="000D7CE6">
              <w:rPr>
                <w:bCs/>
                <w:sz w:val="20"/>
                <w:szCs w:val="20"/>
              </w:rPr>
              <w:t xml:space="preserve">– на компьютере в системе </w:t>
            </w:r>
            <w:proofErr w:type="spellStart"/>
            <w:r w:rsidRPr="000D7CE6">
              <w:rPr>
                <w:bCs/>
                <w:sz w:val="20"/>
                <w:szCs w:val="20"/>
              </w:rPr>
              <w:t>on.econ.msu</w:t>
            </w:r>
            <w:proofErr w:type="spellEnd"/>
          </w:p>
          <w:p w:rsidR="005A5840" w:rsidRDefault="005A5840" w:rsidP="00AE20B4">
            <w:pPr>
              <w:pStyle w:val="Default"/>
              <w:tabs>
                <w:tab w:val="left" w:pos="317"/>
              </w:tabs>
              <w:ind w:right="33"/>
              <w:rPr>
                <w:bCs/>
                <w:sz w:val="20"/>
                <w:szCs w:val="20"/>
              </w:rPr>
            </w:pPr>
          </w:p>
          <w:p w:rsidR="005A5840" w:rsidRPr="000B33BD" w:rsidRDefault="005A5840" w:rsidP="00AE20B4">
            <w:pPr>
              <w:pStyle w:val="Default"/>
              <w:tabs>
                <w:tab w:val="left" w:pos="317"/>
              </w:tabs>
              <w:ind w:right="33"/>
            </w:pPr>
            <w:r w:rsidRPr="000A59DC">
              <w:rPr>
                <w:rFonts w:eastAsia="Calibri"/>
                <w:sz w:val="20"/>
                <w:szCs w:val="20"/>
                <w:lang w:eastAsia="en-US"/>
              </w:rPr>
              <w:t>Промежуточная аттестация (экзамен</w:t>
            </w:r>
            <w:r>
              <w:rPr>
                <w:rFonts w:eastAsia="Calibri"/>
                <w:sz w:val="20"/>
                <w:szCs w:val="20"/>
                <w:lang w:eastAsia="en-US"/>
              </w:rPr>
              <w:t>: финальный тест</w:t>
            </w:r>
            <w:r w:rsidRPr="000A59DC">
              <w:rPr>
                <w:rFonts w:eastAsia="Calibri"/>
                <w:sz w:val="20"/>
                <w:szCs w:val="20"/>
                <w:lang w:eastAsia="en-US"/>
              </w:rPr>
              <w:t xml:space="preserve">) – на компьютере в системе </w:t>
            </w:r>
            <w:proofErr w:type="spellStart"/>
            <w:r w:rsidRPr="000A59DC">
              <w:rPr>
                <w:rFonts w:eastAsia="Calibri"/>
                <w:sz w:val="20"/>
                <w:szCs w:val="20"/>
                <w:lang w:eastAsia="en-US"/>
              </w:rPr>
              <w:t>on.econ.msu</w:t>
            </w:r>
            <w:proofErr w:type="spellEnd"/>
          </w:p>
        </w:tc>
      </w:tr>
      <w:tr w:rsidR="000E3AE8" w:rsidRPr="000B33BD" w:rsidTr="00D718F1">
        <w:trPr>
          <w:trHeight w:val="109"/>
        </w:trPr>
        <w:tc>
          <w:tcPr>
            <w:tcW w:w="5778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E3AE8" w:rsidRPr="00A33BF5" w:rsidRDefault="000E3AE8" w:rsidP="00D3390F">
            <w:pPr>
              <w:pStyle w:val="Default"/>
            </w:pPr>
            <w:bookmarkStart w:id="3" w:name="_GoBack"/>
            <w:bookmarkEnd w:id="3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0E3AE8" w:rsidRPr="000B33BD" w:rsidRDefault="000E3AE8" w:rsidP="00D3390F">
            <w:pPr>
              <w:pStyle w:val="Default"/>
              <w:ind w:right="1301"/>
              <w:jc w:val="right"/>
            </w:pPr>
          </w:p>
        </w:tc>
      </w:tr>
    </w:tbl>
    <w:p w:rsidR="00C57E4D" w:rsidRDefault="00C57E4D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:rsidR="000E3AE8" w:rsidRPr="000E3AE8" w:rsidRDefault="000E3AE8" w:rsidP="00166FF5">
      <w:pPr>
        <w:numPr>
          <w:ilvl w:val="1"/>
          <w:numId w:val="2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0E3AE8">
        <w:rPr>
          <w:b/>
          <w:sz w:val="24"/>
          <w:szCs w:val="24"/>
          <w:lang w:eastAsia="ar-SA"/>
        </w:rPr>
        <w:t>Критерии оценивания (баллы) по дисциплине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4111"/>
      </w:tblGrid>
      <w:tr w:rsidR="000E3AE8" w:rsidRPr="00573A59" w:rsidTr="000E3AE8">
        <w:trPr>
          <w:trHeight w:val="567"/>
        </w:trPr>
        <w:tc>
          <w:tcPr>
            <w:tcW w:w="5812" w:type="dxa"/>
            <w:shd w:val="clear" w:color="auto" w:fill="auto"/>
            <w:vAlign w:val="center"/>
          </w:tcPr>
          <w:p w:rsidR="000E3AE8" w:rsidRPr="00573A59" w:rsidRDefault="000E3AE8" w:rsidP="00011DB4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573A59">
              <w:rPr>
                <w:rFonts w:eastAsia="Calibri"/>
                <w:b/>
                <w:bCs/>
                <w:lang w:eastAsia="en-US"/>
              </w:rPr>
              <w:t>Виды оценочных средств</w:t>
            </w:r>
          </w:p>
        </w:tc>
        <w:tc>
          <w:tcPr>
            <w:tcW w:w="4111" w:type="dxa"/>
          </w:tcPr>
          <w:p w:rsidR="000E3AE8" w:rsidRDefault="000E3AE8" w:rsidP="00011DB4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0E3AE8" w:rsidRPr="00573A59" w:rsidRDefault="000E3AE8" w:rsidP="00011DB4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Баллы</w:t>
            </w:r>
          </w:p>
        </w:tc>
      </w:tr>
      <w:tr w:rsidR="000E3AE8" w:rsidRPr="00573A59" w:rsidTr="000E3AE8">
        <w:trPr>
          <w:trHeight w:val="109"/>
        </w:trPr>
        <w:tc>
          <w:tcPr>
            <w:tcW w:w="5812" w:type="dxa"/>
            <w:shd w:val="clear" w:color="auto" w:fill="auto"/>
          </w:tcPr>
          <w:p w:rsidR="000E3AE8" w:rsidRPr="000E3AE8" w:rsidRDefault="000E3AE8" w:rsidP="00011DB4">
            <w:pPr>
              <w:rPr>
                <w:bCs/>
              </w:rPr>
            </w:pPr>
            <w:r w:rsidRPr="000E3AE8">
              <w:rPr>
                <w:bCs/>
              </w:rPr>
              <w:t>П</w:t>
            </w:r>
            <w:r w:rsidR="005A5840">
              <w:rPr>
                <w:bCs/>
              </w:rPr>
              <w:t>исьменная работа по темам 1-5</w:t>
            </w:r>
          </w:p>
        </w:tc>
        <w:tc>
          <w:tcPr>
            <w:tcW w:w="4111" w:type="dxa"/>
          </w:tcPr>
          <w:p w:rsidR="000E3AE8" w:rsidRPr="00573A59" w:rsidRDefault="00B01254" w:rsidP="000E3AE8">
            <w:pPr>
              <w:jc w:val="center"/>
            </w:pPr>
            <w:r>
              <w:t>10</w:t>
            </w:r>
            <w:r w:rsidR="000E3AE8">
              <w:t>0</w:t>
            </w:r>
          </w:p>
        </w:tc>
      </w:tr>
      <w:tr w:rsidR="000E3AE8" w:rsidRPr="00573A59" w:rsidTr="000E3AE8">
        <w:trPr>
          <w:trHeight w:val="109"/>
        </w:trPr>
        <w:tc>
          <w:tcPr>
            <w:tcW w:w="5812" w:type="dxa"/>
            <w:shd w:val="clear" w:color="auto" w:fill="auto"/>
          </w:tcPr>
          <w:p w:rsidR="000E3AE8" w:rsidRPr="000E3AE8" w:rsidRDefault="005A5840" w:rsidP="00011DB4">
            <w:pPr>
              <w:rPr>
                <w:bCs/>
              </w:rPr>
            </w:pPr>
            <w:r>
              <w:rPr>
                <w:bCs/>
              </w:rPr>
              <w:t>Письменная работа по темам 6-9</w:t>
            </w:r>
            <w:r w:rsidR="000E3AE8" w:rsidRPr="000E3AE8">
              <w:rPr>
                <w:bCs/>
              </w:rPr>
              <w:t xml:space="preserve"> </w:t>
            </w:r>
          </w:p>
        </w:tc>
        <w:tc>
          <w:tcPr>
            <w:tcW w:w="4111" w:type="dxa"/>
          </w:tcPr>
          <w:p w:rsidR="000E3AE8" w:rsidRPr="00573A59" w:rsidRDefault="00B01254" w:rsidP="000E3AE8">
            <w:pPr>
              <w:jc w:val="center"/>
            </w:pPr>
            <w:r>
              <w:t>10</w:t>
            </w:r>
            <w:r w:rsidR="000E3AE8">
              <w:t>0</w:t>
            </w:r>
          </w:p>
        </w:tc>
      </w:tr>
      <w:tr w:rsidR="000E3AE8" w:rsidRPr="00573A59" w:rsidTr="000E3AE8">
        <w:trPr>
          <w:trHeight w:val="109"/>
        </w:trPr>
        <w:tc>
          <w:tcPr>
            <w:tcW w:w="5812" w:type="dxa"/>
            <w:shd w:val="clear" w:color="auto" w:fill="auto"/>
          </w:tcPr>
          <w:p w:rsidR="000E3AE8" w:rsidRPr="00573A59" w:rsidRDefault="000E3AE8" w:rsidP="00011DB4">
            <w:r w:rsidRPr="000E3AE8">
              <w:t xml:space="preserve">Промежуточная аттестация (экзамен: финальный тест) – на компьютере в системе </w:t>
            </w:r>
            <w:proofErr w:type="spellStart"/>
            <w:r w:rsidRPr="000E3AE8">
              <w:t>on.econ.msu</w:t>
            </w:r>
            <w:proofErr w:type="spellEnd"/>
          </w:p>
        </w:tc>
        <w:tc>
          <w:tcPr>
            <w:tcW w:w="4111" w:type="dxa"/>
          </w:tcPr>
          <w:p w:rsidR="000E3AE8" w:rsidRPr="00573A59" w:rsidRDefault="00B01254" w:rsidP="000E3AE8">
            <w:pPr>
              <w:jc w:val="center"/>
            </w:pPr>
            <w:r>
              <w:t>5</w:t>
            </w:r>
            <w:r w:rsidR="000E3AE8">
              <w:t>0</w:t>
            </w:r>
          </w:p>
        </w:tc>
      </w:tr>
      <w:tr w:rsidR="000E3AE8" w:rsidRPr="00573A59" w:rsidTr="000E3AE8">
        <w:trPr>
          <w:trHeight w:val="109"/>
        </w:trPr>
        <w:tc>
          <w:tcPr>
            <w:tcW w:w="5812" w:type="dxa"/>
            <w:shd w:val="clear" w:color="auto" w:fill="auto"/>
          </w:tcPr>
          <w:p w:rsidR="000E3AE8" w:rsidRPr="00573A59" w:rsidRDefault="000E3AE8" w:rsidP="00011DB4">
            <w:pPr>
              <w:rPr>
                <w:b/>
              </w:rPr>
            </w:pPr>
            <w:r w:rsidRPr="00573A59">
              <w:rPr>
                <w:b/>
              </w:rPr>
              <w:t>Итого</w:t>
            </w:r>
          </w:p>
        </w:tc>
        <w:tc>
          <w:tcPr>
            <w:tcW w:w="4111" w:type="dxa"/>
          </w:tcPr>
          <w:p w:rsidR="000E3AE8" w:rsidRPr="00573A59" w:rsidRDefault="00B01254" w:rsidP="000E3AE8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0E3AE8">
              <w:rPr>
                <w:b/>
              </w:rPr>
              <w:t>0</w:t>
            </w:r>
          </w:p>
        </w:tc>
      </w:tr>
    </w:tbl>
    <w:p w:rsidR="00573A59" w:rsidRPr="00C57E4D" w:rsidRDefault="00573A59" w:rsidP="00C57E4D">
      <w:pPr>
        <w:widowControl/>
        <w:jc w:val="both"/>
        <w:rPr>
          <w:rFonts w:ascii="TimesNewRomanPS-ItalicMT" w:hAnsi="TimesNewRomanPS-ItalicMT" w:cs="TimesNewRomanPS-ItalicMT"/>
          <w:i/>
          <w:iCs/>
          <w:color w:val="FF0000"/>
          <w:sz w:val="24"/>
          <w:szCs w:val="24"/>
        </w:rPr>
      </w:pPr>
    </w:p>
    <w:p w:rsidR="00166FF5" w:rsidRPr="000E3AE8" w:rsidRDefault="00166FF5" w:rsidP="000E3AE8">
      <w:pPr>
        <w:pStyle w:val="a7"/>
        <w:numPr>
          <w:ilvl w:val="1"/>
          <w:numId w:val="2"/>
        </w:num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0E3AE8">
        <w:rPr>
          <w:b/>
          <w:color w:val="000000"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091"/>
      </w:tblGrid>
      <w:tr w:rsidR="00166FF5" w:rsidRPr="00C96F18" w:rsidTr="00D3390F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0E4C6B" w:rsidRPr="000B33BD" w:rsidTr="00D3390F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E4C6B" w:rsidRPr="000B33BD" w:rsidRDefault="000E4C6B" w:rsidP="00D3390F">
            <w:pPr>
              <w:pStyle w:val="Default"/>
            </w:pPr>
            <w:r w:rsidRPr="001F4F59">
              <w:rPr>
                <w:i/>
                <w:iCs/>
              </w:rPr>
              <w:t xml:space="preserve">Отлично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0E4C6B" w:rsidRPr="000B33BD" w:rsidRDefault="00B01254" w:rsidP="000E4C6B">
            <w:pPr>
              <w:pStyle w:val="Default"/>
              <w:jc w:val="center"/>
            </w:pPr>
            <w:r>
              <w:t>212,5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0E4C6B" w:rsidRPr="000B33BD" w:rsidRDefault="00B01254" w:rsidP="000E4C6B">
            <w:pPr>
              <w:pStyle w:val="Default"/>
              <w:jc w:val="center"/>
            </w:pPr>
            <w:r>
              <w:t>25</w:t>
            </w:r>
            <w:r w:rsidR="000E4C6B">
              <w:t>0</w:t>
            </w:r>
          </w:p>
        </w:tc>
      </w:tr>
      <w:tr w:rsidR="000E4C6B" w:rsidRPr="000B33BD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E4C6B" w:rsidRPr="000B33BD" w:rsidRDefault="000E4C6B" w:rsidP="00D3390F">
            <w:pPr>
              <w:pStyle w:val="Default"/>
            </w:pPr>
            <w:r w:rsidRPr="001F4F59">
              <w:rPr>
                <w:i/>
                <w:iCs/>
              </w:rPr>
              <w:t xml:space="preserve">Хорошо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0E4C6B" w:rsidRPr="000B33BD" w:rsidRDefault="000E4C6B" w:rsidP="000E4C6B">
            <w:pPr>
              <w:pStyle w:val="Default"/>
              <w:jc w:val="center"/>
            </w:pPr>
            <w:r>
              <w:t>1</w:t>
            </w:r>
            <w:r w:rsidR="00B01254">
              <w:rPr>
                <w:lang w:val="en-US"/>
              </w:rPr>
              <w:t>62,5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0E4C6B" w:rsidRPr="000B33BD" w:rsidRDefault="00B01254" w:rsidP="000E4C6B">
            <w:pPr>
              <w:pStyle w:val="Default"/>
              <w:jc w:val="center"/>
            </w:pPr>
            <w:r>
              <w:t>212,4</w:t>
            </w:r>
          </w:p>
        </w:tc>
      </w:tr>
      <w:tr w:rsidR="000E4C6B" w:rsidRPr="000B33BD" w:rsidTr="00D3390F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E4C6B" w:rsidRPr="000B33BD" w:rsidRDefault="000E4C6B" w:rsidP="00D3390F">
            <w:pPr>
              <w:pStyle w:val="Default"/>
            </w:pPr>
            <w:r w:rsidRPr="001F4F59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0E4C6B" w:rsidRPr="000B33BD" w:rsidRDefault="00B01254" w:rsidP="000E4C6B">
            <w:pPr>
              <w:pStyle w:val="Default"/>
              <w:jc w:val="center"/>
            </w:pPr>
            <w:r>
              <w:t>100</w:t>
            </w:r>
          </w:p>
        </w:tc>
        <w:tc>
          <w:tcPr>
            <w:tcW w:w="30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0E4C6B" w:rsidRPr="000B33BD" w:rsidRDefault="000E4C6B" w:rsidP="000E4C6B">
            <w:pPr>
              <w:pStyle w:val="Default"/>
              <w:jc w:val="center"/>
            </w:pPr>
            <w:r>
              <w:t>1</w:t>
            </w:r>
            <w:r w:rsidR="00B01254">
              <w:rPr>
                <w:lang w:val="en-US"/>
              </w:rPr>
              <w:t>62,4</w:t>
            </w:r>
          </w:p>
        </w:tc>
      </w:tr>
      <w:tr w:rsidR="000E4C6B" w:rsidRPr="000B33BD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E4C6B" w:rsidRPr="000B33BD" w:rsidRDefault="000E4C6B" w:rsidP="00D3390F">
            <w:pPr>
              <w:pStyle w:val="Default"/>
            </w:pPr>
            <w:r w:rsidRPr="001F4F59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0E4C6B" w:rsidRPr="000B33BD" w:rsidRDefault="000E4C6B" w:rsidP="000E4C6B">
            <w:pPr>
              <w:pStyle w:val="Default"/>
              <w:jc w:val="center"/>
            </w:pPr>
            <w:r>
              <w:t>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0E4C6B" w:rsidRPr="000B33BD" w:rsidRDefault="00B01254" w:rsidP="000E4C6B">
            <w:pPr>
              <w:pStyle w:val="Default"/>
              <w:jc w:val="center"/>
            </w:pPr>
            <w:r>
              <w:t>99,9</w:t>
            </w:r>
          </w:p>
        </w:tc>
      </w:tr>
    </w:tbl>
    <w:p w:rsidR="00683F90" w:rsidRDefault="00166FF5" w:rsidP="00C57E4D">
      <w:pPr>
        <w:spacing w:before="100"/>
        <w:jc w:val="both"/>
      </w:pPr>
      <w:r w:rsidRPr="00F33C87">
        <w:rPr>
          <w:b/>
        </w:rPr>
        <w:t>Примечание:</w:t>
      </w:r>
      <w:r w:rsidRPr="00F33C87">
        <w:t xml:space="preserve"> в случае, если магистрант за триместр набирает менее 20% баллов от максимального количества по дисциплине, то уже на </w:t>
      </w:r>
      <w:r>
        <w:t xml:space="preserve">промежуточном контроле </w:t>
      </w:r>
      <w:r w:rsidRPr="00F33C87">
        <w:t xml:space="preserve">(и далее на пересдачах) действует </w:t>
      </w:r>
      <w:r>
        <w:t xml:space="preserve">следующее </w:t>
      </w:r>
      <w:r w:rsidRPr="00F33C87">
        <w:t xml:space="preserve">правило сдачи: «магистрант может получить только оценку «Удовлетворительно», и только если </w:t>
      </w:r>
      <w:r>
        <w:t>получит за промежуточный контроль</w:t>
      </w:r>
      <w:r w:rsidRPr="00F33C87">
        <w:t xml:space="preserve">, </w:t>
      </w:r>
      <w:r>
        <w:t>включающий весь материал дисциплины</w:t>
      </w:r>
      <w:r w:rsidRPr="00F33C87">
        <w:t xml:space="preserve">, не менее, чем 85% от баллов за </w:t>
      </w:r>
      <w:r w:rsidR="00C57E4D">
        <w:t>промежуточный контроль</w:t>
      </w:r>
      <w:r w:rsidRPr="00F33C87">
        <w:t>».</w:t>
      </w:r>
    </w:p>
    <w:p w:rsidR="00C57E4D" w:rsidRDefault="00C57E4D" w:rsidP="00C57E4D">
      <w:pPr>
        <w:spacing w:before="100"/>
        <w:jc w:val="both"/>
      </w:pPr>
    </w:p>
    <w:p w:rsidR="00A83767" w:rsidRDefault="00A83767" w:rsidP="00C57E4D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C57E4D" w:rsidRPr="000E3AE8" w:rsidRDefault="000E3AE8" w:rsidP="000E3AE8">
      <w:pPr>
        <w:pStyle w:val="a7"/>
        <w:widowControl/>
        <w:numPr>
          <w:ilvl w:val="1"/>
          <w:numId w:val="2"/>
        </w:numPr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0E3AE8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Pr="000E3AE8">
        <w:rPr>
          <w:b/>
          <w:sz w:val="24"/>
          <w:szCs w:val="24"/>
        </w:rPr>
        <w:t xml:space="preserve"> и иные материалы, необходимые для оценки результатов обучения</w:t>
      </w:r>
      <w:r w:rsidR="00551FF8" w:rsidRPr="000E3AE8">
        <w:rPr>
          <w:rFonts w:ascii="TimesNewRomanPSMT" w:hAnsi="TimesNewRomanPSMT" w:cs="TimesNewRomanPSMT"/>
          <w:b/>
          <w:sz w:val="24"/>
          <w:szCs w:val="24"/>
        </w:rPr>
        <w:t>:</w:t>
      </w:r>
      <w:r w:rsidR="00C57E4D" w:rsidRPr="000E3AE8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:rsidR="000E4C6B" w:rsidRDefault="000E4C6B" w:rsidP="000E4C6B">
      <w:pPr>
        <w:shd w:val="clear" w:color="auto" w:fill="FFFFFF"/>
        <w:snapToGrid w:val="0"/>
        <w:jc w:val="both"/>
        <w:rPr>
          <w:bCs/>
          <w:color w:val="323232"/>
          <w:spacing w:val="-3"/>
        </w:rPr>
      </w:pPr>
    </w:p>
    <w:p w:rsidR="000E4C6B" w:rsidRPr="000E4C6B" w:rsidRDefault="000E4C6B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</w:p>
    <w:p w:rsidR="000E4C6B" w:rsidRPr="000E4C6B" w:rsidRDefault="000E4C6B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  <w:u w:val="single"/>
        </w:rPr>
      </w:pPr>
      <w:r w:rsidRPr="000E4C6B">
        <w:rPr>
          <w:bCs/>
          <w:spacing w:val="-3"/>
          <w:sz w:val="24"/>
          <w:szCs w:val="24"/>
          <w:u w:val="single"/>
        </w:rPr>
        <w:t>Письменная работа 1.</w:t>
      </w:r>
    </w:p>
    <w:p w:rsidR="000E4C6B" w:rsidRDefault="000E4C6B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 w:rsidRPr="000E4C6B">
        <w:rPr>
          <w:bCs/>
          <w:spacing w:val="-3"/>
          <w:sz w:val="24"/>
          <w:szCs w:val="24"/>
        </w:rPr>
        <w:t xml:space="preserve">Задача и тестовые вопросы, нацеленные </w:t>
      </w:r>
      <w:r w:rsidR="00D718F1">
        <w:rPr>
          <w:bCs/>
          <w:spacing w:val="-3"/>
          <w:sz w:val="24"/>
          <w:szCs w:val="24"/>
        </w:rPr>
        <w:t>на проверку знаний тем 1, 2, 3, 4</w:t>
      </w:r>
      <w:r w:rsidR="005A5840">
        <w:rPr>
          <w:bCs/>
          <w:spacing w:val="-3"/>
          <w:sz w:val="24"/>
          <w:szCs w:val="24"/>
        </w:rPr>
        <w:t>, 5</w:t>
      </w:r>
      <w:r w:rsidRPr="000E4C6B">
        <w:rPr>
          <w:bCs/>
          <w:spacing w:val="-3"/>
          <w:sz w:val="24"/>
          <w:szCs w:val="24"/>
        </w:rPr>
        <w:t>.</w:t>
      </w:r>
      <w:r w:rsidR="004A2106">
        <w:rPr>
          <w:bCs/>
          <w:spacing w:val="-3"/>
          <w:sz w:val="24"/>
          <w:szCs w:val="24"/>
        </w:rPr>
        <w:t xml:space="preserve"> Тестовые вопросы могут включать множественный выбор, содержательные и расчетные вопросы</w:t>
      </w:r>
    </w:p>
    <w:p w:rsidR="000E4C6B" w:rsidRDefault="000E4C6B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</w:p>
    <w:p w:rsidR="003F2DAD" w:rsidRDefault="000E4C6B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 xml:space="preserve">Задача: </w:t>
      </w:r>
    </w:p>
    <w:p w:rsidR="000E4C6B" w:rsidRDefault="00D718F1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 xml:space="preserve">Составить из перечня показателей </w:t>
      </w:r>
      <w:r w:rsidR="005A5840">
        <w:rPr>
          <w:bCs/>
          <w:spacing w:val="-3"/>
          <w:sz w:val="24"/>
          <w:szCs w:val="24"/>
        </w:rPr>
        <w:t>основные формы бухгалтерской (</w:t>
      </w:r>
      <w:r>
        <w:rPr>
          <w:bCs/>
          <w:spacing w:val="-3"/>
          <w:sz w:val="24"/>
          <w:szCs w:val="24"/>
        </w:rPr>
        <w:t>баланс, отчет о финансовых результатах</w:t>
      </w:r>
      <w:r w:rsidR="005A5840">
        <w:rPr>
          <w:bCs/>
          <w:spacing w:val="-3"/>
          <w:sz w:val="24"/>
          <w:szCs w:val="24"/>
        </w:rPr>
        <w:t>) и финансовой отчетности (отчет о финансовом положении, отчет о прибыли или убытке и прочем совокупном доходе)</w:t>
      </w:r>
      <w:r>
        <w:rPr>
          <w:bCs/>
          <w:spacing w:val="-3"/>
          <w:sz w:val="24"/>
          <w:szCs w:val="24"/>
        </w:rPr>
        <w:t xml:space="preserve"> по предложенным формам.</w:t>
      </w:r>
    </w:p>
    <w:p w:rsidR="007129F8" w:rsidRDefault="007129F8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</w:p>
    <w:p w:rsidR="003F2DAD" w:rsidRDefault="003F2DAD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lastRenderedPageBreak/>
        <w:t>Пример тестового вопроса:</w:t>
      </w:r>
    </w:p>
    <w:p w:rsidR="003F2DAD" w:rsidRPr="003F2DAD" w:rsidRDefault="003F2DAD" w:rsidP="003F2DAD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 w:rsidRPr="003F2DAD">
        <w:rPr>
          <w:bCs/>
          <w:spacing w:val="-3"/>
          <w:sz w:val="24"/>
          <w:szCs w:val="24"/>
        </w:rPr>
        <w:t xml:space="preserve">Определите влияние следующей операции на </w:t>
      </w:r>
      <w:r w:rsidR="007129F8">
        <w:rPr>
          <w:bCs/>
          <w:spacing w:val="-3"/>
          <w:sz w:val="24"/>
          <w:szCs w:val="24"/>
        </w:rPr>
        <w:t xml:space="preserve">показатели бухгалтерской </w:t>
      </w:r>
      <w:r w:rsidR="005A5840">
        <w:rPr>
          <w:bCs/>
          <w:spacing w:val="-3"/>
          <w:sz w:val="24"/>
          <w:szCs w:val="24"/>
        </w:rPr>
        <w:t xml:space="preserve">и финансовой </w:t>
      </w:r>
      <w:r w:rsidR="007129F8">
        <w:rPr>
          <w:bCs/>
          <w:spacing w:val="-3"/>
          <w:sz w:val="24"/>
          <w:szCs w:val="24"/>
        </w:rPr>
        <w:t>отчетности</w:t>
      </w:r>
      <w:r w:rsidRPr="003F2DAD">
        <w:rPr>
          <w:bCs/>
          <w:spacing w:val="-3"/>
          <w:sz w:val="24"/>
          <w:szCs w:val="24"/>
        </w:rPr>
        <w:t xml:space="preserve">: </w:t>
      </w:r>
      <w:r w:rsidR="007129F8">
        <w:rPr>
          <w:bCs/>
          <w:spacing w:val="-3"/>
          <w:sz w:val="24"/>
          <w:szCs w:val="24"/>
        </w:rPr>
        <w:t>поступили материалы от поставщика, счет поставщика не оплачен.</w:t>
      </w:r>
      <w:r w:rsidR="005A5840">
        <w:rPr>
          <w:bCs/>
          <w:spacing w:val="-3"/>
          <w:sz w:val="24"/>
          <w:szCs w:val="24"/>
        </w:rPr>
        <w:t xml:space="preserve"> </w:t>
      </w:r>
    </w:p>
    <w:p w:rsidR="003F2DAD" w:rsidRPr="003F2DAD" w:rsidRDefault="003F2DAD" w:rsidP="003F2DAD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6"/>
        <w:gridCol w:w="1927"/>
        <w:gridCol w:w="1927"/>
        <w:gridCol w:w="1927"/>
        <w:gridCol w:w="1927"/>
      </w:tblGrid>
      <w:tr w:rsidR="007129F8" w:rsidRPr="003F2DAD" w:rsidTr="007129F8">
        <w:tc>
          <w:tcPr>
            <w:tcW w:w="1926" w:type="dxa"/>
          </w:tcPr>
          <w:p w:rsidR="007129F8" w:rsidRPr="003F2DAD" w:rsidRDefault="007129F8" w:rsidP="007129F8">
            <w:pPr>
              <w:shd w:val="clear" w:color="auto" w:fill="FFFFFF"/>
              <w:snapToGrid w:val="0"/>
              <w:jc w:val="center"/>
              <w:rPr>
                <w:bCs/>
                <w:spacing w:val="-3"/>
                <w:sz w:val="24"/>
                <w:szCs w:val="24"/>
              </w:rPr>
            </w:pPr>
            <w:r w:rsidRPr="003F2DAD">
              <w:rPr>
                <w:bCs/>
                <w:spacing w:val="-3"/>
                <w:sz w:val="24"/>
                <w:szCs w:val="24"/>
              </w:rPr>
              <w:t>Активы</w:t>
            </w:r>
          </w:p>
        </w:tc>
        <w:tc>
          <w:tcPr>
            <w:tcW w:w="1927" w:type="dxa"/>
          </w:tcPr>
          <w:p w:rsidR="007129F8" w:rsidRPr="003F2DAD" w:rsidRDefault="007129F8" w:rsidP="007129F8">
            <w:pPr>
              <w:shd w:val="clear" w:color="auto" w:fill="FFFFFF"/>
              <w:snapToGrid w:val="0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Капитал </w:t>
            </w:r>
          </w:p>
        </w:tc>
        <w:tc>
          <w:tcPr>
            <w:tcW w:w="1927" w:type="dxa"/>
          </w:tcPr>
          <w:p w:rsidR="007129F8" w:rsidRPr="003F2DAD" w:rsidRDefault="007129F8" w:rsidP="007129F8">
            <w:pPr>
              <w:shd w:val="clear" w:color="auto" w:fill="FFFFFF"/>
              <w:snapToGrid w:val="0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Обязательства</w:t>
            </w:r>
          </w:p>
        </w:tc>
        <w:tc>
          <w:tcPr>
            <w:tcW w:w="1927" w:type="dxa"/>
          </w:tcPr>
          <w:p w:rsidR="007129F8" w:rsidRPr="003F2DAD" w:rsidRDefault="007129F8" w:rsidP="007129F8">
            <w:pPr>
              <w:shd w:val="clear" w:color="auto" w:fill="FFFFFF"/>
              <w:snapToGrid w:val="0"/>
              <w:jc w:val="center"/>
              <w:rPr>
                <w:bCs/>
                <w:spacing w:val="-3"/>
                <w:sz w:val="24"/>
                <w:szCs w:val="24"/>
              </w:rPr>
            </w:pPr>
            <w:r w:rsidRPr="003F2DAD">
              <w:rPr>
                <w:bCs/>
                <w:spacing w:val="-3"/>
                <w:sz w:val="24"/>
                <w:szCs w:val="24"/>
              </w:rPr>
              <w:t>Доходы</w:t>
            </w:r>
          </w:p>
        </w:tc>
        <w:tc>
          <w:tcPr>
            <w:tcW w:w="1927" w:type="dxa"/>
          </w:tcPr>
          <w:p w:rsidR="007129F8" w:rsidRPr="003F2DAD" w:rsidRDefault="007129F8" w:rsidP="007129F8">
            <w:pPr>
              <w:shd w:val="clear" w:color="auto" w:fill="FFFFFF"/>
              <w:snapToGrid w:val="0"/>
              <w:jc w:val="center"/>
              <w:rPr>
                <w:bCs/>
                <w:spacing w:val="-3"/>
                <w:sz w:val="24"/>
                <w:szCs w:val="24"/>
              </w:rPr>
            </w:pPr>
            <w:r w:rsidRPr="003F2DAD">
              <w:rPr>
                <w:bCs/>
                <w:spacing w:val="-3"/>
                <w:sz w:val="24"/>
                <w:szCs w:val="24"/>
              </w:rPr>
              <w:t>Расходы</w:t>
            </w:r>
          </w:p>
        </w:tc>
      </w:tr>
      <w:tr w:rsidR="007129F8" w:rsidRPr="003F2DAD" w:rsidTr="007129F8">
        <w:tc>
          <w:tcPr>
            <w:tcW w:w="1926" w:type="dxa"/>
          </w:tcPr>
          <w:p w:rsidR="007129F8" w:rsidRPr="003F2DAD" w:rsidRDefault="007129F8" w:rsidP="003F2DAD">
            <w:pPr>
              <w:shd w:val="clear" w:color="auto" w:fill="FFFFFF"/>
              <w:snapToGrid w:val="0"/>
              <w:jc w:val="both"/>
              <w:rPr>
                <w:bCs/>
                <w:spacing w:val="-3"/>
                <w:sz w:val="24"/>
                <w:szCs w:val="24"/>
              </w:rPr>
            </w:pPr>
          </w:p>
        </w:tc>
        <w:tc>
          <w:tcPr>
            <w:tcW w:w="1927" w:type="dxa"/>
          </w:tcPr>
          <w:p w:rsidR="007129F8" w:rsidRPr="003F2DAD" w:rsidRDefault="007129F8" w:rsidP="003F2DAD">
            <w:pPr>
              <w:shd w:val="clear" w:color="auto" w:fill="FFFFFF"/>
              <w:snapToGrid w:val="0"/>
              <w:jc w:val="both"/>
              <w:rPr>
                <w:bCs/>
                <w:spacing w:val="-3"/>
                <w:sz w:val="24"/>
                <w:szCs w:val="24"/>
              </w:rPr>
            </w:pPr>
          </w:p>
        </w:tc>
        <w:tc>
          <w:tcPr>
            <w:tcW w:w="1927" w:type="dxa"/>
          </w:tcPr>
          <w:p w:rsidR="007129F8" w:rsidRPr="003F2DAD" w:rsidRDefault="007129F8" w:rsidP="003F2DAD">
            <w:pPr>
              <w:shd w:val="clear" w:color="auto" w:fill="FFFFFF"/>
              <w:snapToGrid w:val="0"/>
              <w:jc w:val="both"/>
              <w:rPr>
                <w:bCs/>
                <w:spacing w:val="-3"/>
                <w:sz w:val="24"/>
                <w:szCs w:val="24"/>
              </w:rPr>
            </w:pPr>
          </w:p>
        </w:tc>
        <w:tc>
          <w:tcPr>
            <w:tcW w:w="1927" w:type="dxa"/>
          </w:tcPr>
          <w:p w:rsidR="007129F8" w:rsidRPr="003F2DAD" w:rsidRDefault="007129F8" w:rsidP="003F2DAD">
            <w:pPr>
              <w:shd w:val="clear" w:color="auto" w:fill="FFFFFF"/>
              <w:snapToGrid w:val="0"/>
              <w:jc w:val="both"/>
              <w:rPr>
                <w:bCs/>
                <w:spacing w:val="-3"/>
                <w:sz w:val="24"/>
                <w:szCs w:val="24"/>
              </w:rPr>
            </w:pPr>
          </w:p>
        </w:tc>
        <w:tc>
          <w:tcPr>
            <w:tcW w:w="1927" w:type="dxa"/>
          </w:tcPr>
          <w:p w:rsidR="007129F8" w:rsidRPr="003F2DAD" w:rsidRDefault="007129F8" w:rsidP="003F2DAD">
            <w:pPr>
              <w:shd w:val="clear" w:color="auto" w:fill="FFFFFF"/>
              <w:snapToGrid w:val="0"/>
              <w:jc w:val="both"/>
              <w:rPr>
                <w:bCs/>
                <w:spacing w:val="-3"/>
                <w:sz w:val="24"/>
                <w:szCs w:val="24"/>
              </w:rPr>
            </w:pPr>
          </w:p>
        </w:tc>
      </w:tr>
    </w:tbl>
    <w:p w:rsidR="003F2DAD" w:rsidRPr="003F2DAD" w:rsidRDefault="003F2DAD" w:rsidP="003F2DAD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</w:p>
    <w:p w:rsidR="00382DB4" w:rsidRDefault="00382DB4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  <w:u w:val="single"/>
        </w:rPr>
      </w:pPr>
    </w:p>
    <w:p w:rsidR="000E4C6B" w:rsidRPr="000E4C6B" w:rsidRDefault="000E4C6B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  <w:u w:val="single"/>
        </w:rPr>
      </w:pPr>
      <w:r w:rsidRPr="000E4C6B">
        <w:rPr>
          <w:bCs/>
          <w:spacing w:val="-3"/>
          <w:sz w:val="24"/>
          <w:szCs w:val="24"/>
          <w:u w:val="single"/>
        </w:rPr>
        <w:t xml:space="preserve">Письменная работа </w:t>
      </w:r>
      <w:r w:rsidR="000D7CE6">
        <w:rPr>
          <w:bCs/>
          <w:spacing w:val="-3"/>
          <w:sz w:val="24"/>
          <w:szCs w:val="24"/>
          <w:u w:val="single"/>
        </w:rPr>
        <w:t>2</w:t>
      </w:r>
      <w:r w:rsidRPr="000E4C6B">
        <w:rPr>
          <w:bCs/>
          <w:spacing w:val="-3"/>
          <w:sz w:val="24"/>
          <w:szCs w:val="24"/>
          <w:u w:val="single"/>
        </w:rPr>
        <w:t>.</w:t>
      </w:r>
    </w:p>
    <w:p w:rsidR="004A2106" w:rsidRDefault="000E4C6B" w:rsidP="004A2106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 w:rsidRPr="000E4C6B">
        <w:rPr>
          <w:bCs/>
          <w:spacing w:val="-3"/>
          <w:sz w:val="24"/>
          <w:szCs w:val="24"/>
        </w:rPr>
        <w:t xml:space="preserve">Задача и тестовые вопросы, нацеленные на проверку знаний тем </w:t>
      </w:r>
      <w:r w:rsidR="005A5840">
        <w:rPr>
          <w:bCs/>
          <w:spacing w:val="-3"/>
          <w:sz w:val="24"/>
          <w:szCs w:val="24"/>
        </w:rPr>
        <w:t>6, 7, 8, 9</w:t>
      </w:r>
      <w:r w:rsidR="004A2106">
        <w:rPr>
          <w:bCs/>
          <w:spacing w:val="-3"/>
          <w:sz w:val="24"/>
          <w:szCs w:val="24"/>
        </w:rPr>
        <w:t>. Тестовые вопросы могут включать множественный выбор, содержательные и расчетные вопросы</w:t>
      </w:r>
    </w:p>
    <w:p w:rsidR="000E4C6B" w:rsidRDefault="000E4C6B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</w:p>
    <w:p w:rsidR="003F2DAD" w:rsidRDefault="003F2DAD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</w:p>
    <w:p w:rsidR="003F2DAD" w:rsidRDefault="003F2DAD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>Задача:</w:t>
      </w:r>
    </w:p>
    <w:p w:rsidR="005F75D6" w:rsidRDefault="005F75D6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 xml:space="preserve">На основании данных задачи отразить информацию об основных средствах </w:t>
      </w:r>
      <w:r w:rsidR="005A5840">
        <w:rPr>
          <w:bCs/>
          <w:spacing w:val="-3"/>
          <w:sz w:val="24"/>
          <w:szCs w:val="24"/>
        </w:rPr>
        <w:t>в основных формах бухгалтерской отчетности (баланс, отчет</w:t>
      </w:r>
      <w:r>
        <w:rPr>
          <w:bCs/>
          <w:spacing w:val="-3"/>
          <w:sz w:val="24"/>
          <w:szCs w:val="24"/>
        </w:rPr>
        <w:t xml:space="preserve"> о финансовых результатах</w:t>
      </w:r>
      <w:r w:rsidR="005A5840">
        <w:rPr>
          <w:bCs/>
          <w:spacing w:val="-3"/>
          <w:sz w:val="24"/>
          <w:szCs w:val="24"/>
        </w:rPr>
        <w:t>) и финансовой отчетности (отчет о финансовом положении, отчете о прибыли или убытке и прочем совокупном доходе).</w:t>
      </w:r>
    </w:p>
    <w:p w:rsidR="005A5840" w:rsidRDefault="005A5840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</w:p>
    <w:p w:rsidR="003F2DAD" w:rsidRDefault="003F2DAD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>Пример тестового вопроса:</w:t>
      </w:r>
    </w:p>
    <w:p w:rsidR="003F2DAD" w:rsidRDefault="005F75D6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 xml:space="preserve">Рассчитать финансовый результат от списания основного средства в связи с невозможностью дальнейшей эксплуатации в конце четвертого года с момента признания в составе основных средств. При том, что первоначальная стоимость равна 1.000 </w:t>
      </w:r>
      <w:proofErr w:type="spellStart"/>
      <w:r>
        <w:rPr>
          <w:bCs/>
          <w:spacing w:val="-3"/>
          <w:sz w:val="24"/>
          <w:szCs w:val="24"/>
        </w:rPr>
        <w:t>тыс.руб</w:t>
      </w:r>
      <w:proofErr w:type="spellEnd"/>
      <w:r>
        <w:rPr>
          <w:bCs/>
          <w:spacing w:val="-3"/>
          <w:sz w:val="24"/>
          <w:szCs w:val="24"/>
        </w:rPr>
        <w:t xml:space="preserve">., срок полезного использования – 5 лет, метод начисления амортизации линейный, ликвидационная стоимость 15 </w:t>
      </w:r>
      <w:proofErr w:type="spellStart"/>
      <w:r>
        <w:rPr>
          <w:bCs/>
          <w:spacing w:val="-3"/>
          <w:sz w:val="24"/>
          <w:szCs w:val="24"/>
        </w:rPr>
        <w:t>тыс.руб</w:t>
      </w:r>
      <w:proofErr w:type="spellEnd"/>
      <w:r>
        <w:rPr>
          <w:bCs/>
          <w:spacing w:val="-3"/>
          <w:sz w:val="24"/>
          <w:szCs w:val="24"/>
        </w:rPr>
        <w:t xml:space="preserve">. </w:t>
      </w:r>
    </w:p>
    <w:p w:rsidR="000E4C6B" w:rsidRPr="000E4C6B" w:rsidRDefault="000E4C6B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</w:p>
    <w:p w:rsidR="00CE50F8" w:rsidRPr="00CE50F8" w:rsidRDefault="00CE50F8" w:rsidP="00CE50F8">
      <w:pPr>
        <w:pStyle w:val="a7"/>
        <w:widowControl/>
        <w:numPr>
          <w:ilvl w:val="1"/>
          <w:numId w:val="2"/>
        </w:numPr>
        <w:rPr>
          <w:rFonts w:ascii="TimesNewRomanPS-ItalicMT" w:hAnsi="TimesNewRomanPS-ItalicMT" w:cs="TimesNewRomanPS-ItalicMT"/>
          <w:b/>
          <w:iCs/>
          <w:sz w:val="24"/>
          <w:szCs w:val="24"/>
        </w:rPr>
      </w:pPr>
      <w:r w:rsidRPr="00CE50F8">
        <w:rPr>
          <w:rFonts w:ascii="TimesNewRomanPS-ItalicMT" w:hAnsi="TimesNewRomanPS-ItalicMT" w:cs="TimesNewRomanPS-ItalicMT"/>
          <w:b/>
          <w:iCs/>
          <w:sz w:val="24"/>
          <w:szCs w:val="24"/>
        </w:rPr>
        <w:t>Методические рекомендации и требования к выполнению заданий:</w:t>
      </w:r>
    </w:p>
    <w:p w:rsidR="000E4C6B" w:rsidRPr="000E4C6B" w:rsidRDefault="000E4C6B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</w:p>
    <w:p w:rsidR="00CE50F8" w:rsidRPr="000E4C6B" w:rsidRDefault="00CE50F8" w:rsidP="00CE50F8">
      <w:pPr>
        <w:shd w:val="clear" w:color="auto" w:fill="FFFFFF"/>
        <w:snapToGrid w:val="0"/>
        <w:jc w:val="both"/>
        <w:rPr>
          <w:bCs/>
          <w:color w:val="323232"/>
          <w:spacing w:val="-3"/>
          <w:sz w:val="24"/>
          <w:szCs w:val="24"/>
        </w:rPr>
      </w:pPr>
      <w:r w:rsidRPr="000E4C6B">
        <w:rPr>
          <w:bCs/>
          <w:color w:val="323232"/>
          <w:spacing w:val="-3"/>
          <w:sz w:val="24"/>
          <w:szCs w:val="24"/>
        </w:rPr>
        <w:t>Финальн</w:t>
      </w:r>
      <w:r>
        <w:rPr>
          <w:bCs/>
          <w:color w:val="323232"/>
          <w:spacing w:val="-3"/>
          <w:sz w:val="24"/>
          <w:szCs w:val="24"/>
        </w:rPr>
        <w:t>ая</w:t>
      </w:r>
      <w:r w:rsidRPr="000E4C6B">
        <w:rPr>
          <w:bCs/>
          <w:color w:val="323232"/>
          <w:spacing w:val="-3"/>
          <w:sz w:val="24"/>
          <w:szCs w:val="24"/>
        </w:rPr>
        <w:t xml:space="preserve"> </w:t>
      </w:r>
      <w:r>
        <w:rPr>
          <w:bCs/>
          <w:color w:val="323232"/>
          <w:spacing w:val="-3"/>
          <w:sz w:val="24"/>
          <w:szCs w:val="24"/>
        </w:rPr>
        <w:t xml:space="preserve">оценка за курс складывается следующим образом: </w:t>
      </w:r>
    </w:p>
    <w:p w:rsidR="00CE50F8" w:rsidRPr="000E4C6B" w:rsidRDefault="00CE50F8" w:rsidP="00CE50F8">
      <w:pPr>
        <w:shd w:val="clear" w:color="auto" w:fill="FFFFFF"/>
        <w:snapToGrid w:val="0"/>
        <w:jc w:val="both"/>
        <w:rPr>
          <w:b/>
          <w:bCs/>
          <w:color w:val="323232"/>
          <w:spacing w:val="-3"/>
          <w:sz w:val="24"/>
          <w:szCs w:val="24"/>
        </w:rPr>
      </w:pPr>
    </w:p>
    <w:p w:rsidR="00CE50F8" w:rsidRPr="000E4C6B" w:rsidRDefault="00CE50F8" w:rsidP="00CE50F8">
      <w:pPr>
        <w:shd w:val="clear" w:color="auto" w:fill="FFFFFF"/>
        <w:snapToGrid w:val="0"/>
        <w:rPr>
          <w:bCs/>
          <w:color w:val="323232"/>
          <w:spacing w:val="-3"/>
          <w:sz w:val="24"/>
          <w:szCs w:val="24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4268"/>
        <w:gridCol w:w="5357"/>
      </w:tblGrid>
      <w:tr w:rsidR="00CE50F8" w:rsidRPr="00940178" w:rsidTr="00011DB4">
        <w:trPr>
          <w:trHeight w:val="567"/>
        </w:trPr>
        <w:tc>
          <w:tcPr>
            <w:tcW w:w="4361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CE50F8" w:rsidRPr="00940178" w:rsidRDefault="00CE50F8" w:rsidP="00011DB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4017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Тип контроля</w:t>
            </w:r>
          </w:p>
        </w:tc>
        <w:tc>
          <w:tcPr>
            <w:tcW w:w="5490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CE50F8" w:rsidRPr="00940178" w:rsidRDefault="00CE50F8" w:rsidP="00011DB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4017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% - Баллы</w:t>
            </w:r>
          </w:p>
        </w:tc>
      </w:tr>
      <w:tr w:rsidR="00CE50F8" w:rsidRPr="00940178" w:rsidTr="00011DB4">
        <w:tc>
          <w:tcPr>
            <w:tcW w:w="4361" w:type="dxa"/>
            <w:tcBorders>
              <w:top w:val="double" w:sz="6" w:space="0" w:color="auto"/>
            </w:tcBorders>
            <w:shd w:val="clear" w:color="auto" w:fill="auto"/>
          </w:tcPr>
          <w:p w:rsidR="00CE50F8" w:rsidRPr="00940178" w:rsidRDefault="00CE50F8" w:rsidP="00011DB4">
            <w:pPr>
              <w:ind w:right="-3"/>
              <w:jc w:val="both"/>
              <w:rPr>
                <w:bCs/>
                <w:color w:val="000000"/>
                <w:spacing w:val="5"/>
                <w:sz w:val="24"/>
                <w:szCs w:val="24"/>
              </w:rPr>
            </w:pPr>
            <w:r w:rsidRPr="00940178">
              <w:rPr>
                <w:bCs/>
                <w:color w:val="000000"/>
                <w:spacing w:val="5"/>
                <w:sz w:val="24"/>
                <w:szCs w:val="24"/>
              </w:rPr>
              <w:t>Пи</w:t>
            </w:r>
            <w:r w:rsidR="007129F8">
              <w:rPr>
                <w:bCs/>
                <w:color w:val="000000"/>
                <w:spacing w:val="5"/>
                <w:sz w:val="24"/>
                <w:szCs w:val="24"/>
              </w:rPr>
              <w:t>сьменная работа 1 (по темам 1-</w:t>
            </w:r>
            <w:r w:rsidR="006E1BE3">
              <w:rPr>
                <w:bCs/>
                <w:color w:val="000000"/>
                <w:spacing w:val="5"/>
                <w:sz w:val="24"/>
                <w:szCs w:val="24"/>
              </w:rPr>
              <w:t>5</w:t>
            </w:r>
            <w:r w:rsidRPr="00940178">
              <w:rPr>
                <w:bCs/>
                <w:color w:val="000000"/>
                <w:spacing w:val="5"/>
                <w:sz w:val="24"/>
                <w:szCs w:val="24"/>
              </w:rPr>
              <w:t>)</w:t>
            </w:r>
          </w:p>
          <w:p w:rsidR="00CE50F8" w:rsidRPr="00940178" w:rsidRDefault="00CE50F8" w:rsidP="00011DB4">
            <w:pPr>
              <w:ind w:right="-3"/>
              <w:jc w:val="both"/>
              <w:rPr>
                <w:bCs/>
                <w:color w:val="000000"/>
                <w:spacing w:val="5"/>
                <w:sz w:val="24"/>
                <w:szCs w:val="24"/>
              </w:rPr>
            </w:pPr>
          </w:p>
          <w:p w:rsidR="00CE50F8" w:rsidRPr="00940178" w:rsidRDefault="00CE50F8" w:rsidP="00011DB4">
            <w:pPr>
              <w:ind w:right="-3"/>
              <w:jc w:val="both"/>
              <w:rPr>
                <w:bCs/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double" w:sz="6" w:space="0" w:color="auto"/>
            </w:tcBorders>
            <w:shd w:val="clear" w:color="auto" w:fill="auto"/>
          </w:tcPr>
          <w:p w:rsidR="00CE50F8" w:rsidRPr="00940178" w:rsidRDefault="00CE50F8" w:rsidP="00011DB4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940178">
              <w:rPr>
                <w:sz w:val="24"/>
                <w:szCs w:val="24"/>
              </w:rPr>
              <w:t xml:space="preserve">Фактические набранные баллы при максимуме </w:t>
            </w:r>
            <w:r w:rsidR="000E2FBA">
              <w:rPr>
                <w:sz w:val="24"/>
                <w:szCs w:val="24"/>
              </w:rPr>
              <w:t>8</w:t>
            </w:r>
            <w:r w:rsidRPr="00940178">
              <w:rPr>
                <w:sz w:val="24"/>
                <w:szCs w:val="24"/>
              </w:rPr>
              <w:t>0 баллов за данную проверочную работу</w:t>
            </w:r>
          </w:p>
        </w:tc>
      </w:tr>
      <w:tr w:rsidR="00CE50F8" w:rsidRPr="00940178" w:rsidTr="00011DB4">
        <w:tc>
          <w:tcPr>
            <w:tcW w:w="4361" w:type="dxa"/>
            <w:shd w:val="clear" w:color="auto" w:fill="auto"/>
          </w:tcPr>
          <w:p w:rsidR="00CE50F8" w:rsidRPr="00940178" w:rsidRDefault="007129F8" w:rsidP="00011DB4">
            <w:pPr>
              <w:ind w:right="-3"/>
              <w:jc w:val="both"/>
              <w:rPr>
                <w:bCs/>
                <w:color w:val="000000"/>
                <w:spacing w:val="5"/>
                <w:sz w:val="24"/>
                <w:szCs w:val="24"/>
              </w:rPr>
            </w:pPr>
            <w:r>
              <w:rPr>
                <w:bCs/>
                <w:color w:val="000000"/>
                <w:spacing w:val="5"/>
                <w:sz w:val="24"/>
                <w:szCs w:val="24"/>
              </w:rPr>
              <w:t>Письменная работа 2</w:t>
            </w:r>
            <w:r w:rsidR="00CE50F8" w:rsidRPr="00940178">
              <w:rPr>
                <w:bCs/>
                <w:color w:val="000000"/>
                <w:spacing w:val="5"/>
                <w:sz w:val="24"/>
                <w:szCs w:val="24"/>
              </w:rPr>
              <w:t xml:space="preserve"> (по темам </w:t>
            </w:r>
            <w:r w:rsidR="006E1BE3">
              <w:rPr>
                <w:bCs/>
                <w:color w:val="000000"/>
                <w:spacing w:val="5"/>
                <w:sz w:val="24"/>
                <w:szCs w:val="24"/>
              </w:rPr>
              <w:t>6-9</w:t>
            </w:r>
            <w:r w:rsidR="00CE50F8" w:rsidRPr="00940178">
              <w:rPr>
                <w:bCs/>
                <w:color w:val="000000"/>
                <w:spacing w:val="5"/>
                <w:sz w:val="24"/>
                <w:szCs w:val="24"/>
              </w:rPr>
              <w:t>)</w:t>
            </w:r>
          </w:p>
          <w:p w:rsidR="00CE50F8" w:rsidRPr="00940178" w:rsidRDefault="00CE50F8" w:rsidP="00011DB4">
            <w:pPr>
              <w:ind w:right="-3"/>
              <w:jc w:val="both"/>
              <w:rPr>
                <w:bCs/>
                <w:color w:val="000000"/>
                <w:spacing w:val="5"/>
                <w:sz w:val="24"/>
                <w:szCs w:val="24"/>
              </w:rPr>
            </w:pPr>
          </w:p>
          <w:p w:rsidR="00CE50F8" w:rsidRPr="00940178" w:rsidRDefault="00CE50F8" w:rsidP="00011DB4">
            <w:pPr>
              <w:ind w:right="-3"/>
              <w:jc w:val="both"/>
              <w:rPr>
                <w:bCs/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</w:tcPr>
          <w:p w:rsidR="00CE50F8" w:rsidRPr="00940178" w:rsidRDefault="00CE50F8" w:rsidP="00011DB4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940178">
              <w:rPr>
                <w:sz w:val="24"/>
                <w:szCs w:val="24"/>
              </w:rPr>
              <w:t xml:space="preserve">Фактические набранные баллы при максимуме </w:t>
            </w:r>
            <w:r w:rsidR="000E2FBA">
              <w:rPr>
                <w:sz w:val="24"/>
                <w:szCs w:val="24"/>
              </w:rPr>
              <w:t>8</w:t>
            </w:r>
            <w:r w:rsidRPr="00940178">
              <w:rPr>
                <w:sz w:val="24"/>
                <w:szCs w:val="24"/>
              </w:rPr>
              <w:t>0 баллов за данную проверочную работу</w:t>
            </w:r>
          </w:p>
        </w:tc>
      </w:tr>
      <w:tr w:rsidR="00CE50F8" w:rsidRPr="00940178" w:rsidTr="00011DB4">
        <w:tc>
          <w:tcPr>
            <w:tcW w:w="4361" w:type="dxa"/>
            <w:shd w:val="clear" w:color="auto" w:fill="auto"/>
          </w:tcPr>
          <w:p w:rsidR="00CE50F8" w:rsidRPr="00940178" w:rsidRDefault="00CE50F8" w:rsidP="00011DB4">
            <w:pPr>
              <w:ind w:right="-3"/>
              <w:jc w:val="both"/>
              <w:rPr>
                <w:bCs/>
                <w:color w:val="000000"/>
                <w:spacing w:val="5"/>
                <w:sz w:val="24"/>
                <w:szCs w:val="24"/>
              </w:rPr>
            </w:pPr>
            <w:r w:rsidRPr="00940178">
              <w:rPr>
                <w:bCs/>
                <w:color w:val="000000"/>
                <w:spacing w:val="5"/>
                <w:sz w:val="24"/>
                <w:szCs w:val="24"/>
              </w:rPr>
              <w:t>Финальное тестирование</w:t>
            </w:r>
          </w:p>
        </w:tc>
        <w:tc>
          <w:tcPr>
            <w:tcW w:w="5490" w:type="dxa"/>
            <w:shd w:val="clear" w:color="auto" w:fill="auto"/>
          </w:tcPr>
          <w:p w:rsidR="00CE50F8" w:rsidRPr="00940178" w:rsidRDefault="00CE50F8" w:rsidP="00011DB4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940178">
              <w:rPr>
                <w:sz w:val="24"/>
                <w:szCs w:val="24"/>
              </w:rPr>
              <w:t>Фактические набранные баллы при максимуме 40 баллов за финальное тестирование</w:t>
            </w:r>
          </w:p>
        </w:tc>
      </w:tr>
    </w:tbl>
    <w:p w:rsidR="00CE50F8" w:rsidRPr="000E4C6B" w:rsidRDefault="00CE50F8" w:rsidP="00CE50F8">
      <w:pPr>
        <w:shd w:val="clear" w:color="auto" w:fill="FFFFFF"/>
        <w:snapToGrid w:val="0"/>
        <w:rPr>
          <w:bCs/>
          <w:color w:val="323232"/>
          <w:spacing w:val="-3"/>
          <w:sz w:val="24"/>
          <w:szCs w:val="24"/>
        </w:rPr>
      </w:pPr>
    </w:p>
    <w:p w:rsidR="00CE50F8" w:rsidRPr="000E4C6B" w:rsidRDefault="00CE50F8" w:rsidP="00CE50F8">
      <w:pPr>
        <w:jc w:val="both"/>
        <w:rPr>
          <w:sz w:val="24"/>
          <w:szCs w:val="24"/>
        </w:rPr>
      </w:pPr>
      <w:r w:rsidRPr="000E4C6B">
        <w:rPr>
          <w:sz w:val="24"/>
          <w:szCs w:val="24"/>
        </w:rPr>
        <w:t>Студентам следует обратить внимание на то, что темы дисциплины представляются на общих аудиторных занятиях (семинары) следующим образом:</w:t>
      </w:r>
    </w:p>
    <w:p w:rsidR="00CE50F8" w:rsidRPr="000E4C6B" w:rsidRDefault="00CE50F8" w:rsidP="00CE50F8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2075"/>
        <w:gridCol w:w="6195"/>
      </w:tblGrid>
      <w:tr w:rsidR="00CE50F8" w:rsidRPr="000E4C6B" w:rsidTr="00A96DD3">
        <w:tc>
          <w:tcPr>
            <w:tcW w:w="1355" w:type="dxa"/>
          </w:tcPr>
          <w:p w:rsidR="00CE50F8" w:rsidRPr="000E4C6B" w:rsidRDefault="00CE50F8" w:rsidP="00011D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5" w:type="dxa"/>
          </w:tcPr>
          <w:p w:rsidR="00CE50F8" w:rsidRPr="000E4C6B" w:rsidRDefault="00CE50F8" w:rsidP="00011DB4">
            <w:pPr>
              <w:jc w:val="center"/>
              <w:rPr>
                <w:b/>
                <w:sz w:val="24"/>
                <w:szCs w:val="24"/>
              </w:rPr>
            </w:pPr>
            <w:r w:rsidRPr="000E4C6B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6195" w:type="dxa"/>
          </w:tcPr>
          <w:p w:rsidR="00CE50F8" w:rsidRPr="000E4C6B" w:rsidRDefault="00CE50F8" w:rsidP="00011DB4">
            <w:pPr>
              <w:jc w:val="center"/>
              <w:rPr>
                <w:b/>
                <w:sz w:val="24"/>
                <w:szCs w:val="24"/>
              </w:rPr>
            </w:pPr>
            <w:r w:rsidRPr="000E4C6B">
              <w:rPr>
                <w:b/>
                <w:sz w:val="24"/>
                <w:szCs w:val="24"/>
              </w:rPr>
              <w:t>Темы</w:t>
            </w:r>
          </w:p>
        </w:tc>
      </w:tr>
      <w:tr w:rsidR="00CE50F8" w:rsidRPr="000E4C6B" w:rsidTr="00A96DD3">
        <w:tc>
          <w:tcPr>
            <w:tcW w:w="1355" w:type="dxa"/>
          </w:tcPr>
          <w:p w:rsidR="00CE50F8" w:rsidRPr="000E4C6B" w:rsidRDefault="00CE50F8" w:rsidP="00011DB4">
            <w:pPr>
              <w:jc w:val="both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Занятие 1</w:t>
            </w:r>
          </w:p>
        </w:tc>
        <w:tc>
          <w:tcPr>
            <w:tcW w:w="2075" w:type="dxa"/>
          </w:tcPr>
          <w:p w:rsidR="00CE50F8" w:rsidRPr="000E4C6B" w:rsidRDefault="00CE50F8" w:rsidP="00011DB4">
            <w:pPr>
              <w:jc w:val="center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4</w:t>
            </w:r>
          </w:p>
        </w:tc>
        <w:tc>
          <w:tcPr>
            <w:tcW w:w="6195" w:type="dxa"/>
          </w:tcPr>
          <w:p w:rsidR="00CE50F8" w:rsidRPr="000E4C6B" w:rsidRDefault="00CE50F8" w:rsidP="00A96DD3">
            <w:pPr>
              <w:jc w:val="both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Тема 1</w:t>
            </w:r>
            <w:r w:rsidR="00A96DD3">
              <w:rPr>
                <w:sz w:val="24"/>
                <w:szCs w:val="24"/>
              </w:rPr>
              <w:t xml:space="preserve"> (4 часа)</w:t>
            </w:r>
            <w:r w:rsidRPr="000E4C6B">
              <w:rPr>
                <w:sz w:val="24"/>
                <w:szCs w:val="24"/>
              </w:rPr>
              <w:t xml:space="preserve"> </w:t>
            </w:r>
          </w:p>
        </w:tc>
      </w:tr>
      <w:tr w:rsidR="00CE50F8" w:rsidRPr="000E4C6B" w:rsidTr="00A96DD3">
        <w:tc>
          <w:tcPr>
            <w:tcW w:w="1355" w:type="dxa"/>
          </w:tcPr>
          <w:p w:rsidR="00CE50F8" w:rsidRPr="000E4C6B" w:rsidRDefault="00CE50F8" w:rsidP="00011DB4">
            <w:pPr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Занятие 2</w:t>
            </w:r>
          </w:p>
        </w:tc>
        <w:tc>
          <w:tcPr>
            <w:tcW w:w="2075" w:type="dxa"/>
          </w:tcPr>
          <w:p w:rsidR="00CE50F8" w:rsidRPr="000E4C6B" w:rsidRDefault="00CE50F8" w:rsidP="00011DB4">
            <w:pPr>
              <w:jc w:val="center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4</w:t>
            </w:r>
          </w:p>
        </w:tc>
        <w:tc>
          <w:tcPr>
            <w:tcW w:w="6195" w:type="dxa"/>
          </w:tcPr>
          <w:p w:rsidR="00CE50F8" w:rsidRPr="000E4C6B" w:rsidRDefault="00AF513B" w:rsidP="00A96D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</w:t>
            </w:r>
            <w:r w:rsidR="00A96DD3">
              <w:rPr>
                <w:sz w:val="24"/>
                <w:szCs w:val="24"/>
              </w:rPr>
              <w:t xml:space="preserve"> (2 часа), Тема 3  - начало (2 часа)</w:t>
            </w:r>
          </w:p>
        </w:tc>
      </w:tr>
      <w:tr w:rsidR="00CE50F8" w:rsidRPr="000E4C6B" w:rsidTr="00A96DD3">
        <w:tc>
          <w:tcPr>
            <w:tcW w:w="1355" w:type="dxa"/>
          </w:tcPr>
          <w:p w:rsidR="00CE50F8" w:rsidRPr="000E4C6B" w:rsidRDefault="00CE50F8" w:rsidP="00011DB4">
            <w:pPr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Занятие 3</w:t>
            </w:r>
          </w:p>
        </w:tc>
        <w:tc>
          <w:tcPr>
            <w:tcW w:w="2075" w:type="dxa"/>
          </w:tcPr>
          <w:p w:rsidR="00CE50F8" w:rsidRPr="000E4C6B" w:rsidRDefault="00CE50F8" w:rsidP="00011DB4">
            <w:pPr>
              <w:jc w:val="center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4</w:t>
            </w:r>
          </w:p>
        </w:tc>
        <w:tc>
          <w:tcPr>
            <w:tcW w:w="6195" w:type="dxa"/>
          </w:tcPr>
          <w:p w:rsidR="00CE50F8" w:rsidRPr="000E4C6B" w:rsidRDefault="00A96DD3" w:rsidP="00AF51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 – окончание (2 часа), Тема 4 – начало (2 часа)</w:t>
            </w:r>
          </w:p>
        </w:tc>
      </w:tr>
      <w:tr w:rsidR="00CE50F8" w:rsidRPr="000E4C6B" w:rsidTr="00A96DD3">
        <w:tc>
          <w:tcPr>
            <w:tcW w:w="1355" w:type="dxa"/>
          </w:tcPr>
          <w:p w:rsidR="00CE50F8" w:rsidRPr="000E4C6B" w:rsidRDefault="00CE50F8" w:rsidP="00011DB4">
            <w:pPr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Занятие 4</w:t>
            </w:r>
          </w:p>
        </w:tc>
        <w:tc>
          <w:tcPr>
            <w:tcW w:w="2075" w:type="dxa"/>
          </w:tcPr>
          <w:p w:rsidR="00CE50F8" w:rsidRPr="000E4C6B" w:rsidRDefault="00CE50F8" w:rsidP="00011DB4">
            <w:pPr>
              <w:jc w:val="center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4</w:t>
            </w:r>
          </w:p>
        </w:tc>
        <w:tc>
          <w:tcPr>
            <w:tcW w:w="6195" w:type="dxa"/>
          </w:tcPr>
          <w:p w:rsidR="00CE50F8" w:rsidRPr="000E4C6B" w:rsidRDefault="00CE50F8" w:rsidP="00011DB4">
            <w:pPr>
              <w:jc w:val="both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 xml:space="preserve">Тема 4 – окончание (2 часа), Тема 5 </w:t>
            </w:r>
            <w:r w:rsidR="00AF513B">
              <w:rPr>
                <w:sz w:val="24"/>
                <w:szCs w:val="24"/>
              </w:rPr>
              <w:t xml:space="preserve">– начало </w:t>
            </w:r>
            <w:r w:rsidRPr="000E4C6B">
              <w:rPr>
                <w:sz w:val="24"/>
                <w:szCs w:val="24"/>
              </w:rPr>
              <w:t>(2 часа)</w:t>
            </w:r>
          </w:p>
        </w:tc>
      </w:tr>
      <w:tr w:rsidR="00CE50F8" w:rsidRPr="000E4C6B" w:rsidTr="00A96DD3">
        <w:tc>
          <w:tcPr>
            <w:tcW w:w="1355" w:type="dxa"/>
          </w:tcPr>
          <w:p w:rsidR="00CE50F8" w:rsidRPr="000E4C6B" w:rsidRDefault="00CE50F8" w:rsidP="00011DB4">
            <w:pPr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lastRenderedPageBreak/>
              <w:t>Занятие 5</w:t>
            </w:r>
          </w:p>
        </w:tc>
        <w:tc>
          <w:tcPr>
            <w:tcW w:w="2075" w:type="dxa"/>
          </w:tcPr>
          <w:p w:rsidR="00CE50F8" w:rsidRPr="000E4C6B" w:rsidRDefault="00CE50F8" w:rsidP="00011DB4">
            <w:pPr>
              <w:jc w:val="center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4</w:t>
            </w:r>
          </w:p>
        </w:tc>
        <w:tc>
          <w:tcPr>
            <w:tcW w:w="6195" w:type="dxa"/>
          </w:tcPr>
          <w:p w:rsidR="00CE50F8" w:rsidRPr="000E4C6B" w:rsidRDefault="00AF513B" w:rsidP="00A96D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5 </w:t>
            </w:r>
            <w:r w:rsidR="00A96DD3">
              <w:rPr>
                <w:sz w:val="24"/>
                <w:szCs w:val="24"/>
              </w:rPr>
              <w:t>- окончание (4</w:t>
            </w:r>
            <w:r>
              <w:rPr>
                <w:sz w:val="24"/>
                <w:szCs w:val="24"/>
              </w:rPr>
              <w:t xml:space="preserve"> часа)</w:t>
            </w:r>
          </w:p>
        </w:tc>
      </w:tr>
      <w:tr w:rsidR="00CE50F8" w:rsidRPr="000E4C6B" w:rsidTr="00A96DD3">
        <w:tc>
          <w:tcPr>
            <w:tcW w:w="1355" w:type="dxa"/>
          </w:tcPr>
          <w:p w:rsidR="00CE50F8" w:rsidRPr="000E4C6B" w:rsidRDefault="00CE50F8" w:rsidP="00011DB4">
            <w:pPr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Занятие 6</w:t>
            </w:r>
          </w:p>
        </w:tc>
        <w:tc>
          <w:tcPr>
            <w:tcW w:w="2075" w:type="dxa"/>
          </w:tcPr>
          <w:p w:rsidR="00CE50F8" w:rsidRPr="000E4C6B" w:rsidRDefault="00CE50F8" w:rsidP="00011DB4">
            <w:pPr>
              <w:jc w:val="center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4</w:t>
            </w:r>
          </w:p>
        </w:tc>
        <w:tc>
          <w:tcPr>
            <w:tcW w:w="6195" w:type="dxa"/>
          </w:tcPr>
          <w:p w:rsidR="00CE50F8" w:rsidRPr="000E4C6B" w:rsidRDefault="00A96DD3" w:rsidP="00A96D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6 – начало (4</w:t>
            </w:r>
            <w:r w:rsidR="00CE50F8" w:rsidRPr="000E4C6B">
              <w:rPr>
                <w:sz w:val="24"/>
                <w:szCs w:val="24"/>
              </w:rPr>
              <w:t xml:space="preserve"> часа)</w:t>
            </w:r>
          </w:p>
        </w:tc>
      </w:tr>
      <w:tr w:rsidR="00CE50F8" w:rsidRPr="000E4C6B" w:rsidTr="00A96DD3">
        <w:tc>
          <w:tcPr>
            <w:tcW w:w="1355" w:type="dxa"/>
          </w:tcPr>
          <w:p w:rsidR="00CE50F8" w:rsidRPr="000E4C6B" w:rsidRDefault="00CE50F8" w:rsidP="00011DB4">
            <w:pPr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Занятие 7</w:t>
            </w:r>
          </w:p>
        </w:tc>
        <w:tc>
          <w:tcPr>
            <w:tcW w:w="2075" w:type="dxa"/>
          </w:tcPr>
          <w:p w:rsidR="00CE50F8" w:rsidRPr="000E4C6B" w:rsidRDefault="00CE50F8" w:rsidP="00011DB4">
            <w:pPr>
              <w:jc w:val="center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4</w:t>
            </w:r>
          </w:p>
        </w:tc>
        <w:tc>
          <w:tcPr>
            <w:tcW w:w="6195" w:type="dxa"/>
          </w:tcPr>
          <w:p w:rsidR="00CE50F8" w:rsidRPr="000E4C6B" w:rsidRDefault="00AF513B" w:rsidP="00A96D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="00A96DD3">
              <w:rPr>
                <w:sz w:val="24"/>
                <w:szCs w:val="24"/>
              </w:rPr>
              <w:t>6 - окончание (2 часа), Тема 7 - начало</w:t>
            </w:r>
            <w:r w:rsidR="00CE50F8" w:rsidRPr="000E4C6B">
              <w:rPr>
                <w:sz w:val="24"/>
                <w:szCs w:val="24"/>
              </w:rPr>
              <w:t xml:space="preserve"> (2 часа)</w:t>
            </w:r>
          </w:p>
        </w:tc>
      </w:tr>
      <w:tr w:rsidR="00A96DD3" w:rsidRPr="000E4C6B" w:rsidTr="00A96DD3">
        <w:tc>
          <w:tcPr>
            <w:tcW w:w="1355" w:type="dxa"/>
          </w:tcPr>
          <w:p w:rsidR="00A96DD3" w:rsidRPr="000E4C6B" w:rsidRDefault="00A96DD3" w:rsidP="00AE20B4">
            <w:pPr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Занятие 8</w:t>
            </w:r>
          </w:p>
        </w:tc>
        <w:tc>
          <w:tcPr>
            <w:tcW w:w="2075" w:type="dxa"/>
          </w:tcPr>
          <w:p w:rsidR="00A96DD3" w:rsidRPr="000E4C6B" w:rsidRDefault="00A96DD3" w:rsidP="00AE20B4">
            <w:pPr>
              <w:jc w:val="center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4</w:t>
            </w:r>
          </w:p>
        </w:tc>
        <w:tc>
          <w:tcPr>
            <w:tcW w:w="6195" w:type="dxa"/>
          </w:tcPr>
          <w:p w:rsidR="00A96DD3" w:rsidRPr="000E4C6B" w:rsidRDefault="00A96DD3" w:rsidP="00A96DD3">
            <w:pPr>
              <w:jc w:val="both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7 – окончание (2 часа), Тема 8 – начало (2 часа)</w:t>
            </w:r>
          </w:p>
        </w:tc>
      </w:tr>
      <w:tr w:rsidR="00A96DD3" w:rsidRPr="000E4C6B" w:rsidTr="00A96DD3">
        <w:tc>
          <w:tcPr>
            <w:tcW w:w="1355" w:type="dxa"/>
          </w:tcPr>
          <w:p w:rsidR="00A96DD3" w:rsidRPr="000E4C6B" w:rsidRDefault="00A96DD3" w:rsidP="00AE2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9</w:t>
            </w:r>
          </w:p>
        </w:tc>
        <w:tc>
          <w:tcPr>
            <w:tcW w:w="2075" w:type="dxa"/>
          </w:tcPr>
          <w:p w:rsidR="00A96DD3" w:rsidRPr="000E4C6B" w:rsidRDefault="00A96DD3" w:rsidP="00AE20B4">
            <w:pPr>
              <w:jc w:val="center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4</w:t>
            </w:r>
          </w:p>
        </w:tc>
        <w:tc>
          <w:tcPr>
            <w:tcW w:w="6195" w:type="dxa"/>
          </w:tcPr>
          <w:p w:rsidR="00A96DD3" w:rsidRPr="000E4C6B" w:rsidRDefault="00A96DD3" w:rsidP="00AE20B4">
            <w:pPr>
              <w:jc w:val="both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8 – окончание (2 часа), Тема 9 – начало (2 часа)</w:t>
            </w:r>
          </w:p>
        </w:tc>
      </w:tr>
      <w:tr w:rsidR="00A96DD3" w:rsidRPr="000E4C6B" w:rsidTr="00A96DD3">
        <w:tc>
          <w:tcPr>
            <w:tcW w:w="1355" w:type="dxa"/>
          </w:tcPr>
          <w:p w:rsidR="00A96DD3" w:rsidRPr="000E4C6B" w:rsidRDefault="00A96DD3" w:rsidP="00AE2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10</w:t>
            </w:r>
          </w:p>
        </w:tc>
        <w:tc>
          <w:tcPr>
            <w:tcW w:w="2075" w:type="dxa"/>
          </w:tcPr>
          <w:p w:rsidR="00A96DD3" w:rsidRPr="000E4C6B" w:rsidRDefault="00A96DD3" w:rsidP="00AE20B4">
            <w:pPr>
              <w:jc w:val="center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4</w:t>
            </w:r>
          </w:p>
        </w:tc>
        <w:tc>
          <w:tcPr>
            <w:tcW w:w="6195" w:type="dxa"/>
          </w:tcPr>
          <w:p w:rsidR="00A96DD3" w:rsidRPr="000E4C6B" w:rsidRDefault="00A96DD3" w:rsidP="00AE20B4">
            <w:pPr>
              <w:jc w:val="both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9 – окончание (4 часа)</w:t>
            </w:r>
          </w:p>
        </w:tc>
      </w:tr>
    </w:tbl>
    <w:p w:rsidR="00CE50F8" w:rsidRPr="000E4C6B" w:rsidRDefault="00CE50F8" w:rsidP="00CE50F8">
      <w:pPr>
        <w:jc w:val="both"/>
        <w:rPr>
          <w:sz w:val="24"/>
          <w:szCs w:val="24"/>
        </w:rPr>
      </w:pPr>
    </w:p>
    <w:p w:rsidR="00CE50F8" w:rsidRPr="000E4C6B" w:rsidRDefault="00CE50F8" w:rsidP="00CE50F8">
      <w:pPr>
        <w:jc w:val="both"/>
        <w:rPr>
          <w:sz w:val="24"/>
          <w:szCs w:val="24"/>
        </w:rPr>
      </w:pPr>
    </w:p>
    <w:p w:rsidR="00CE50F8" w:rsidRPr="000E4C6B" w:rsidRDefault="00CE50F8" w:rsidP="00CE50F8">
      <w:pPr>
        <w:jc w:val="both"/>
        <w:rPr>
          <w:sz w:val="24"/>
          <w:szCs w:val="24"/>
        </w:rPr>
      </w:pPr>
      <w:r w:rsidRPr="000E4C6B">
        <w:rPr>
          <w:sz w:val="24"/>
          <w:szCs w:val="24"/>
        </w:rPr>
        <w:t xml:space="preserve">Для успешного освоения дисциплины необходимо </w:t>
      </w:r>
      <w:r>
        <w:rPr>
          <w:sz w:val="24"/>
          <w:szCs w:val="24"/>
        </w:rPr>
        <w:t xml:space="preserve">прослушать лекции, выложенные в системе </w:t>
      </w:r>
      <w:proofErr w:type="spellStart"/>
      <w:r w:rsidRPr="00C6084E">
        <w:rPr>
          <w:sz w:val="24"/>
          <w:szCs w:val="24"/>
        </w:rPr>
        <w:t>on.econ.msu</w:t>
      </w:r>
      <w:proofErr w:type="spellEnd"/>
      <w:r>
        <w:rPr>
          <w:sz w:val="24"/>
          <w:szCs w:val="24"/>
        </w:rPr>
        <w:t xml:space="preserve"> на странице курса (лекции по соответствующей тематике прослушиваются до занятия по данной тематике), и активно участвовать в обсуждении изучаемого материала на семинарах</w:t>
      </w:r>
      <w:r w:rsidRPr="000E4C6B">
        <w:rPr>
          <w:sz w:val="24"/>
          <w:szCs w:val="24"/>
        </w:rPr>
        <w:t>.</w:t>
      </w:r>
    </w:p>
    <w:p w:rsidR="00CE50F8" w:rsidRPr="000E4C6B" w:rsidRDefault="00CE50F8" w:rsidP="00CE50F8">
      <w:pPr>
        <w:jc w:val="both"/>
        <w:rPr>
          <w:sz w:val="24"/>
          <w:szCs w:val="24"/>
        </w:rPr>
      </w:pPr>
    </w:p>
    <w:p w:rsidR="00CE50F8" w:rsidRPr="000E4C6B" w:rsidRDefault="00CE50F8" w:rsidP="00CE50F8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 w:rsidRPr="000E4C6B">
        <w:rPr>
          <w:sz w:val="24"/>
          <w:szCs w:val="24"/>
        </w:rPr>
        <w:t>Решение задач и упражнений из сборника в процессе самостоятельной работы предполагает также возможность индивидуальной аудиторной работы студентов на контактных часах (</w:t>
      </w:r>
      <w:r>
        <w:rPr>
          <w:sz w:val="24"/>
          <w:szCs w:val="24"/>
        </w:rPr>
        <w:t>20</w:t>
      </w:r>
      <w:r w:rsidRPr="000E4C6B">
        <w:rPr>
          <w:sz w:val="24"/>
          <w:szCs w:val="24"/>
        </w:rPr>
        <w:t xml:space="preserve"> часов), где можно задать вопросы и проверить варианты решения в режиме индивидуальной консультации.</w:t>
      </w:r>
      <w:r w:rsidRPr="000E4C6B">
        <w:rPr>
          <w:bCs/>
          <w:spacing w:val="-3"/>
          <w:sz w:val="24"/>
          <w:szCs w:val="24"/>
        </w:rPr>
        <w:t xml:space="preserve"> Сроки обсуждения решенных задач из сборника определяются преподавателем в соответствии с КТП.</w:t>
      </w:r>
    </w:p>
    <w:p w:rsidR="00CE50F8" w:rsidRPr="000E4C6B" w:rsidRDefault="00CE50F8" w:rsidP="00CE50F8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</w:p>
    <w:p w:rsidR="00CE50F8" w:rsidRPr="000E4C6B" w:rsidRDefault="00CE50F8" w:rsidP="00CE50F8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 w:rsidRPr="000E4C6B">
        <w:rPr>
          <w:bCs/>
          <w:spacing w:val="-3"/>
          <w:sz w:val="24"/>
          <w:szCs w:val="24"/>
        </w:rPr>
        <w:t>Групповая аудиторная работа (</w:t>
      </w:r>
      <w:r w:rsidR="000E2FBA">
        <w:rPr>
          <w:bCs/>
          <w:spacing w:val="-3"/>
          <w:sz w:val="24"/>
          <w:szCs w:val="24"/>
        </w:rPr>
        <w:t>8</w:t>
      </w:r>
      <w:r w:rsidRPr="000E4C6B">
        <w:rPr>
          <w:bCs/>
          <w:spacing w:val="-3"/>
          <w:sz w:val="24"/>
          <w:szCs w:val="24"/>
        </w:rPr>
        <w:t xml:space="preserve"> часов) включает </w:t>
      </w:r>
      <w:r w:rsidR="000E2FBA">
        <w:rPr>
          <w:bCs/>
          <w:spacing w:val="-3"/>
          <w:sz w:val="24"/>
          <w:szCs w:val="24"/>
        </w:rPr>
        <w:t>две</w:t>
      </w:r>
      <w:r w:rsidRPr="000E4C6B">
        <w:rPr>
          <w:bCs/>
          <w:spacing w:val="-3"/>
          <w:sz w:val="24"/>
          <w:szCs w:val="24"/>
        </w:rPr>
        <w:t xml:space="preserve"> письменные работы, на которых студенты должны продемонстрировать знание и владение материалом соответствующих тем. Сроки проведения письменных работ определяются преподавателем в соответствии с КТП.</w:t>
      </w:r>
    </w:p>
    <w:p w:rsidR="000E4C6B" w:rsidRPr="000E4C6B" w:rsidRDefault="000E4C6B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 w:rsidRPr="00065B56">
        <w:rPr>
          <w:bCs/>
          <w:spacing w:val="-3"/>
          <w:sz w:val="24"/>
          <w:szCs w:val="24"/>
        </w:rPr>
        <w:t>В случае пропуска письменной работы по уважительной причине (медицинская справка), в течение трех дней после закрытия справки студент может согласовать с преподавателем дополнительное время для написания письменной работы</w:t>
      </w:r>
      <w:r w:rsidR="00382DB4" w:rsidRPr="00065B56">
        <w:rPr>
          <w:bCs/>
          <w:spacing w:val="-3"/>
          <w:sz w:val="24"/>
          <w:szCs w:val="24"/>
        </w:rPr>
        <w:t>.</w:t>
      </w:r>
      <w:r w:rsidRPr="00065B56">
        <w:rPr>
          <w:bCs/>
          <w:spacing w:val="-3"/>
          <w:sz w:val="24"/>
          <w:szCs w:val="24"/>
        </w:rPr>
        <w:t xml:space="preserve"> По истечении трех дней после закрытия справки данной возможности студент не имеет.</w:t>
      </w:r>
    </w:p>
    <w:p w:rsidR="000E4C6B" w:rsidRPr="000E4C6B" w:rsidRDefault="000E4C6B" w:rsidP="000E4C6B">
      <w:pPr>
        <w:jc w:val="both"/>
        <w:rPr>
          <w:sz w:val="24"/>
          <w:szCs w:val="24"/>
        </w:rPr>
      </w:pPr>
    </w:p>
    <w:p w:rsidR="00551FF8" w:rsidRPr="00C57E4D" w:rsidRDefault="00551FF8" w:rsidP="00551FF8">
      <w:pPr>
        <w:spacing w:before="100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683F90" w:rsidRPr="00683F90" w:rsidRDefault="00683F90" w:rsidP="00CE50F8">
      <w:pPr>
        <w:widowControl/>
        <w:numPr>
          <w:ilvl w:val="0"/>
          <w:numId w:val="2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Ресурсное обеспечение</w:t>
      </w:r>
    </w:p>
    <w:p w:rsidR="00683F90" w:rsidRPr="004A2106" w:rsidRDefault="00683F90" w:rsidP="00CE50F8">
      <w:pPr>
        <w:pStyle w:val="a7"/>
        <w:widowControl/>
        <w:numPr>
          <w:ilvl w:val="1"/>
          <w:numId w:val="2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4A2106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:rsidR="00553EE4" w:rsidRPr="00553EE4" w:rsidRDefault="00553EE4" w:rsidP="00F95E0F">
      <w:pPr>
        <w:pStyle w:val="a7"/>
        <w:widowControl/>
        <w:numPr>
          <w:ilvl w:val="0"/>
          <w:numId w:val="13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553EE4">
        <w:rPr>
          <w:sz w:val="24"/>
          <w:szCs w:val="24"/>
          <w:lang w:eastAsia="ar-SA"/>
        </w:rPr>
        <w:t>Лекционны</w:t>
      </w:r>
      <w:r w:rsidR="007129F8">
        <w:rPr>
          <w:sz w:val="24"/>
          <w:szCs w:val="24"/>
          <w:lang w:eastAsia="ar-SA"/>
        </w:rPr>
        <w:t>е материалы (</w:t>
      </w:r>
      <w:r w:rsidRPr="00553EE4">
        <w:rPr>
          <w:sz w:val="24"/>
          <w:szCs w:val="24"/>
          <w:lang w:eastAsia="ar-SA"/>
        </w:rPr>
        <w:t xml:space="preserve">общая презентация) – размещены на </w:t>
      </w:r>
      <w:proofErr w:type="spellStart"/>
      <w:r w:rsidRPr="00553EE4">
        <w:rPr>
          <w:sz w:val="24"/>
          <w:szCs w:val="24"/>
          <w:lang w:eastAsia="ar-SA"/>
        </w:rPr>
        <w:t>on.econ.msu</w:t>
      </w:r>
      <w:proofErr w:type="spellEnd"/>
    </w:p>
    <w:p w:rsidR="007129F8" w:rsidRDefault="007129F8" w:rsidP="00F95E0F">
      <w:pPr>
        <w:pStyle w:val="a7"/>
        <w:widowControl/>
        <w:numPr>
          <w:ilvl w:val="0"/>
          <w:numId w:val="13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Законодательные акты сферы регулирования бухгалтерского учета в Российской Федерации</w:t>
      </w:r>
    </w:p>
    <w:p w:rsidR="00553EE4" w:rsidRDefault="007129F8" w:rsidP="00F95E0F">
      <w:pPr>
        <w:pStyle w:val="a7"/>
        <w:widowControl/>
        <w:numPr>
          <w:ilvl w:val="0"/>
          <w:numId w:val="13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Федеральные</w:t>
      </w:r>
      <w:r w:rsidR="00E27B99">
        <w:rPr>
          <w:sz w:val="24"/>
          <w:szCs w:val="24"/>
        </w:rPr>
        <w:t xml:space="preserve"> стандарты бухгалтерского учета</w:t>
      </w:r>
    </w:p>
    <w:p w:rsidR="00E27B99" w:rsidRPr="00553EE4" w:rsidRDefault="00E27B99" w:rsidP="00F95E0F">
      <w:pPr>
        <w:pStyle w:val="a7"/>
        <w:widowControl/>
        <w:numPr>
          <w:ilvl w:val="0"/>
          <w:numId w:val="13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Международные стандарты финансовой отчетности</w:t>
      </w:r>
    </w:p>
    <w:p w:rsidR="007129F8" w:rsidRPr="00011DB4" w:rsidRDefault="007129F8" w:rsidP="007129F8">
      <w:pPr>
        <w:pStyle w:val="a7"/>
        <w:widowControl/>
        <w:numPr>
          <w:ilvl w:val="0"/>
          <w:numId w:val="13"/>
        </w:numPr>
        <w:autoSpaceDE/>
        <w:autoSpaceDN/>
        <w:adjustRightInd/>
        <w:rPr>
          <w:sz w:val="24"/>
          <w:szCs w:val="24"/>
        </w:rPr>
      </w:pPr>
      <w:proofErr w:type="spellStart"/>
      <w:r>
        <w:rPr>
          <w:sz w:val="24"/>
          <w:szCs w:val="24"/>
        </w:rPr>
        <w:t>Шеремет</w:t>
      </w:r>
      <w:proofErr w:type="spellEnd"/>
      <w:r>
        <w:rPr>
          <w:sz w:val="24"/>
          <w:szCs w:val="24"/>
        </w:rPr>
        <w:t xml:space="preserve"> А.Д., Старовойтова Е.В., Бухгалтерский учет и анализ. Учебник для вузов. – М.: ИНФРА-М, 2020</w:t>
      </w:r>
    </w:p>
    <w:p w:rsidR="004A2106" w:rsidRPr="00974257" w:rsidRDefault="00833637" w:rsidP="00F95E0F">
      <w:pPr>
        <w:pStyle w:val="a7"/>
        <w:widowControl/>
        <w:numPr>
          <w:ilvl w:val="0"/>
          <w:numId w:val="13"/>
        </w:numPr>
        <w:suppressAutoHyphens/>
        <w:autoSpaceDE/>
        <w:autoSpaceDN/>
        <w:adjustRightInd/>
        <w:jc w:val="both"/>
        <w:rPr>
          <w:rStyle w:val="ab"/>
          <w:color w:val="auto"/>
          <w:sz w:val="24"/>
          <w:szCs w:val="24"/>
          <w:u w:val="none"/>
        </w:rPr>
      </w:pPr>
      <w:hyperlink r:id="rId24" w:history="1">
        <w:r w:rsidR="007129F8" w:rsidRPr="00F33583">
          <w:rPr>
            <w:rStyle w:val="ab"/>
            <w:sz w:val="24"/>
            <w:szCs w:val="24"/>
          </w:rPr>
          <w:t>www.</w:t>
        </w:r>
        <w:r w:rsidR="007129F8" w:rsidRPr="00F33583">
          <w:rPr>
            <w:rStyle w:val="ab"/>
            <w:sz w:val="24"/>
            <w:szCs w:val="24"/>
            <w:lang w:val="en-US"/>
          </w:rPr>
          <w:t>minfin.ru</w:t>
        </w:r>
      </w:hyperlink>
    </w:p>
    <w:p w:rsidR="00974257" w:rsidRPr="00553EE4" w:rsidRDefault="00974257" w:rsidP="00F95E0F">
      <w:pPr>
        <w:pStyle w:val="a7"/>
        <w:widowControl/>
        <w:numPr>
          <w:ilvl w:val="0"/>
          <w:numId w:val="13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>
        <w:rPr>
          <w:rStyle w:val="ab"/>
          <w:sz w:val="24"/>
          <w:szCs w:val="24"/>
        </w:rPr>
        <w:t>www.ifrs.org</w:t>
      </w:r>
    </w:p>
    <w:p w:rsidR="00974257" w:rsidRDefault="00833637" w:rsidP="00974257">
      <w:pPr>
        <w:pStyle w:val="a7"/>
        <w:widowControl/>
        <w:numPr>
          <w:ilvl w:val="0"/>
          <w:numId w:val="13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25" w:history="1">
        <w:r w:rsidR="007129F8" w:rsidRPr="00F33583">
          <w:rPr>
            <w:rStyle w:val="ab"/>
            <w:sz w:val="24"/>
            <w:szCs w:val="24"/>
          </w:rPr>
          <w:t>www.</w:t>
        </w:r>
        <w:r w:rsidR="007129F8" w:rsidRPr="00F33583">
          <w:rPr>
            <w:rStyle w:val="ab"/>
            <w:sz w:val="24"/>
            <w:szCs w:val="24"/>
            <w:lang w:val="en-US"/>
          </w:rPr>
          <w:t>bo</w:t>
        </w:r>
        <w:r w:rsidR="007129F8" w:rsidRPr="00F33583">
          <w:rPr>
            <w:rStyle w:val="ab"/>
            <w:sz w:val="24"/>
            <w:szCs w:val="24"/>
          </w:rPr>
          <w:t>.</w:t>
        </w:r>
        <w:r w:rsidR="007129F8" w:rsidRPr="00F33583">
          <w:rPr>
            <w:rStyle w:val="ab"/>
            <w:sz w:val="24"/>
            <w:szCs w:val="24"/>
            <w:lang w:val="en-US"/>
          </w:rPr>
          <w:t>nalog</w:t>
        </w:r>
        <w:r w:rsidR="007129F8" w:rsidRPr="00F33583">
          <w:rPr>
            <w:rStyle w:val="ab"/>
            <w:sz w:val="24"/>
            <w:szCs w:val="24"/>
          </w:rPr>
          <w:t>.</w:t>
        </w:r>
        <w:proofErr w:type="spellStart"/>
        <w:r w:rsidR="007129F8" w:rsidRPr="00F33583">
          <w:rPr>
            <w:rStyle w:val="ab"/>
            <w:sz w:val="24"/>
            <w:szCs w:val="24"/>
            <w:lang w:val="en-US"/>
          </w:rPr>
          <w:t>ru</w:t>
        </w:r>
        <w:proofErr w:type="spellEnd"/>
      </w:hyperlink>
      <w:r w:rsidR="007129F8">
        <w:rPr>
          <w:sz w:val="24"/>
          <w:szCs w:val="24"/>
          <w:lang w:val="en-US"/>
        </w:rPr>
        <w:t xml:space="preserve"> </w:t>
      </w:r>
      <w:r w:rsidR="004A2106" w:rsidRPr="00553EE4">
        <w:rPr>
          <w:sz w:val="24"/>
          <w:szCs w:val="24"/>
        </w:rPr>
        <w:t xml:space="preserve"> </w:t>
      </w:r>
    </w:p>
    <w:p w:rsidR="00E27B99" w:rsidRDefault="00E27B99" w:rsidP="00974257">
      <w:pPr>
        <w:pStyle w:val="a7"/>
        <w:widowControl/>
        <w:numPr>
          <w:ilvl w:val="0"/>
          <w:numId w:val="13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Информационная система «Консультант»</w:t>
      </w:r>
    </w:p>
    <w:p w:rsidR="004A2106" w:rsidRDefault="007129F8" w:rsidP="00974257">
      <w:pPr>
        <w:pStyle w:val="a7"/>
        <w:widowControl/>
        <w:numPr>
          <w:ilvl w:val="0"/>
          <w:numId w:val="13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974257">
        <w:rPr>
          <w:sz w:val="24"/>
          <w:szCs w:val="24"/>
        </w:rPr>
        <w:t>Бухгалтерская (финансовая) отчетность российск</w:t>
      </w:r>
      <w:r w:rsidR="00974257" w:rsidRPr="00974257">
        <w:rPr>
          <w:sz w:val="24"/>
          <w:szCs w:val="24"/>
        </w:rPr>
        <w:t>их организаций, размещенная в ГИРБО</w:t>
      </w:r>
    </w:p>
    <w:p w:rsidR="00974257" w:rsidRPr="00974257" w:rsidRDefault="00974257" w:rsidP="00974257">
      <w:pPr>
        <w:pStyle w:val="a7"/>
        <w:widowControl/>
        <w:numPr>
          <w:ilvl w:val="0"/>
          <w:numId w:val="13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974257">
        <w:rPr>
          <w:sz w:val="24"/>
          <w:szCs w:val="24"/>
        </w:rPr>
        <w:t>Консолидированная финансовая отчетность, в том числе размещенная в ГИРБО</w:t>
      </w:r>
    </w:p>
    <w:p w:rsidR="006E6D02" w:rsidRDefault="00683F90" w:rsidP="004A2106">
      <w:pPr>
        <w:widowControl/>
        <w:suppressAutoHyphens/>
        <w:autoSpaceDE/>
        <w:autoSpaceDN/>
        <w:adjustRightInd/>
        <w:spacing w:before="100" w:after="240" w:line="276" w:lineRule="auto"/>
        <w:ind w:firstLine="360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8.5. Описан</w:t>
      </w:r>
      <w:r w:rsidR="006E6D02">
        <w:rPr>
          <w:b/>
          <w:sz w:val="24"/>
          <w:szCs w:val="24"/>
          <w:lang w:eastAsia="ar-SA"/>
        </w:rPr>
        <w:t>ие материально-технической базы</w:t>
      </w:r>
    </w:p>
    <w:p w:rsidR="004A2106" w:rsidRDefault="004A2106" w:rsidP="004A2106">
      <w:pPr>
        <w:widowControl/>
        <w:shd w:val="clear" w:color="auto" w:fill="FFFFFF"/>
        <w:autoSpaceDE/>
        <w:autoSpaceDN/>
        <w:adjustRightInd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  <w:r w:rsidRPr="004A2106">
        <w:rPr>
          <w:color w:val="000000"/>
          <w:spacing w:val="5"/>
          <w:sz w:val="24"/>
          <w:szCs w:val="24"/>
        </w:rPr>
        <w:t xml:space="preserve">Все учебно-методические материалы по курсу размещаются в системе </w:t>
      </w:r>
      <w:bookmarkStart w:id="4" w:name="_Hlk49776663"/>
      <w:proofErr w:type="spellStart"/>
      <w:r w:rsidRPr="004A2106">
        <w:rPr>
          <w:color w:val="000000"/>
          <w:spacing w:val="5"/>
          <w:sz w:val="24"/>
          <w:szCs w:val="24"/>
        </w:rPr>
        <w:t>on.econ.msu</w:t>
      </w:r>
      <w:bookmarkEnd w:id="4"/>
      <w:proofErr w:type="spellEnd"/>
      <w:r w:rsidRPr="004A2106">
        <w:rPr>
          <w:color w:val="000000"/>
          <w:spacing w:val="5"/>
          <w:sz w:val="24"/>
          <w:szCs w:val="24"/>
        </w:rPr>
        <w:t xml:space="preserve">. </w:t>
      </w:r>
    </w:p>
    <w:p w:rsidR="00C6084E" w:rsidRDefault="00C6084E" w:rsidP="004A2106">
      <w:pPr>
        <w:widowControl/>
        <w:shd w:val="clear" w:color="auto" w:fill="FFFFFF"/>
        <w:autoSpaceDE/>
        <w:autoSpaceDN/>
        <w:adjustRightInd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:rsidR="00382DB4" w:rsidRPr="00C6084E" w:rsidRDefault="00382DB4" w:rsidP="004A2106">
      <w:pPr>
        <w:widowControl/>
        <w:shd w:val="clear" w:color="auto" w:fill="FFFFFF"/>
        <w:autoSpaceDE/>
        <w:autoSpaceDN/>
        <w:adjustRightInd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lastRenderedPageBreak/>
        <w:t>Семинары</w:t>
      </w:r>
      <w:r w:rsidR="00C6084E">
        <w:rPr>
          <w:color w:val="000000"/>
          <w:spacing w:val="5"/>
          <w:sz w:val="24"/>
          <w:szCs w:val="24"/>
        </w:rPr>
        <w:t xml:space="preserve"> и индивидуальные контактные часы</w:t>
      </w:r>
      <w:r w:rsidR="007129F8">
        <w:rPr>
          <w:color w:val="000000"/>
          <w:spacing w:val="5"/>
          <w:sz w:val="24"/>
          <w:szCs w:val="24"/>
        </w:rPr>
        <w:t xml:space="preserve"> проводятся в очном формате.</w:t>
      </w:r>
    </w:p>
    <w:p w:rsidR="004A2106" w:rsidRPr="004A2106" w:rsidRDefault="004A2106" w:rsidP="004A2106">
      <w:pPr>
        <w:widowControl/>
        <w:shd w:val="clear" w:color="auto" w:fill="FFFFFF"/>
        <w:autoSpaceDE/>
        <w:autoSpaceDN/>
        <w:adjustRightInd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:rsidR="004A2106" w:rsidRPr="00C6084E" w:rsidRDefault="00382DB4" w:rsidP="004A2106">
      <w:pPr>
        <w:widowControl/>
        <w:shd w:val="clear" w:color="auto" w:fill="FFFFFF"/>
        <w:autoSpaceDE/>
        <w:autoSpaceDN/>
        <w:adjustRightInd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Письменные работы</w:t>
      </w:r>
      <w:r w:rsidR="0077573E">
        <w:rPr>
          <w:color w:val="000000"/>
          <w:spacing w:val="5"/>
          <w:sz w:val="24"/>
          <w:szCs w:val="24"/>
        </w:rPr>
        <w:t xml:space="preserve"> (групповые контактные часы)</w:t>
      </w:r>
      <w:r>
        <w:rPr>
          <w:color w:val="000000"/>
          <w:spacing w:val="5"/>
          <w:sz w:val="24"/>
          <w:szCs w:val="24"/>
        </w:rPr>
        <w:t xml:space="preserve"> и п</w:t>
      </w:r>
      <w:r w:rsidR="004A2106" w:rsidRPr="004A2106">
        <w:rPr>
          <w:color w:val="000000"/>
          <w:spacing w:val="5"/>
          <w:sz w:val="24"/>
          <w:szCs w:val="24"/>
        </w:rPr>
        <w:t>исьменный экзамен (промежуточная аттестация)</w:t>
      </w:r>
      <w:r w:rsidR="00C6084E">
        <w:rPr>
          <w:color w:val="000000"/>
          <w:spacing w:val="5"/>
          <w:sz w:val="24"/>
          <w:szCs w:val="24"/>
        </w:rPr>
        <w:t xml:space="preserve"> проходят в</w:t>
      </w:r>
      <w:r w:rsidR="004A2106" w:rsidRPr="004A2106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4A2106" w:rsidRPr="004A2106">
        <w:rPr>
          <w:color w:val="000000"/>
          <w:spacing w:val="5"/>
          <w:sz w:val="24"/>
          <w:szCs w:val="24"/>
        </w:rPr>
        <w:t>on.econ.msu</w:t>
      </w:r>
      <w:proofErr w:type="spellEnd"/>
      <w:r w:rsidR="004A2106" w:rsidRPr="004A2106">
        <w:rPr>
          <w:color w:val="000000"/>
          <w:spacing w:val="5"/>
          <w:sz w:val="24"/>
          <w:szCs w:val="24"/>
        </w:rPr>
        <w:t xml:space="preserve">. </w:t>
      </w:r>
      <w:r w:rsidR="00CE50F8">
        <w:rPr>
          <w:color w:val="000000"/>
          <w:spacing w:val="5"/>
          <w:sz w:val="24"/>
          <w:szCs w:val="24"/>
        </w:rPr>
        <w:t>в очном формате.</w:t>
      </w:r>
    </w:p>
    <w:p w:rsidR="004A2106" w:rsidRPr="006E6D02" w:rsidRDefault="004A2106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:rsidR="00683F90" w:rsidRDefault="00683F90" w:rsidP="00CE50F8">
      <w:pPr>
        <w:pStyle w:val="a7"/>
        <w:widowControl/>
        <w:numPr>
          <w:ilvl w:val="0"/>
          <w:numId w:val="2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4A2106">
        <w:rPr>
          <w:b/>
          <w:sz w:val="24"/>
          <w:szCs w:val="24"/>
          <w:lang w:eastAsia="ar-SA"/>
        </w:rPr>
        <w:t xml:space="preserve">Язык преподавания: </w:t>
      </w:r>
    </w:p>
    <w:p w:rsidR="004A2106" w:rsidRPr="004A2106" w:rsidRDefault="004A2106" w:rsidP="004A2106">
      <w:pPr>
        <w:pStyle w:val="a7"/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Русский</w:t>
      </w:r>
    </w:p>
    <w:p w:rsidR="00683F90" w:rsidRDefault="00683F90" w:rsidP="00CE50F8">
      <w:pPr>
        <w:widowControl/>
        <w:numPr>
          <w:ilvl w:val="0"/>
          <w:numId w:val="2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Преподаватель (преподаватели): </w:t>
      </w:r>
    </w:p>
    <w:p w:rsidR="00DB33D4" w:rsidRDefault="00DB33D4" w:rsidP="00DB33D4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sz w:val="24"/>
          <w:szCs w:val="24"/>
          <w:lang w:eastAsia="ar-SA"/>
        </w:rPr>
      </w:pPr>
      <w:bookmarkStart w:id="5" w:name="_Hlk82180110"/>
      <w:r>
        <w:rPr>
          <w:sz w:val="24"/>
          <w:szCs w:val="24"/>
          <w:lang w:eastAsia="ar-SA"/>
        </w:rPr>
        <w:t>к.э.н., доцент Старовойтова Е.В.</w:t>
      </w:r>
      <w:bookmarkEnd w:id="5"/>
    </w:p>
    <w:p w:rsidR="00667579" w:rsidRDefault="00683F90" w:rsidP="00DB33D4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Автор (авторы) программы: </w:t>
      </w:r>
    </w:p>
    <w:p w:rsidR="004A2106" w:rsidRPr="00E522FF" w:rsidRDefault="00DB33D4" w:rsidP="004A2106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к.э.н., доцент Старовойтова Е.В.</w:t>
      </w:r>
    </w:p>
    <w:sectPr w:rsidR="004A2106" w:rsidRPr="00E522FF" w:rsidSect="005C041D">
      <w:headerReference w:type="default" r:id="rId26"/>
      <w:pgSz w:w="11904" w:h="16838"/>
      <w:pgMar w:top="1134" w:right="851" w:bottom="1134" w:left="1418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637" w:rsidRDefault="00833637" w:rsidP="00552B7C">
      <w:r>
        <w:separator/>
      </w:r>
    </w:p>
  </w:endnote>
  <w:endnote w:type="continuationSeparator" w:id="0">
    <w:p w:rsidR="00833637" w:rsidRDefault="00833637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D15" w:rsidRDefault="000E62ED" w:rsidP="008C30B7">
    <w:pPr>
      <w:pStyle w:val="a5"/>
      <w:jc w:val="right"/>
    </w:pPr>
    <w:r>
      <w:rPr>
        <w:noProof/>
      </w:rPr>
      <mc:AlternateContent>
        <mc:Choice Requires="wps">
          <w:drawing>
            <wp:inline distT="0" distB="0" distL="0" distR="0">
              <wp:extent cx="512445" cy="441325"/>
              <wp:effectExtent l="0" t="0" r="1905" b="0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6D15" w:rsidRDefault="00E36D15" w:rsidP="008C30B7">
                          <w:pPr>
                            <w:pStyle w:val="a5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A33BF5" w:rsidRPr="00A33BF5">
                            <w:rPr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" filled="f" fillcolor="#5c83b4" stroked="f" strokecolor="#737373">
              <v:textbox>
                <w:txbxContent>
                  <w:p w:rsidR="00E36D15" w:rsidRDefault="00E36D15" w:rsidP="008C30B7">
                    <w:pPr>
                      <w:pStyle w:val="a5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A33BF5" w:rsidRPr="00A33BF5">
                      <w:rPr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637" w:rsidRDefault="00833637" w:rsidP="00552B7C">
      <w:r>
        <w:separator/>
      </w:r>
    </w:p>
  </w:footnote>
  <w:footnote w:type="continuationSeparator" w:id="0">
    <w:p w:rsidR="00833637" w:rsidRDefault="00833637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86"/>
      <w:gridCol w:w="8534"/>
    </w:tblGrid>
    <w:tr w:rsidR="00E36D15" w:rsidRPr="001C793F" w:rsidTr="002D3040">
      <w:trPr>
        <w:trHeight w:val="614"/>
      </w:trPr>
      <w:tc>
        <w:tcPr>
          <w:tcW w:w="846" w:type="dxa"/>
          <w:shd w:val="clear" w:color="auto" w:fill="auto"/>
          <w:vAlign w:val="center"/>
        </w:tcPr>
        <w:p w:rsidR="00E36D15" w:rsidRDefault="00E36D15" w:rsidP="002D304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>
                <wp:extent cx="723900" cy="323850"/>
                <wp:effectExtent l="19050" t="0" r="0" b="0"/>
                <wp:docPr id="2" name="Рисунок 13" descr="D:\ЛОГОТИПЫ\ЛОГОТИП МАГИСТРАТУРА\mef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D:\ЛОГОТИПЫ\ЛОГОТИП МАГИСТРАТУРА\mef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  <w:shd w:val="clear" w:color="auto" w:fill="auto"/>
          <w:vAlign w:val="bottom"/>
        </w:tcPr>
        <w:p w:rsidR="00E36D15" w:rsidRPr="002D3040" w:rsidRDefault="00E36D15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E36D15" w:rsidRPr="002D3040" w:rsidRDefault="00E36D15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E36D15" w:rsidRPr="002D3040" w:rsidRDefault="00E36D15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:rsidR="00E36D15" w:rsidRPr="001C793F" w:rsidRDefault="00E36D15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10621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05C67"/>
    <w:multiLevelType w:val="multilevel"/>
    <w:tmpl w:val="12441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AE35911"/>
    <w:multiLevelType w:val="hybridMultilevel"/>
    <w:tmpl w:val="5D6E9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C3F13"/>
    <w:multiLevelType w:val="hybridMultilevel"/>
    <w:tmpl w:val="5D6E9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B720F"/>
    <w:multiLevelType w:val="hybridMultilevel"/>
    <w:tmpl w:val="CE6EE6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453A49"/>
    <w:multiLevelType w:val="hybridMultilevel"/>
    <w:tmpl w:val="B38C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53CE3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826BE"/>
    <w:multiLevelType w:val="hybridMultilevel"/>
    <w:tmpl w:val="5D6E9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85377B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73719"/>
    <w:multiLevelType w:val="hybridMultilevel"/>
    <w:tmpl w:val="E786A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13B79"/>
    <w:multiLevelType w:val="hybridMultilevel"/>
    <w:tmpl w:val="5D6E9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1F5EE1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D400E8"/>
    <w:multiLevelType w:val="hybridMultilevel"/>
    <w:tmpl w:val="F1169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5034FC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DF24C4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4968FB"/>
    <w:multiLevelType w:val="hybridMultilevel"/>
    <w:tmpl w:val="25C8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701488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62A93"/>
    <w:multiLevelType w:val="hybridMultilevel"/>
    <w:tmpl w:val="F1169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CD62D5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DC7517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04373B"/>
    <w:multiLevelType w:val="hybridMultilevel"/>
    <w:tmpl w:val="641CE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4A2521"/>
    <w:multiLevelType w:val="hybridMultilevel"/>
    <w:tmpl w:val="CCCA2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D9769D"/>
    <w:multiLevelType w:val="hybridMultilevel"/>
    <w:tmpl w:val="F1169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E95DD8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F674D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D56F0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1A5277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691B69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16"/>
  </w:num>
  <w:num w:numId="6">
    <w:abstractNumId w:val="11"/>
  </w:num>
  <w:num w:numId="7">
    <w:abstractNumId w:val="24"/>
  </w:num>
  <w:num w:numId="8">
    <w:abstractNumId w:val="0"/>
  </w:num>
  <w:num w:numId="9">
    <w:abstractNumId w:val="26"/>
  </w:num>
  <w:num w:numId="10">
    <w:abstractNumId w:val="23"/>
  </w:num>
  <w:num w:numId="11">
    <w:abstractNumId w:val="19"/>
  </w:num>
  <w:num w:numId="12">
    <w:abstractNumId w:val="18"/>
  </w:num>
  <w:num w:numId="13">
    <w:abstractNumId w:val="4"/>
  </w:num>
  <w:num w:numId="14">
    <w:abstractNumId w:val="27"/>
  </w:num>
  <w:num w:numId="15">
    <w:abstractNumId w:val="25"/>
  </w:num>
  <w:num w:numId="16">
    <w:abstractNumId w:val="13"/>
  </w:num>
  <w:num w:numId="17">
    <w:abstractNumId w:val="15"/>
  </w:num>
  <w:num w:numId="18">
    <w:abstractNumId w:val="21"/>
  </w:num>
  <w:num w:numId="19">
    <w:abstractNumId w:val="10"/>
  </w:num>
  <w:num w:numId="20">
    <w:abstractNumId w:val="12"/>
  </w:num>
  <w:num w:numId="21">
    <w:abstractNumId w:val="3"/>
  </w:num>
  <w:num w:numId="22">
    <w:abstractNumId w:val="17"/>
  </w:num>
  <w:num w:numId="23">
    <w:abstractNumId w:val="7"/>
  </w:num>
  <w:num w:numId="24">
    <w:abstractNumId w:val="2"/>
  </w:num>
  <w:num w:numId="25">
    <w:abstractNumId w:val="22"/>
  </w:num>
  <w:num w:numId="26">
    <w:abstractNumId w:val="20"/>
  </w:num>
  <w:num w:numId="27">
    <w:abstractNumId w:val="14"/>
  </w:num>
  <w:num w:numId="28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3F"/>
    <w:rsid w:val="00002398"/>
    <w:rsid w:val="00002413"/>
    <w:rsid w:val="00011DB4"/>
    <w:rsid w:val="00022784"/>
    <w:rsid w:val="00024F80"/>
    <w:rsid w:val="00065B56"/>
    <w:rsid w:val="0007274A"/>
    <w:rsid w:val="00072EE5"/>
    <w:rsid w:val="00080F81"/>
    <w:rsid w:val="0008100B"/>
    <w:rsid w:val="00082100"/>
    <w:rsid w:val="000B30CC"/>
    <w:rsid w:val="000C3431"/>
    <w:rsid w:val="000C6CB6"/>
    <w:rsid w:val="000D7CE6"/>
    <w:rsid w:val="000E17A4"/>
    <w:rsid w:val="000E2FBA"/>
    <w:rsid w:val="000E3AE8"/>
    <w:rsid w:val="000E4C6B"/>
    <w:rsid w:val="000E62ED"/>
    <w:rsid w:val="000F17D2"/>
    <w:rsid w:val="000F32A5"/>
    <w:rsid w:val="00105371"/>
    <w:rsid w:val="001103CE"/>
    <w:rsid w:val="0011065B"/>
    <w:rsid w:val="001144CF"/>
    <w:rsid w:val="001273D4"/>
    <w:rsid w:val="00135B5C"/>
    <w:rsid w:val="00155B62"/>
    <w:rsid w:val="00161B80"/>
    <w:rsid w:val="001660C0"/>
    <w:rsid w:val="00166FF5"/>
    <w:rsid w:val="00167D36"/>
    <w:rsid w:val="00170610"/>
    <w:rsid w:val="00172209"/>
    <w:rsid w:val="001734AF"/>
    <w:rsid w:val="00195A26"/>
    <w:rsid w:val="001A7D9D"/>
    <w:rsid w:val="001B093D"/>
    <w:rsid w:val="001B1D97"/>
    <w:rsid w:val="001D0DA0"/>
    <w:rsid w:val="001E3C1A"/>
    <w:rsid w:val="001F38F1"/>
    <w:rsid w:val="001F660C"/>
    <w:rsid w:val="00205D29"/>
    <w:rsid w:val="002206CB"/>
    <w:rsid w:val="00240D8B"/>
    <w:rsid w:val="00245BA9"/>
    <w:rsid w:val="002550CA"/>
    <w:rsid w:val="00272146"/>
    <w:rsid w:val="002742B5"/>
    <w:rsid w:val="0028266F"/>
    <w:rsid w:val="002A4AD6"/>
    <w:rsid w:val="002B0109"/>
    <w:rsid w:val="002D1BFC"/>
    <w:rsid w:val="002D3040"/>
    <w:rsid w:val="002D6C44"/>
    <w:rsid w:val="002E6045"/>
    <w:rsid w:val="002E6BEA"/>
    <w:rsid w:val="002F6A51"/>
    <w:rsid w:val="002F779E"/>
    <w:rsid w:val="003112BF"/>
    <w:rsid w:val="003238B7"/>
    <w:rsid w:val="00333F71"/>
    <w:rsid w:val="00346C66"/>
    <w:rsid w:val="00352B6C"/>
    <w:rsid w:val="00356631"/>
    <w:rsid w:val="003729EB"/>
    <w:rsid w:val="00380603"/>
    <w:rsid w:val="00382DB4"/>
    <w:rsid w:val="00392C97"/>
    <w:rsid w:val="003B5A47"/>
    <w:rsid w:val="003C11EE"/>
    <w:rsid w:val="003E0295"/>
    <w:rsid w:val="003E0348"/>
    <w:rsid w:val="003E7695"/>
    <w:rsid w:val="003F25A3"/>
    <w:rsid w:val="003F2DAD"/>
    <w:rsid w:val="00402BB6"/>
    <w:rsid w:val="004032FE"/>
    <w:rsid w:val="00405814"/>
    <w:rsid w:val="00405E86"/>
    <w:rsid w:val="00411932"/>
    <w:rsid w:val="00443796"/>
    <w:rsid w:val="0044513A"/>
    <w:rsid w:val="00455AFF"/>
    <w:rsid w:val="00462505"/>
    <w:rsid w:val="0047308B"/>
    <w:rsid w:val="00483921"/>
    <w:rsid w:val="004A2106"/>
    <w:rsid w:val="004A319E"/>
    <w:rsid w:val="004A40FD"/>
    <w:rsid w:val="004A7E3E"/>
    <w:rsid w:val="004B113F"/>
    <w:rsid w:val="004B6C3A"/>
    <w:rsid w:val="004C0BAE"/>
    <w:rsid w:val="004C25B1"/>
    <w:rsid w:val="004D0021"/>
    <w:rsid w:val="004D6DFC"/>
    <w:rsid w:val="004E4144"/>
    <w:rsid w:val="0050670A"/>
    <w:rsid w:val="005164C0"/>
    <w:rsid w:val="00520529"/>
    <w:rsid w:val="00521845"/>
    <w:rsid w:val="00522348"/>
    <w:rsid w:val="0053062E"/>
    <w:rsid w:val="00534F6C"/>
    <w:rsid w:val="00536410"/>
    <w:rsid w:val="00551FF8"/>
    <w:rsid w:val="00552435"/>
    <w:rsid w:val="00552B7C"/>
    <w:rsid w:val="00553EE4"/>
    <w:rsid w:val="0056555A"/>
    <w:rsid w:val="00565782"/>
    <w:rsid w:val="005678D2"/>
    <w:rsid w:val="00571FF4"/>
    <w:rsid w:val="00573A59"/>
    <w:rsid w:val="00581B5B"/>
    <w:rsid w:val="005841E2"/>
    <w:rsid w:val="00590ED3"/>
    <w:rsid w:val="00592809"/>
    <w:rsid w:val="005934F5"/>
    <w:rsid w:val="005A5840"/>
    <w:rsid w:val="005B1CC0"/>
    <w:rsid w:val="005C041D"/>
    <w:rsid w:val="005C0D3D"/>
    <w:rsid w:val="005D6100"/>
    <w:rsid w:val="005F196D"/>
    <w:rsid w:val="005F43E5"/>
    <w:rsid w:val="005F75D6"/>
    <w:rsid w:val="00600685"/>
    <w:rsid w:val="00606FD8"/>
    <w:rsid w:val="00617918"/>
    <w:rsid w:val="00635C7E"/>
    <w:rsid w:val="00643C5B"/>
    <w:rsid w:val="00652B02"/>
    <w:rsid w:val="0065749C"/>
    <w:rsid w:val="00667579"/>
    <w:rsid w:val="00675236"/>
    <w:rsid w:val="00683F90"/>
    <w:rsid w:val="0069124A"/>
    <w:rsid w:val="00693019"/>
    <w:rsid w:val="006961DD"/>
    <w:rsid w:val="006C23CF"/>
    <w:rsid w:val="006C7F3D"/>
    <w:rsid w:val="006D25B5"/>
    <w:rsid w:val="006E1BE3"/>
    <w:rsid w:val="006E4B52"/>
    <w:rsid w:val="006E6D02"/>
    <w:rsid w:val="006F3E74"/>
    <w:rsid w:val="00701D12"/>
    <w:rsid w:val="00705C1E"/>
    <w:rsid w:val="00710E85"/>
    <w:rsid w:val="007129F8"/>
    <w:rsid w:val="00720C20"/>
    <w:rsid w:val="00722394"/>
    <w:rsid w:val="00741A05"/>
    <w:rsid w:val="00746F00"/>
    <w:rsid w:val="00753FA5"/>
    <w:rsid w:val="00762CA0"/>
    <w:rsid w:val="00772040"/>
    <w:rsid w:val="0077573E"/>
    <w:rsid w:val="007911D4"/>
    <w:rsid w:val="007954A6"/>
    <w:rsid w:val="007A4B59"/>
    <w:rsid w:val="007A4FC8"/>
    <w:rsid w:val="007A537E"/>
    <w:rsid w:val="007B36C6"/>
    <w:rsid w:val="007B6871"/>
    <w:rsid w:val="007B7086"/>
    <w:rsid w:val="007D1917"/>
    <w:rsid w:val="007E7168"/>
    <w:rsid w:val="00800CF2"/>
    <w:rsid w:val="00805BF4"/>
    <w:rsid w:val="008134BA"/>
    <w:rsid w:val="008146DC"/>
    <w:rsid w:val="00833637"/>
    <w:rsid w:val="0086016C"/>
    <w:rsid w:val="0086280E"/>
    <w:rsid w:val="008668D8"/>
    <w:rsid w:val="00883F32"/>
    <w:rsid w:val="00891AD4"/>
    <w:rsid w:val="008966F2"/>
    <w:rsid w:val="008B2A95"/>
    <w:rsid w:val="008B579C"/>
    <w:rsid w:val="008B7BA5"/>
    <w:rsid w:val="008C30B7"/>
    <w:rsid w:val="008C50C0"/>
    <w:rsid w:val="008C6497"/>
    <w:rsid w:val="008D0FAA"/>
    <w:rsid w:val="008D7659"/>
    <w:rsid w:val="009006E1"/>
    <w:rsid w:val="00905543"/>
    <w:rsid w:val="00912FE0"/>
    <w:rsid w:val="00914507"/>
    <w:rsid w:val="00920F9F"/>
    <w:rsid w:val="00926340"/>
    <w:rsid w:val="00926ABB"/>
    <w:rsid w:val="00936DC8"/>
    <w:rsid w:val="0093722C"/>
    <w:rsid w:val="00940178"/>
    <w:rsid w:val="009522F8"/>
    <w:rsid w:val="00960C39"/>
    <w:rsid w:val="00963FFD"/>
    <w:rsid w:val="00974257"/>
    <w:rsid w:val="00974F31"/>
    <w:rsid w:val="0098265B"/>
    <w:rsid w:val="009907B3"/>
    <w:rsid w:val="009A361C"/>
    <w:rsid w:val="009A42D3"/>
    <w:rsid w:val="009D4B41"/>
    <w:rsid w:val="009D5356"/>
    <w:rsid w:val="009F50CD"/>
    <w:rsid w:val="00A05AEE"/>
    <w:rsid w:val="00A079B7"/>
    <w:rsid w:val="00A21A83"/>
    <w:rsid w:val="00A33BF5"/>
    <w:rsid w:val="00A34A2D"/>
    <w:rsid w:val="00A403C8"/>
    <w:rsid w:val="00A5066D"/>
    <w:rsid w:val="00A53A5B"/>
    <w:rsid w:val="00A61257"/>
    <w:rsid w:val="00A65931"/>
    <w:rsid w:val="00A710F9"/>
    <w:rsid w:val="00A732CF"/>
    <w:rsid w:val="00A83767"/>
    <w:rsid w:val="00A851E5"/>
    <w:rsid w:val="00A91EF4"/>
    <w:rsid w:val="00A9533A"/>
    <w:rsid w:val="00A95969"/>
    <w:rsid w:val="00A96DD3"/>
    <w:rsid w:val="00AA65FA"/>
    <w:rsid w:val="00AB38E7"/>
    <w:rsid w:val="00AC2A48"/>
    <w:rsid w:val="00AC6476"/>
    <w:rsid w:val="00AF11C5"/>
    <w:rsid w:val="00AF47D6"/>
    <w:rsid w:val="00AF513B"/>
    <w:rsid w:val="00B007B3"/>
    <w:rsid w:val="00B01254"/>
    <w:rsid w:val="00B22D23"/>
    <w:rsid w:val="00B3095A"/>
    <w:rsid w:val="00B3434A"/>
    <w:rsid w:val="00B657CC"/>
    <w:rsid w:val="00B84257"/>
    <w:rsid w:val="00B870B1"/>
    <w:rsid w:val="00B90C3D"/>
    <w:rsid w:val="00B9428B"/>
    <w:rsid w:val="00BA0CE0"/>
    <w:rsid w:val="00BB18A1"/>
    <w:rsid w:val="00BB31C9"/>
    <w:rsid w:val="00BC2930"/>
    <w:rsid w:val="00BD3EFB"/>
    <w:rsid w:val="00BD6165"/>
    <w:rsid w:val="00BD6A02"/>
    <w:rsid w:val="00BE036B"/>
    <w:rsid w:val="00BE6C30"/>
    <w:rsid w:val="00BE7DB4"/>
    <w:rsid w:val="00BF0682"/>
    <w:rsid w:val="00BF4626"/>
    <w:rsid w:val="00BF53DA"/>
    <w:rsid w:val="00C00112"/>
    <w:rsid w:val="00C01D4E"/>
    <w:rsid w:val="00C200AE"/>
    <w:rsid w:val="00C21FF3"/>
    <w:rsid w:val="00C24A04"/>
    <w:rsid w:val="00C51728"/>
    <w:rsid w:val="00C57E4D"/>
    <w:rsid w:val="00C6084E"/>
    <w:rsid w:val="00C61C69"/>
    <w:rsid w:val="00C73441"/>
    <w:rsid w:val="00C77E60"/>
    <w:rsid w:val="00C83A6C"/>
    <w:rsid w:val="00C94A0B"/>
    <w:rsid w:val="00C961D9"/>
    <w:rsid w:val="00C96917"/>
    <w:rsid w:val="00C97412"/>
    <w:rsid w:val="00C97DFA"/>
    <w:rsid w:val="00CA54E1"/>
    <w:rsid w:val="00CB1B77"/>
    <w:rsid w:val="00CC6E0F"/>
    <w:rsid w:val="00CC7CB5"/>
    <w:rsid w:val="00CD1F3F"/>
    <w:rsid w:val="00CE3040"/>
    <w:rsid w:val="00CE4C2D"/>
    <w:rsid w:val="00CE50F8"/>
    <w:rsid w:val="00CF6E01"/>
    <w:rsid w:val="00D14529"/>
    <w:rsid w:val="00D23019"/>
    <w:rsid w:val="00D24F46"/>
    <w:rsid w:val="00D24F8B"/>
    <w:rsid w:val="00D2614B"/>
    <w:rsid w:val="00D3390F"/>
    <w:rsid w:val="00D35ED9"/>
    <w:rsid w:val="00D45BEA"/>
    <w:rsid w:val="00D47F61"/>
    <w:rsid w:val="00D50513"/>
    <w:rsid w:val="00D53DAF"/>
    <w:rsid w:val="00D60D2F"/>
    <w:rsid w:val="00D660AE"/>
    <w:rsid w:val="00D71774"/>
    <w:rsid w:val="00D718F1"/>
    <w:rsid w:val="00D74A4A"/>
    <w:rsid w:val="00D77F3C"/>
    <w:rsid w:val="00D811C3"/>
    <w:rsid w:val="00D8759C"/>
    <w:rsid w:val="00D93D0F"/>
    <w:rsid w:val="00DA7B28"/>
    <w:rsid w:val="00DB33D4"/>
    <w:rsid w:val="00DC44B8"/>
    <w:rsid w:val="00DD0C88"/>
    <w:rsid w:val="00DD3A9F"/>
    <w:rsid w:val="00DE32C4"/>
    <w:rsid w:val="00DE3AC8"/>
    <w:rsid w:val="00DF0A87"/>
    <w:rsid w:val="00DF248F"/>
    <w:rsid w:val="00E005C5"/>
    <w:rsid w:val="00E02C43"/>
    <w:rsid w:val="00E05365"/>
    <w:rsid w:val="00E139D4"/>
    <w:rsid w:val="00E17CE6"/>
    <w:rsid w:val="00E24167"/>
    <w:rsid w:val="00E27761"/>
    <w:rsid w:val="00E27B99"/>
    <w:rsid w:val="00E36D15"/>
    <w:rsid w:val="00E522FF"/>
    <w:rsid w:val="00E620C0"/>
    <w:rsid w:val="00E70046"/>
    <w:rsid w:val="00E821C0"/>
    <w:rsid w:val="00E82974"/>
    <w:rsid w:val="00E84AF3"/>
    <w:rsid w:val="00E92505"/>
    <w:rsid w:val="00E968E1"/>
    <w:rsid w:val="00EA333B"/>
    <w:rsid w:val="00EA71B6"/>
    <w:rsid w:val="00EB12EE"/>
    <w:rsid w:val="00EC1655"/>
    <w:rsid w:val="00EC5509"/>
    <w:rsid w:val="00F035A6"/>
    <w:rsid w:val="00F04CB0"/>
    <w:rsid w:val="00F11DEB"/>
    <w:rsid w:val="00F13C0B"/>
    <w:rsid w:val="00F30B09"/>
    <w:rsid w:val="00F52506"/>
    <w:rsid w:val="00F55B5B"/>
    <w:rsid w:val="00F62E1D"/>
    <w:rsid w:val="00F64AF8"/>
    <w:rsid w:val="00F7353F"/>
    <w:rsid w:val="00F80B32"/>
    <w:rsid w:val="00F954A8"/>
    <w:rsid w:val="00F95E0F"/>
    <w:rsid w:val="00F96522"/>
    <w:rsid w:val="00F96EB0"/>
    <w:rsid w:val="00FA28AE"/>
    <w:rsid w:val="00FA64FC"/>
    <w:rsid w:val="00FB6427"/>
    <w:rsid w:val="00FC0932"/>
    <w:rsid w:val="00FC669E"/>
    <w:rsid w:val="00FE5361"/>
    <w:rsid w:val="00FE70BA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39CFE82-D81B-4D05-9705-2A146810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8">
    <w:name w:val="Title"/>
    <w:basedOn w:val="a"/>
    <w:link w:val="a9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9">
    <w:name w:val="Название Знак"/>
    <w:link w:val="a8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a">
    <w:name w:val="Table Grid"/>
    <w:basedOn w:val="a1"/>
    <w:uiPriority w:val="59"/>
    <w:rsid w:val="00282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A05AEE"/>
    <w:rPr>
      <w:color w:val="0563C1"/>
      <w:u w:val="single"/>
    </w:rPr>
  </w:style>
  <w:style w:type="paragraph" w:styleId="ac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d">
    <w:name w:val="Emphasis"/>
    <w:qFormat/>
    <w:rsid w:val="00EC5509"/>
    <w:rPr>
      <w:i/>
      <w:iCs/>
    </w:rPr>
  </w:style>
  <w:style w:type="character" w:styleId="ae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f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0">
    <w:name w:val="Balloon Text"/>
    <w:basedOn w:val="a"/>
    <w:link w:val="af1"/>
    <w:rsid w:val="000F32A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0F3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bo.nalog.ru" TargetMode="External"/><Relationship Id="rId18" Type="http://schemas.openxmlformats.org/officeDocument/2006/relationships/hyperlink" Target="http://www.minfin.ru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bo.nalog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infin.ru" TargetMode="External"/><Relationship Id="rId17" Type="http://schemas.openxmlformats.org/officeDocument/2006/relationships/hyperlink" Target="http://www.bo.nalog.ru" TargetMode="External"/><Relationship Id="rId25" Type="http://schemas.openxmlformats.org/officeDocument/2006/relationships/hyperlink" Target="http://www.bo.nalog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infin.ru" TargetMode="External"/><Relationship Id="rId20" Type="http://schemas.openxmlformats.org/officeDocument/2006/relationships/hyperlink" Target="http://www.minfi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fin.ru" TargetMode="External"/><Relationship Id="rId24" Type="http://schemas.openxmlformats.org/officeDocument/2006/relationships/hyperlink" Target="http://www.minfi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o.nalog.ru" TargetMode="External"/><Relationship Id="rId23" Type="http://schemas.openxmlformats.org/officeDocument/2006/relationships/hyperlink" Target="http://www.bo.nalog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minfin.ru" TargetMode="External"/><Relationship Id="rId19" Type="http://schemas.openxmlformats.org/officeDocument/2006/relationships/hyperlink" Target="http://www.bo.nalo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fin.ru" TargetMode="External"/><Relationship Id="rId14" Type="http://schemas.openxmlformats.org/officeDocument/2006/relationships/hyperlink" Target="http://www.minfin.ru" TargetMode="External"/><Relationship Id="rId22" Type="http://schemas.openxmlformats.org/officeDocument/2006/relationships/hyperlink" Target="http://www.minfin.ru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E710D-0262-4E8C-BDCE-01EE052B0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3631</Words>
  <Characters>20701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</dc:creator>
  <cp:lastModifiedBy>Любаша</cp:lastModifiedBy>
  <cp:revision>16</cp:revision>
  <cp:lastPrinted>2024-12-02T17:36:00Z</cp:lastPrinted>
  <dcterms:created xsi:type="dcterms:W3CDTF">2024-12-02T16:55:00Z</dcterms:created>
  <dcterms:modified xsi:type="dcterms:W3CDTF">2024-12-03T08:07:00Z</dcterms:modified>
</cp:coreProperties>
</file>