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74065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2E6045" w:rsidRPr="00A86849" w:rsidRDefault="001B062D" w:rsidP="00A8684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70EE8">
        <w:rPr>
          <w:b/>
          <w:bCs/>
          <w:sz w:val="28"/>
          <w:szCs w:val="28"/>
        </w:rPr>
        <w:t>Корпоративная отчетность</w:t>
      </w:r>
      <w:r w:rsidR="00740658">
        <w:rPr>
          <w:b/>
          <w:bCs/>
          <w:sz w:val="28"/>
          <w:szCs w:val="28"/>
        </w:rPr>
        <w:t xml:space="preserve"> в цифровой среде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</w:t>
      </w:r>
    </w:p>
    <w:p w:rsidR="003226E2" w:rsidRPr="00A86849" w:rsidRDefault="003226E2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740658" w:rsidP="00740658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20</w:t>
      </w:r>
      <w:r w:rsidR="00740658">
        <w:rPr>
          <w:b/>
          <w:bCs/>
          <w:sz w:val="24"/>
          <w:szCs w:val="24"/>
        </w:rPr>
        <w:t xml:space="preserve">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740658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DF561F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C70EE8">
        <w:rPr>
          <w:iCs/>
          <w:sz w:val="24"/>
          <w:szCs w:val="24"/>
        </w:rPr>
        <w:t>4</w:t>
      </w: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C70EE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57434B">
        <w:rPr>
          <w:sz w:val="24"/>
          <w:szCs w:val="24"/>
        </w:rPr>
        <w:t>«Финансовый учет и отчетность»;</w:t>
      </w:r>
    </w:p>
    <w:p w:rsidR="003226E2" w:rsidRDefault="003226E2" w:rsidP="003226E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053DA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 xml:space="preserve">пособность провести консалтинговые исследования финансовых проблем по заказам </w:t>
            </w:r>
            <w:proofErr w:type="spellStart"/>
            <w:r w:rsidRPr="00D85894">
              <w:rPr>
                <w:color w:val="000000"/>
              </w:rPr>
              <w:t>хозяйствующих</w:t>
            </w:r>
            <w:proofErr w:type="spellEnd"/>
            <w:r w:rsidRPr="00D85894">
              <w:rPr>
                <w:color w:val="000000"/>
              </w:rPr>
              <w:t xml:space="preserve"> субъектов, включая финансово-кредитные организации, органов </w:t>
            </w:r>
            <w:proofErr w:type="spellStart"/>
            <w:r w:rsidRPr="00D85894">
              <w:rPr>
                <w:color w:val="000000"/>
              </w:rPr>
              <w:t>государственнои</w:t>
            </w:r>
            <w:proofErr w:type="spellEnd"/>
            <w:r w:rsidRPr="00D85894">
              <w:rPr>
                <w:color w:val="000000"/>
              </w:rPr>
              <w:t>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740658" w:rsidP="00740658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252386" w:rsidRPr="005E2D9F">
              <w:rPr>
                <w:color w:val="000000"/>
                <w:sz w:val="20"/>
                <w:szCs w:val="20"/>
              </w:rPr>
              <w:t>ПК-</w:t>
            </w:r>
            <w:r>
              <w:rPr>
                <w:color w:val="000000"/>
                <w:sz w:val="20"/>
                <w:szCs w:val="20"/>
              </w:rPr>
              <w:t>1</w:t>
            </w:r>
            <w:r w:rsidR="00252386">
              <w:rPr>
                <w:color w:val="000000"/>
                <w:sz w:val="20"/>
                <w:szCs w:val="20"/>
              </w:rPr>
              <w:t>. С</w:t>
            </w:r>
            <w:r w:rsidR="00252386"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740658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740658">
              <w:rPr>
                <w:color w:val="000000"/>
                <w:sz w:val="20"/>
                <w:szCs w:val="20"/>
              </w:rPr>
              <w:t>1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740658">
            <w:pPr>
              <w:spacing w:before="120"/>
              <w:jc w:val="both"/>
            </w:pPr>
            <w:r>
              <w:rPr>
                <w:color w:val="000000"/>
              </w:rPr>
              <w:lastRenderedPageBreak/>
              <w:t>М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740658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740658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</w:t>
            </w:r>
            <w:r w:rsidR="0074065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к выявлению, идентификации и квалификации основных рисков бизнеса </w:t>
            </w:r>
            <w:proofErr w:type="spellStart"/>
            <w:r w:rsidRPr="00AB5660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AB5660">
              <w:rPr>
                <w:color w:val="000000"/>
                <w:sz w:val="20"/>
                <w:szCs w:val="20"/>
              </w:rPr>
              <w:t xml:space="preserve">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740658">
              <w:rPr>
                <w:color w:val="000000"/>
                <w:sz w:val="20"/>
                <w:szCs w:val="20"/>
              </w:rPr>
              <w:t>2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A86849" w:rsidRPr="00E821C0" w:rsidTr="005444E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A86849" w:rsidRPr="00E821C0" w:rsidRDefault="00A86849" w:rsidP="005444E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A86849" w:rsidRPr="00E821C0" w:rsidTr="005444E5">
        <w:trPr>
          <w:trHeight w:val="351"/>
        </w:trPr>
        <w:tc>
          <w:tcPr>
            <w:tcW w:w="3232" w:type="dxa"/>
            <w:vMerge/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A86849" w:rsidRPr="00E821C0" w:rsidTr="005444E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1. Введение</w:t>
            </w:r>
          </w:p>
        </w:tc>
        <w:tc>
          <w:tcPr>
            <w:tcW w:w="850" w:type="dxa"/>
            <w:vAlign w:val="center"/>
          </w:tcPr>
          <w:p w:rsidR="00A86849" w:rsidRDefault="00A86849" w:rsidP="00D14388">
            <w:pPr>
              <w:jc w:val="center"/>
            </w:pPr>
            <w:r>
              <w:t>1</w:t>
            </w:r>
            <w:r w:rsidR="00D14388">
              <w:t>4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D14388" w:rsidP="005444E5">
            <w:pPr>
              <w:jc w:val="center"/>
            </w:pPr>
            <w:r>
              <w:t>4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  <w:lang w:eastAsia="ar-SA"/>
              </w:rPr>
            </w:pPr>
            <w:r w:rsidRPr="001E5A2D">
              <w:rPr>
                <w:sz w:val="22"/>
                <w:szCs w:val="22"/>
              </w:rPr>
              <w:t>Тема 2. Отложенные налоги по IAS 12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3. Финансовые инструменты (IAS 32, IAS 39, IFRS 7, IFRS 9).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E5A2D" w:rsidRPr="00E821C0" w:rsidTr="005444E5">
        <w:trPr>
          <w:trHeight w:val="276"/>
        </w:trPr>
        <w:tc>
          <w:tcPr>
            <w:tcW w:w="3232" w:type="dxa"/>
          </w:tcPr>
          <w:p w:rsidR="001E5A2D" w:rsidRPr="001E5A2D" w:rsidRDefault="001E5A2D" w:rsidP="00544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1E5A2D">
              <w:rPr>
                <w:sz w:val="22"/>
                <w:szCs w:val="22"/>
              </w:rPr>
              <w:t>4. Финансовые инструменты (IAS 32, IAS 39, IFRS 7, IFRS 9).</w:t>
            </w:r>
            <w:r>
              <w:rPr>
                <w:sz w:val="22"/>
                <w:szCs w:val="22"/>
              </w:rPr>
              <w:t xml:space="preserve"> Продолжение</w:t>
            </w:r>
          </w:p>
        </w:tc>
        <w:tc>
          <w:tcPr>
            <w:tcW w:w="850" w:type="dxa"/>
            <w:vAlign w:val="center"/>
          </w:tcPr>
          <w:p w:rsidR="001E5A2D" w:rsidRDefault="001E5A2D" w:rsidP="005444E5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A2D" w:rsidRDefault="001E5A2D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E5A2D" w:rsidRDefault="001E5A2D" w:rsidP="005444E5">
            <w:pPr>
              <w:jc w:val="center"/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5. Выручка по IFRS 15</w:t>
            </w:r>
          </w:p>
        </w:tc>
        <w:tc>
          <w:tcPr>
            <w:tcW w:w="850" w:type="dxa"/>
            <w:vAlign w:val="center"/>
          </w:tcPr>
          <w:p w:rsidR="00A86849" w:rsidRDefault="001E5A2D" w:rsidP="005444E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1E5A2D" w:rsidP="005444E5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6. Аренда по IFRS 16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522FF" w:rsidTr="005444E5">
        <w:trPr>
          <w:trHeight w:val="276"/>
        </w:trPr>
        <w:tc>
          <w:tcPr>
            <w:tcW w:w="3232" w:type="dxa"/>
            <w:vAlign w:val="center"/>
          </w:tcPr>
          <w:p w:rsidR="00A86849" w:rsidRPr="00077BB3" w:rsidRDefault="00A86849" w:rsidP="005444E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A86849" w:rsidRPr="00077BB3" w:rsidRDefault="00A86849" w:rsidP="00EC191A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077BB3">
              <w:rPr>
                <w:i/>
                <w:sz w:val="22"/>
                <w:szCs w:val="22"/>
                <w:lang w:eastAsia="ar-SA"/>
              </w:rPr>
              <w:t xml:space="preserve">— </w:t>
            </w:r>
            <w:r w:rsidR="00EC191A">
              <w:rPr>
                <w:i/>
                <w:sz w:val="22"/>
                <w:szCs w:val="22"/>
                <w:lang w:eastAsia="ar-SA"/>
              </w:rPr>
              <w:t>письменный экзамен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D14388">
            <w:pPr>
              <w:spacing w:beforeLines="20" w:before="48" w:afterLines="20" w:after="48"/>
              <w:jc w:val="center"/>
            </w:pPr>
            <w:r>
              <w:t>1</w:t>
            </w:r>
            <w:r w:rsidR="00D14388">
              <w:t>2</w:t>
            </w:r>
          </w:p>
        </w:tc>
      </w:tr>
      <w:tr w:rsidR="00A86849" w:rsidRPr="00E821C0" w:rsidTr="005444E5">
        <w:trPr>
          <w:cantSplit/>
          <w:trHeight w:val="276"/>
        </w:trPr>
        <w:tc>
          <w:tcPr>
            <w:tcW w:w="3232" w:type="dxa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lastRenderedPageBreak/>
        <w:t>Тема 1. Введение</w:t>
      </w:r>
    </w:p>
    <w:p w:rsidR="001E5A2D" w:rsidRP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бухгалтерской (финансовой) отчетности и ее состав.</w:t>
      </w:r>
    </w:p>
    <w:p w:rsid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Требования к финансовой отчетности.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2. Отложенные налоги по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12</w:t>
      </w:r>
    </w:p>
    <w:p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Признание и оценка, разница между МСФО и РСБУ. </w:t>
      </w:r>
    </w:p>
    <w:p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Расходы по налогу на прибыль.</w:t>
      </w:r>
    </w:p>
    <w:p w:rsid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в отчетности.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>Тема 3-4. Финансовые инструменты (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32,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39,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7,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9). 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финансового инструмента. 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Долевые и долговые финансовые инструменты.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и классы финансовых инструментов. Первичные и производные ФИ.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Первоначальная оценка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Последующая оценка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Амортизированная и справедливая стоимость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Обесценение финансовых инструментов по </w:t>
      </w:r>
      <w:r w:rsidRPr="001E5A2D">
        <w:rPr>
          <w:rFonts w:eastAsia="Calibri"/>
          <w:sz w:val="24"/>
          <w:szCs w:val="22"/>
          <w:lang w:val="en-US"/>
        </w:rPr>
        <w:t>IAS</w:t>
      </w:r>
      <w:r w:rsidRPr="001E5A2D">
        <w:rPr>
          <w:rFonts w:eastAsia="Calibri"/>
          <w:sz w:val="24"/>
          <w:szCs w:val="22"/>
        </w:rPr>
        <w:t xml:space="preserve"> 39 и </w:t>
      </w:r>
      <w:r w:rsidRPr="001E5A2D">
        <w:rPr>
          <w:rFonts w:eastAsia="Calibri"/>
          <w:sz w:val="24"/>
          <w:szCs w:val="22"/>
          <w:lang w:val="en-US"/>
        </w:rPr>
        <w:t>IFRS</w:t>
      </w:r>
      <w:r w:rsidRPr="001E5A2D">
        <w:rPr>
          <w:rFonts w:eastAsia="Calibri"/>
          <w:sz w:val="24"/>
          <w:szCs w:val="22"/>
        </w:rPr>
        <w:t xml:space="preserve"> 9: сходство и разница. Модель ожидаемых кредитных убытков.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Прекращение признания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финансовых инструментов в отчетности.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Финансовые риски и их раскрытие в отчетности.</w:t>
      </w:r>
    </w:p>
    <w:p w:rsid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хеджирования. Виды хеджирования. 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39 "Финансовые инструменты: признание и оценка"</w:t>
      </w:r>
    </w:p>
    <w:p w:rsidR="00D360CF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32 "Финансовые инструменты: раскрытие и представление информации"</w:t>
      </w:r>
    </w:p>
    <w:p w:rsidR="00D360CF" w:rsidRPr="00D14388" w:rsidRDefault="00D360CF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5. Выручка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15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Модель признания выручки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Определение цены сделки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Признание и оценка затрат по договору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Пример: Договоры длительного цикла</w:t>
      </w:r>
    </w:p>
    <w:p w:rsid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информации</w:t>
      </w: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6. Аренда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16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lastRenderedPageBreak/>
        <w:t>Понятие «аренда» в МСФО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Учет у арендатора. 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Активы в форме права пользования и обязательства по аренде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Учет у арендодателя.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Инвестиционная недвижимость</w:t>
      </w: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Pr="00D360CF" w:rsidRDefault="00D360CF" w:rsidP="00D360C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val="en-US" w:eastAsia="ar-SA"/>
        </w:rPr>
        <w:t xml:space="preserve"> (IAS) 16 «</w:t>
      </w:r>
      <w:r w:rsidRPr="00107CBC">
        <w:rPr>
          <w:sz w:val="24"/>
          <w:szCs w:val="24"/>
          <w:lang w:eastAsia="ar-SA"/>
        </w:rPr>
        <w:t>Основные</w:t>
      </w:r>
      <w:r w:rsidRPr="00D360CF">
        <w:rPr>
          <w:sz w:val="24"/>
          <w:szCs w:val="24"/>
          <w:lang w:val="en-US"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D360CF">
        <w:rPr>
          <w:sz w:val="24"/>
          <w:szCs w:val="24"/>
          <w:lang w:val="en-US" w:eastAsia="ar-SA"/>
        </w:rPr>
        <w:t xml:space="preserve">» </w:t>
      </w:r>
    </w:p>
    <w:p w:rsidR="00551FF8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26"/>
      </w:tblGrid>
      <w:tr w:rsidR="00B05139" w:rsidRPr="00D04AFD" w:rsidTr="00B05139">
        <w:trPr>
          <w:trHeight w:val="567"/>
        </w:trPr>
        <w:tc>
          <w:tcPr>
            <w:tcW w:w="353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1468" w:type="pct"/>
            <w:tcBorders>
              <w:top w:val="double" w:sz="6" w:space="0" w:color="auto"/>
              <w:bottom w:val="double" w:sz="6" w:space="0" w:color="auto"/>
            </w:tcBorders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B05139" w:rsidRPr="00D04AFD" w:rsidTr="00B05139">
        <w:tc>
          <w:tcPr>
            <w:tcW w:w="3532" w:type="pct"/>
            <w:shd w:val="clear" w:color="auto" w:fill="auto"/>
          </w:tcPr>
          <w:p w:rsidR="00B05139" w:rsidRDefault="00B05139" w:rsidP="00B05139">
            <w:pPr>
              <w:spacing w:before="120"/>
              <w:jc w:val="both"/>
            </w:pPr>
            <w:r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454745">
            <w:pPr>
              <w:spacing w:before="120"/>
              <w:jc w:val="both"/>
            </w:pPr>
            <w: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454745" w:rsidRDefault="00454745" w:rsidP="00454745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454745" w:rsidRPr="00D04AFD" w:rsidRDefault="00454745" w:rsidP="00454745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</w:tc>
        <w:tc>
          <w:tcPr>
            <w:tcW w:w="1468" w:type="pct"/>
          </w:tcPr>
          <w:p w:rsidR="00B05139" w:rsidRDefault="00454745" w:rsidP="00D04AFD">
            <w:pPr>
              <w:spacing w:before="120"/>
              <w:jc w:val="both"/>
            </w:pPr>
            <w:r>
              <w:t>Тесты текущего контроля успеваемости</w:t>
            </w:r>
          </w:p>
          <w:p w:rsidR="00454745" w:rsidRPr="00D04AFD" w:rsidRDefault="00454745" w:rsidP="00D04AFD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</w:tr>
      <w:tr w:rsidR="00B05139" w:rsidRPr="00D04AFD" w:rsidTr="00C342C4">
        <w:trPr>
          <w:trHeight w:val="10189"/>
        </w:trPr>
        <w:tc>
          <w:tcPr>
            <w:tcW w:w="3532" w:type="pct"/>
            <w:shd w:val="clear" w:color="auto" w:fill="auto"/>
          </w:tcPr>
          <w:p w:rsidR="00B05139" w:rsidRPr="00D04AFD" w:rsidRDefault="00B05139" w:rsidP="00D04AFD">
            <w:pPr>
              <w:spacing w:before="120"/>
              <w:jc w:val="both"/>
            </w:pPr>
            <w:r w:rsidRPr="00D04AFD">
              <w:lastRenderedPageBreak/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B05139" w:rsidRDefault="00B05139" w:rsidP="00B05139">
            <w:pPr>
              <w:spacing w:before="120"/>
              <w:jc w:val="both"/>
            </w:pPr>
            <w:r w:rsidRPr="00D04AFD">
              <w:t xml:space="preserve"> </w:t>
            </w:r>
            <w:r>
              <w:t xml:space="preserve"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Ум.1. Умеет выявить основные риски </w:t>
            </w:r>
            <w:proofErr w:type="spellStart"/>
            <w:r>
              <w:t>аудируемой</w:t>
            </w:r>
            <w:proofErr w:type="spellEnd"/>
            <w:r>
              <w:t xml:space="preserve"> компании.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Ум.2. Умеет провести оценку основных рисков и их влияние на финансовую и управленческую отчетность </w:t>
            </w:r>
            <w:proofErr w:type="spellStart"/>
            <w:r>
              <w:t>аудируемой</w:t>
            </w:r>
            <w:proofErr w:type="spellEnd"/>
            <w:r>
              <w:t xml:space="preserve"> компании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>М. СПК-5. Ум.1. Умеет оказывать консалтинговые услуги в части финансового учета и отчетности компании и информационно-методического обеспечения аудита.</w:t>
            </w:r>
          </w:p>
        </w:tc>
        <w:tc>
          <w:tcPr>
            <w:tcW w:w="1468" w:type="pct"/>
          </w:tcPr>
          <w:p w:rsidR="00454745" w:rsidRDefault="00454745" w:rsidP="00454745">
            <w:pPr>
              <w:spacing w:before="120"/>
              <w:jc w:val="both"/>
            </w:pPr>
            <w:r>
              <w:t>Самостоятельная работа (решение задачи)</w:t>
            </w:r>
          </w:p>
          <w:p w:rsidR="00B05139" w:rsidRPr="00D04AFD" w:rsidRDefault="00454745" w:rsidP="00454745">
            <w:pPr>
              <w:spacing w:before="120"/>
              <w:jc w:val="both"/>
            </w:pPr>
            <w:r>
              <w:t>Презентация</w:t>
            </w:r>
          </w:p>
        </w:tc>
      </w:tr>
    </w:tbl>
    <w:p w:rsidR="00D04AFD" w:rsidRDefault="00D04AFD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6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Самостоятельная работа (решение задачи)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40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Презентация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850CAE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</w:t>
            </w:r>
            <w:r w:rsidR="00D04AFD">
              <w:rPr>
                <w:bCs/>
                <w:color w:val="000000"/>
                <w:spacing w:val="5"/>
              </w:rPr>
              <w:t>и</w:t>
            </w:r>
            <w:r>
              <w:rPr>
                <w:bCs/>
                <w:color w:val="000000"/>
                <w:spacing w:val="5"/>
              </w:rPr>
              <w:t>сьменная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Минимальное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Максимальное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F6710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B05139" w:rsidRPr="00834B78" w:rsidRDefault="00B05139" w:rsidP="00B05139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Курс базируется на изучении оригинального </w:t>
      </w:r>
      <w:r w:rsidR="00834B78">
        <w:rPr>
          <w:rFonts w:ascii="TimesNewRomanPSMT" w:hAnsi="TimesNewRomanPSMT" w:cs="TimesNewRomanPSMT"/>
          <w:sz w:val="24"/>
          <w:szCs w:val="24"/>
        </w:rPr>
        <w:t>текста Международных стандартов финансового учета и отчетности</w:t>
      </w:r>
      <w:r w:rsidR="00D360C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К каждой изучаемой теме предписаны определенные </w:t>
      </w:r>
      <w:r w:rsidR="00834B78">
        <w:rPr>
          <w:rFonts w:ascii="TimesNewRomanPSMT" w:hAnsi="TimesNewRomanPSMT" w:cs="TimesNewRomanPSMT"/>
          <w:sz w:val="24"/>
          <w:szCs w:val="24"/>
        </w:rPr>
        <w:t>стандарты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, которые должны быть прочитаны до обсуждения темы в классе (общая аудиторная работа), а также после обсуждения, до </w:t>
      </w:r>
      <w:r w:rsidR="00D360CF">
        <w:rPr>
          <w:rFonts w:ascii="TimesNewRomanPSMT" w:hAnsi="TimesNewRomanPSMT" w:cs="TimesNewRomanPSMT"/>
          <w:sz w:val="24"/>
          <w:szCs w:val="24"/>
        </w:rPr>
        <w:t>тестов текущего контроля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на следующем семинаре</w:t>
      </w:r>
      <w:r w:rsidR="00D360CF">
        <w:rPr>
          <w:rFonts w:ascii="TimesNewRomanPSMT" w:hAnsi="TimesNewRomanPSMT" w:cs="TimesNewRomanPSMT"/>
          <w:sz w:val="24"/>
          <w:szCs w:val="24"/>
        </w:rPr>
        <w:t>.</w:t>
      </w:r>
    </w:p>
    <w:p w:rsidR="00834B78" w:rsidRP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</w:t>
      </w:r>
      <w:r w:rsidR="00020CC3">
        <w:rPr>
          <w:rFonts w:ascii="TimesNewRomanPSMT" w:hAnsi="TimesNewRomanPSMT" w:cs="TimesNewRomanPSMT"/>
          <w:b/>
          <w:sz w:val="24"/>
          <w:szCs w:val="24"/>
        </w:rPr>
        <w:t>тестов</w:t>
      </w:r>
      <w:r w:rsidRPr="00834B78">
        <w:rPr>
          <w:rFonts w:ascii="TimesNewRomanPSMT" w:hAnsi="TimesNewRomanPSMT" w:cs="TimesNewRomanPSMT"/>
          <w:b/>
          <w:sz w:val="24"/>
          <w:szCs w:val="24"/>
        </w:rPr>
        <w:t>, выполняемых на занятия</w:t>
      </w:r>
      <w:r w:rsidR="00020CC3">
        <w:rPr>
          <w:rFonts w:ascii="TimesNewRomanPSMT" w:hAnsi="TimesNewRomanPSMT" w:cs="TimesNewRomanPSMT"/>
          <w:b/>
          <w:sz w:val="24"/>
          <w:szCs w:val="24"/>
        </w:rPr>
        <w:t>х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 в рамках </w:t>
      </w:r>
      <w:r w:rsidR="00D360CF">
        <w:rPr>
          <w:rFonts w:ascii="TimesNewRomanPSMT" w:hAnsi="TimesNewRomanPSMT" w:cs="TimesNewRomanPSMT"/>
          <w:b/>
          <w:sz w:val="24"/>
          <w:szCs w:val="24"/>
        </w:rPr>
        <w:t>тестов текущего контроля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020CC3" w:rsidRDefault="00B05139" w:rsidP="00020CC3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типы выполняются во время </w:t>
      </w:r>
      <w:r w:rsidR="00020CC3">
        <w:rPr>
          <w:rFonts w:ascii="TimesNewRomanPSMT" w:hAnsi="TimesNewRomanPSMT" w:cs="TimesNewRomanPSMT"/>
          <w:sz w:val="24"/>
          <w:szCs w:val="24"/>
        </w:rPr>
        <w:t>аудиторной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работы в отношении студентов в течение ограниченного времени (устанавливаются преподавателем) в виде </w:t>
      </w:r>
      <w:r w:rsidR="00D360CF">
        <w:rPr>
          <w:rFonts w:ascii="TimesNewRomanPSMT" w:hAnsi="TimesNewRomanPSMT" w:cs="TimesNewRomanPSMT"/>
          <w:sz w:val="24"/>
          <w:szCs w:val="24"/>
        </w:rPr>
        <w:t>письменного тестирования по каждой теме занятия.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и могут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проходит с использованием системы электронной информационной среде экономического факультета МГУ имени </w:t>
      </w:r>
      <w:proofErr w:type="spellStart"/>
      <w:r w:rsidR="00020CC3"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Примеры </w:t>
      </w:r>
      <w:r w:rsidR="00D360CF">
        <w:rPr>
          <w:rFonts w:ascii="TimesNewRomanPSMT" w:hAnsi="TimesNewRomanPSMT" w:cs="TimesNewRomanPSMT"/>
          <w:sz w:val="24"/>
          <w:szCs w:val="24"/>
        </w:rPr>
        <w:t>тестов:</w:t>
      </w:r>
    </w:p>
    <w:p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Арендатор признает право пользования активом: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финансовой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операционной</w:t>
      </w:r>
    </w:p>
    <w:p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Право пользования активом по одному и тому же договору аренды с течением времени: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увеличивается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уменьшается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может оставаться неизменным</w:t>
      </w:r>
    </w:p>
    <w:p w:rsidR="00B05139" w:rsidRPr="00834B78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</w:t>
      </w:r>
      <w:r w:rsidR="00834B78">
        <w:rPr>
          <w:rFonts w:ascii="TimesNewRomanPSMT" w:hAnsi="TimesNewRomanPSMT" w:cs="TimesNewRomanPSMT"/>
          <w:b/>
          <w:sz w:val="24"/>
          <w:szCs w:val="24"/>
        </w:rPr>
        <w:t xml:space="preserve">алов </w:t>
      </w:r>
      <w:r w:rsidR="00020CC3">
        <w:rPr>
          <w:rFonts w:ascii="TimesNewRomanPSMT" w:hAnsi="TimesNewRomanPSMT" w:cs="TimesNewRomanPSMT"/>
          <w:b/>
          <w:sz w:val="24"/>
          <w:szCs w:val="24"/>
        </w:rPr>
        <w:t>заданий самостоятельной работы</w:t>
      </w:r>
      <w:r w:rsid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834B78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020CC3" w:rsidRPr="00020CC3" w:rsidRDefault="00020CC3" w:rsidP="00020C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20CC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ООО «Альфа» приобрела 2 одинаковых станка 20 января. По данным бухгалтерского и налогового учета первоначальная стоимость каждого станка составляет 300 000 руб. Срок полезного использования установлен равным 60 месяцам, амортизация начисляется линейным способом в бухгалтерском и налоговом учете.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применяет в налоговом учете амортизационную премию в размере 30%.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Начиная с 1 февраля организация сдала станки в аренду по 59 000 руб. в месяц с НДС (стоимость аренды каждого станка).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 xml:space="preserve">30 ноября один станок продан по цене 162 000 руб., в том числе НДС 20%. </w:t>
      </w:r>
    </w:p>
    <w:p w:rsidR="00020CC3" w:rsidRPr="00020CC3" w:rsidRDefault="00020CC3" w:rsidP="00020C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lastRenderedPageBreak/>
        <w:t>Ниже указаны ежемесячные расходы ООО «Альфа» (все цены приведены без НДС):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Материальные расходы: 10 000 руб.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Заработная плата и страховые взносы: 10 000 руб.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Амортизация: надо рассчитать</w:t>
      </w:r>
    </w:p>
    <w:p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CC3">
        <w:rPr>
          <w:rFonts w:ascii="Times New Roman" w:hAnsi="Times New Roman" w:cs="Times New Roman"/>
          <w:sz w:val="24"/>
          <w:szCs w:val="24"/>
        </w:rPr>
        <w:t xml:space="preserve">ссчитайте финансовый результат, расходы по налогу на прибыль и отложенные налоги за год в целом. </w:t>
      </w:r>
    </w:p>
    <w:p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 xml:space="preserve">Подготовьте примечание по расходам по налогу на прибыль в соответствии с </w:t>
      </w:r>
      <w:proofErr w:type="spellStart"/>
      <w:r w:rsidRPr="00020CC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20CC3">
        <w:rPr>
          <w:rFonts w:ascii="Times New Roman" w:hAnsi="Times New Roman" w:cs="Times New Roman"/>
          <w:sz w:val="24"/>
          <w:szCs w:val="24"/>
        </w:rPr>
        <w:t>. 80 и 81 МСФО (</w:t>
      </w:r>
      <w:r w:rsidRPr="00020CC3">
        <w:rPr>
          <w:rFonts w:ascii="Times New Roman" w:hAnsi="Times New Roman" w:cs="Times New Roman"/>
          <w:sz w:val="24"/>
          <w:szCs w:val="24"/>
          <w:lang w:val="en-US"/>
        </w:rPr>
        <w:t>IAS</w:t>
      </w:r>
      <w:r w:rsidRPr="00020CC3">
        <w:rPr>
          <w:rFonts w:ascii="Times New Roman" w:hAnsi="Times New Roman" w:cs="Times New Roman"/>
          <w:sz w:val="24"/>
          <w:szCs w:val="24"/>
        </w:rPr>
        <w:t>) 12.</w:t>
      </w:r>
    </w:p>
    <w:p w:rsidR="00020CC3" w:rsidRDefault="00020CC3" w:rsidP="00020CC3">
      <w:pPr>
        <w:pStyle w:val="Default"/>
        <w:jc w:val="center"/>
        <w:rPr>
          <w:b/>
          <w:iCs/>
          <w:szCs w:val="23"/>
        </w:rPr>
      </w:pPr>
    </w:p>
    <w:p w:rsidR="00020CC3" w:rsidRPr="00020CC3" w:rsidRDefault="00020CC3" w:rsidP="00020CC3">
      <w:pPr>
        <w:pStyle w:val="Default"/>
        <w:jc w:val="center"/>
        <w:rPr>
          <w:b/>
          <w:szCs w:val="23"/>
        </w:rPr>
      </w:pPr>
      <w:r w:rsidRPr="00020CC3">
        <w:rPr>
          <w:b/>
          <w:iCs/>
          <w:szCs w:val="23"/>
        </w:rPr>
        <w:t>Подготовка и презентация</w:t>
      </w:r>
    </w:p>
    <w:p w:rsidR="00EC191A" w:rsidRDefault="00EC191A" w:rsidP="00EC191A">
      <w:pPr>
        <w:pStyle w:val="Default"/>
        <w:ind w:firstLine="720"/>
        <w:rPr>
          <w:szCs w:val="23"/>
        </w:rPr>
      </w:pPr>
      <w:r>
        <w:rPr>
          <w:szCs w:val="23"/>
        </w:rPr>
        <w:t xml:space="preserve">Для подготовки презентации </w:t>
      </w:r>
      <w:r w:rsidR="00020CC3" w:rsidRPr="00016E99">
        <w:rPr>
          <w:szCs w:val="23"/>
        </w:rPr>
        <w:t>происходит разделение студентов на группы по 5-6 человек.</w:t>
      </w:r>
    </w:p>
    <w:p w:rsidR="00020CC3" w:rsidRPr="00EC191A" w:rsidRDefault="00EC191A" w:rsidP="00EC191A">
      <w:pPr>
        <w:pStyle w:val="Default"/>
        <w:jc w:val="both"/>
      </w:pPr>
      <w:r w:rsidRPr="00EC191A">
        <w:t xml:space="preserve">Каждая группа готовит презентацию </w:t>
      </w:r>
      <w:r w:rsidRPr="00EC191A">
        <w:rPr>
          <w:color w:val="333333"/>
          <w:shd w:val="clear" w:color="auto" w:fill="FFFFFF"/>
        </w:rPr>
        <w:t>по финансовой отчетности любой публичной</w:t>
      </w:r>
      <w:r>
        <w:rPr>
          <w:color w:val="333333"/>
          <w:shd w:val="clear" w:color="auto" w:fill="FFFFFF"/>
        </w:rPr>
        <w:t xml:space="preserve"> организации по МСФО.</w:t>
      </w:r>
      <w:r w:rsidRPr="00EC191A">
        <w:t xml:space="preserve"> </w:t>
      </w:r>
      <w:r w:rsidR="00020CC3" w:rsidRPr="00EC191A">
        <w:t>Задача каждой группы состоит в</w:t>
      </w:r>
      <w:r>
        <w:t xml:space="preserve"> проведение анализа финансовой отчетности, отвечая на следующие вопросы</w:t>
      </w:r>
      <w:r w:rsidR="00020CC3" w:rsidRPr="00EC191A">
        <w:t xml:space="preserve">: 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Наиболее важное событие/ элемент отчетности, на которое вы обратили внимание.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пояснений к расходу налогу на прибыль и отложенным налогам.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Состав и причины возникновения временных разниц.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  <w:lang w:val="en-US"/>
        </w:rPr>
      </w:pPr>
      <w:r w:rsidRPr="00EC191A">
        <w:rPr>
          <w:sz w:val="24"/>
          <w:szCs w:val="24"/>
        </w:rPr>
        <w:t>Классификация и оценка финансовых активов, финансовых обязательств, долевых инструментов. Сложные финансовые инструменты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резервов под обесценение финансовых активов в 2017 и 2018 гг.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Наибольшие финансовые риски, присущие компании.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Особенности перехода на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16.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Изменения в отчетности в связи с применением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15.</w:t>
      </w:r>
    </w:p>
    <w:p w:rsidR="00B05139" w:rsidRP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1475A0">
        <w:rPr>
          <w:rFonts w:ascii="TimesNewRomanPSMT" w:hAnsi="TimesNewRomanPSMT" w:cs="TimesNewRomanPSMT"/>
          <w:b/>
          <w:sz w:val="24"/>
          <w:szCs w:val="24"/>
        </w:rPr>
        <w:t>Итоговая аттестация (письменная работа) проводится в форме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тестирования на основе тестов множественного выбора с единственным верным вариантом ответа</w:t>
      </w:r>
      <w:r w:rsidR="00834B78">
        <w:rPr>
          <w:rFonts w:ascii="TimesNewRomanPSMT" w:hAnsi="TimesNewRomanPSMT" w:cs="TimesNewRomanPSMT"/>
          <w:sz w:val="24"/>
          <w:szCs w:val="24"/>
        </w:rPr>
        <w:t xml:space="preserve"> и решения задач по темам изученных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. </w:t>
      </w:r>
      <w:r w:rsidR="001475A0">
        <w:rPr>
          <w:rFonts w:ascii="TimesNewRomanPSMT" w:hAnsi="TimesNewRomanPSMT" w:cs="TimesNewRomanPSMT"/>
          <w:sz w:val="24"/>
          <w:szCs w:val="24"/>
        </w:rPr>
        <w:t>Работа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</w:t>
      </w:r>
    </w:p>
    <w:p w:rsidR="00B05139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вопросов промежуточной аттестации (письменная работа):</w:t>
      </w:r>
    </w:p>
    <w:p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EC191A">
        <w:rPr>
          <w:sz w:val="24"/>
          <w:szCs w:val="24"/>
        </w:rPr>
        <w:t>При передаче/получении актива в финансовую аренду: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EC191A">
        <w:rPr>
          <w:sz w:val="24"/>
          <w:szCs w:val="24"/>
        </w:rPr>
        <w:t>При передаче/получении актива в операционную аренду: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053DA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r w:rsidRPr="00107CBC">
        <w:rPr>
          <w:b/>
          <w:sz w:val="24"/>
          <w:szCs w:val="24"/>
          <w:lang w:eastAsia="ar-SA"/>
        </w:rPr>
        <w:t>Основная литература: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Документ «Концептуальные основы представления финансовых отчетов» принят Советом по МСФО.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 «Запасы»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41 «Сельское хозяйство»</w:t>
      </w:r>
    </w:p>
    <w:p w:rsidR="00107CBC" w:rsidRPr="00740658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740658">
        <w:rPr>
          <w:sz w:val="24"/>
          <w:szCs w:val="24"/>
          <w:lang w:eastAsia="ar-SA"/>
        </w:rPr>
        <w:t xml:space="preserve"> (</w:t>
      </w:r>
      <w:r w:rsidRPr="00107CBC">
        <w:rPr>
          <w:sz w:val="24"/>
          <w:szCs w:val="24"/>
          <w:lang w:val="en-US" w:eastAsia="ar-SA"/>
        </w:rPr>
        <w:t>IAS</w:t>
      </w:r>
      <w:r w:rsidRPr="00740658">
        <w:rPr>
          <w:sz w:val="24"/>
          <w:szCs w:val="24"/>
          <w:lang w:eastAsia="ar-SA"/>
        </w:rPr>
        <w:t>) 16 «</w:t>
      </w:r>
      <w:r w:rsidRPr="00107CBC">
        <w:rPr>
          <w:sz w:val="24"/>
          <w:szCs w:val="24"/>
          <w:lang w:eastAsia="ar-SA"/>
        </w:rPr>
        <w:t>Основные</w:t>
      </w:r>
      <w:r w:rsidRPr="00740658">
        <w:rPr>
          <w:sz w:val="24"/>
          <w:szCs w:val="24"/>
          <w:lang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740658">
        <w:rPr>
          <w:sz w:val="24"/>
          <w:szCs w:val="24"/>
          <w:lang w:eastAsia="ar-SA"/>
        </w:rPr>
        <w:t xml:space="preserve">» </w:t>
      </w:r>
    </w:p>
    <w:p w:rsidR="00107CBC" w:rsidRPr="00D360CF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eastAsia="ar-SA"/>
        </w:rPr>
        <w:t xml:space="preserve"> (</w:t>
      </w:r>
      <w:r w:rsidRPr="00107CBC">
        <w:rPr>
          <w:sz w:val="24"/>
          <w:szCs w:val="24"/>
          <w:lang w:val="en-US" w:eastAsia="ar-SA"/>
        </w:rPr>
        <w:t>IAS</w:t>
      </w:r>
      <w:r w:rsidRPr="00D360CF">
        <w:rPr>
          <w:sz w:val="24"/>
          <w:szCs w:val="24"/>
          <w:lang w:eastAsia="ar-SA"/>
        </w:rPr>
        <w:t>) 40 «</w:t>
      </w:r>
      <w:r w:rsidRPr="00107CBC">
        <w:rPr>
          <w:sz w:val="24"/>
          <w:szCs w:val="24"/>
          <w:lang w:eastAsia="ar-SA"/>
        </w:rPr>
        <w:t>Инвестиционная</w:t>
      </w:r>
      <w:r w:rsidRPr="00D360CF">
        <w:rPr>
          <w:sz w:val="24"/>
          <w:szCs w:val="24"/>
          <w:lang w:eastAsia="ar-SA"/>
        </w:rPr>
        <w:t xml:space="preserve"> </w:t>
      </w:r>
      <w:r w:rsidRPr="00107CBC">
        <w:rPr>
          <w:sz w:val="24"/>
          <w:szCs w:val="24"/>
          <w:lang w:eastAsia="ar-SA"/>
        </w:rPr>
        <w:t>недвижимость</w:t>
      </w:r>
      <w:r w:rsidRPr="00D360CF">
        <w:rPr>
          <w:sz w:val="24"/>
          <w:szCs w:val="24"/>
          <w:lang w:eastAsia="ar-SA"/>
        </w:rPr>
        <w:t>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40 «Инвестиционная недвижимость»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38 «Нематериальные активы»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36 «Обесценение активов»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23 «Затраты по займам»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37 «Резервы. условные обязательства и условные активы»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18 «Выручка»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(IFRS) 15 «Выручка по договорам с покупателями» (обзор)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17 Аренда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9 «Финансовые инструменты»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7 «Финансовые инструменты: раскрытие информации»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10 «События после окончания отчетного периода»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12 «Налоги на прибыль»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7037C2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7037C2">
        <w:rPr>
          <w:sz w:val="24"/>
          <w:szCs w:val="24"/>
          <w:lang w:val="en-US"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7037C2">
        <w:rPr>
          <w:sz w:val="24"/>
          <w:szCs w:val="24"/>
          <w:lang w:val="en-US"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7037C2">
        <w:rPr>
          <w:sz w:val="24"/>
          <w:szCs w:val="24"/>
          <w:lang w:val="en-US"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7037C2">
        <w:rPr>
          <w:sz w:val="24"/>
          <w:szCs w:val="24"/>
          <w:lang w:val="en-US"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7037C2">
        <w:rPr>
          <w:sz w:val="24"/>
          <w:szCs w:val="24"/>
          <w:lang w:val="en-US"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 xml:space="preserve">8.3. Перечень </w:t>
      </w:r>
      <w:proofErr w:type="gramStart"/>
      <w:r w:rsidRPr="006E6D02">
        <w:rPr>
          <w:b/>
          <w:sz w:val="24"/>
          <w:szCs w:val="24"/>
          <w:lang w:eastAsia="ar-SA"/>
        </w:rPr>
        <w:t>профессиональных баз</w:t>
      </w:r>
      <w:proofErr w:type="gramEnd"/>
      <w:r w:rsidRPr="006E6D02">
        <w:rPr>
          <w:b/>
          <w:sz w:val="24"/>
          <w:szCs w:val="24"/>
          <w:lang w:eastAsia="ar-SA"/>
        </w:rPr>
        <w:t xml:space="preserve">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107CBC" w:rsidRPr="00494094" w:rsidRDefault="00783173" w:rsidP="00494094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Style w:val="aa"/>
          <w:sz w:val="24"/>
          <w:szCs w:val="24"/>
          <w:lang w:eastAsia="ar-SA"/>
        </w:rPr>
      </w:pPr>
      <w:hyperlink r:id="rId10" w:history="1">
        <w:r w:rsidR="00107CBC" w:rsidRPr="00494094">
          <w:rPr>
            <w:rStyle w:val="aa"/>
            <w:sz w:val="24"/>
            <w:szCs w:val="24"/>
            <w:lang w:val="en-US" w:eastAsia="ar-SA"/>
          </w:rPr>
          <w:t>https</w:t>
        </w:r>
        <w:r w:rsidR="00107CBC" w:rsidRPr="00494094">
          <w:rPr>
            <w:rStyle w:val="aa"/>
            <w:sz w:val="24"/>
            <w:szCs w:val="24"/>
            <w:lang w:eastAsia="ar-SA"/>
          </w:rPr>
          <w:t>://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www</w:t>
        </w:r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minfin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perfomance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accounting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mej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standart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kons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msfo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</w:hyperlink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107CBC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107CBC">
      <w:pPr>
        <w:shd w:val="clear" w:color="auto" w:fill="FFFFFF"/>
        <w:spacing w:line="274" w:lineRule="exact"/>
        <w:ind w:right="-3" w:firstLine="720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86849">
        <w:rPr>
          <w:sz w:val="24"/>
          <w:szCs w:val="24"/>
          <w:lang w:eastAsia="ar-SA"/>
        </w:rPr>
        <w:t>русский</w:t>
      </w:r>
    </w:p>
    <w:p w:rsidR="00EC191A" w:rsidRPr="00683F90" w:rsidRDefault="00EC191A" w:rsidP="00EC191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Pr="00A71528">
        <w:rPr>
          <w:sz w:val="24"/>
          <w:szCs w:val="24"/>
          <w:lang w:eastAsia="ar-SA"/>
        </w:rPr>
        <w:t>курс читают приглашенные специалисты- практики из ведущих организаций отрасли</w:t>
      </w:r>
      <w:r w:rsidR="007037C2">
        <w:rPr>
          <w:sz w:val="24"/>
          <w:szCs w:val="24"/>
          <w:lang w:eastAsia="ar-SA"/>
        </w:rPr>
        <w:t xml:space="preserve"> Милюкова И. М.</w:t>
      </w:r>
      <w:bookmarkStart w:id="0" w:name="_GoBack"/>
      <w:bookmarkEnd w:id="0"/>
    </w:p>
    <w:p w:rsidR="00667579" w:rsidRPr="00454745" w:rsidRDefault="00EC191A" w:rsidP="0087442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54745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Pr="00454745">
        <w:rPr>
          <w:sz w:val="24"/>
          <w:szCs w:val="24"/>
          <w:lang w:eastAsia="ar-SA"/>
        </w:rPr>
        <w:t>старш</w:t>
      </w:r>
      <w:proofErr w:type="spellEnd"/>
      <w:r w:rsidRPr="00454745">
        <w:rPr>
          <w:sz w:val="24"/>
          <w:szCs w:val="24"/>
          <w:lang w:eastAsia="ar-SA"/>
        </w:rPr>
        <w:t xml:space="preserve">. </w:t>
      </w:r>
      <w:proofErr w:type="spellStart"/>
      <w:r w:rsidRPr="00454745">
        <w:rPr>
          <w:sz w:val="24"/>
          <w:szCs w:val="24"/>
          <w:lang w:eastAsia="ar-SA"/>
        </w:rPr>
        <w:t>препод</w:t>
      </w:r>
      <w:proofErr w:type="spellEnd"/>
      <w:r w:rsidRPr="00454745">
        <w:rPr>
          <w:b/>
          <w:sz w:val="24"/>
          <w:szCs w:val="24"/>
          <w:lang w:eastAsia="ar-SA"/>
        </w:rPr>
        <w:t xml:space="preserve">. </w:t>
      </w:r>
      <w:proofErr w:type="spellStart"/>
      <w:r w:rsidRPr="00454745">
        <w:rPr>
          <w:sz w:val="24"/>
          <w:szCs w:val="24"/>
          <w:lang w:eastAsia="ar-SA"/>
        </w:rPr>
        <w:t>Шкромюк</w:t>
      </w:r>
      <w:proofErr w:type="spellEnd"/>
      <w:r w:rsidRPr="00454745">
        <w:rPr>
          <w:sz w:val="24"/>
          <w:szCs w:val="24"/>
          <w:lang w:eastAsia="ar-SA"/>
        </w:rPr>
        <w:t xml:space="preserve"> Л.Ю.</w:t>
      </w:r>
    </w:p>
    <w:sectPr w:rsidR="00667579" w:rsidRPr="00454745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73" w:rsidRDefault="00783173" w:rsidP="00552B7C">
      <w:r>
        <w:separator/>
      </w:r>
    </w:p>
  </w:endnote>
  <w:endnote w:type="continuationSeparator" w:id="0">
    <w:p w:rsidR="00783173" w:rsidRDefault="00783173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FD" w:rsidRDefault="00D04AFD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FD" w:rsidRDefault="00D04AFD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037C2" w:rsidRPr="007037C2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D04AFD" w:rsidRDefault="00D04AFD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037C2" w:rsidRPr="007037C2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73" w:rsidRDefault="00783173" w:rsidP="00552B7C">
      <w:r>
        <w:separator/>
      </w:r>
    </w:p>
  </w:footnote>
  <w:footnote w:type="continuationSeparator" w:id="0">
    <w:p w:rsidR="00783173" w:rsidRDefault="00783173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D04AFD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D04AFD" w:rsidRDefault="00D04AFD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D04AFD" w:rsidRPr="001C793F" w:rsidRDefault="00D04AFD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180"/>
    <w:multiLevelType w:val="hybridMultilevel"/>
    <w:tmpl w:val="A56EF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647D89"/>
    <w:multiLevelType w:val="hybridMultilevel"/>
    <w:tmpl w:val="66D68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F05464"/>
    <w:multiLevelType w:val="hybridMultilevel"/>
    <w:tmpl w:val="A828A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08C6DD4"/>
    <w:multiLevelType w:val="hybridMultilevel"/>
    <w:tmpl w:val="52AAB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50852"/>
    <w:multiLevelType w:val="hybridMultilevel"/>
    <w:tmpl w:val="BF2C70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C7D0CDE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B5855"/>
    <w:multiLevelType w:val="hybridMultilevel"/>
    <w:tmpl w:val="E6DA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71956"/>
    <w:multiLevelType w:val="hybridMultilevel"/>
    <w:tmpl w:val="65060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BD7"/>
    <w:multiLevelType w:val="hybridMultilevel"/>
    <w:tmpl w:val="DA8E35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B65BF1"/>
    <w:multiLevelType w:val="hybridMultilevel"/>
    <w:tmpl w:val="F6C8D7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3F3762"/>
    <w:multiLevelType w:val="hybridMultilevel"/>
    <w:tmpl w:val="B5F86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6714BD"/>
    <w:multiLevelType w:val="hybridMultilevel"/>
    <w:tmpl w:val="95C894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AC76C6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10A03"/>
    <w:multiLevelType w:val="hybridMultilevel"/>
    <w:tmpl w:val="8FAC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04451"/>
    <w:multiLevelType w:val="hybridMultilevel"/>
    <w:tmpl w:val="2438E9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CD261CC"/>
    <w:multiLevelType w:val="hybridMultilevel"/>
    <w:tmpl w:val="187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C6AED"/>
    <w:multiLevelType w:val="hybridMultilevel"/>
    <w:tmpl w:val="8424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422F3"/>
    <w:multiLevelType w:val="hybridMultilevel"/>
    <w:tmpl w:val="FDD69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70D53CE"/>
    <w:multiLevelType w:val="hybridMultilevel"/>
    <w:tmpl w:val="752A2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DCA602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456AC5"/>
    <w:multiLevelType w:val="hybridMultilevel"/>
    <w:tmpl w:val="01A092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19C5776"/>
    <w:multiLevelType w:val="hybridMultilevel"/>
    <w:tmpl w:val="30E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4880F44"/>
    <w:multiLevelType w:val="hybridMultilevel"/>
    <w:tmpl w:val="4D3458FC"/>
    <w:lvl w:ilvl="0" w:tplc="4B763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6B91B12"/>
    <w:multiLevelType w:val="hybridMultilevel"/>
    <w:tmpl w:val="4B3CA9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7340C8C"/>
    <w:multiLevelType w:val="hybridMultilevel"/>
    <w:tmpl w:val="240A1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7A857DC"/>
    <w:multiLevelType w:val="hybridMultilevel"/>
    <w:tmpl w:val="9752BD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A9B1524"/>
    <w:multiLevelType w:val="hybridMultilevel"/>
    <w:tmpl w:val="8E98E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7F5D90"/>
    <w:multiLevelType w:val="hybridMultilevel"/>
    <w:tmpl w:val="47A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50808DB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62D09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C72E6"/>
    <w:multiLevelType w:val="hybridMultilevel"/>
    <w:tmpl w:val="5BE86D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25"/>
  </w:num>
  <w:num w:numId="9">
    <w:abstractNumId w:val="10"/>
  </w:num>
  <w:num w:numId="10">
    <w:abstractNumId w:val="23"/>
  </w:num>
  <w:num w:numId="11">
    <w:abstractNumId w:val="8"/>
  </w:num>
  <w:num w:numId="12">
    <w:abstractNumId w:val="2"/>
  </w:num>
  <w:num w:numId="13">
    <w:abstractNumId w:val="24"/>
  </w:num>
  <w:num w:numId="14">
    <w:abstractNumId w:val="3"/>
  </w:num>
  <w:num w:numId="15">
    <w:abstractNumId w:val="18"/>
  </w:num>
  <w:num w:numId="16">
    <w:abstractNumId w:val="0"/>
  </w:num>
  <w:num w:numId="17">
    <w:abstractNumId w:val="21"/>
  </w:num>
  <w:num w:numId="18">
    <w:abstractNumId w:val="26"/>
  </w:num>
  <w:num w:numId="19">
    <w:abstractNumId w:val="28"/>
  </w:num>
  <w:num w:numId="20">
    <w:abstractNumId w:val="15"/>
  </w:num>
  <w:num w:numId="21">
    <w:abstractNumId w:val="9"/>
  </w:num>
  <w:num w:numId="22">
    <w:abstractNumId w:val="5"/>
  </w:num>
  <w:num w:numId="23">
    <w:abstractNumId w:val="20"/>
  </w:num>
  <w:num w:numId="24">
    <w:abstractNumId w:val="7"/>
  </w:num>
  <w:num w:numId="25">
    <w:abstractNumId w:val="13"/>
  </w:num>
  <w:num w:numId="26">
    <w:abstractNumId w:val="16"/>
  </w:num>
  <w:num w:numId="27">
    <w:abstractNumId w:val="6"/>
  </w:num>
  <w:num w:numId="28">
    <w:abstractNumId w:val="29"/>
  </w:num>
  <w:num w:numId="29">
    <w:abstractNumId w:val="30"/>
  </w:num>
  <w:num w:numId="30">
    <w:abstractNumId w:val="19"/>
  </w:num>
  <w:num w:numId="31">
    <w:abstractNumId w:val="22"/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0CC3"/>
    <w:rsid w:val="00022784"/>
    <w:rsid w:val="00024F80"/>
    <w:rsid w:val="00053DA7"/>
    <w:rsid w:val="0007274A"/>
    <w:rsid w:val="00072EE5"/>
    <w:rsid w:val="0008100B"/>
    <w:rsid w:val="00082100"/>
    <w:rsid w:val="000B30CC"/>
    <w:rsid w:val="000C0874"/>
    <w:rsid w:val="000C3431"/>
    <w:rsid w:val="000C6CB6"/>
    <w:rsid w:val="000E17A4"/>
    <w:rsid w:val="000F17D2"/>
    <w:rsid w:val="00105371"/>
    <w:rsid w:val="00107CBC"/>
    <w:rsid w:val="001103CE"/>
    <w:rsid w:val="0011065B"/>
    <w:rsid w:val="001144CF"/>
    <w:rsid w:val="00135B5C"/>
    <w:rsid w:val="001475A0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E5A2D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0E64"/>
    <w:rsid w:val="002A3B9D"/>
    <w:rsid w:val="002D1BFC"/>
    <w:rsid w:val="002D3040"/>
    <w:rsid w:val="002D6C44"/>
    <w:rsid w:val="002E6045"/>
    <w:rsid w:val="002E6BEA"/>
    <w:rsid w:val="002F1CD7"/>
    <w:rsid w:val="002F779E"/>
    <w:rsid w:val="003112BF"/>
    <w:rsid w:val="003226E2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C53DF"/>
    <w:rsid w:val="003E0295"/>
    <w:rsid w:val="003E0348"/>
    <w:rsid w:val="003E58D1"/>
    <w:rsid w:val="003E7695"/>
    <w:rsid w:val="00405814"/>
    <w:rsid w:val="00405E86"/>
    <w:rsid w:val="00411932"/>
    <w:rsid w:val="00443796"/>
    <w:rsid w:val="00454745"/>
    <w:rsid w:val="00455AFF"/>
    <w:rsid w:val="00462505"/>
    <w:rsid w:val="00464B51"/>
    <w:rsid w:val="00483921"/>
    <w:rsid w:val="00494094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4889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37C2"/>
    <w:rsid w:val="00705C1E"/>
    <w:rsid w:val="00710E85"/>
    <w:rsid w:val="00720C20"/>
    <w:rsid w:val="007239AD"/>
    <w:rsid w:val="00740658"/>
    <w:rsid w:val="00741A05"/>
    <w:rsid w:val="00753FA5"/>
    <w:rsid w:val="00762CA0"/>
    <w:rsid w:val="00772040"/>
    <w:rsid w:val="00783173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34B78"/>
    <w:rsid w:val="00850CAE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394B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86849"/>
    <w:rsid w:val="00A91EF4"/>
    <w:rsid w:val="00A9533A"/>
    <w:rsid w:val="00A95969"/>
    <w:rsid w:val="00AA0B03"/>
    <w:rsid w:val="00AA65FA"/>
    <w:rsid w:val="00AB38E7"/>
    <w:rsid w:val="00AC2A48"/>
    <w:rsid w:val="00AC6476"/>
    <w:rsid w:val="00AF11C5"/>
    <w:rsid w:val="00AF47D6"/>
    <w:rsid w:val="00B007B3"/>
    <w:rsid w:val="00B05139"/>
    <w:rsid w:val="00B22D23"/>
    <w:rsid w:val="00B25BCC"/>
    <w:rsid w:val="00B3434A"/>
    <w:rsid w:val="00B64738"/>
    <w:rsid w:val="00B657CC"/>
    <w:rsid w:val="00B870B1"/>
    <w:rsid w:val="00B9428B"/>
    <w:rsid w:val="00BA0CE0"/>
    <w:rsid w:val="00BA5B7C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0602D"/>
    <w:rsid w:val="00C200AE"/>
    <w:rsid w:val="00C57E4D"/>
    <w:rsid w:val="00C70EE8"/>
    <w:rsid w:val="00C77E60"/>
    <w:rsid w:val="00C83A6C"/>
    <w:rsid w:val="00C85D0F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04AFD"/>
    <w:rsid w:val="00D14388"/>
    <w:rsid w:val="00D14529"/>
    <w:rsid w:val="00D23019"/>
    <w:rsid w:val="00D24F8B"/>
    <w:rsid w:val="00D2614B"/>
    <w:rsid w:val="00D3390F"/>
    <w:rsid w:val="00D360C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DF561F"/>
    <w:rsid w:val="00E005C5"/>
    <w:rsid w:val="00E02C43"/>
    <w:rsid w:val="00E05365"/>
    <w:rsid w:val="00E139D4"/>
    <w:rsid w:val="00E17CE6"/>
    <w:rsid w:val="00E24167"/>
    <w:rsid w:val="00E27761"/>
    <w:rsid w:val="00E404B4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191A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6710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A868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868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0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perfomance/accounting/mej_standart_fo/kons_msf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3F8B-3761-4AC2-AC97-7A602C56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4</cp:revision>
  <cp:lastPrinted>2011-09-10T07:38:00Z</cp:lastPrinted>
  <dcterms:created xsi:type="dcterms:W3CDTF">2024-12-03T12:54:00Z</dcterms:created>
  <dcterms:modified xsi:type="dcterms:W3CDTF">2024-12-03T13:42:00Z</dcterms:modified>
</cp:coreProperties>
</file>