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0" w:type="dxa"/>
        <w:tblInd w:w="-1116" w:type="dxa"/>
        <w:tblLayout w:type="fixed"/>
        <w:tblLook w:val="04A0" w:firstRow="1" w:lastRow="0" w:firstColumn="1" w:lastColumn="0" w:noHBand="0" w:noVBand="1"/>
      </w:tblPr>
      <w:tblGrid>
        <w:gridCol w:w="646"/>
        <w:gridCol w:w="4054"/>
        <w:gridCol w:w="1176"/>
        <w:gridCol w:w="1006"/>
        <w:gridCol w:w="1198"/>
        <w:gridCol w:w="1295"/>
        <w:gridCol w:w="1355"/>
      </w:tblGrid>
      <w:tr w:rsidR="00B56207" w:rsidRPr="0000477E" w:rsidTr="007F78D6">
        <w:trPr>
          <w:trHeight w:val="10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477E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477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477E">
              <w:rPr>
                <w:rFonts w:ascii="Times New Roman" w:hAnsi="Times New Roman" w:cs="Times New Roman"/>
                <w:b/>
                <w:bCs/>
                <w:color w:val="000000"/>
              </w:rPr>
              <w:t>Автор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477E">
              <w:rPr>
                <w:rFonts w:ascii="Times New Roman" w:hAnsi="Times New Roman" w:cs="Times New Roman"/>
                <w:b/>
                <w:bCs/>
                <w:color w:val="000000"/>
              </w:rPr>
              <w:t>ISBN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477E">
              <w:rPr>
                <w:rFonts w:ascii="Times New Roman" w:hAnsi="Times New Roman" w:cs="Times New Roman"/>
                <w:b/>
                <w:bCs/>
                <w:color w:val="000000"/>
              </w:rPr>
              <w:t>Год издания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477E">
              <w:rPr>
                <w:rFonts w:ascii="Times New Roman" w:hAnsi="Times New Roman" w:cs="Times New Roman"/>
                <w:b/>
                <w:bCs/>
                <w:color w:val="000000"/>
              </w:rPr>
              <w:t>Издательство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477E">
              <w:rPr>
                <w:rFonts w:ascii="Times New Roman" w:hAnsi="Times New Roman" w:cs="Times New Roman"/>
                <w:b/>
                <w:bCs/>
                <w:color w:val="000000"/>
              </w:rPr>
              <w:t>Цена подписки на 1 год (руб.)</w:t>
            </w:r>
          </w:p>
        </w:tc>
      </w:tr>
      <w:tr w:rsidR="00B56207" w:rsidRPr="0000477E" w:rsidTr="007F78D6">
        <w:trPr>
          <w:trHeight w:val="92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История макроэкономики: от Кейнса к Лукасу и до современности / пер. с англ. А. В. Белых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AD3A07">
              <w:rPr>
                <w:rFonts w:ascii="Times New Roman" w:hAnsi="Times New Roman" w:cs="Times New Roman"/>
                <w:b/>
                <w:color w:val="000000"/>
              </w:rPr>
              <w:t>https://ibooks.ru/bookshelf/378113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Де Фрей Мишель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978-5-7749-1423-4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Москва: Дело РАНХиГС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</w:tr>
      <w:tr w:rsidR="00B56207" w:rsidRPr="0000477E" w:rsidTr="007F78D6">
        <w:trPr>
          <w:trHeight w:val="171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 xml:space="preserve">Экономические истоки диктатуры и демократии/пер. с англ. С. В. Моисеева; под науч. ред. Л. И. Полищука, Г. Р. </w:t>
            </w:r>
            <w:proofErr w:type="spellStart"/>
            <w:r w:rsidRPr="0000477E">
              <w:rPr>
                <w:rFonts w:ascii="Times New Roman" w:hAnsi="Times New Roman" w:cs="Times New Roman"/>
                <w:color w:val="000000"/>
              </w:rPr>
              <w:t>Сюняева</w:t>
            </w:r>
            <w:proofErr w:type="spellEnd"/>
            <w:r w:rsidRPr="0000477E">
              <w:rPr>
                <w:rFonts w:ascii="Times New Roman" w:hAnsi="Times New Roman" w:cs="Times New Roman"/>
                <w:color w:val="000000"/>
              </w:rPr>
              <w:t xml:space="preserve">, Т. В. </w:t>
            </w:r>
            <w:proofErr w:type="spellStart"/>
            <w:r w:rsidRPr="0000477E">
              <w:rPr>
                <w:rFonts w:ascii="Times New Roman" w:hAnsi="Times New Roman" w:cs="Times New Roman"/>
                <w:color w:val="000000"/>
              </w:rPr>
              <w:t>Натхова</w:t>
            </w:r>
            <w:proofErr w:type="spellEnd"/>
            <w:r w:rsidRPr="0000477E">
              <w:rPr>
                <w:rFonts w:ascii="Times New Roman" w:hAnsi="Times New Roman" w:cs="Times New Roman"/>
                <w:color w:val="000000"/>
              </w:rPr>
              <w:t>; Нац. исслед. ун-т «Высшая школа экономики». — 2-е изд. (эл.). — (Политическая теория).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AD3A07">
              <w:rPr>
                <w:rFonts w:ascii="Times New Roman" w:hAnsi="Times New Roman" w:cs="Times New Roman"/>
                <w:b/>
                <w:color w:val="000000"/>
              </w:rPr>
              <w:t>https://ibooks.ru/bookshelf/382735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Асемоглу Д., Робинсон Дж. А.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978-5-7598-1683-6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Москва: ВШЭ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</w:tr>
      <w:tr w:rsidR="00B56207" w:rsidRPr="0000477E" w:rsidTr="007F78D6">
        <w:trPr>
          <w:trHeight w:val="169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 xml:space="preserve">Институты и путь к современной экономике. Уроки средневековой торговли/пер. с англ. И. Кушнаревой; вступит. ст. М. </w:t>
            </w:r>
            <w:proofErr w:type="spellStart"/>
            <w:r w:rsidRPr="0000477E">
              <w:rPr>
                <w:rFonts w:ascii="Times New Roman" w:hAnsi="Times New Roman" w:cs="Times New Roman"/>
                <w:color w:val="000000"/>
              </w:rPr>
              <w:t>Юдкевич</w:t>
            </w:r>
            <w:proofErr w:type="spellEnd"/>
            <w:r w:rsidRPr="0000477E">
              <w:rPr>
                <w:rFonts w:ascii="Times New Roman" w:hAnsi="Times New Roman" w:cs="Times New Roman"/>
                <w:color w:val="000000"/>
              </w:rPr>
              <w:t>; Нац. исслед. ун-т «Высшая школа экономики». — 2-е изд. (эл.). — (Экономическая теория)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AD3A07">
              <w:rPr>
                <w:rFonts w:ascii="Times New Roman" w:hAnsi="Times New Roman" w:cs="Times New Roman"/>
                <w:b/>
                <w:color w:val="000000"/>
              </w:rPr>
              <w:t>https://ibooks.ru/bookshelf/382738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477E">
              <w:rPr>
                <w:rFonts w:ascii="Times New Roman" w:hAnsi="Times New Roman" w:cs="Times New Roman"/>
                <w:color w:val="000000"/>
              </w:rPr>
              <w:t>Гр</w:t>
            </w:r>
            <w:bookmarkStart w:id="0" w:name="_GoBack"/>
            <w:bookmarkEnd w:id="0"/>
            <w:r w:rsidRPr="0000477E">
              <w:rPr>
                <w:rFonts w:ascii="Times New Roman" w:hAnsi="Times New Roman" w:cs="Times New Roman"/>
                <w:color w:val="000000"/>
              </w:rPr>
              <w:t>ейф</w:t>
            </w:r>
            <w:proofErr w:type="spellEnd"/>
            <w:r w:rsidRPr="0000477E"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978-5-7598-1688-1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Москва: ВШЭ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207" w:rsidRPr="0000477E" w:rsidRDefault="00B56207" w:rsidP="007F78D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477E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</w:tr>
    </w:tbl>
    <w:p w:rsidR="00B94125" w:rsidRDefault="00B94125"/>
    <w:sectPr w:rsidR="00B9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07"/>
    <w:rsid w:val="00AD3A07"/>
    <w:rsid w:val="00B56207"/>
    <w:rsid w:val="00B9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5D63"/>
  <w15:chartTrackingRefBased/>
  <w15:docId w15:val="{0A69580D-3ADA-4C79-B875-92FA777E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 Валерий Альбертович</dc:creator>
  <cp:keywords/>
  <dc:description/>
  <cp:lastModifiedBy>Самсонов Валерий Альбертович</cp:lastModifiedBy>
  <cp:revision>2</cp:revision>
  <dcterms:created xsi:type="dcterms:W3CDTF">2025-07-03T08:18:00Z</dcterms:created>
  <dcterms:modified xsi:type="dcterms:W3CDTF">2025-07-03T08:20:00Z</dcterms:modified>
</cp:coreProperties>
</file>