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B893" w14:textId="77777777" w:rsidR="00B848AE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МОСКОВСКИЙ ГОСУДАРСТВЕННЫЙ УНИВЕРСИТЕТ</w:t>
      </w:r>
    </w:p>
    <w:p w14:paraId="019584A5" w14:textId="77777777" w:rsidR="00B848AE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ИМЕНИ М.В.ЛОМОНОСОВА</w:t>
      </w:r>
    </w:p>
    <w:p w14:paraId="600E6BFB" w14:textId="77777777" w:rsidR="00B848AE" w:rsidRDefault="0000000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ЭКОНОМИЧЕСКИЙ ФАКУЛЬТЕТ</w:t>
      </w:r>
    </w:p>
    <w:p w14:paraId="24516550" w14:textId="77777777" w:rsidR="00B848AE" w:rsidRDefault="00000000">
      <w:r>
        <w:rPr>
          <w:noProof/>
        </w:rPr>
        <w:pict w14:anchorId="23579F26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61A866EE" w14:textId="77777777" w:rsidR="00B848AE" w:rsidRDefault="00000000">
      <w:pPr>
        <w:spacing w:before="240" w:after="240"/>
      </w:pPr>
      <w:r>
        <w:rPr>
          <w:color w:val="000000"/>
          <w:sz w:val="28"/>
          <w:szCs w:val="28"/>
        </w:rPr>
        <w:t> </w:t>
      </w:r>
    </w:p>
    <w:p w14:paraId="1481B37F" w14:textId="77777777" w:rsidR="00B848AE" w:rsidRDefault="00000000">
      <w:pPr>
        <w:spacing w:before="240" w:after="240"/>
        <w:ind w:left="5040"/>
        <w:jc w:val="center"/>
      </w:pPr>
      <w:r>
        <w:rPr>
          <w:color w:val="000000"/>
          <w:sz w:val="28"/>
          <w:szCs w:val="28"/>
        </w:rPr>
        <w:t>«УТВЕРЖДАЮ»</w:t>
      </w:r>
    </w:p>
    <w:tbl>
      <w:tblPr>
        <w:tblStyle w:val="a5"/>
        <w:tblW w:w="437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4378"/>
      </w:tblGrid>
      <w:tr w:rsidR="00B848AE" w14:paraId="14DF81E6" w14:textId="77777777">
        <w:trPr>
          <w:trHeight w:val="485"/>
        </w:trPr>
        <w:tc>
          <w:tcPr>
            <w:tcW w:w="4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CC5A" w14:textId="77777777" w:rsidR="00B848AE" w:rsidRDefault="00000000">
            <w:pPr>
              <w:spacing w:before="240" w:after="240"/>
              <w:jc w:val="center"/>
            </w:pPr>
            <w:r>
              <w:rPr>
                <w:color w:val="000000"/>
              </w:rPr>
              <w:t>Декан экономического факультета</w:t>
            </w:r>
          </w:p>
        </w:tc>
      </w:tr>
      <w:tr w:rsidR="00B848AE" w14:paraId="470CB9D8" w14:textId="77777777">
        <w:trPr>
          <w:trHeight w:val="1025"/>
        </w:trPr>
        <w:tc>
          <w:tcPr>
            <w:tcW w:w="4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708EE" w14:textId="77777777" w:rsidR="00B848AE" w:rsidRDefault="00000000">
            <w:pPr>
              <w:spacing w:before="240" w:after="240"/>
              <w:jc w:val="right"/>
            </w:pPr>
            <w:r>
              <w:rPr>
                <w:color w:val="000000"/>
              </w:rPr>
              <w:t> </w:t>
            </w:r>
          </w:p>
          <w:p w14:paraId="206E6B07" w14:textId="77777777" w:rsidR="00B848AE" w:rsidRDefault="00000000">
            <w:pPr>
              <w:spacing w:before="240" w:after="240"/>
              <w:jc w:val="right"/>
            </w:pPr>
            <w:r>
              <w:rPr>
                <w:color w:val="000000"/>
              </w:rPr>
              <w:t>___________________/ проф. А.А. Аузан/</w:t>
            </w:r>
          </w:p>
        </w:tc>
      </w:tr>
    </w:tbl>
    <w:p w14:paraId="4E426630" w14:textId="77777777" w:rsidR="00B848AE" w:rsidRDefault="00000000">
      <w:pPr>
        <w:spacing w:before="240" w:after="240"/>
        <w:ind w:left="5760" w:firstLine="720"/>
      </w:pPr>
      <w:r>
        <w:rPr>
          <w:b/>
          <w:color w:val="000000"/>
          <w:sz w:val="20"/>
          <w:szCs w:val="20"/>
        </w:rPr>
        <w:t>(подпись)</w:t>
      </w:r>
    </w:p>
    <w:p w14:paraId="64572DA8" w14:textId="77777777" w:rsidR="00B848AE" w:rsidRDefault="00000000">
      <w:pPr>
        <w:spacing w:before="240" w:after="240"/>
        <w:ind w:left="5760" w:firstLine="720"/>
      </w:pPr>
      <w:r>
        <w:rPr>
          <w:b/>
          <w:color w:val="000000"/>
          <w:sz w:val="20"/>
          <w:szCs w:val="20"/>
        </w:rPr>
        <w:t> </w:t>
      </w:r>
    </w:p>
    <w:p w14:paraId="7F7F6749" w14:textId="7F9B1A5D" w:rsidR="00B848AE" w:rsidRDefault="00000000">
      <w:pPr>
        <w:spacing w:before="240" w:after="240"/>
        <w:ind w:left="5040"/>
        <w:jc w:val="center"/>
      </w:pPr>
      <w:r>
        <w:rPr>
          <w:b/>
          <w:color w:val="000000"/>
        </w:rPr>
        <w:t>«____</w:t>
      </w:r>
      <w:proofErr w:type="gramStart"/>
      <w:r>
        <w:rPr>
          <w:b/>
          <w:color w:val="000000"/>
        </w:rPr>
        <w:t>_»_</w:t>
      </w:r>
      <w:proofErr w:type="gramEnd"/>
      <w:r>
        <w:rPr>
          <w:b/>
          <w:color w:val="000000"/>
        </w:rPr>
        <w:t>_____________202</w:t>
      </w:r>
      <w:r w:rsidR="00E14D26">
        <w:rPr>
          <w:b/>
          <w:color w:val="000000"/>
          <w:lang w:val="en-US"/>
        </w:rPr>
        <w:t>5</w:t>
      </w:r>
      <w:r>
        <w:rPr>
          <w:b/>
          <w:color w:val="000000"/>
        </w:rPr>
        <w:t xml:space="preserve"> г</w:t>
      </w:r>
      <w:r>
        <w:rPr>
          <w:color w:val="000000"/>
        </w:rPr>
        <w:t>.</w:t>
      </w:r>
    </w:p>
    <w:p w14:paraId="55AA52E1" w14:textId="77777777" w:rsidR="00B848AE" w:rsidRDefault="00000000">
      <w:pPr>
        <w:spacing w:before="240" w:after="240"/>
        <w:jc w:val="center"/>
      </w:pPr>
      <w:r>
        <w:rPr>
          <w:b/>
          <w:color w:val="000000"/>
          <w:sz w:val="20"/>
          <w:szCs w:val="20"/>
        </w:rPr>
        <w:t> </w:t>
      </w:r>
    </w:p>
    <w:p w14:paraId="023A6938" w14:textId="77777777" w:rsidR="00B848AE" w:rsidRDefault="00000000">
      <w:pPr>
        <w:spacing w:before="240" w:after="240"/>
      </w:pPr>
      <w:r>
        <w:rPr>
          <w:color w:val="000000"/>
          <w:sz w:val="20"/>
          <w:szCs w:val="20"/>
        </w:rPr>
        <w:t> </w:t>
      </w:r>
    </w:p>
    <w:p w14:paraId="15E336E7" w14:textId="77777777" w:rsidR="00B848AE" w:rsidRDefault="00000000">
      <w:pPr>
        <w:spacing w:before="240" w:after="240"/>
        <w:jc w:val="center"/>
      </w:pPr>
      <w:r>
        <w:rPr>
          <w:color w:val="000000"/>
          <w:sz w:val="20"/>
          <w:szCs w:val="20"/>
        </w:rPr>
        <w:t> </w:t>
      </w:r>
    </w:p>
    <w:p w14:paraId="48BE002E" w14:textId="77777777" w:rsidR="00B848AE" w:rsidRDefault="00000000">
      <w:pPr>
        <w:spacing w:before="240" w:after="240"/>
        <w:jc w:val="center"/>
      </w:pPr>
      <w:r>
        <w:rPr>
          <w:b/>
          <w:color w:val="000000"/>
          <w:sz w:val="28"/>
          <w:szCs w:val="28"/>
        </w:rPr>
        <w:t> </w:t>
      </w:r>
    </w:p>
    <w:p w14:paraId="3C19C166" w14:textId="77777777" w:rsidR="00B848AE" w:rsidRDefault="00000000">
      <w:pPr>
        <w:spacing w:before="240" w:after="240"/>
        <w:jc w:val="center"/>
      </w:pPr>
      <w:r>
        <w:rPr>
          <w:b/>
          <w:color w:val="000000"/>
          <w:sz w:val="28"/>
          <w:szCs w:val="28"/>
        </w:rPr>
        <w:t>РАБОЧАЯ ПРОГРАММА ДИСЦИПЛИНЫ</w:t>
      </w:r>
    </w:p>
    <w:p w14:paraId="431D33FB" w14:textId="77777777" w:rsidR="00B848AE" w:rsidRDefault="00000000">
      <w:pPr>
        <w:spacing w:before="240" w:after="1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A3800">
        <w:rPr>
          <w:b/>
          <w:color w:val="000000"/>
          <w:sz w:val="28"/>
          <w:szCs w:val="28"/>
        </w:rPr>
        <w:t>Макроэкономическая политика и прогнозирование</w:t>
      </w:r>
      <w:r>
        <w:rPr>
          <w:b/>
          <w:color w:val="000000"/>
          <w:sz w:val="28"/>
          <w:szCs w:val="28"/>
        </w:rPr>
        <w:t>»</w:t>
      </w:r>
    </w:p>
    <w:p w14:paraId="525FFA6D" w14:textId="77777777" w:rsidR="00B848AE" w:rsidRDefault="00B848AE">
      <w:pPr>
        <w:rPr>
          <w:i/>
          <w:color w:val="38761D"/>
          <w:sz w:val="28"/>
          <w:szCs w:val="28"/>
        </w:rPr>
      </w:pPr>
    </w:p>
    <w:p w14:paraId="4717040F" w14:textId="77777777" w:rsidR="00B848AE" w:rsidRDefault="00B848AE">
      <w:pPr>
        <w:rPr>
          <w:i/>
          <w:color w:val="38761D"/>
          <w:sz w:val="28"/>
          <w:szCs w:val="28"/>
        </w:rPr>
      </w:pPr>
    </w:p>
    <w:p w14:paraId="590392D5" w14:textId="77777777" w:rsidR="00B848AE" w:rsidRDefault="00B848AE">
      <w:pPr>
        <w:rPr>
          <w:i/>
          <w:color w:val="38761D"/>
          <w:sz w:val="28"/>
          <w:szCs w:val="28"/>
        </w:rPr>
      </w:pPr>
    </w:p>
    <w:p w14:paraId="7924D7FB" w14:textId="77777777" w:rsidR="00B848AE" w:rsidRDefault="00B848AE">
      <w:pPr>
        <w:rPr>
          <w:i/>
          <w:color w:val="38761D"/>
          <w:sz w:val="28"/>
          <w:szCs w:val="28"/>
        </w:rPr>
      </w:pPr>
    </w:p>
    <w:p w14:paraId="157EB9E3" w14:textId="77777777" w:rsidR="00B848AE" w:rsidRDefault="00B848AE">
      <w:pPr>
        <w:rPr>
          <w:i/>
          <w:color w:val="38761D"/>
          <w:sz w:val="28"/>
          <w:szCs w:val="28"/>
        </w:rPr>
      </w:pPr>
    </w:p>
    <w:p w14:paraId="39ADFD20" w14:textId="77777777" w:rsidR="00B848AE" w:rsidRDefault="00B848AE">
      <w:pPr>
        <w:rPr>
          <w:i/>
          <w:color w:val="38761D"/>
          <w:sz w:val="28"/>
          <w:szCs w:val="28"/>
        </w:rPr>
      </w:pPr>
    </w:p>
    <w:p w14:paraId="62D48F49" w14:textId="77777777" w:rsidR="00B848AE" w:rsidRDefault="00B848AE">
      <w:pPr>
        <w:rPr>
          <w:i/>
          <w:color w:val="38761D"/>
          <w:sz w:val="28"/>
          <w:szCs w:val="28"/>
        </w:rPr>
      </w:pPr>
    </w:p>
    <w:p w14:paraId="0F89DB7C" w14:textId="77777777" w:rsidR="00B848AE" w:rsidRDefault="00000000">
      <w:pPr>
        <w:spacing w:before="240" w:after="240"/>
        <w:jc w:val="center"/>
      </w:pPr>
      <w:r>
        <w:rPr>
          <w:b/>
          <w:color w:val="000000"/>
          <w:sz w:val="26"/>
          <w:szCs w:val="26"/>
        </w:rPr>
        <w:t> </w:t>
      </w:r>
    </w:p>
    <w:p w14:paraId="36B5D01B" w14:textId="093BBD98" w:rsidR="00B848AE" w:rsidRPr="00E14D26" w:rsidRDefault="00000000">
      <w:pPr>
        <w:spacing w:before="240" w:after="240"/>
        <w:jc w:val="center"/>
        <w:rPr>
          <w:lang w:val="en-US"/>
        </w:rPr>
      </w:pPr>
      <w:r>
        <w:rPr>
          <w:b/>
          <w:color w:val="000000"/>
          <w:sz w:val="26"/>
          <w:szCs w:val="26"/>
        </w:rPr>
        <w:t>Москва, 202</w:t>
      </w:r>
      <w:r w:rsidR="00E14D26">
        <w:rPr>
          <w:b/>
          <w:color w:val="000000"/>
          <w:sz w:val="26"/>
          <w:szCs w:val="26"/>
          <w:lang w:val="en-US"/>
        </w:rPr>
        <w:t>5</w:t>
      </w:r>
    </w:p>
    <w:p w14:paraId="77FD6E27" w14:textId="77777777" w:rsidR="00B848AE" w:rsidRDefault="00000000">
      <w:r>
        <w:br w:type="page"/>
      </w:r>
    </w:p>
    <w:p w14:paraId="5077BFE9" w14:textId="77777777" w:rsidR="00B848AE" w:rsidRDefault="00000000">
      <w:pPr>
        <w:jc w:val="both"/>
      </w:pPr>
      <w:r>
        <w:rPr>
          <w:b/>
          <w:color w:val="000000"/>
        </w:rPr>
        <w:lastRenderedPageBreak/>
        <w:t xml:space="preserve">1. Наименование дисциплины: </w:t>
      </w:r>
      <w:r w:rsidR="00C315A0">
        <w:rPr>
          <w:b/>
          <w:color w:val="000000"/>
        </w:rPr>
        <w:t>Макроэкономическая политика и прогнозирование</w:t>
      </w:r>
    </w:p>
    <w:p w14:paraId="1D0A1D4C" w14:textId="77777777" w:rsidR="00B848AE" w:rsidRDefault="00B848AE">
      <w:pPr>
        <w:rPr>
          <w:color w:val="000000"/>
        </w:rPr>
      </w:pPr>
    </w:p>
    <w:p w14:paraId="2812A34F" w14:textId="77777777" w:rsidR="00B848AE" w:rsidRDefault="00000000">
      <w:pPr>
        <w:spacing w:line="276" w:lineRule="auto"/>
        <w:ind w:left="720"/>
      </w:pPr>
      <w:r>
        <w:t>Авторы программы:</w:t>
      </w:r>
    </w:p>
    <w:p w14:paraId="6E0FD81A" w14:textId="77777777" w:rsidR="00B848AE" w:rsidRDefault="00000000">
      <w:pPr>
        <w:spacing w:line="276" w:lineRule="auto"/>
        <w:ind w:left="720"/>
      </w:pPr>
      <w:r>
        <w:t xml:space="preserve">Телефон, </w:t>
      </w:r>
      <w:proofErr w:type="spellStart"/>
      <w:r>
        <w:t>e-mail</w:t>
      </w:r>
      <w:proofErr w:type="spellEnd"/>
      <w:r>
        <w:t>:</w:t>
      </w:r>
    </w:p>
    <w:p w14:paraId="70E24571" w14:textId="77777777" w:rsidR="00DA3800" w:rsidRPr="0006643C" w:rsidRDefault="00DA3800">
      <w:pPr>
        <w:spacing w:line="276" w:lineRule="auto"/>
        <w:ind w:left="720"/>
        <w:jc w:val="both"/>
      </w:pPr>
      <w:r>
        <w:t>Агапова Т.А.+79032530348</w:t>
      </w:r>
      <w:r w:rsidR="0006643C" w:rsidRPr="0006643C">
        <w:t xml:space="preserve">, </w:t>
      </w:r>
      <w:hyperlink r:id="rId6" w:history="1">
        <w:r w:rsidR="0006643C" w:rsidRPr="00ED2FF4">
          <w:rPr>
            <w:rStyle w:val="a9"/>
            <w:lang w:val="en-US"/>
          </w:rPr>
          <w:t>agapova</w:t>
        </w:r>
        <w:r w:rsidR="0006643C" w:rsidRPr="00ED2FF4">
          <w:rPr>
            <w:rStyle w:val="a9"/>
          </w:rPr>
          <w:t>11@</w:t>
        </w:r>
        <w:r w:rsidR="0006643C" w:rsidRPr="00ED2FF4">
          <w:rPr>
            <w:rStyle w:val="a9"/>
            <w:lang w:val="en-US"/>
          </w:rPr>
          <w:t>list</w:t>
        </w:r>
        <w:r w:rsidR="0006643C" w:rsidRPr="00ED2FF4">
          <w:rPr>
            <w:rStyle w:val="a9"/>
          </w:rPr>
          <w:t>.</w:t>
        </w:r>
        <w:r w:rsidR="0006643C" w:rsidRPr="00ED2FF4">
          <w:rPr>
            <w:rStyle w:val="a9"/>
            <w:lang w:val="en-US"/>
          </w:rPr>
          <w:t>ru</w:t>
        </w:r>
      </w:hyperlink>
      <w:r w:rsidR="0006643C" w:rsidRPr="0006643C">
        <w:t xml:space="preserve"> </w:t>
      </w:r>
    </w:p>
    <w:p w14:paraId="338F04C0" w14:textId="77777777" w:rsidR="00DA3800" w:rsidRPr="0006643C" w:rsidRDefault="00DA3800">
      <w:pPr>
        <w:spacing w:line="276" w:lineRule="auto"/>
        <w:ind w:left="720"/>
        <w:jc w:val="both"/>
      </w:pPr>
      <w:r>
        <w:t>Аблаев Э.Ю. +79260901897</w:t>
      </w:r>
      <w:r w:rsidR="0006643C" w:rsidRPr="0006643C">
        <w:t xml:space="preserve">, </w:t>
      </w:r>
      <w:hyperlink r:id="rId7" w:history="1">
        <w:r w:rsidR="0006643C" w:rsidRPr="00ED2FF4">
          <w:rPr>
            <w:rStyle w:val="a9"/>
            <w:lang w:val="en-US"/>
          </w:rPr>
          <w:t>cheh</w:t>
        </w:r>
        <w:r w:rsidR="0006643C" w:rsidRPr="00ED2FF4">
          <w:rPr>
            <w:rStyle w:val="a9"/>
          </w:rPr>
          <w:t>.</w:t>
        </w:r>
        <w:r w:rsidR="0006643C" w:rsidRPr="00ED2FF4">
          <w:rPr>
            <w:rStyle w:val="a9"/>
            <w:lang w:val="en-US"/>
          </w:rPr>
          <w:t>cod</w:t>
        </w:r>
        <w:r w:rsidR="0006643C" w:rsidRPr="00ED2FF4">
          <w:rPr>
            <w:rStyle w:val="a9"/>
          </w:rPr>
          <w:t>@</w:t>
        </w:r>
        <w:r w:rsidR="0006643C" w:rsidRPr="00ED2FF4">
          <w:rPr>
            <w:rStyle w:val="a9"/>
            <w:lang w:val="en-US"/>
          </w:rPr>
          <w:t>mail</w:t>
        </w:r>
        <w:r w:rsidR="0006643C" w:rsidRPr="00ED2FF4">
          <w:rPr>
            <w:rStyle w:val="a9"/>
          </w:rPr>
          <w:t>.</w:t>
        </w:r>
        <w:r w:rsidR="0006643C" w:rsidRPr="00ED2FF4">
          <w:rPr>
            <w:rStyle w:val="a9"/>
            <w:lang w:val="en-US"/>
          </w:rPr>
          <w:t>ru</w:t>
        </w:r>
      </w:hyperlink>
      <w:r w:rsidR="0006643C" w:rsidRPr="0006643C">
        <w:t xml:space="preserve"> </w:t>
      </w:r>
    </w:p>
    <w:p w14:paraId="10B6079B" w14:textId="77777777" w:rsidR="00B848AE" w:rsidRPr="0006643C" w:rsidRDefault="00000000">
      <w:pPr>
        <w:spacing w:line="276" w:lineRule="auto"/>
        <w:ind w:left="720"/>
        <w:jc w:val="both"/>
      </w:pPr>
      <w:r>
        <w:t xml:space="preserve">Блохин А.А. +79104703317, </w:t>
      </w:r>
      <w:hyperlink r:id="rId8" w:history="1">
        <w:r w:rsidR="0006643C" w:rsidRPr="00ED2FF4">
          <w:rPr>
            <w:rStyle w:val="a9"/>
          </w:rPr>
          <w:t>andraleks@rambler.ru</w:t>
        </w:r>
      </w:hyperlink>
      <w:r w:rsidR="0006643C" w:rsidRPr="0006643C">
        <w:t xml:space="preserve"> </w:t>
      </w:r>
    </w:p>
    <w:p w14:paraId="324E6E38" w14:textId="77777777" w:rsidR="00B848AE" w:rsidRDefault="00000000">
      <w:pPr>
        <w:spacing w:line="276" w:lineRule="auto"/>
        <w:ind w:left="720"/>
        <w:jc w:val="both"/>
      </w:pPr>
      <w:r>
        <w:t xml:space="preserve">Буклемишев О.В. +79859240820, </w:t>
      </w:r>
      <w:hyperlink r:id="rId9">
        <w:r w:rsidR="00B848AE">
          <w:rPr>
            <w:color w:val="1155CC"/>
            <w:u w:val="single"/>
          </w:rPr>
          <w:t>o.buklemishev@gmail.com</w:t>
        </w:r>
      </w:hyperlink>
      <w:r>
        <w:t xml:space="preserve"> </w:t>
      </w:r>
    </w:p>
    <w:p w14:paraId="05E73AEE" w14:textId="77777777" w:rsidR="0006643C" w:rsidRPr="0006643C" w:rsidRDefault="0006643C">
      <w:pPr>
        <w:spacing w:line="276" w:lineRule="auto"/>
        <w:ind w:left="720"/>
        <w:jc w:val="both"/>
      </w:pPr>
      <w:r>
        <w:t xml:space="preserve">Клепач А.Н. +79169128723, </w:t>
      </w:r>
      <w:hyperlink r:id="rId10" w:history="1">
        <w:r w:rsidRPr="00ED2FF4">
          <w:rPr>
            <w:rStyle w:val="a9"/>
            <w:lang w:val="en-US"/>
          </w:rPr>
          <w:t>klepach</w:t>
        </w:r>
        <w:r w:rsidRPr="00ED2FF4">
          <w:rPr>
            <w:rStyle w:val="a9"/>
          </w:rPr>
          <w:t>@</w:t>
        </w:r>
        <w:r w:rsidRPr="00ED2FF4">
          <w:rPr>
            <w:rStyle w:val="a9"/>
            <w:lang w:val="en-US"/>
          </w:rPr>
          <w:t>yandex</w:t>
        </w:r>
        <w:r w:rsidRPr="00ED2FF4">
          <w:rPr>
            <w:rStyle w:val="a9"/>
          </w:rPr>
          <w:t>.</w:t>
        </w:r>
        <w:r w:rsidRPr="00ED2FF4">
          <w:rPr>
            <w:rStyle w:val="a9"/>
            <w:lang w:val="en-US"/>
          </w:rPr>
          <w:t>ru</w:t>
        </w:r>
      </w:hyperlink>
      <w:r w:rsidRPr="0006643C">
        <w:t xml:space="preserve"> </w:t>
      </w:r>
    </w:p>
    <w:p w14:paraId="12CC751C" w14:textId="77777777" w:rsidR="00DA3800" w:rsidRPr="0006643C" w:rsidRDefault="00DA3800">
      <w:pPr>
        <w:spacing w:line="276" w:lineRule="auto"/>
        <w:ind w:left="720"/>
        <w:jc w:val="both"/>
      </w:pPr>
      <w:r>
        <w:t>Кувшинова Е.А. +79165088353</w:t>
      </w:r>
      <w:r w:rsidR="0006643C" w:rsidRPr="0006643C">
        <w:t xml:space="preserve">, </w:t>
      </w:r>
      <w:hyperlink r:id="rId11" w:history="1">
        <w:r w:rsidR="0006643C" w:rsidRPr="00ED2FF4">
          <w:rPr>
            <w:rStyle w:val="a9"/>
            <w:lang w:val="en-US"/>
          </w:rPr>
          <w:t>kuvshinova</w:t>
        </w:r>
        <w:r w:rsidR="0006643C" w:rsidRPr="00ED2FF4">
          <w:rPr>
            <w:rStyle w:val="a9"/>
          </w:rPr>
          <w:t>_07@</w:t>
        </w:r>
        <w:r w:rsidR="0006643C" w:rsidRPr="00ED2FF4">
          <w:rPr>
            <w:rStyle w:val="a9"/>
            <w:lang w:val="en-US"/>
          </w:rPr>
          <w:t>mail</w:t>
        </w:r>
        <w:r w:rsidR="0006643C" w:rsidRPr="00ED2FF4">
          <w:rPr>
            <w:rStyle w:val="a9"/>
          </w:rPr>
          <w:t>.</w:t>
        </w:r>
        <w:r w:rsidR="0006643C" w:rsidRPr="00ED2FF4">
          <w:rPr>
            <w:rStyle w:val="a9"/>
            <w:lang w:val="en-US"/>
          </w:rPr>
          <w:t>ru</w:t>
        </w:r>
      </w:hyperlink>
      <w:r w:rsidR="0006643C" w:rsidRPr="0006643C">
        <w:t xml:space="preserve"> </w:t>
      </w:r>
    </w:p>
    <w:p w14:paraId="48B572F0" w14:textId="77777777" w:rsidR="00B848AE" w:rsidRDefault="00000000">
      <w:pPr>
        <w:spacing w:line="276" w:lineRule="auto"/>
        <w:ind w:left="720"/>
        <w:jc w:val="both"/>
      </w:pPr>
      <w:r>
        <w:t xml:space="preserve">Романова Н.В. +79037075917, </w:t>
      </w:r>
      <w:hyperlink r:id="rId12">
        <w:r w:rsidR="00B848AE">
          <w:rPr>
            <w:color w:val="1155CC"/>
            <w:u w:val="single"/>
          </w:rPr>
          <w:t>nromanova_msu@mail.ru</w:t>
        </w:r>
      </w:hyperlink>
    </w:p>
    <w:p w14:paraId="74072AC4" w14:textId="77777777" w:rsidR="00B848AE" w:rsidRDefault="00000000">
      <w:pPr>
        <w:spacing w:line="276" w:lineRule="auto"/>
        <w:ind w:left="720"/>
        <w:jc w:val="both"/>
      </w:pPr>
      <w:r>
        <w:t xml:space="preserve">Сударев Д.А., +79031421778, </w:t>
      </w:r>
      <w:hyperlink r:id="rId13">
        <w:r w:rsidR="00B848AE">
          <w:rPr>
            <w:color w:val="1155CC"/>
            <w:u w:val="single"/>
          </w:rPr>
          <w:t>d.a.sudarev@gmail.com</w:t>
        </w:r>
      </w:hyperlink>
      <w:r>
        <w:t xml:space="preserve"> </w:t>
      </w:r>
    </w:p>
    <w:p w14:paraId="52008947" w14:textId="77777777" w:rsidR="00DA3800" w:rsidRPr="0006643C" w:rsidRDefault="00DA3800">
      <w:pPr>
        <w:spacing w:line="276" w:lineRule="auto"/>
        <w:ind w:left="720"/>
        <w:jc w:val="both"/>
      </w:pPr>
      <w:r>
        <w:t>Чистый С.В. +79037290762</w:t>
      </w:r>
      <w:r w:rsidR="0006643C" w:rsidRPr="0006643C">
        <w:t xml:space="preserve">, </w:t>
      </w:r>
      <w:hyperlink r:id="rId14" w:history="1">
        <w:r w:rsidR="0006643C" w:rsidRPr="00ED2FF4">
          <w:rPr>
            <w:rStyle w:val="a9"/>
            <w:lang w:val="en-US"/>
          </w:rPr>
          <w:t>schistiy</w:t>
        </w:r>
        <w:r w:rsidR="0006643C" w:rsidRPr="00ED2FF4">
          <w:rPr>
            <w:rStyle w:val="a9"/>
          </w:rPr>
          <w:t>@</w:t>
        </w:r>
        <w:r w:rsidR="0006643C" w:rsidRPr="00ED2FF4">
          <w:rPr>
            <w:rStyle w:val="a9"/>
            <w:lang w:val="en-US"/>
          </w:rPr>
          <w:t>mail</w:t>
        </w:r>
        <w:r w:rsidR="0006643C" w:rsidRPr="00ED2FF4">
          <w:rPr>
            <w:rStyle w:val="a9"/>
          </w:rPr>
          <w:t>.</w:t>
        </w:r>
        <w:r w:rsidR="0006643C" w:rsidRPr="00ED2FF4">
          <w:rPr>
            <w:rStyle w:val="a9"/>
            <w:lang w:val="en-US"/>
          </w:rPr>
          <w:t>ru</w:t>
        </w:r>
      </w:hyperlink>
      <w:r w:rsidR="0006643C" w:rsidRPr="0006643C">
        <w:t xml:space="preserve"> </w:t>
      </w:r>
    </w:p>
    <w:p w14:paraId="799F4E2B" w14:textId="77777777" w:rsidR="00B848AE" w:rsidRPr="0006643C" w:rsidRDefault="0006643C">
      <w:pPr>
        <w:spacing w:line="276" w:lineRule="auto"/>
        <w:ind w:left="720"/>
      </w:pPr>
      <w:r>
        <w:t xml:space="preserve">Широв А.А. +79036189970, </w:t>
      </w:r>
      <w:hyperlink r:id="rId15" w:history="1">
        <w:r w:rsidRPr="00ED2FF4">
          <w:rPr>
            <w:rStyle w:val="a9"/>
            <w:lang w:val="en-US"/>
          </w:rPr>
          <w:t>schirov</w:t>
        </w:r>
        <w:r w:rsidRPr="00ED2FF4">
          <w:rPr>
            <w:rStyle w:val="a9"/>
          </w:rPr>
          <w:t>-</w:t>
        </w:r>
        <w:r w:rsidRPr="00ED2FF4">
          <w:rPr>
            <w:rStyle w:val="a9"/>
            <w:lang w:val="en-US"/>
          </w:rPr>
          <w:t>mse</w:t>
        </w:r>
        <w:r w:rsidRPr="00ED2FF4">
          <w:rPr>
            <w:rStyle w:val="a9"/>
          </w:rPr>
          <w:t>@</w:t>
        </w:r>
        <w:r w:rsidRPr="00ED2FF4">
          <w:rPr>
            <w:rStyle w:val="a9"/>
            <w:lang w:val="en-US"/>
          </w:rPr>
          <w:t>yandex</w:t>
        </w:r>
        <w:r w:rsidRPr="00ED2FF4">
          <w:rPr>
            <w:rStyle w:val="a9"/>
          </w:rPr>
          <w:t>.</w:t>
        </w:r>
        <w:r w:rsidRPr="00ED2FF4">
          <w:rPr>
            <w:rStyle w:val="a9"/>
            <w:lang w:val="en-US"/>
          </w:rPr>
          <w:t>ru</w:t>
        </w:r>
      </w:hyperlink>
      <w:r w:rsidRPr="0006643C">
        <w:t xml:space="preserve"> </w:t>
      </w:r>
    </w:p>
    <w:p w14:paraId="18693768" w14:textId="77777777" w:rsidR="00E14D26" w:rsidRDefault="00E14D26">
      <w:pPr>
        <w:spacing w:line="276" w:lineRule="auto"/>
        <w:ind w:left="720"/>
        <w:rPr>
          <w:lang w:val="en-US"/>
        </w:rPr>
      </w:pPr>
    </w:p>
    <w:p w14:paraId="6F86BE9B" w14:textId="53E5227F" w:rsidR="00B848AE" w:rsidRDefault="00000000">
      <w:pPr>
        <w:spacing w:line="276" w:lineRule="auto"/>
        <w:ind w:left="720"/>
      </w:pPr>
      <w:r>
        <w:t xml:space="preserve">Уровень высшего образования: бакалавриат </w:t>
      </w:r>
    </w:p>
    <w:p w14:paraId="1F4B2B3C" w14:textId="77777777" w:rsidR="00B848AE" w:rsidRDefault="00000000">
      <w:pPr>
        <w:spacing w:line="276" w:lineRule="auto"/>
        <w:ind w:firstLine="720"/>
        <w:rPr>
          <w:i/>
          <w:color w:val="C00000"/>
        </w:rPr>
      </w:pPr>
      <w:r>
        <w:t>Направление подготовки: Экономика</w:t>
      </w:r>
    </w:p>
    <w:p w14:paraId="21C65811" w14:textId="77777777" w:rsidR="00B848AE" w:rsidRDefault="00000000">
      <w:pPr>
        <w:spacing w:line="276" w:lineRule="auto"/>
        <w:ind w:firstLine="720"/>
        <w:jc w:val="both"/>
      </w:pPr>
      <w:r>
        <w:t>Язык преподавания дисциплины: русский</w:t>
      </w:r>
    </w:p>
    <w:p w14:paraId="512D51A7" w14:textId="77777777" w:rsidR="00B848AE" w:rsidRDefault="00B848AE">
      <w:pPr>
        <w:rPr>
          <w:color w:val="000000"/>
        </w:rPr>
      </w:pPr>
    </w:p>
    <w:p w14:paraId="52A24677" w14:textId="77777777" w:rsidR="00B848AE" w:rsidRDefault="00B848AE">
      <w:pPr>
        <w:jc w:val="both"/>
        <w:rPr>
          <w:b/>
          <w:color w:val="000000"/>
        </w:rPr>
      </w:pPr>
    </w:p>
    <w:p w14:paraId="3676120E" w14:textId="77777777" w:rsidR="00B848AE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>2. 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14:paraId="6A9F8038" w14:textId="77777777" w:rsidR="00B848AE" w:rsidRDefault="00B848AE">
      <w:pPr>
        <w:jc w:val="both"/>
      </w:pPr>
    </w:p>
    <w:p w14:paraId="0406DC15" w14:textId="77777777" w:rsidR="00B848AE" w:rsidRDefault="00000000">
      <w:pPr>
        <w:jc w:val="both"/>
        <w:rPr>
          <w:highlight w:val="yellow"/>
        </w:rPr>
      </w:pPr>
      <w:r>
        <w:rPr>
          <w:color w:val="000000"/>
        </w:rPr>
        <w:t>Статус дисциплины: вариативная</w:t>
      </w:r>
    </w:p>
    <w:p w14:paraId="1635CF26" w14:textId="77777777" w:rsidR="00B848AE" w:rsidRDefault="00000000">
      <w:pPr>
        <w:jc w:val="both"/>
        <w:rPr>
          <w:color w:val="000000"/>
        </w:rPr>
      </w:pPr>
      <w:r>
        <w:rPr>
          <w:color w:val="000000"/>
        </w:rPr>
        <w:t xml:space="preserve">Семестр: </w:t>
      </w:r>
      <w:r w:rsidR="00DA3800">
        <w:rPr>
          <w:color w:val="000000"/>
        </w:rPr>
        <w:t>7</w:t>
      </w:r>
    </w:p>
    <w:p w14:paraId="29589D27" w14:textId="77777777" w:rsidR="00B848AE" w:rsidRDefault="00000000">
      <w:pPr>
        <w:jc w:val="both"/>
      </w:pPr>
      <w:r>
        <w:t>Треки</w:t>
      </w:r>
      <w:r>
        <w:rPr>
          <w:color w:val="000000"/>
        </w:rPr>
        <w:t xml:space="preserve"> </w:t>
      </w:r>
      <w:r>
        <w:t>учебного плана</w:t>
      </w:r>
      <w:r>
        <w:rPr>
          <w:color w:val="000000"/>
        </w:rPr>
        <w:t>, в которые входит дисциплина:</w:t>
      </w:r>
      <w:r>
        <w:t xml:space="preserve"> Бизнес и управление, Макроэкономика и национальная политика, Микроэкономика и отраслевые рынки, Социально-экономическая политика, Финансы</w:t>
      </w:r>
    </w:p>
    <w:p w14:paraId="0C7AFAD6" w14:textId="77777777" w:rsidR="00E14D26" w:rsidRDefault="00E14D2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n-US"/>
        </w:rPr>
      </w:pPr>
    </w:p>
    <w:p w14:paraId="4791AB6C" w14:textId="177F5F62" w:rsidR="00B848A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Пререквизиты</w:t>
      </w:r>
      <w:proofErr w:type="spellEnd"/>
      <w:r>
        <w:t>: микроэкономика-1, макроэкономика-1, статистика.</w:t>
      </w:r>
    </w:p>
    <w:p w14:paraId="3A6A284D" w14:textId="77777777" w:rsidR="00B848AE" w:rsidRDefault="00B848AE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598D230" w14:textId="77777777" w:rsidR="00B848AE" w:rsidRPr="006507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650710">
        <w:t>Аннотация</w:t>
      </w:r>
    </w:p>
    <w:p w14:paraId="22C44877" w14:textId="74315306" w:rsidR="00B848AE" w:rsidRPr="00650710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650710">
        <w:t xml:space="preserve">Задачи данного курса - актуализировать знания студентов </w:t>
      </w:r>
      <w:r w:rsidR="00650710" w:rsidRPr="00650710">
        <w:t xml:space="preserve">о реализации макроэкономической политики </w:t>
      </w:r>
      <w:r w:rsidRPr="00650710">
        <w:t xml:space="preserve">в России; познакомить с принципами </w:t>
      </w:r>
      <w:r w:rsidR="00650710" w:rsidRPr="00650710">
        <w:t>социально-экономического прогнозирования</w:t>
      </w:r>
      <w:r w:rsidRPr="00650710">
        <w:t xml:space="preserve">; на реальных примерах продемонстрировать взаимосвязь между теоретическими </w:t>
      </w:r>
      <w:r w:rsidR="00650710" w:rsidRPr="00650710">
        <w:t xml:space="preserve">подходами в макроэкономике </w:t>
      </w:r>
      <w:r w:rsidRPr="00650710">
        <w:t>и практическим опытом</w:t>
      </w:r>
      <w:r w:rsidR="00650710" w:rsidRPr="00650710">
        <w:t xml:space="preserve"> </w:t>
      </w:r>
      <w:r w:rsidR="00E14D26">
        <w:t xml:space="preserve">разработки и </w:t>
      </w:r>
      <w:r w:rsidR="00650710" w:rsidRPr="00650710">
        <w:t xml:space="preserve">реализации </w:t>
      </w:r>
      <w:r w:rsidR="00E14D26">
        <w:t xml:space="preserve">экономической </w:t>
      </w:r>
      <w:r w:rsidR="00650710" w:rsidRPr="00650710">
        <w:t>политики</w:t>
      </w:r>
      <w:r w:rsidRPr="00650710">
        <w:t>.</w:t>
      </w:r>
    </w:p>
    <w:p w14:paraId="5F1CCC94" w14:textId="0CEDF24A" w:rsidR="00B848AE" w:rsidRDefault="0000000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650710">
        <w:t>Курс ориентирован на тех студентов, профессиональные задачи которых будут связаны с аналитикой и консалтингом в сферах, где важно понимание принципов</w:t>
      </w:r>
      <w:r w:rsidR="00650710" w:rsidRPr="00650710">
        <w:t xml:space="preserve"> реализации социально-экономической политики и основ прогнозирования</w:t>
      </w:r>
      <w:r w:rsidR="00E14D26">
        <w:t xml:space="preserve"> на макроуровне</w:t>
      </w:r>
      <w:r w:rsidRPr="00650710">
        <w:t>.</w:t>
      </w:r>
    </w:p>
    <w:p w14:paraId="6EE13150" w14:textId="77777777" w:rsidR="00B848AE" w:rsidRDefault="00B848AE">
      <w:pPr>
        <w:spacing w:after="120"/>
        <w:ind w:left="567" w:firstLine="567"/>
        <w:jc w:val="both"/>
        <w:sectPr w:rsidR="00B848AE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502DCB50" w14:textId="77777777" w:rsidR="00B848AE" w:rsidRDefault="00B848AE">
      <w:pPr>
        <w:bidi/>
        <w:rPr>
          <w:b/>
          <w:color w:val="000000"/>
        </w:rPr>
      </w:pPr>
    </w:p>
    <w:p w14:paraId="07DDA2A5" w14:textId="77777777" w:rsidR="00B848AE" w:rsidRDefault="00B848AE">
      <w:pPr>
        <w:jc w:val="both"/>
        <w:rPr>
          <w:b/>
          <w:color w:val="000000"/>
        </w:rPr>
      </w:pPr>
    </w:p>
    <w:p w14:paraId="5CB53A9A" w14:textId="77777777" w:rsidR="00B848AE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>3. ОБЪЕМ ДИСЦИПЛИНЫ ПО ВИДАМ РАБОТ</w:t>
      </w:r>
    </w:p>
    <w:p w14:paraId="2F961BA9" w14:textId="77777777" w:rsidR="00B848AE" w:rsidRDefault="00000000">
      <w:pPr>
        <w:jc w:val="both"/>
      </w:pPr>
      <w:r>
        <w:t>Объем дисциплины составляет 6 зачетных единиц, всего 216 академических часов, из которых, 76 часов составляет контактная работа студента с преподавателем (34 часа - занятия лекционного типа, 34 часа - занятия семинарского типа, 2 - промежуточная аттестация),  14</w:t>
      </w:r>
      <w:r w:rsidR="00181CEF">
        <w:t>0</w:t>
      </w:r>
      <w:r>
        <w:t xml:space="preserve">  часов составляет самостоятельная работа студента.</w:t>
      </w:r>
    </w:p>
    <w:p w14:paraId="2CAFE395" w14:textId="77777777" w:rsidR="00B848AE" w:rsidRDefault="00000000">
      <w:pPr>
        <w:jc w:val="both"/>
      </w:pPr>
      <w:r>
        <w:t xml:space="preserve"> </w:t>
      </w:r>
    </w:p>
    <w:tbl>
      <w:tblPr>
        <w:tblStyle w:val="a6"/>
        <w:tblW w:w="1456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851"/>
        <w:gridCol w:w="1275"/>
        <w:gridCol w:w="1276"/>
        <w:gridCol w:w="1276"/>
        <w:gridCol w:w="1417"/>
        <w:gridCol w:w="1560"/>
        <w:gridCol w:w="1679"/>
      </w:tblGrid>
      <w:tr w:rsidR="00B848AE" w14:paraId="2B0CF610" w14:textId="77777777">
        <w:trPr>
          <w:trHeight w:val="540"/>
          <w:tblHeader/>
        </w:trPr>
        <w:tc>
          <w:tcPr>
            <w:tcW w:w="5235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A604" w14:textId="77777777" w:rsidR="00B848AE" w:rsidRDefault="00000000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334" w:type="dxa"/>
            <w:gridSpan w:val="7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CDF4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Трудоемкость (в академических часах) по видам работ</w:t>
            </w:r>
          </w:p>
        </w:tc>
      </w:tr>
      <w:tr w:rsidR="00B848AE" w14:paraId="40E6E791" w14:textId="77777777">
        <w:trPr>
          <w:trHeight w:val="480"/>
          <w:tblHeader/>
        </w:trPr>
        <w:tc>
          <w:tcPr>
            <w:tcW w:w="5235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8975C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6C35" w14:textId="77777777" w:rsidR="00B848AE" w:rsidRDefault="00000000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1BAE12E" w14:textId="77777777" w:rsidR="00B848AE" w:rsidRDefault="00000000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95D76D5" w14:textId="77777777" w:rsidR="00B848AE" w:rsidRDefault="00000000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31A48A0B" w14:textId="77777777" w:rsidR="00B848AE" w:rsidRDefault="00000000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680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9879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студента с преподавателем, часы</w:t>
            </w:r>
          </w:p>
        </w:tc>
        <w:tc>
          <w:tcPr>
            <w:tcW w:w="1679" w:type="dxa"/>
            <w:vMerge w:val="restart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1094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студента, часы</w:t>
            </w:r>
          </w:p>
        </w:tc>
      </w:tr>
      <w:tr w:rsidR="00B848AE" w14:paraId="07EF87B1" w14:textId="77777777">
        <w:trPr>
          <w:trHeight w:val="233"/>
          <w:tblHeader/>
        </w:trPr>
        <w:tc>
          <w:tcPr>
            <w:tcW w:w="5235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E6B6E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5F48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44F8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 контактной работы</w:t>
            </w:r>
          </w:p>
        </w:tc>
        <w:tc>
          <w:tcPr>
            <w:tcW w:w="552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A294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679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3E25A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848AE" w14:paraId="3ECA6E79" w14:textId="77777777">
        <w:trPr>
          <w:trHeight w:val="654"/>
          <w:tblHeader/>
        </w:trPr>
        <w:tc>
          <w:tcPr>
            <w:tcW w:w="5235" w:type="dxa"/>
            <w:vMerge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5417C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DDA8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D44EF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4291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81EE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417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455A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560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68E2" w14:textId="77777777" w:rsidR="00B848AE" w:rsidRDefault="00000000">
            <w:pPr>
              <w:ind w:left="-10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</w:t>
            </w:r>
            <w:r>
              <w:rPr>
                <w:i/>
                <w:sz w:val="20"/>
                <w:szCs w:val="20"/>
              </w:rPr>
              <w:t>(экзамен)</w:t>
            </w:r>
          </w:p>
        </w:tc>
        <w:tc>
          <w:tcPr>
            <w:tcW w:w="1679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821E" w14:textId="77777777" w:rsidR="00B848AE" w:rsidRDefault="00B84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B848AE" w14:paraId="3E8D5D04" w14:textId="77777777">
        <w:trPr>
          <w:trHeight w:val="298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CECEC" w14:textId="77777777" w:rsidR="00B848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1. </w:t>
            </w:r>
            <w:r w:rsidR="00FD0417" w:rsidRPr="00FD0417">
              <w:rPr>
                <w:bCs/>
                <w:sz w:val="20"/>
                <w:szCs w:val="20"/>
              </w:rPr>
              <w:t>Макроэкономическая политика: стратегический и тактический подходы, функциональные направления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1930" w14:textId="77777777" w:rsidR="00B84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1" w:firstLine="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51F3A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D746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8528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F22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727F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9520B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02189" w14:paraId="205AA574" w14:textId="77777777" w:rsidTr="00A049AE">
        <w:trPr>
          <w:trHeight w:val="488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4762" w14:textId="77777777" w:rsidR="00A02189" w:rsidRDefault="00A02189" w:rsidP="00A04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2. </w:t>
            </w:r>
            <w:r w:rsidRPr="00767368">
              <w:rPr>
                <w:bCs/>
                <w:sz w:val="20"/>
                <w:szCs w:val="20"/>
              </w:rPr>
              <w:t>Политика экономического роста и структурная политика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47C7" w14:textId="77777777" w:rsidR="00A02189" w:rsidRDefault="00A02189" w:rsidP="00A049AE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7A95" w14:textId="77777777" w:rsidR="00A02189" w:rsidRDefault="00A02189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65F13" w14:textId="77777777" w:rsidR="00A02189" w:rsidRDefault="00A02189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A3789" w14:textId="77777777" w:rsidR="00A02189" w:rsidRDefault="00A02189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8897" w14:textId="77777777" w:rsidR="00A02189" w:rsidRDefault="00A02189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F294" w14:textId="77777777" w:rsidR="00A02189" w:rsidRDefault="00A02189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3FCEB" w14:textId="77777777" w:rsidR="00A02189" w:rsidRDefault="00A02189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848AE" w14:paraId="5FF90469" w14:textId="77777777">
        <w:trPr>
          <w:trHeight w:val="212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A2410" w14:textId="77777777" w:rsidR="00B848AE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r w:rsidR="00A021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0473BF" w:rsidRPr="000473BF">
              <w:rPr>
                <w:bCs/>
                <w:sz w:val="20"/>
                <w:szCs w:val="20"/>
              </w:rPr>
              <w:t>Субъекты и стейкхолдеры экономической политик</w:t>
            </w:r>
            <w:r w:rsidR="000473BF">
              <w:rPr>
                <w:bCs/>
                <w:sz w:val="20"/>
                <w:szCs w:val="20"/>
              </w:rPr>
              <w:t>и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5A3E" w14:textId="77777777" w:rsidR="00B848AE" w:rsidRDefault="00000000">
            <w:pPr>
              <w:ind w:left="-141" w:firstLine="6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0F3F5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EC60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E7B5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D383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F0A60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F125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848AE" w14:paraId="627E4CE8" w14:textId="77777777">
        <w:trPr>
          <w:trHeight w:val="22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B2687" w14:textId="77777777" w:rsidR="00B848AE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4. </w:t>
            </w:r>
            <w:r w:rsidR="00387403" w:rsidRPr="00A122F1">
              <w:rPr>
                <w:bCs/>
                <w:sz w:val="20"/>
                <w:szCs w:val="20"/>
              </w:rPr>
              <w:t>Социально-экономическое прогнозирование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08F2" w14:textId="77777777" w:rsidR="00B848AE" w:rsidRDefault="00000000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0826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8AA6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2CAE9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26DB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29413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61C4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848AE" w14:paraId="41C0FB7B" w14:textId="77777777">
        <w:trPr>
          <w:trHeight w:val="376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3CAC" w14:textId="77777777" w:rsidR="00B848AE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5. </w:t>
            </w:r>
            <w:r w:rsidR="00F86A3D" w:rsidRPr="00387403">
              <w:rPr>
                <w:bCs/>
                <w:sz w:val="20"/>
                <w:szCs w:val="20"/>
              </w:rPr>
              <w:t>Денежно-кредитная политика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94489" w14:textId="77777777" w:rsidR="00B848AE" w:rsidRDefault="00000000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227F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33D1B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D58E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6A8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818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8F2A2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848AE" w14:paraId="2E1CEB26" w14:textId="77777777">
        <w:trPr>
          <w:trHeight w:val="458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743A" w14:textId="77777777" w:rsidR="00B848AE" w:rsidRPr="0026635F" w:rsidRDefault="00000000">
            <w:pPr>
              <w:spacing w:after="120"/>
              <w:rPr>
                <w:sz w:val="20"/>
                <w:szCs w:val="20"/>
              </w:rPr>
            </w:pPr>
            <w:r w:rsidRPr="0026635F">
              <w:rPr>
                <w:sz w:val="20"/>
                <w:szCs w:val="20"/>
              </w:rPr>
              <w:t xml:space="preserve">Тема 6. </w:t>
            </w:r>
            <w:r w:rsidR="0026635F" w:rsidRPr="00F81558">
              <w:rPr>
                <w:sz w:val="20"/>
                <w:szCs w:val="20"/>
              </w:rPr>
              <w:t>Государственная политика на финансовом рынке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A70A" w14:textId="77777777" w:rsidR="00B848AE" w:rsidRDefault="00000000">
            <w:pPr>
              <w:ind w:left="-100"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1FE5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785E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A8CE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CE03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A277F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2E3E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848AE" w14:paraId="294AFC61" w14:textId="77777777">
        <w:trPr>
          <w:trHeight w:val="458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5D691" w14:textId="77777777" w:rsidR="00B84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7. </w:t>
            </w:r>
            <w:r w:rsidR="00100AB1" w:rsidRPr="00100AB1">
              <w:rPr>
                <w:bCs/>
                <w:sz w:val="20"/>
                <w:szCs w:val="20"/>
              </w:rPr>
              <w:t>Бюджетная политика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304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BEB9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C27B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CB84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F50D6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D8F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508D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13D76" w14:paraId="47BBAE4F" w14:textId="77777777" w:rsidTr="00A049AE">
        <w:trPr>
          <w:trHeight w:val="52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CFD5" w14:textId="77777777" w:rsidR="00B13D76" w:rsidRDefault="00B13D76" w:rsidP="00A049AE">
            <w:pPr>
              <w:spacing w:after="120"/>
              <w:rPr>
                <w:sz w:val="20"/>
                <w:szCs w:val="20"/>
              </w:rPr>
            </w:pPr>
            <w:r w:rsidRPr="00A816B0">
              <w:rPr>
                <w:sz w:val="20"/>
                <w:szCs w:val="20"/>
              </w:rPr>
              <w:lastRenderedPageBreak/>
              <w:t xml:space="preserve">Тема </w:t>
            </w:r>
            <w:r>
              <w:rPr>
                <w:sz w:val="20"/>
                <w:szCs w:val="20"/>
              </w:rPr>
              <w:t>8</w:t>
            </w:r>
            <w:r w:rsidRPr="00A816B0">
              <w:rPr>
                <w:sz w:val="20"/>
                <w:szCs w:val="20"/>
              </w:rPr>
              <w:t>.</w:t>
            </w:r>
            <w:r w:rsidRPr="00A816B0">
              <w:t xml:space="preserve"> </w:t>
            </w:r>
            <w:r w:rsidRPr="00FD0417">
              <w:rPr>
                <w:sz w:val="20"/>
                <w:szCs w:val="20"/>
              </w:rPr>
              <w:t xml:space="preserve">Основы социальной политики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F9DE" w14:textId="77777777" w:rsidR="00B13D76" w:rsidRDefault="00B13D76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B2C" w14:textId="77777777" w:rsidR="00B13D76" w:rsidRDefault="00B13D76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6E270" w14:textId="77777777" w:rsidR="00B13D76" w:rsidRDefault="00B13D76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B927" w14:textId="77777777" w:rsidR="00B13D76" w:rsidRDefault="00B13D76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0FE88" w14:textId="77777777" w:rsidR="00B13D76" w:rsidRDefault="00B13D76" w:rsidP="00A049AE">
            <w:pPr>
              <w:ind w:left="-10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A0CB" w14:textId="77777777" w:rsidR="00B13D76" w:rsidRDefault="00B13D76" w:rsidP="00A049AE">
            <w:pPr>
              <w:ind w:left="-100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491C" w14:textId="77777777" w:rsidR="00B13D76" w:rsidRDefault="00B13D76" w:rsidP="00A049AE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564E9" w:rsidRPr="00673ADE" w14:paraId="69B2BB8B" w14:textId="77777777">
        <w:trPr>
          <w:trHeight w:val="458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DF33" w14:textId="77777777" w:rsidR="00B848AE" w:rsidRPr="00673AD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 xml:space="preserve">Тема </w:t>
            </w:r>
            <w:r w:rsidR="001441D3">
              <w:rPr>
                <w:color w:val="000000" w:themeColor="text1"/>
                <w:sz w:val="20"/>
                <w:szCs w:val="20"/>
              </w:rPr>
              <w:t>9</w:t>
            </w:r>
            <w:r w:rsidRPr="00673AD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7D537A" w:rsidRPr="00FD0417">
              <w:rPr>
                <w:bCs/>
                <w:color w:val="000000" w:themeColor="text1"/>
                <w:sz w:val="20"/>
                <w:szCs w:val="20"/>
              </w:rPr>
              <w:t>Региональная политика и пространственное развитие экономики России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5A7A" w14:textId="77777777" w:rsidR="00B848AE" w:rsidRPr="00673ADE" w:rsidRDefault="007044DA">
            <w:pPr>
              <w:ind w:left="-100"/>
              <w:jc w:val="both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8E7F0" w14:textId="77777777" w:rsidR="00B848AE" w:rsidRPr="00673ADE" w:rsidRDefault="007044DA">
            <w:pPr>
              <w:ind w:left="-100"/>
              <w:jc w:val="both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D86D" w14:textId="77777777" w:rsidR="00B848AE" w:rsidRPr="00673ADE" w:rsidRDefault="007044DA">
            <w:pPr>
              <w:ind w:left="-100"/>
              <w:jc w:val="both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9959" w14:textId="77777777" w:rsidR="00B848AE" w:rsidRPr="00673ADE" w:rsidRDefault="00000000">
            <w:pPr>
              <w:ind w:left="-100"/>
              <w:jc w:val="both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DDAC" w14:textId="77777777" w:rsidR="00B848AE" w:rsidRPr="00673ADE" w:rsidRDefault="00000000">
            <w:pPr>
              <w:ind w:left="-100"/>
              <w:jc w:val="both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F085" w14:textId="77777777" w:rsidR="00B848AE" w:rsidRPr="00673ADE" w:rsidRDefault="00000000">
            <w:pPr>
              <w:ind w:left="-100"/>
              <w:jc w:val="both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DA68" w14:textId="77777777" w:rsidR="00B848AE" w:rsidRPr="00673ADE" w:rsidRDefault="007044DA">
            <w:pPr>
              <w:ind w:left="-100"/>
              <w:jc w:val="both"/>
              <w:rPr>
                <w:color w:val="000000" w:themeColor="text1"/>
                <w:sz w:val="20"/>
                <w:szCs w:val="20"/>
              </w:rPr>
            </w:pPr>
            <w:r w:rsidRPr="00673AD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B848AE" w14:paraId="5A959EB0" w14:textId="77777777">
        <w:trPr>
          <w:trHeight w:val="52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B5B1" w14:textId="77777777" w:rsidR="00B848AE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r w:rsidR="001441D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 w:rsidR="00182FCB" w:rsidRPr="00FD0417">
              <w:rPr>
                <w:bCs/>
                <w:sz w:val="20"/>
                <w:szCs w:val="20"/>
              </w:rPr>
              <w:t>Внешнеэкономическая политика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3F3E1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01DE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  <w:p w14:paraId="2AF45055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8692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8A00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FD852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B615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F382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D0417" w14:paraId="2F5D95C4" w14:textId="77777777">
        <w:trPr>
          <w:trHeight w:val="52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A552" w14:textId="77777777" w:rsidR="00FD0417" w:rsidRDefault="00FD0417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  <w:r w:rsidR="001441D3">
              <w:rPr>
                <w:sz w:val="20"/>
                <w:szCs w:val="20"/>
              </w:rPr>
              <w:t>1</w:t>
            </w:r>
            <w:r w:rsidRPr="005850AE">
              <w:rPr>
                <w:sz w:val="20"/>
                <w:szCs w:val="20"/>
              </w:rPr>
              <w:t>.</w:t>
            </w:r>
            <w:r w:rsidR="005850AE" w:rsidRPr="005850AE">
              <w:t xml:space="preserve"> </w:t>
            </w:r>
            <w:r w:rsidR="005850AE" w:rsidRPr="00FD0417">
              <w:rPr>
                <w:sz w:val="20"/>
                <w:szCs w:val="20"/>
              </w:rPr>
              <w:t>Актуальные проблемы и вызовы макроэкономической политики в России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1D65" w14:textId="77777777" w:rsidR="00FD0417" w:rsidRDefault="007044DA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8707" w14:textId="77777777" w:rsidR="00FD0417" w:rsidRDefault="007044DA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017E" w14:textId="77777777" w:rsidR="00FD0417" w:rsidRDefault="007044DA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1277" w14:textId="77777777" w:rsidR="00FD0417" w:rsidRDefault="007044DA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85B51" w14:textId="77777777" w:rsidR="00FD0417" w:rsidRDefault="00FD0417">
            <w:pPr>
              <w:ind w:left="-10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DE1B" w14:textId="77777777" w:rsidR="00FD0417" w:rsidRDefault="00FD0417">
            <w:pPr>
              <w:ind w:left="-100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AE0A" w14:textId="77777777" w:rsidR="00FD0417" w:rsidRDefault="007044DA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848AE" w14:paraId="4455BC95" w14:textId="77777777">
        <w:trPr>
          <w:trHeight w:val="232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5BC4" w14:textId="77777777" w:rsidR="00B848AE" w:rsidRPr="00A0197F" w:rsidRDefault="007937EE">
            <w:pPr>
              <w:ind w:left="-100"/>
              <w:rPr>
                <w:sz w:val="20"/>
                <w:szCs w:val="20"/>
              </w:rPr>
            </w:pPr>
            <w:r w:rsidRPr="00A0197F">
              <w:rPr>
                <w:sz w:val="20"/>
                <w:szCs w:val="20"/>
              </w:rPr>
              <w:t>Рефераты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846B2" w14:textId="77777777" w:rsidR="00B848AE" w:rsidRPr="00A0197F" w:rsidRDefault="00000000">
            <w:pPr>
              <w:ind w:left="-100"/>
              <w:jc w:val="both"/>
              <w:rPr>
                <w:sz w:val="20"/>
                <w:szCs w:val="20"/>
              </w:rPr>
            </w:pPr>
            <w:r w:rsidRPr="00A0197F">
              <w:rPr>
                <w:sz w:val="20"/>
                <w:szCs w:val="20"/>
              </w:rPr>
              <w:t>2</w:t>
            </w:r>
            <w:r w:rsidR="00274F7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E1FF" w14:textId="77777777" w:rsidR="00B848AE" w:rsidRPr="00A0197F" w:rsidRDefault="007044DA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CA7B" w14:textId="77777777" w:rsidR="00B848AE" w:rsidRPr="00A0197F" w:rsidRDefault="00000000">
            <w:pPr>
              <w:ind w:left="-100"/>
              <w:jc w:val="both"/>
              <w:rPr>
                <w:sz w:val="20"/>
                <w:szCs w:val="20"/>
              </w:rPr>
            </w:pPr>
            <w:r w:rsidRPr="00A0197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2982A" w14:textId="77777777" w:rsidR="00B848AE" w:rsidRPr="00A0197F" w:rsidRDefault="007937EE">
            <w:pPr>
              <w:ind w:left="-100"/>
              <w:jc w:val="both"/>
              <w:rPr>
                <w:sz w:val="20"/>
                <w:szCs w:val="20"/>
              </w:rPr>
            </w:pPr>
            <w:r w:rsidRPr="00A0197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4680A" w14:textId="77777777" w:rsidR="00B848AE" w:rsidRPr="00A0197F" w:rsidRDefault="00B848AE">
            <w:pPr>
              <w:ind w:left="-10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06F2" w14:textId="77777777" w:rsidR="00B848AE" w:rsidRPr="00A0197F" w:rsidRDefault="00000000">
            <w:pPr>
              <w:ind w:left="-100"/>
              <w:jc w:val="both"/>
              <w:rPr>
                <w:sz w:val="20"/>
                <w:szCs w:val="20"/>
              </w:rPr>
            </w:pPr>
            <w:r w:rsidRPr="00A019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5E69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 w:rsidRPr="00A0197F">
              <w:rPr>
                <w:sz w:val="20"/>
                <w:szCs w:val="20"/>
              </w:rPr>
              <w:t>2</w:t>
            </w:r>
            <w:r w:rsidR="00274F73">
              <w:rPr>
                <w:sz w:val="20"/>
                <w:szCs w:val="20"/>
              </w:rPr>
              <w:t>6</w:t>
            </w:r>
          </w:p>
        </w:tc>
      </w:tr>
      <w:tr w:rsidR="00B848AE" w14:paraId="33CF50C7" w14:textId="77777777">
        <w:trPr>
          <w:trHeight w:val="224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8330" w14:textId="77777777" w:rsidR="00B848AE" w:rsidRDefault="00000000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контроль (контрольная работа)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80DB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4926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BE662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248F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13C18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3CC3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C8BA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</w:tr>
      <w:tr w:rsidR="00B848AE" w14:paraId="22DEEB68" w14:textId="77777777">
        <w:trPr>
          <w:trHeight w:val="216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787" w14:textId="77777777" w:rsidR="00B848AE" w:rsidRDefault="00000000">
            <w:pPr>
              <w:ind w:left="-10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Промежуточная аттестация </w:t>
            </w:r>
            <w:r>
              <w:rPr>
                <w:i/>
                <w:sz w:val="20"/>
                <w:szCs w:val="20"/>
              </w:rPr>
              <w:t>(экзамен)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B99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19DA3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5081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39FC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3936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9D18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585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</w:tr>
      <w:tr w:rsidR="00B848AE" w14:paraId="0AE88F96" w14:textId="77777777">
        <w:trPr>
          <w:trHeight w:val="229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BA8A" w14:textId="77777777" w:rsidR="00B848AE" w:rsidRDefault="00000000">
            <w:pPr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1E17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5005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76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38671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607D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612B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78C94" w14:textId="77777777" w:rsidR="00B848AE" w:rsidRDefault="00B848AE">
            <w:pPr>
              <w:ind w:left="-100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016D" w14:textId="77777777" w:rsidR="00B848AE" w:rsidRDefault="00000000">
            <w:pPr>
              <w:ind w:left="-1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181CEF">
              <w:rPr>
                <w:sz w:val="20"/>
                <w:szCs w:val="20"/>
              </w:rPr>
              <w:t>0</w:t>
            </w:r>
          </w:p>
        </w:tc>
      </w:tr>
    </w:tbl>
    <w:p w14:paraId="16D930EE" w14:textId="77777777" w:rsidR="00B848AE" w:rsidRDefault="00000000">
      <w:pPr>
        <w:jc w:val="both"/>
        <w:rPr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536E039" w14:textId="77777777" w:rsidR="00B848AE" w:rsidRDefault="00B848AE">
      <w:pPr>
        <w:jc w:val="both"/>
      </w:pPr>
    </w:p>
    <w:p w14:paraId="4544A24E" w14:textId="77777777" w:rsidR="00B848AE" w:rsidRPr="00234957" w:rsidRDefault="00000000">
      <w:pPr>
        <w:jc w:val="both"/>
        <w:rPr>
          <w:b/>
          <w:color w:val="000000"/>
        </w:rPr>
        <w:sectPr w:rsidR="00B848AE" w:rsidRPr="00234957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b/>
          <w:color w:val="000000"/>
        </w:rPr>
        <w:t> </w:t>
      </w:r>
    </w:p>
    <w:p w14:paraId="75135BA1" w14:textId="77777777" w:rsidR="00B848AE" w:rsidRDefault="00B848AE">
      <w:pPr>
        <w:jc w:val="both"/>
      </w:pPr>
    </w:p>
    <w:p w14:paraId="02AF32C4" w14:textId="77777777" w:rsidR="00B848AE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СОДЕРЖАНИЕ ДИСЦИПЛИНЫ И ФОРМЫ ПРОВЕДЕНИЯ ЗАНЯТИЙ </w:t>
      </w:r>
    </w:p>
    <w:p w14:paraId="163B45AC" w14:textId="77777777" w:rsidR="00B848AE" w:rsidRDefault="00B848AE">
      <w:pPr>
        <w:jc w:val="both"/>
      </w:pPr>
    </w:p>
    <w:p w14:paraId="7AECA15D" w14:textId="77777777" w:rsidR="00B848AE" w:rsidRPr="00C428F8" w:rsidRDefault="00B848AE">
      <w:pPr>
        <w:jc w:val="both"/>
        <w:rPr>
          <w:color w:val="000000"/>
          <w:highlight w:val="darkGray"/>
        </w:rPr>
      </w:pPr>
      <w:bookmarkStart w:id="0" w:name="_heading=h.gjdgxs" w:colFirst="0" w:colLast="0"/>
      <w:bookmarkEnd w:id="0"/>
    </w:p>
    <w:p w14:paraId="62F7615F" w14:textId="77777777" w:rsidR="00FD0417" w:rsidRPr="00FD0417" w:rsidRDefault="00FD0417" w:rsidP="00FD0417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left="720"/>
        <w:jc w:val="both"/>
        <w:rPr>
          <w:b/>
          <w:color w:val="000000"/>
        </w:rPr>
      </w:pPr>
      <w:r w:rsidRPr="00FD0417">
        <w:rPr>
          <w:b/>
        </w:rPr>
        <w:t>Тема 1. Макроэкономическая политика: стратегический и тактический подходы, функциональные направления</w:t>
      </w:r>
      <w:r w:rsidRPr="00FD0417">
        <w:rPr>
          <w:b/>
          <w:color w:val="000000"/>
        </w:rPr>
        <w:t xml:space="preserve"> (</w:t>
      </w:r>
      <w:r w:rsidRPr="00FD0417">
        <w:rPr>
          <w:b/>
        </w:rPr>
        <w:t>24 часа</w:t>
      </w:r>
      <w:r w:rsidRPr="00FD0417">
        <w:rPr>
          <w:b/>
          <w:color w:val="000000"/>
        </w:rPr>
        <w:t>)</w:t>
      </w:r>
    </w:p>
    <w:p w14:paraId="475F6BA1" w14:textId="77777777" w:rsidR="00FD0417" w:rsidRPr="00FD0417" w:rsidRDefault="00FD0417" w:rsidP="00FD0417">
      <w:pPr>
        <w:jc w:val="both"/>
        <w:rPr>
          <w:b/>
        </w:rPr>
      </w:pPr>
    </w:p>
    <w:p w14:paraId="32B0CB77" w14:textId="77777777" w:rsidR="009357AC" w:rsidRPr="009357AC" w:rsidRDefault="009357AC" w:rsidP="009357A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 xml:space="preserve">От макроэкономической теории к практической политике. </w:t>
      </w:r>
    </w:p>
    <w:p w14:paraId="437A751D" w14:textId="77777777" w:rsidR="009357AC" w:rsidRPr="009357AC" w:rsidRDefault="009357AC" w:rsidP="009357A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 xml:space="preserve">Макроэкономическая политика как единство различных направлений политики государства в экономической сфере. Макроэкономическая политика и институциональные преобразования и реформы. </w:t>
      </w:r>
    </w:p>
    <w:p w14:paraId="4BEBAE0E" w14:textId="77777777" w:rsidR="009357AC" w:rsidRPr="009357AC" w:rsidRDefault="009357AC" w:rsidP="009357A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 xml:space="preserve">Необходимость и возможности реализации стратегий развития: национальный и функциональный уровни, отраслевые и региональные стратегии и программы. Программно-целевой подход как инструмент формирования стратегических планов различных экономических субъектов. Общие принципы разработки стратегических направлений развития. Методы воздействия государства на экономику: ориентирующие, регламентирующие и регулирующие. </w:t>
      </w:r>
    </w:p>
    <w:p w14:paraId="2B8124BB" w14:textId="77777777" w:rsidR="009357AC" w:rsidRPr="009357AC" w:rsidRDefault="009357AC" w:rsidP="009357A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>Нормативно-правовая база макроэкономической политики и закон о стратегическом планировании. Механизмы согласования и координации действий государственных органов в процессе реализации экономической политики государства.</w:t>
      </w:r>
    </w:p>
    <w:p w14:paraId="146AE504" w14:textId="77777777" w:rsidR="009357AC" w:rsidRPr="009357AC" w:rsidRDefault="009357AC" w:rsidP="009357A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>Актуальные проблемы и вызовы макроэкономической политики в России в условиях глобальных экономических изменений.</w:t>
      </w:r>
    </w:p>
    <w:p w14:paraId="63E07E14" w14:textId="77777777" w:rsidR="009357AC" w:rsidRPr="009357AC" w:rsidRDefault="009357AC" w:rsidP="009357A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>Основная литература</w:t>
      </w:r>
    </w:p>
    <w:p w14:paraId="3651A4E0" w14:textId="77777777" w:rsidR="009357AC" w:rsidRPr="009357AC" w:rsidRDefault="009357A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commentRangeStart w:id="1"/>
      <w:commentRangeStart w:id="2"/>
      <w:r w:rsidRPr="009357AC"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9357AC">
        <w:t>Буклемишева</w:t>
      </w:r>
      <w:proofErr w:type="spellEnd"/>
      <w:r w:rsidRPr="009357AC">
        <w:t>, Н.В. Романовой, 2024. Глава “От макроэкономической теории к макроэкономической политике”</w:t>
      </w:r>
      <w:commentRangeEnd w:id="1"/>
      <w:r w:rsidR="00E14D26">
        <w:rPr>
          <w:rStyle w:val="ad"/>
        </w:rPr>
        <w:commentReference w:id="1"/>
      </w:r>
      <w:commentRangeEnd w:id="2"/>
      <w:r w:rsidR="00E14D26">
        <w:rPr>
          <w:rStyle w:val="ad"/>
        </w:rPr>
        <w:commentReference w:id="2"/>
      </w:r>
    </w:p>
    <w:p w14:paraId="752EF685" w14:textId="77777777" w:rsidR="009357AC" w:rsidRPr="009357AC" w:rsidRDefault="009357AC" w:rsidP="009357AC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>Дополнительная литература</w:t>
      </w:r>
    </w:p>
    <w:p w14:paraId="25B441A8" w14:textId="77777777" w:rsidR="009357AC" w:rsidRPr="009357AC" w:rsidRDefault="009357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 w:rsidRPr="009357AC">
        <w:t>Клепач А.Н., Куранов Г.О. О циклических волнах в развитии экономики США и России (вопросы методологии и анализа) // Вопросы экономики, №8, 2013.</w:t>
      </w:r>
    </w:p>
    <w:p w14:paraId="0F478EE5" w14:textId="77777777" w:rsidR="00B848AE" w:rsidRPr="000473BF" w:rsidRDefault="000473BF" w:rsidP="009357A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0473BF">
        <w:rPr>
          <w:b/>
          <w:color w:val="000000"/>
        </w:rPr>
        <w:t xml:space="preserve"> </w:t>
      </w:r>
    </w:p>
    <w:p w14:paraId="474197E5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b/>
          <w:color w:val="000000"/>
        </w:rPr>
        <w:t>Тема 2. Политика экономического роста и структурная политика</w:t>
      </w:r>
      <w:r w:rsidRPr="009357AC">
        <w:rPr>
          <w:color w:val="000000"/>
        </w:rPr>
        <w:t xml:space="preserve"> </w:t>
      </w:r>
      <w:r w:rsidRPr="000473BF">
        <w:rPr>
          <w:b/>
          <w:color w:val="000000"/>
        </w:rPr>
        <w:t>(2</w:t>
      </w:r>
      <w:r w:rsidR="00A02189">
        <w:rPr>
          <w:b/>
        </w:rPr>
        <w:t>0</w:t>
      </w:r>
      <w:r w:rsidRPr="000473BF">
        <w:rPr>
          <w:b/>
          <w:color w:val="000000"/>
        </w:rPr>
        <w:t xml:space="preserve"> час</w:t>
      </w:r>
      <w:r w:rsidR="00A02189">
        <w:rPr>
          <w:b/>
        </w:rPr>
        <w:t>ов</w:t>
      </w:r>
      <w:r w:rsidRPr="000473BF">
        <w:rPr>
          <w:b/>
          <w:color w:val="000000"/>
        </w:rPr>
        <w:t>)</w:t>
      </w:r>
    </w:p>
    <w:p w14:paraId="3A6D0894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>Структурная политика. Политика экономического роста и повышения эффективности экономики. Проблема сбалансированного и устойчивого роста. Риски и деформации экономических связей и пропорций.</w:t>
      </w:r>
    </w:p>
    <w:p w14:paraId="03EEEE2F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 xml:space="preserve">Секторный подход: промышленная, аграрная, транспортная, энергетическая политика, инновационная политика, политика развития социальных секторов (или секторов, производящих человеческий капитал) и другие направления. </w:t>
      </w:r>
    </w:p>
    <w:p w14:paraId="00344171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 xml:space="preserve">Стратегия развития национальной экономики и регионов. Государственные программы (стратегии) развития отраслей и сфер экономики. Нормативная база и практика. Взаимосвязь государственных программ (стратегий) и корпоративных стратегий. </w:t>
      </w:r>
    </w:p>
    <w:p w14:paraId="6FBF40A6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 xml:space="preserve">Практика и правила государственного регулирования инвестиционных программ компаний инфраструктурных секторов (в т.ч. «естественных монополий»). </w:t>
      </w:r>
    </w:p>
    <w:p w14:paraId="17200DC7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>Институты развития и экономический рост.</w:t>
      </w:r>
    </w:p>
    <w:p w14:paraId="43BD5BB1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 xml:space="preserve">Экономический цикл и опыт антикризисной политики. Политика стимулирования посткризисного восстановления и политика предотвращения «перегрева экономики». </w:t>
      </w:r>
    </w:p>
    <w:p w14:paraId="52736B51" w14:textId="77777777" w:rsidR="009357AC" w:rsidRPr="009357AC" w:rsidRDefault="009357AC" w:rsidP="009357AC">
      <w:pPr>
        <w:jc w:val="both"/>
        <w:rPr>
          <w:b/>
          <w:color w:val="000000"/>
        </w:rPr>
      </w:pPr>
      <w:r w:rsidRPr="009357AC">
        <w:rPr>
          <w:b/>
          <w:color w:val="000000"/>
        </w:rPr>
        <w:lastRenderedPageBreak/>
        <w:tab/>
      </w:r>
    </w:p>
    <w:p w14:paraId="30E8F059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>Основная литература</w:t>
      </w:r>
    </w:p>
    <w:p w14:paraId="73594BB6" w14:textId="77777777" w:rsidR="009357AC" w:rsidRPr="009357AC" w:rsidRDefault="009357AC">
      <w:pPr>
        <w:numPr>
          <w:ilvl w:val="0"/>
          <w:numId w:val="11"/>
        </w:numPr>
        <w:jc w:val="both"/>
        <w:rPr>
          <w:color w:val="000000"/>
        </w:rPr>
      </w:pPr>
      <w:r w:rsidRPr="009357AC">
        <w:rPr>
          <w:color w:val="000000"/>
        </w:rPr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9357AC">
        <w:rPr>
          <w:color w:val="000000"/>
        </w:rPr>
        <w:t>Буклемишева</w:t>
      </w:r>
      <w:proofErr w:type="spellEnd"/>
      <w:r w:rsidRPr="009357AC">
        <w:rPr>
          <w:color w:val="000000"/>
        </w:rPr>
        <w:t>, Н.В. Романовой, 2024. Главы “Экономический рост и экономическая политика”, “Экономическая и структурная политика государства”</w:t>
      </w:r>
    </w:p>
    <w:p w14:paraId="43BA8CF6" w14:textId="77777777" w:rsidR="009357AC" w:rsidRPr="009357AC" w:rsidRDefault="009357AC" w:rsidP="009357AC">
      <w:pPr>
        <w:jc w:val="both"/>
        <w:rPr>
          <w:color w:val="000000"/>
        </w:rPr>
      </w:pPr>
    </w:p>
    <w:p w14:paraId="66BE9F58" w14:textId="77777777" w:rsidR="009357AC" w:rsidRPr="009357AC" w:rsidRDefault="009357AC" w:rsidP="009357AC">
      <w:pPr>
        <w:jc w:val="both"/>
        <w:rPr>
          <w:color w:val="000000"/>
        </w:rPr>
      </w:pPr>
      <w:r w:rsidRPr="009357AC">
        <w:rPr>
          <w:color w:val="000000"/>
        </w:rPr>
        <w:t>Дополнительная литература</w:t>
      </w:r>
    </w:p>
    <w:p w14:paraId="39F3D4FA" w14:textId="77777777" w:rsidR="009357AC" w:rsidRPr="009357AC" w:rsidRDefault="009357AC">
      <w:pPr>
        <w:numPr>
          <w:ilvl w:val="0"/>
          <w:numId w:val="10"/>
        </w:numPr>
        <w:jc w:val="both"/>
        <w:rPr>
          <w:color w:val="000000"/>
        </w:rPr>
      </w:pPr>
      <w:commentRangeStart w:id="3"/>
      <w:proofErr w:type="spellStart"/>
      <w:r w:rsidRPr="009357AC">
        <w:rPr>
          <w:color w:val="000000"/>
        </w:rPr>
        <w:t>Анчишкин</w:t>
      </w:r>
      <w:proofErr w:type="spellEnd"/>
      <w:r w:rsidRPr="009357AC">
        <w:rPr>
          <w:color w:val="000000"/>
        </w:rPr>
        <w:t xml:space="preserve">, А.И. Прогнозирование темпов и факторов экономического роста. – М.: МАКС Пресс, </w:t>
      </w:r>
      <w:proofErr w:type="gramStart"/>
      <w:r w:rsidRPr="009357AC">
        <w:rPr>
          <w:color w:val="000000"/>
        </w:rPr>
        <w:t>2003 - 300</w:t>
      </w:r>
      <w:proofErr w:type="gramEnd"/>
      <w:r w:rsidRPr="009357AC">
        <w:rPr>
          <w:color w:val="000000"/>
        </w:rPr>
        <w:t xml:space="preserve"> с.</w:t>
      </w:r>
      <w:commentRangeEnd w:id="3"/>
      <w:r w:rsidR="00E14D26">
        <w:rPr>
          <w:rStyle w:val="ad"/>
        </w:rPr>
        <w:commentReference w:id="3"/>
      </w:r>
    </w:p>
    <w:p w14:paraId="5A3E44C6" w14:textId="77777777" w:rsidR="009357AC" w:rsidRPr="009357AC" w:rsidRDefault="009357AC">
      <w:pPr>
        <w:numPr>
          <w:ilvl w:val="0"/>
          <w:numId w:val="10"/>
        </w:numPr>
        <w:jc w:val="both"/>
        <w:rPr>
          <w:color w:val="000000"/>
        </w:rPr>
      </w:pPr>
      <w:proofErr w:type="spellStart"/>
      <w:r w:rsidRPr="009357AC">
        <w:rPr>
          <w:color w:val="000000"/>
        </w:rPr>
        <w:t>Апокин</w:t>
      </w:r>
      <w:proofErr w:type="spellEnd"/>
      <w:r w:rsidRPr="009357AC">
        <w:rPr>
          <w:color w:val="000000"/>
        </w:rPr>
        <w:t xml:space="preserve"> А., Белоусов Д., Сальников В., Фролов И. Долгосрочные социально-экономические вызовы для России и востребованность новых технологий // Форсайт. 2015. Т. 9. No 4. С. 6-17.</w:t>
      </w:r>
    </w:p>
    <w:p w14:paraId="21E1447C" w14:textId="77777777" w:rsidR="009357AC" w:rsidRPr="009357AC" w:rsidRDefault="009357AC">
      <w:pPr>
        <w:numPr>
          <w:ilvl w:val="0"/>
          <w:numId w:val="10"/>
        </w:numPr>
        <w:jc w:val="both"/>
        <w:rPr>
          <w:color w:val="000000"/>
        </w:rPr>
      </w:pPr>
      <w:r w:rsidRPr="009357AC">
        <w:rPr>
          <w:color w:val="000000"/>
        </w:rPr>
        <w:t>Широв, А.А. Многоуровневые исследования и долгосрочная стратегия развития экономики: монография / А.А. Широв. – М.: МАКС Пресс, 2015. – 264 с.</w:t>
      </w:r>
    </w:p>
    <w:p w14:paraId="5A0D19BE" w14:textId="77777777" w:rsidR="00B848AE" w:rsidRPr="000473BF" w:rsidRDefault="00B848AE">
      <w:pPr>
        <w:jc w:val="both"/>
        <w:rPr>
          <w:color w:val="000000"/>
        </w:rPr>
      </w:pPr>
    </w:p>
    <w:p w14:paraId="43A17FEA" w14:textId="77777777" w:rsidR="00B848AE" w:rsidRPr="00767368" w:rsidRDefault="00000000" w:rsidP="00B5488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767368">
        <w:rPr>
          <w:b/>
          <w:color w:val="000000"/>
        </w:rPr>
        <w:t> </w:t>
      </w:r>
    </w:p>
    <w:p w14:paraId="25B51172" w14:textId="77777777" w:rsidR="00B54880" w:rsidRPr="00B54880" w:rsidRDefault="00B54880" w:rsidP="00B5488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  <w:r w:rsidRPr="00B54880">
        <w:rPr>
          <w:b/>
          <w:color w:val="000000"/>
        </w:rPr>
        <w:t>Тема 3. Субъекты и стейкхолдеры экономической политики</w:t>
      </w:r>
      <w:r>
        <w:rPr>
          <w:b/>
          <w:color w:val="000000"/>
        </w:rPr>
        <w:t xml:space="preserve"> </w:t>
      </w:r>
      <w:r w:rsidRPr="00767368">
        <w:rPr>
          <w:b/>
          <w:color w:val="000000"/>
        </w:rPr>
        <w:t>(</w:t>
      </w:r>
      <w:r w:rsidRPr="00767368">
        <w:rPr>
          <w:b/>
        </w:rPr>
        <w:t>2</w:t>
      </w:r>
      <w:r w:rsidR="00A02189">
        <w:rPr>
          <w:b/>
        </w:rPr>
        <w:t>2</w:t>
      </w:r>
      <w:r w:rsidRPr="00767368">
        <w:rPr>
          <w:b/>
          <w:color w:val="000000"/>
        </w:rPr>
        <w:t xml:space="preserve"> час</w:t>
      </w:r>
      <w:r w:rsidR="00A02189">
        <w:rPr>
          <w:b/>
          <w:color w:val="000000"/>
        </w:rPr>
        <w:t>а</w:t>
      </w:r>
      <w:r w:rsidRPr="00767368">
        <w:rPr>
          <w:b/>
          <w:color w:val="000000"/>
        </w:rPr>
        <w:t>)</w:t>
      </w:r>
    </w:p>
    <w:p w14:paraId="2E6B094C" w14:textId="77777777" w:rsidR="00B54880" w:rsidRPr="00B54880" w:rsidRDefault="00B54880" w:rsidP="00A021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54880">
        <w:rPr>
          <w:color w:val="000000"/>
        </w:rPr>
        <w:t xml:space="preserve">Особенности промышленной, конкурентной политики, экспортной поддержки, импортозамещения, других направлений экономической политики в зависимости от архитектуры отраслевых и региональных рынков. </w:t>
      </w:r>
    </w:p>
    <w:p w14:paraId="5B507C01" w14:textId="77777777" w:rsidR="00B54880" w:rsidRPr="00B54880" w:rsidRDefault="00B54880" w:rsidP="00A0218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B54880">
        <w:rPr>
          <w:color w:val="000000"/>
        </w:rPr>
        <w:t xml:space="preserve">Увязка направлений экономической политики и стратегий крупного бизнеса с национальными приоритетными целями. Взаимодействие государства с крупным бизнесом для реализации экономической политики. Альфа-, бета- и гамма-бизнес. Влияние концентрации и консолидации крупного бизнеса в отраслях на их динамику, структурные и качественные изменения соответствующих рынков. Количественные показатели отраслей российской экономики с учетом размеров и аффилированности компаний в них. Оценка вклада крупного, среднего и малого бизнеса в динамику отраслевых и макроэкономических показателей. Конкуренция за доступ к качественным ресурсам в многоуровневой экономике. </w:t>
      </w:r>
    </w:p>
    <w:p w14:paraId="39B21292" w14:textId="77777777" w:rsidR="00B54880" w:rsidRPr="00B54880" w:rsidRDefault="00B54880" w:rsidP="00B5488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r w:rsidRPr="00B54880">
        <w:rPr>
          <w:color w:val="000000"/>
        </w:rPr>
        <w:t>Основная литература</w:t>
      </w:r>
    </w:p>
    <w:p w14:paraId="7F7F4D91" w14:textId="77777777" w:rsidR="00B54880" w:rsidRPr="00B54880" w:rsidRDefault="00B5488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color w:val="000000"/>
        </w:rPr>
      </w:pPr>
      <w:commentRangeStart w:id="4"/>
      <w:r w:rsidRPr="00B54880">
        <w:rPr>
          <w:color w:val="000000"/>
        </w:rPr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B54880">
        <w:rPr>
          <w:color w:val="000000"/>
        </w:rPr>
        <w:t>Буклемишева</w:t>
      </w:r>
      <w:proofErr w:type="spellEnd"/>
      <w:r w:rsidRPr="00B54880">
        <w:rPr>
          <w:color w:val="000000"/>
        </w:rPr>
        <w:t>, Н.В. Романовой, 2024. Глава “Субъекты и стейкхолдеры экономической политики”</w:t>
      </w:r>
      <w:commentRangeEnd w:id="4"/>
      <w:r w:rsidR="00E14D26">
        <w:rPr>
          <w:rStyle w:val="ad"/>
        </w:rPr>
        <w:commentReference w:id="4"/>
      </w:r>
    </w:p>
    <w:p w14:paraId="51CFAE68" w14:textId="77777777" w:rsidR="00B848AE" w:rsidRPr="00A122F1" w:rsidRDefault="00000000" w:rsidP="00A122F1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</w:rPr>
      </w:pPr>
      <w:r w:rsidRPr="00A122F1">
        <w:rPr>
          <w:b/>
          <w:color w:val="000000"/>
        </w:rPr>
        <w:t xml:space="preserve">Тема </w:t>
      </w:r>
      <w:r w:rsidRPr="00A122F1">
        <w:rPr>
          <w:b/>
        </w:rPr>
        <w:t>4</w:t>
      </w:r>
      <w:r w:rsidRPr="00A122F1">
        <w:rPr>
          <w:b/>
          <w:color w:val="000000"/>
        </w:rPr>
        <w:t>.</w:t>
      </w:r>
      <w:r w:rsidR="00A122F1" w:rsidRPr="00A122F1">
        <w:rPr>
          <w:b/>
          <w:color w:val="000000"/>
        </w:rPr>
        <w:t xml:space="preserve"> Социально-экономическое прогнозирование </w:t>
      </w:r>
      <w:r w:rsidRPr="00A122F1">
        <w:rPr>
          <w:b/>
          <w:color w:val="000000"/>
        </w:rPr>
        <w:t>(</w:t>
      </w:r>
      <w:r w:rsidRPr="00A122F1">
        <w:rPr>
          <w:b/>
        </w:rPr>
        <w:t>20</w:t>
      </w:r>
      <w:r w:rsidRPr="00A122F1">
        <w:rPr>
          <w:b/>
          <w:color w:val="000000"/>
        </w:rPr>
        <w:t xml:space="preserve"> час</w:t>
      </w:r>
      <w:r w:rsidRPr="00A122F1">
        <w:rPr>
          <w:b/>
        </w:rPr>
        <w:t>ов</w:t>
      </w:r>
      <w:r w:rsidRPr="00A122F1">
        <w:rPr>
          <w:b/>
          <w:color w:val="000000"/>
        </w:rPr>
        <w:t xml:space="preserve">) </w:t>
      </w:r>
    </w:p>
    <w:p w14:paraId="2762BA01" w14:textId="77777777" w:rsidR="002925AC" w:rsidRPr="002925AC" w:rsidRDefault="002925AC" w:rsidP="002925A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2925AC">
        <w:rPr>
          <w:color w:val="000000"/>
        </w:rPr>
        <w:t>Виды экономического прогнозирования. Характеристика формализованных и эвристических методов прогнозирования. Методы прогнозирования экономической динамики. Факторный подход к прогнозированию экономического роста. Сценарный прогноз основных макроэкономических показателей. Прогноз и регулирование секторов экономики (транспорт, традиционные и высокотехнологические отрасли, ТЭК). Понятие о межотраслевом балансе и его использовании в экономическом анализе и прогнозировании. Демографический прогноз. Прогноз научных исследований и технологического развития.</w:t>
      </w:r>
    </w:p>
    <w:p w14:paraId="11867343" w14:textId="77777777" w:rsidR="002925AC" w:rsidRPr="002925AC" w:rsidRDefault="002925AC" w:rsidP="002925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925AC">
        <w:rPr>
          <w:color w:val="000000"/>
        </w:rPr>
        <w:t>Долгосрочный прогноз развития экономики России и его особенности.</w:t>
      </w:r>
    </w:p>
    <w:p w14:paraId="6E007BF9" w14:textId="77777777" w:rsidR="002925AC" w:rsidRPr="002925AC" w:rsidRDefault="002925AC" w:rsidP="002925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925AC">
        <w:rPr>
          <w:color w:val="000000"/>
        </w:rPr>
        <w:t>Проблема достоверности и надежности прогноза в условиях экономической турбулентности.</w:t>
      </w:r>
    </w:p>
    <w:p w14:paraId="23A0E6DC" w14:textId="77777777" w:rsidR="002925AC" w:rsidRPr="002925AC" w:rsidRDefault="002925AC" w:rsidP="002925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925AC">
        <w:rPr>
          <w:color w:val="000000"/>
        </w:rPr>
        <w:t>Порядок разработки прогноза развития российской экономики и место прогноза в системе макроэкономической политики.</w:t>
      </w:r>
    </w:p>
    <w:p w14:paraId="6EC552DF" w14:textId="77777777" w:rsidR="002925AC" w:rsidRDefault="002925AC" w:rsidP="002925AC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color w:val="000000"/>
        </w:rPr>
      </w:pPr>
    </w:p>
    <w:p w14:paraId="230923C2" w14:textId="77777777" w:rsidR="002925AC" w:rsidRPr="002925AC" w:rsidRDefault="002925AC" w:rsidP="002925AC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color w:val="000000"/>
        </w:rPr>
      </w:pPr>
      <w:r w:rsidRPr="002925AC">
        <w:rPr>
          <w:color w:val="000000"/>
        </w:rPr>
        <w:t>Основная литература</w:t>
      </w:r>
    </w:p>
    <w:p w14:paraId="30AD8EF0" w14:textId="77777777" w:rsidR="002925AC" w:rsidRPr="002925AC" w:rsidRDefault="002925A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925AC">
        <w:rPr>
          <w:color w:val="000000"/>
        </w:rPr>
        <w:lastRenderedPageBreak/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2925AC">
        <w:rPr>
          <w:color w:val="000000"/>
        </w:rPr>
        <w:t>Буклемишева</w:t>
      </w:r>
      <w:proofErr w:type="spellEnd"/>
      <w:r w:rsidRPr="002925AC">
        <w:rPr>
          <w:color w:val="000000"/>
        </w:rPr>
        <w:t>, Н.В. Романовой, 2024. Глава “Межотраслевой баланс в системе стратегического планирования и прогнозирования”</w:t>
      </w:r>
    </w:p>
    <w:p w14:paraId="0D514F47" w14:textId="77777777" w:rsidR="002925AC" w:rsidRPr="002925AC" w:rsidRDefault="002925AC" w:rsidP="0027233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 w:rsidRPr="002925AC">
        <w:rPr>
          <w:color w:val="000000"/>
        </w:rPr>
        <w:t>Дополнительная литература</w:t>
      </w:r>
    </w:p>
    <w:p w14:paraId="035B1237" w14:textId="77777777" w:rsidR="002925AC" w:rsidRPr="002925AC" w:rsidRDefault="002925A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 w:rsidRPr="002925AC">
        <w:rPr>
          <w:color w:val="000000"/>
        </w:rPr>
        <w:t>Анчишкин</w:t>
      </w:r>
      <w:proofErr w:type="spellEnd"/>
      <w:r w:rsidRPr="002925AC">
        <w:rPr>
          <w:color w:val="000000"/>
        </w:rPr>
        <w:t>, А.И. Прогнозирование темпов и факторов экономического роста. – М.: МАКС Пресс, 2003 - 300 с.</w:t>
      </w:r>
    </w:p>
    <w:p w14:paraId="57D67D07" w14:textId="77777777" w:rsidR="002925AC" w:rsidRPr="002925AC" w:rsidRDefault="002925A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925AC">
        <w:rPr>
          <w:color w:val="000000"/>
        </w:rPr>
        <w:t>Леонтьев, В. Межотраслевая экономика /В. Леонтьев. - М.: Экономика, 1997. -315 с.</w:t>
      </w:r>
    </w:p>
    <w:p w14:paraId="5A876675" w14:textId="77777777" w:rsidR="00B848AE" w:rsidRPr="00D0599A" w:rsidRDefault="00B848A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b/>
          <w:highlight w:val="darkGray"/>
        </w:rPr>
      </w:pPr>
    </w:p>
    <w:p w14:paraId="17728C72" w14:textId="77777777" w:rsidR="00B848AE" w:rsidRPr="00387403" w:rsidRDefault="00000000" w:rsidP="00387403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387403">
        <w:rPr>
          <w:b/>
        </w:rPr>
        <w:t xml:space="preserve">Тема 5. </w:t>
      </w:r>
      <w:r w:rsidR="00387403" w:rsidRPr="00387403">
        <w:rPr>
          <w:b/>
        </w:rPr>
        <w:t xml:space="preserve">Денежно-кредитная политика </w:t>
      </w:r>
      <w:r w:rsidRPr="00387403">
        <w:rPr>
          <w:b/>
        </w:rPr>
        <w:t>(22 часа)</w:t>
      </w:r>
    </w:p>
    <w:p w14:paraId="2082A125" w14:textId="77777777" w:rsidR="00272333" w:rsidRPr="00272333" w:rsidRDefault="00272333" w:rsidP="00272333">
      <w:pPr>
        <w:jc w:val="both"/>
      </w:pPr>
      <w:r w:rsidRPr="00272333">
        <w:t>Основные понятия денежно-кредитной политики (ДКП). Денежные агрегаты. Деньги высокой эффективности. Расширяющая и сдерживающая ДКП. Трансмиссионный механизм и его каналы.</w:t>
      </w:r>
    </w:p>
    <w:p w14:paraId="4E6CD6F7" w14:textId="77777777" w:rsidR="00272333" w:rsidRPr="00272333" w:rsidRDefault="00272333" w:rsidP="00272333">
      <w:pPr>
        <w:jc w:val="both"/>
      </w:pPr>
      <w:r w:rsidRPr="00272333">
        <w:t>Цели ДКП. «Невозможная триада». Выбор между инфляцией и безработицей. Формализация рекомендаций для ДКП: правило Тейлора и др.</w:t>
      </w:r>
    </w:p>
    <w:p w14:paraId="407FA95B" w14:textId="77777777" w:rsidR="00272333" w:rsidRPr="00272333" w:rsidRDefault="00272333" w:rsidP="00272333">
      <w:pPr>
        <w:jc w:val="both"/>
      </w:pPr>
      <w:r w:rsidRPr="00272333">
        <w:t>ДКП в России: правовые основания.</w:t>
      </w:r>
    </w:p>
    <w:p w14:paraId="7C90E9E9" w14:textId="77777777" w:rsidR="00272333" w:rsidRPr="00272333" w:rsidRDefault="00272333" w:rsidP="00272333">
      <w:pPr>
        <w:jc w:val="both"/>
      </w:pPr>
      <w:r w:rsidRPr="00272333">
        <w:t xml:space="preserve">Типы (режимы) ДКП. Режим таргетирования инфляции. </w:t>
      </w:r>
    </w:p>
    <w:p w14:paraId="5E6A9863" w14:textId="77777777" w:rsidR="00272333" w:rsidRPr="00272333" w:rsidRDefault="00272333" w:rsidP="00272333">
      <w:pPr>
        <w:jc w:val="both"/>
      </w:pPr>
      <w:r w:rsidRPr="00272333">
        <w:t>Инструменты ДКП: нормы резервирования, политика рефинансирования, процентные ставки, операции РЕПО, кредитные и депозитные аукционы, ломбардное кредитование, операции на открытом рынке. Связь инструментов ДКП с каналами трансмиссии.</w:t>
      </w:r>
    </w:p>
    <w:p w14:paraId="3A64FAD6" w14:textId="77777777" w:rsidR="00272333" w:rsidRPr="00272333" w:rsidRDefault="00272333" w:rsidP="00272333">
      <w:pPr>
        <w:jc w:val="both"/>
      </w:pPr>
      <w:r w:rsidRPr="00272333">
        <w:t xml:space="preserve">Стратегии денежно-кредитного регулирования в </w:t>
      </w:r>
      <w:proofErr w:type="spellStart"/>
      <w:r w:rsidRPr="00272333">
        <w:t>ресурсо</w:t>
      </w:r>
      <w:proofErr w:type="spellEnd"/>
      <w:r w:rsidRPr="00272333">
        <w:t>-ориентированной экономике.</w:t>
      </w:r>
    </w:p>
    <w:p w14:paraId="4EF7BAA9" w14:textId="77777777" w:rsidR="00272333" w:rsidRPr="00272333" w:rsidRDefault="00272333" w:rsidP="00272333">
      <w:pPr>
        <w:jc w:val="both"/>
      </w:pPr>
      <w:r w:rsidRPr="00272333">
        <w:t xml:space="preserve">Инфляционные процессы и их влияние на экономический рост. Антиинфляционная политика: монетарные и немонетарные инструменты. Таргетирование инфляции и процентная политика. Плавающий валютный курс и другие режимы. Управление денежными агрегатами. </w:t>
      </w:r>
    </w:p>
    <w:p w14:paraId="10C0B3D9" w14:textId="77777777" w:rsidR="00272333" w:rsidRPr="00272333" w:rsidRDefault="00272333" w:rsidP="00272333">
      <w:pPr>
        <w:jc w:val="both"/>
      </w:pPr>
      <w:r w:rsidRPr="00272333">
        <w:t xml:space="preserve">Денежно-кредитная политика Банка России на современном этапе и ее нормативно-правовая база. «Основные направления единой государственной денежно-кредитной политики». </w:t>
      </w:r>
    </w:p>
    <w:p w14:paraId="4BC04620" w14:textId="77777777" w:rsidR="00272333" w:rsidRPr="00272333" w:rsidRDefault="00272333" w:rsidP="00272333">
      <w:pPr>
        <w:jc w:val="both"/>
      </w:pPr>
      <w:r w:rsidRPr="00272333">
        <w:t>Воздействие денежно-кредитной политики на экономический рост и структурные изменения в экономике страны.</w:t>
      </w:r>
    </w:p>
    <w:p w14:paraId="2A4F1F9B" w14:textId="77777777" w:rsidR="00272333" w:rsidRPr="00272333" w:rsidRDefault="00272333" w:rsidP="00272333">
      <w:pPr>
        <w:jc w:val="both"/>
        <w:rPr>
          <w:b/>
        </w:rPr>
      </w:pPr>
    </w:p>
    <w:p w14:paraId="387C38F4" w14:textId="77777777" w:rsidR="00272333" w:rsidRPr="00272333" w:rsidRDefault="00272333" w:rsidP="00272333">
      <w:pPr>
        <w:jc w:val="both"/>
      </w:pPr>
      <w:r w:rsidRPr="00272333">
        <w:t>Основная литература</w:t>
      </w:r>
    </w:p>
    <w:p w14:paraId="10A1B299" w14:textId="77777777" w:rsidR="00272333" w:rsidRPr="00272333" w:rsidRDefault="00272333">
      <w:pPr>
        <w:numPr>
          <w:ilvl w:val="0"/>
          <w:numId w:val="15"/>
        </w:numPr>
        <w:jc w:val="both"/>
      </w:pPr>
      <w:r w:rsidRPr="00272333"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272333">
        <w:t>Буклемишева</w:t>
      </w:r>
      <w:proofErr w:type="spellEnd"/>
      <w:r w:rsidRPr="00272333">
        <w:t>, Н.В. Романовой, 2024. Главы “Денежно-кредитная политика в XXI веке”, “Современные тенденции денежно-кредитной политики”</w:t>
      </w:r>
    </w:p>
    <w:p w14:paraId="264D55C6" w14:textId="77777777" w:rsidR="00272333" w:rsidRPr="00272333" w:rsidRDefault="00272333" w:rsidP="00272333">
      <w:pPr>
        <w:jc w:val="both"/>
      </w:pPr>
    </w:p>
    <w:p w14:paraId="7FE05DA0" w14:textId="77777777" w:rsidR="00272333" w:rsidRPr="00272333" w:rsidRDefault="00272333" w:rsidP="00272333">
      <w:pPr>
        <w:jc w:val="both"/>
      </w:pPr>
      <w:r w:rsidRPr="00272333">
        <w:t>Дополнительная литература</w:t>
      </w:r>
    </w:p>
    <w:p w14:paraId="615137E3" w14:textId="77777777" w:rsidR="00272333" w:rsidRPr="00272333" w:rsidRDefault="00272333">
      <w:pPr>
        <w:numPr>
          <w:ilvl w:val="0"/>
          <w:numId w:val="16"/>
        </w:numPr>
        <w:jc w:val="both"/>
      </w:pPr>
      <w:r w:rsidRPr="00272333">
        <w:t>Основные направления единой государственной денежно-кредитной политики (последняя по времени версия).</w:t>
      </w:r>
    </w:p>
    <w:p w14:paraId="5A5AD583" w14:textId="77777777" w:rsidR="00272333" w:rsidRPr="00272333" w:rsidRDefault="00272333">
      <w:pPr>
        <w:numPr>
          <w:ilvl w:val="0"/>
          <w:numId w:val="16"/>
        </w:numPr>
        <w:jc w:val="both"/>
      </w:pPr>
      <w:r w:rsidRPr="00272333">
        <w:t>С.М. Дробышевский, П.В. Трунин. Эволюция теории и практики денежно-кредитной политики в результате глобального экономического кризиса. // Журнал Новой экономической ассоциации, №4 (24), 2014. С. 141–158.</w:t>
      </w:r>
    </w:p>
    <w:p w14:paraId="69BDE2CC" w14:textId="77777777" w:rsidR="00B848AE" w:rsidRPr="00F81558" w:rsidRDefault="00B848AE">
      <w:pPr>
        <w:jc w:val="both"/>
        <w:rPr>
          <w:highlight w:val="darkGray"/>
        </w:rPr>
      </w:pPr>
    </w:p>
    <w:p w14:paraId="34B28EA4" w14:textId="77777777" w:rsidR="00B848AE" w:rsidRPr="00F81558" w:rsidRDefault="00B848AE">
      <w:pPr>
        <w:jc w:val="both"/>
        <w:rPr>
          <w:highlight w:val="darkGray"/>
        </w:rPr>
      </w:pPr>
    </w:p>
    <w:p w14:paraId="4116FDF3" w14:textId="77777777" w:rsidR="00B848AE" w:rsidRPr="00F81558" w:rsidRDefault="00000000" w:rsidP="00F81558">
      <w:pPr>
        <w:rPr>
          <w:b/>
        </w:rPr>
      </w:pPr>
      <w:r w:rsidRPr="00F81558">
        <w:rPr>
          <w:b/>
        </w:rPr>
        <w:t xml:space="preserve">Тема 6. </w:t>
      </w:r>
      <w:r w:rsidR="00F81558" w:rsidRPr="00F81558">
        <w:rPr>
          <w:b/>
        </w:rPr>
        <w:t xml:space="preserve">Государственная политика на финансовом рынке </w:t>
      </w:r>
      <w:r w:rsidRPr="00F81558">
        <w:rPr>
          <w:b/>
        </w:rPr>
        <w:t>(12 часов)</w:t>
      </w:r>
    </w:p>
    <w:p w14:paraId="2A191AFC" w14:textId="77777777" w:rsidR="006B09FF" w:rsidRPr="006B09FF" w:rsidRDefault="006B09FF" w:rsidP="006B09FF">
      <w:pPr>
        <w:rPr>
          <w:bCs/>
        </w:rPr>
      </w:pPr>
      <w:r w:rsidRPr="006B09FF">
        <w:rPr>
          <w:bCs/>
        </w:rPr>
        <w:t xml:space="preserve">Финансовые рынки и социально-экономическое развитие; эффективность финансового сектора. Цели современной государственной политики на финансовом рынке. </w:t>
      </w:r>
    </w:p>
    <w:p w14:paraId="202D08DF" w14:textId="77777777" w:rsidR="006B09FF" w:rsidRPr="006B09FF" w:rsidRDefault="006B09FF" w:rsidP="006B09FF">
      <w:pPr>
        <w:rPr>
          <w:bCs/>
        </w:rPr>
      </w:pPr>
      <w:r w:rsidRPr="006B09FF">
        <w:rPr>
          <w:bCs/>
        </w:rPr>
        <w:t>Современная российская модель финансового рынка и ее регулирования. Основные проблемы. Стратегии развития финансового рынка. Успешность реформ финансового сектора. Цели, задачи и функции финансового регулирования. Системный риск. Эволюция моделей финансового регулирования Органы регулирования финансовых рынков. Мегарегулятор. Международное сотрудничество регуляторов: «Группа 20», Совет по финансовой стабильности и другие органы.</w:t>
      </w:r>
    </w:p>
    <w:p w14:paraId="7ABA05E3" w14:textId="77777777" w:rsidR="006B09FF" w:rsidRPr="006B09FF" w:rsidRDefault="006B09FF" w:rsidP="006B09FF">
      <w:pPr>
        <w:rPr>
          <w:bCs/>
        </w:rPr>
      </w:pPr>
      <w:r w:rsidRPr="006B09FF">
        <w:rPr>
          <w:bCs/>
        </w:rPr>
        <w:lastRenderedPageBreak/>
        <w:t>Структурные характеристики российского финансового сектора, специфика развития банковского сектора, финансовых рынков и финансовых институтов. Биржевая и внебиржевая торговля. Ключевые проблемы финансового сектора России.</w:t>
      </w:r>
    </w:p>
    <w:p w14:paraId="4D80BC1E" w14:textId="77777777" w:rsidR="006B09FF" w:rsidRPr="006B09FF" w:rsidRDefault="006B09FF" w:rsidP="006B09FF">
      <w:pPr>
        <w:rPr>
          <w:bCs/>
        </w:rPr>
      </w:pPr>
      <w:r w:rsidRPr="006B09FF">
        <w:rPr>
          <w:bCs/>
        </w:rPr>
        <w:t>Кредитный рычаг и регулирование капитала. Базельские стандарты и их применение в России. «</w:t>
      </w:r>
      <w:proofErr w:type="spellStart"/>
      <w:r w:rsidRPr="006B09FF">
        <w:rPr>
          <w:bCs/>
        </w:rPr>
        <w:t>Too</w:t>
      </w:r>
      <w:proofErr w:type="spellEnd"/>
      <w:r w:rsidRPr="006B09FF">
        <w:rPr>
          <w:bCs/>
        </w:rPr>
        <w:t xml:space="preserve"> </w:t>
      </w:r>
      <w:proofErr w:type="spellStart"/>
      <w:r w:rsidRPr="006B09FF">
        <w:rPr>
          <w:bCs/>
        </w:rPr>
        <w:t>big</w:t>
      </w:r>
      <w:proofErr w:type="spellEnd"/>
      <w:r w:rsidRPr="006B09FF">
        <w:rPr>
          <w:bCs/>
        </w:rPr>
        <w:t xml:space="preserve"> </w:t>
      </w:r>
      <w:proofErr w:type="spellStart"/>
      <w:r w:rsidRPr="006B09FF">
        <w:rPr>
          <w:bCs/>
        </w:rPr>
        <w:t>to</w:t>
      </w:r>
      <w:proofErr w:type="spellEnd"/>
      <w:r w:rsidRPr="006B09FF">
        <w:rPr>
          <w:bCs/>
        </w:rPr>
        <w:t xml:space="preserve"> </w:t>
      </w:r>
      <w:proofErr w:type="spellStart"/>
      <w:r w:rsidRPr="006B09FF">
        <w:rPr>
          <w:bCs/>
        </w:rPr>
        <w:t>fail</w:t>
      </w:r>
      <w:proofErr w:type="spellEnd"/>
      <w:r w:rsidRPr="006B09FF">
        <w:rPr>
          <w:bCs/>
        </w:rPr>
        <w:t xml:space="preserve">». </w:t>
      </w:r>
    </w:p>
    <w:p w14:paraId="5EBD9F0B" w14:textId="77777777" w:rsidR="006B09FF" w:rsidRPr="006B09FF" w:rsidRDefault="006B09FF" w:rsidP="006B09FF">
      <w:pPr>
        <w:rPr>
          <w:bCs/>
        </w:rPr>
      </w:pPr>
    </w:p>
    <w:p w14:paraId="2B8B422A" w14:textId="77777777" w:rsidR="006B09FF" w:rsidRPr="006B09FF" w:rsidRDefault="006B09FF" w:rsidP="006B09FF">
      <w:pPr>
        <w:rPr>
          <w:bCs/>
        </w:rPr>
      </w:pPr>
      <w:r w:rsidRPr="006B09FF">
        <w:rPr>
          <w:bCs/>
        </w:rPr>
        <w:t>Основная литература</w:t>
      </w:r>
    </w:p>
    <w:p w14:paraId="1875FE95" w14:textId="77777777" w:rsidR="006B09FF" w:rsidRPr="006B09FF" w:rsidRDefault="006B09FF">
      <w:pPr>
        <w:numPr>
          <w:ilvl w:val="0"/>
          <w:numId w:val="18"/>
        </w:numPr>
        <w:rPr>
          <w:bCs/>
        </w:rPr>
      </w:pPr>
      <w:r w:rsidRPr="006B09FF">
        <w:rPr>
          <w:bCs/>
        </w:rPr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6B09FF">
        <w:rPr>
          <w:bCs/>
        </w:rPr>
        <w:t>Буклемишева</w:t>
      </w:r>
      <w:proofErr w:type="spellEnd"/>
      <w:r w:rsidRPr="006B09FF">
        <w:rPr>
          <w:bCs/>
        </w:rPr>
        <w:t>, Н.В. Романовой, 2024. Глава “Государственная политика на финансовом рынке”</w:t>
      </w:r>
    </w:p>
    <w:p w14:paraId="01B44BE3" w14:textId="77777777" w:rsidR="006B09FF" w:rsidRPr="006B09FF" w:rsidRDefault="006B09FF" w:rsidP="006B09FF">
      <w:pPr>
        <w:rPr>
          <w:bCs/>
        </w:rPr>
      </w:pPr>
    </w:p>
    <w:p w14:paraId="7CCFE7F4" w14:textId="77777777" w:rsidR="006B09FF" w:rsidRPr="006B09FF" w:rsidRDefault="006B09FF" w:rsidP="006B09FF">
      <w:pPr>
        <w:rPr>
          <w:bCs/>
        </w:rPr>
      </w:pPr>
      <w:r w:rsidRPr="006B09FF">
        <w:rPr>
          <w:bCs/>
        </w:rPr>
        <w:t>Дополнительная литература</w:t>
      </w:r>
    </w:p>
    <w:p w14:paraId="4F026717" w14:textId="77777777" w:rsidR="006B09FF" w:rsidRPr="006B09FF" w:rsidRDefault="006B09FF">
      <w:pPr>
        <w:numPr>
          <w:ilvl w:val="0"/>
          <w:numId w:val="17"/>
        </w:numPr>
        <w:rPr>
          <w:bCs/>
        </w:rPr>
      </w:pPr>
      <w:commentRangeStart w:id="5"/>
      <w:r w:rsidRPr="006B09FF">
        <w:rPr>
          <w:bCs/>
        </w:rPr>
        <w:t xml:space="preserve">О. Буклемишев, Ю. Данилов, </w:t>
      </w:r>
      <w:proofErr w:type="spellStart"/>
      <w:r w:rsidRPr="006B09FF">
        <w:rPr>
          <w:bCs/>
        </w:rPr>
        <w:t>Р.Кокорев</w:t>
      </w:r>
      <w:proofErr w:type="spellEnd"/>
      <w:r w:rsidRPr="006B09FF">
        <w:rPr>
          <w:bCs/>
        </w:rPr>
        <w:t>. Мегарегулятор как результат эволюции финансового регулирования. // Вестник МГУ Серия 6, Экономика. 2015. No 4.</w:t>
      </w:r>
      <w:commentRangeEnd w:id="5"/>
      <w:r w:rsidR="005D0DA2">
        <w:rPr>
          <w:rStyle w:val="ad"/>
        </w:rPr>
        <w:commentReference w:id="5"/>
      </w:r>
    </w:p>
    <w:p w14:paraId="202704FB" w14:textId="77777777" w:rsidR="00F81558" w:rsidRPr="006B09FF" w:rsidRDefault="006B09FF">
      <w:pPr>
        <w:numPr>
          <w:ilvl w:val="0"/>
          <w:numId w:val="17"/>
        </w:numPr>
        <w:rPr>
          <w:bCs/>
        </w:rPr>
      </w:pPr>
      <w:r w:rsidRPr="006B09FF">
        <w:rPr>
          <w:bCs/>
        </w:rPr>
        <w:t>Основные направления развития финансового рынка Российской Федерации (актуальная версия)</w:t>
      </w:r>
    </w:p>
    <w:p w14:paraId="13F6C749" w14:textId="77777777" w:rsidR="006B09FF" w:rsidRDefault="006B09FF">
      <w:pPr>
        <w:spacing w:after="120"/>
        <w:ind w:left="720"/>
        <w:jc w:val="both"/>
      </w:pPr>
    </w:p>
    <w:p w14:paraId="7D47F489" w14:textId="77777777" w:rsidR="00100AB1" w:rsidRDefault="00000000" w:rsidP="00B84579">
      <w:pPr>
        <w:spacing w:after="120"/>
        <w:jc w:val="both"/>
        <w:rPr>
          <w:b/>
        </w:rPr>
      </w:pPr>
      <w:r w:rsidRPr="00100AB1">
        <w:rPr>
          <w:b/>
        </w:rPr>
        <w:t>Тема</w:t>
      </w:r>
      <w:r w:rsidRPr="00D0599A">
        <w:rPr>
          <w:b/>
        </w:rPr>
        <w:t xml:space="preserve"> 7.</w:t>
      </w:r>
      <w:r w:rsidR="00100AB1" w:rsidRPr="00100AB1">
        <w:rPr>
          <w:b/>
        </w:rPr>
        <w:t xml:space="preserve"> Бюджетная политика</w:t>
      </w:r>
      <w:r w:rsidRPr="00D0599A">
        <w:rPr>
          <w:b/>
        </w:rPr>
        <w:t xml:space="preserve"> </w:t>
      </w:r>
      <w:r w:rsidRPr="00100AB1">
        <w:rPr>
          <w:b/>
        </w:rPr>
        <w:t>(12 часов)</w:t>
      </w:r>
    </w:p>
    <w:p w14:paraId="4C7D34BD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 xml:space="preserve">Бюджетная политика и бюджетное перераспределение. </w:t>
      </w:r>
    </w:p>
    <w:p w14:paraId="7A5D11FF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 xml:space="preserve">Структура государственного бюджета. Классификация статей расходов и доходов бюджета. Сметное финансирование и государственный заказ. </w:t>
      </w:r>
    </w:p>
    <w:p w14:paraId="5F884D95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>Управление государственными расходами как основной инструмент воздействия государства на экономику. Бюджет и экономический цикл. Встроенные стабилизаторы и дискреционная политика.</w:t>
      </w:r>
    </w:p>
    <w:p w14:paraId="0B154757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>Налоговая политика. Основные виды налогов и их влияние на экономический рост. Соотношение фискальной и стимулирующей функций налоговой системы. Ставки налогов и налоговые льготы. Проблемы повышения уровня налоговых доходов государственного бюджета.</w:t>
      </w:r>
    </w:p>
    <w:p w14:paraId="4A5E91E6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>Сбалансированность бюджета. Бюджетный дефицит и его финансирование. Суверенные фонды. Управление государственным долгом.</w:t>
      </w:r>
    </w:p>
    <w:p w14:paraId="290FEE5C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 xml:space="preserve">Современная российская модель бюджетной политики. Программный бюджет. Бюджетное правило. Суверенные фонды и их роль в бюджетной политике. </w:t>
      </w:r>
    </w:p>
    <w:p w14:paraId="6338160A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>Порядок разработки федерального бюджета и его корректировки.</w:t>
      </w:r>
    </w:p>
    <w:p w14:paraId="79B25692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84579">
        <w:t>Бюджетный федерализм и региональные финансы.</w:t>
      </w:r>
    </w:p>
    <w:p w14:paraId="49B0102E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</w:rPr>
      </w:pPr>
    </w:p>
    <w:p w14:paraId="02699958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B84579">
        <w:t>Основная литература</w:t>
      </w:r>
    </w:p>
    <w:p w14:paraId="282C7646" w14:textId="77777777" w:rsidR="00B84579" w:rsidRPr="00B84579" w:rsidRDefault="00B8457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B84579"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B84579">
        <w:t>Буклемишева</w:t>
      </w:r>
      <w:proofErr w:type="spellEnd"/>
      <w:r w:rsidRPr="00B84579">
        <w:t>, Н.В. Романовой, 2024. Глава “Бюджетно-налоговая (фискальная) политика”</w:t>
      </w:r>
    </w:p>
    <w:p w14:paraId="4CC222D7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14:paraId="4EBF608E" w14:textId="77777777" w:rsidR="00B84579" w:rsidRPr="00B84579" w:rsidRDefault="00B84579" w:rsidP="00B8457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B84579">
        <w:t>Дополнительная литература</w:t>
      </w:r>
    </w:p>
    <w:p w14:paraId="1EE8083F" w14:textId="77777777" w:rsidR="00B84579" w:rsidRPr="00B84579" w:rsidRDefault="00B8457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r w:rsidRPr="00B84579">
        <w:t>Буклемишев О.В. «Фискальное стимулирование и российские бюджетные фонды». Вопросы экономики №12, 2013.</w:t>
      </w:r>
    </w:p>
    <w:p w14:paraId="46911880" w14:textId="77777777" w:rsidR="00B84579" w:rsidRPr="00B84579" w:rsidRDefault="00B8457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r w:rsidRPr="00B84579">
        <w:t>Бюджетный кодекс Российской Федерации, Федеральный закон от 31 июля 1998 года 145-ФЗ с поправками и дополнениями.</w:t>
      </w:r>
    </w:p>
    <w:p w14:paraId="4765C882" w14:textId="77777777" w:rsidR="00B84579" w:rsidRPr="00B84579" w:rsidRDefault="00B8457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r w:rsidRPr="00B84579">
        <w:t>Основные направления бюджетно-налоговой, таможенной и тарифной политики (актуальная версия)</w:t>
      </w:r>
    </w:p>
    <w:p w14:paraId="2B9CE244" w14:textId="77777777" w:rsidR="00B84579" w:rsidRPr="00B84579" w:rsidRDefault="00B8457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</w:pPr>
      <w:proofErr w:type="spellStart"/>
      <w:r w:rsidRPr="00B84579">
        <w:t>Танци</w:t>
      </w:r>
      <w:proofErr w:type="spellEnd"/>
      <w:r w:rsidRPr="00B84579">
        <w:t xml:space="preserve"> В. Правительство и рынки: Меняющаяся экономическая роль государства. – М.: Изд-во Института Гайдара, 2018.</w:t>
      </w:r>
    </w:p>
    <w:p w14:paraId="3CA11B67" w14:textId="77777777" w:rsidR="00B848AE" w:rsidRPr="00C428F8" w:rsidRDefault="00B848AE" w:rsidP="00B8457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highlight w:val="darkGray"/>
        </w:rPr>
      </w:pPr>
    </w:p>
    <w:p w14:paraId="0BA509F3" w14:textId="77777777" w:rsidR="003A0F3E" w:rsidRDefault="003A0F3E" w:rsidP="003A0F3E">
      <w:pPr>
        <w:jc w:val="both"/>
        <w:rPr>
          <w:b/>
        </w:rPr>
      </w:pPr>
      <w:r w:rsidRPr="003A0F3E">
        <w:rPr>
          <w:b/>
        </w:rPr>
        <w:t xml:space="preserve">Тема 8. Основы социальной политики в современной России (8 часов) </w:t>
      </w:r>
    </w:p>
    <w:p w14:paraId="557B6659" w14:textId="77777777" w:rsidR="003A0F3E" w:rsidRPr="003A0F3E" w:rsidRDefault="003A0F3E" w:rsidP="003A0F3E">
      <w:pPr>
        <w:jc w:val="both"/>
        <w:rPr>
          <w:b/>
        </w:rPr>
      </w:pPr>
    </w:p>
    <w:p w14:paraId="7A125193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 xml:space="preserve">Понятие социальной политики. Современные модели социальной политики. Общественное благо и его свойства. </w:t>
      </w:r>
    </w:p>
    <w:p w14:paraId="2BD06E2A" w14:textId="77777777" w:rsidR="003A0F3E" w:rsidRPr="003A0F3E" w:rsidRDefault="003A0F3E" w:rsidP="003A0F3E">
      <w:pPr>
        <w:jc w:val="both"/>
        <w:rPr>
          <w:bCs/>
        </w:rPr>
      </w:pPr>
      <w:bookmarkStart w:id="6" w:name="_heading=h.snra9zps2svc" w:colFirst="0" w:colLast="0"/>
      <w:bookmarkEnd w:id="6"/>
      <w:r w:rsidRPr="003A0F3E">
        <w:rPr>
          <w:bCs/>
        </w:rPr>
        <w:t xml:space="preserve">Принципы, функции и инструменты социальной политики. История социальной политики в мире и в России. Инфантицид и </w:t>
      </w:r>
      <w:proofErr w:type="spellStart"/>
      <w:r w:rsidRPr="003A0F3E">
        <w:rPr>
          <w:bCs/>
        </w:rPr>
        <w:t>геронтоцид</w:t>
      </w:r>
      <w:proofErr w:type="spellEnd"/>
      <w:r w:rsidRPr="003A0F3E">
        <w:rPr>
          <w:bCs/>
        </w:rPr>
        <w:t xml:space="preserve">. Особенности социальной политики на современном этапе. Социальная структура общества и объекты социальной политики. </w:t>
      </w:r>
    </w:p>
    <w:p w14:paraId="761EFB2D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>Структура социальной политики. Место и роль социальной политики в общей экономической политике государства и бизнеса. Схема «Ключа» социальной политики. Проблема пределов/ограничений социальной помощи гражданам.</w:t>
      </w:r>
    </w:p>
    <w:p w14:paraId="1D96D6D9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>Цели социальной политики. Доминирующие интересы. Объективные и субъективные, реальные и ложные цели.</w:t>
      </w:r>
    </w:p>
    <w:p w14:paraId="3EBD1315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 xml:space="preserve">Законодательное и нормативное обеспечение социальной политики в России. Оценка эффективности и результативности социальной политики. Различные виды оценки эффективности социальной политики (бюджетная, экономическая, сравнительная </w:t>
      </w:r>
      <w:proofErr w:type="spellStart"/>
      <w:r w:rsidRPr="003A0F3E">
        <w:rPr>
          <w:bCs/>
        </w:rPr>
        <w:t>межцелевая</w:t>
      </w:r>
      <w:proofErr w:type="spellEnd"/>
      <w:r w:rsidRPr="003A0F3E">
        <w:rPr>
          <w:bCs/>
        </w:rPr>
        <w:t>, сравнительная межотраслевая, структурная, условная или частичная, субъективная, локальная).</w:t>
      </w:r>
    </w:p>
    <w:p w14:paraId="7691D4B5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 xml:space="preserve">Понятие социальной услуги и её виды. Бюджетное учреждение и его типы. </w:t>
      </w:r>
    </w:p>
    <w:p w14:paraId="539A19EA" w14:textId="77777777" w:rsidR="003A0F3E" w:rsidRPr="003A0F3E" w:rsidRDefault="003A0F3E" w:rsidP="003A0F3E">
      <w:pPr>
        <w:jc w:val="both"/>
        <w:rPr>
          <w:bCs/>
        </w:rPr>
      </w:pPr>
      <w:bookmarkStart w:id="7" w:name="_heading=h.sqdb53lt8je9" w:colFirst="0" w:colLast="0"/>
      <w:bookmarkEnd w:id="7"/>
      <w:r w:rsidRPr="003A0F3E">
        <w:rPr>
          <w:bCs/>
        </w:rPr>
        <w:t>Социальная политика и социальная сфера. Экономические (ресурсные) параметры социальной сферы. Инвестиционная привлекательность социальной сферы. Социальное предпринимательство. Роль сектора НКО в реализации социальной политики.</w:t>
      </w:r>
    </w:p>
    <w:p w14:paraId="59E11114" w14:textId="77777777" w:rsidR="003A0F3E" w:rsidRPr="003A0F3E" w:rsidRDefault="003A0F3E" w:rsidP="003A0F3E">
      <w:pPr>
        <w:jc w:val="both"/>
        <w:rPr>
          <w:bCs/>
        </w:rPr>
      </w:pPr>
      <w:bookmarkStart w:id="8" w:name="_heading=h.wir6pebvkotn" w:colFirst="0" w:colLast="0"/>
      <w:bookmarkEnd w:id="8"/>
    </w:p>
    <w:p w14:paraId="2A591BC3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>Основная литература</w:t>
      </w:r>
    </w:p>
    <w:p w14:paraId="378AC61B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>1.</w:t>
      </w:r>
      <w:r w:rsidRPr="003A0F3E">
        <w:rPr>
          <w:bCs/>
        </w:rPr>
        <w:tab/>
        <w:t xml:space="preserve">Национальная экономика: учебник / под ред. П.В. Савченко. - 5-е изд., </w:t>
      </w:r>
      <w:proofErr w:type="spellStart"/>
      <w:r w:rsidRPr="003A0F3E">
        <w:rPr>
          <w:bCs/>
        </w:rPr>
        <w:t>перераб</w:t>
      </w:r>
      <w:proofErr w:type="spellEnd"/>
      <w:proofErr w:type="gramStart"/>
      <w:r w:rsidRPr="003A0F3E">
        <w:rPr>
          <w:bCs/>
        </w:rPr>
        <w:t>.</w:t>
      </w:r>
      <w:proofErr w:type="gramEnd"/>
      <w:r w:rsidRPr="003A0F3E">
        <w:rPr>
          <w:bCs/>
        </w:rPr>
        <w:t xml:space="preserve"> и доп. – М.: ИНФРА-М, 2018. – 806 с. + Доп. материалы [Электронный ресурс; </w:t>
      </w:r>
      <w:proofErr w:type="spellStart"/>
      <w:r w:rsidRPr="003A0F3E">
        <w:rPr>
          <w:bCs/>
        </w:rPr>
        <w:t>URLhttp</w:t>
      </w:r>
      <w:proofErr w:type="spellEnd"/>
      <w:r w:rsidRPr="003A0F3E">
        <w:rPr>
          <w:bCs/>
        </w:rPr>
        <w:t>://www.znanium.com] – (Высшее образование. Бакалавриат).</w:t>
      </w:r>
    </w:p>
    <w:p w14:paraId="61DED179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>2.Клепач, А. Н., Лукьяненко, Р. Ф., Николаенко, С. А. (2022). Преодоление бедности и обеспечение устойчивого роста среднего класса: критерии распределения и меры политики. Часть 1: Вестник Московского университета. Серия 6. Экономика, (6), 3–20 https://doi.org/10.38050/01300105202261; часть 2: Вестник Московского университета. Серия 6. Экономика, 58(3), 3–24. https://doi.org/10.55959/MSU0130-0105-6-58-3-1</w:t>
      </w:r>
    </w:p>
    <w:p w14:paraId="3C16FCBA" w14:textId="77777777" w:rsidR="003A0F3E" w:rsidRPr="003A0F3E" w:rsidRDefault="003A0F3E" w:rsidP="003A0F3E">
      <w:pPr>
        <w:jc w:val="both"/>
        <w:rPr>
          <w:bCs/>
        </w:rPr>
      </w:pPr>
    </w:p>
    <w:p w14:paraId="58EA4961" w14:textId="77777777" w:rsidR="003A0F3E" w:rsidRPr="003A0F3E" w:rsidRDefault="003A0F3E" w:rsidP="003A0F3E">
      <w:pPr>
        <w:jc w:val="both"/>
        <w:rPr>
          <w:bCs/>
        </w:rPr>
      </w:pPr>
      <w:r w:rsidRPr="003A0F3E">
        <w:rPr>
          <w:bCs/>
        </w:rPr>
        <w:t>Дополнительная литература</w:t>
      </w:r>
    </w:p>
    <w:p w14:paraId="2F0DF7F7" w14:textId="77777777" w:rsidR="003A0F3E" w:rsidRPr="003A0F3E" w:rsidRDefault="003A0F3E" w:rsidP="003A0F3E">
      <w:pPr>
        <w:jc w:val="both"/>
        <w:rPr>
          <w:bCs/>
        </w:rPr>
      </w:pPr>
    </w:p>
    <w:p w14:paraId="69523965" w14:textId="324BBB5C" w:rsidR="003A0F3E" w:rsidRPr="003A0F3E" w:rsidRDefault="005D0DA2" w:rsidP="003A0F3E">
      <w:pPr>
        <w:jc w:val="both"/>
        <w:rPr>
          <w:bCs/>
        </w:rPr>
      </w:pPr>
      <w:r>
        <w:rPr>
          <w:bCs/>
        </w:rPr>
        <w:t>1</w:t>
      </w:r>
      <w:r w:rsidR="003A0F3E" w:rsidRPr="003A0F3E">
        <w:rPr>
          <w:bCs/>
        </w:rPr>
        <w:t>.</w:t>
      </w:r>
      <w:r w:rsidR="003A0F3E" w:rsidRPr="003A0F3E">
        <w:rPr>
          <w:bCs/>
        </w:rPr>
        <w:tab/>
        <w:t xml:space="preserve">Экономика общественного сектора: Учебник. – 2-е изд., доп. и </w:t>
      </w:r>
      <w:proofErr w:type="spellStart"/>
      <w:r w:rsidR="003A0F3E" w:rsidRPr="003A0F3E">
        <w:rPr>
          <w:bCs/>
        </w:rPr>
        <w:t>перераб</w:t>
      </w:r>
      <w:proofErr w:type="spellEnd"/>
      <w:r w:rsidR="003A0F3E" w:rsidRPr="003A0F3E">
        <w:rPr>
          <w:bCs/>
        </w:rPr>
        <w:t>. / Под ред. П.В. Савченко, И.А. Погосова, Е.Н. Жильцова. – М.: ИНФРА-М, 2015. – 556 с.</w:t>
      </w:r>
    </w:p>
    <w:p w14:paraId="1270CEFB" w14:textId="50EE635E" w:rsidR="003A0F3E" w:rsidRPr="003A0F3E" w:rsidRDefault="005D0DA2" w:rsidP="003A0F3E">
      <w:pPr>
        <w:jc w:val="both"/>
        <w:rPr>
          <w:bCs/>
        </w:rPr>
      </w:pPr>
      <w:r>
        <w:rPr>
          <w:bCs/>
        </w:rPr>
        <w:t>2</w:t>
      </w:r>
      <w:r w:rsidR="003A0F3E" w:rsidRPr="003A0F3E">
        <w:rPr>
          <w:bCs/>
        </w:rPr>
        <w:t>.</w:t>
      </w:r>
      <w:r w:rsidR="003A0F3E" w:rsidRPr="003A0F3E">
        <w:rPr>
          <w:bCs/>
        </w:rPr>
        <w:tab/>
        <w:t xml:space="preserve">Великое разделение. Неравенство в обществе, </w:t>
      </w:r>
      <w:proofErr w:type="gramStart"/>
      <w:r w:rsidR="003A0F3E" w:rsidRPr="003A0F3E">
        <w:rPr>
          <w:bCs/>
        </w:rPr>
        <w:t>или Что</w:t>
      </w:r>
      <w:proofErr w:type="gramEnd"/>
      <w:r w:rsidR="003A0F3E" w:rsidRPr="003A0F3E">
        <w:rPr>
          <w:bCs/>
        </w:rPr>
        <w:t xml:space="preserve"> делать оставшимся 99% населения? / Д. Ю. Стиглиц — «Эксмо»,2015 — (Top Economics Awards). — 261 с. ISBN 978-5-699-83649-9.</w:t>
      </w:r>
    </w:p>
    <w:p w14:paraId="0CC12D42" w14:textId="5CDD50E1" w:rsidR="003A0F3E" w:rsidRPr="003A0F3E" w:rsidRDefault="005D0DA2" w:rsidP="003A0F3E">
      <w:pPr>
        <w:jc w:val="both"/>
        <w:rPr>
          <w:bCs/>
        </w:rPr>
      </w:pPr>
      <w:r>
        <w:rPr>
          <w:bCs/>
        </w:rPr>
        <w:t>3</w:t>
      </w:r>
      <w:r w:rsidR="003A0F3E" w:rsidRPr="003A0F3E">
        <w:rPr>
          <w:bCs/>
        </w:rPr>
        <w:t>.</w:t>
      </w:r>
      <w:r w:rsidR="003A0F3E" w:rsidRPr="003A0F3E">
        <w:rPr>
          <w:bCs/>
        </w:rPr>
        <w:tab/>
        <w:t>О приоритетах социальной политики. А.Г. Аганбегян. Издательский дом «Дело». Москва, 2018</w:t>
      </w:r>
    </w:p>
    <w:p w14:paraId="005212F3" w14:textId="77777777" w:rsidR="000B5BBA" w:rsidRDefault="000B5BBA" w:rsidP="000B5BBA">
      <w:pPr>
        <w:jc w:val="both"/>
        <w:rPr>
          <w:b/>
        </w:rPr>
      </w:pPr>
    </w:p>
    <w:p w14:paraId="67AD96BE" w14:textId="77777777" w:rsidR="00E37E43" w:rsidRPr="00E37E43" w:rsidRDefault="00E37E43" w:rsidP="00E37E43">
      <w:pPr>
        <w:jc w:val="both"/>
        <w:rPr>
          <w:b/>
        </w:rPr>
      </w:pPr>
      <w:r w:rsidRPr="00E37E43">
        <w:rPr>
          <w:b/>
        </w:rPr>
        <w:t>Тема 9. Региональная политика и пространственное развитие экономики России</w:t>
      </w:r>
      <w:r>
        <w:rPr>
          <w:b/>
        </w:rPr>
        <w:t xml:space="preserve"> (10 часов)</w:t>
      </w:r>
    </w:p>
    <w:p w14:paraId="097CE626" w14:textId="77777777" w:rsidR="00E37E43" w:rsidRPr="00E37E43" w:rsidRDefault="00E37E43" w:rsidP="00E37E43">
      <w:pPr>
        <w:jc w:val="both"/>
      </w:pPr>
      <w:r w:rsidRPr="00E37E43">
        <w:t xml:space="preserve">Актуальные вопросы пространственного развития российской экономики. Приоритеты и цели политики пространственного (регионального) развития. Дифференциация регионов и политика выравнивания социально-экономического развития. Факторы, влияющие на дифференциацию социально-экономического развития регионов. </w:t>
      </w:r>
    </w:p>
    <w:p w14:paraId="1795E99E" w14:textId="77777777" w:rsidR="00E37E43" w:rsidRPr="00E37E43" w:rsidRDefault="00E37E43" w:rsidP="00E37E43">
      <w:pPr>
        <w:jc w:val="both"/>
      </w:pPr>
      <w:r w:rsidRPr="00E37E43">
        <w:t xml:space="preserve">Стратегии и программы развития регионов и федеральных округов. Схемы территориального планирования и расселения. Планирование размещения производительных сил (схемы размещения). Кластерный подход к управлению </w:t>
      </w:r>
      <w:r w:rsidRPr="00E37E43">
        <w:lastRenderedPageBreak/>
        <w:t>региональным развитием. Особые экономические зоны как фактор повышения инвестиционной активности регионов РФ.</w:t>
      </w:r>
    </w:p>
    <w:p w14:paraId="6D301382" w14:textId="77777777" w:rsidR="00E37E43" w:rsidRPr="00E37E43" w:rsidRDefault="00E37E43" w:rsidP="00E37E43">
      <w:pPr>
        <w:jc w:val="both"/>
      </w:pPr>
      <w:r w:rsidRPr="00E37E43">
        <w:t>Политика оздоровления депрессивных регионов и моногородов. Инвестиционный климат и пути повышения инвестиционной привлекательности регионов.</w:t>
      </w:r>
    </w:p>
    <w:p w14:paraId="68695C82" w14:textId="77777777" w:rsidR="00E37E43" w:rsidRPr="00E37E43" w:rsidRDefault="00E37E43" w:rsidP="00E37E43">
      <w:pPr>
        <w:jc w:val="both"/>
        <w:rPr>
          <w:b/>
        </w:rPr>
      </w:pPr>
    </w:p>
    <w:p w14:paraId="2D0ED1DA" w14:textId="77777777" w:rsidR="00E37E43" w:rsidRPr="00E37E43" w:rsidRDefault="00E37E43" w:rsidP="00E37E43">
      <w:pPr>
        <w:jc w:val="both"/>
      </w:pPr>
      <w:r w:rsidRPr="00E37E43">
        <w:t>Основная литература</w:t>
      </w:r>
    </w:p>
    <w:p w14:paraId="2C955DE1" w14:textId="77777777" w:rsidR="00E37E43" w:rsidRPr="00E37E43" w:rsidRDefault="00E37E43">
      <w:pPr>
        <w:numPr>
          <w:ilvl w:val="0"/>
          <w:numId w:val="22"/>
        </w:numPr>
        <w:jc w:val="both"/>
      </w:pPr>
      <w:r w:rsidRPr="00E37E43"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E37E43">
        <w:t>Буклемишева</w:t>
      </w:r>
      <w:proofErr w:type="spellEnd"/>
      <w:r w:rsidRPr="00E37E43">
        <w:t>, Н.В. Романовой, 2024. Глава “Государственная политика пространственного развития экономики России”</w:t>
      </w:r>
    </w:p>
    <w:p w14:paraId="793F57BA" w14:textId="77777777" w:rsidR="00E37E43" w:rsidRPr="00E37E43" w:rsidRDefault="00E37E43" w:rsidP="00E37E43">
      <w:pPr>
        <w:jc w:val="both"/>
      </w:pPr>
    </w:p>
    <w:p w14:paraId="0E15765B" w14:textId="77777777" w:rsidR="00E37E43" w:rsidRPr="00E37E43" w:rsidRDefault="00E37E43" w:rsidP="00E37E43">
      <w:pPr>
        <w:jc w:val="both"/>
      </w:pPr>
      <w:r w:rsidRPr="00E37E43">
        <w:t>Дополнительная литература</w:t>
      </w:r>
    </w:p>
    <w:p w14:paraId="686A373B" w14:textId="77777777" w:rsidR="00E37E43" w:rsidRPr="00E37E43" w:rsidRDefault="00E37E43">
      <w:pPr>
        <w:numPr>
          <w:ilvl w:val="0"/>
          <w:numId w:val="21"/>
        </w:numPr>
        <w:jc w:val="both"/>
      </w:pPr>
      <w:r w:rsidRPr="00E37E43">
        <w:t>Гранберг А.Г. Основы региональной экономики. Учебник для Вузов. М. ГУ ВШЭ. 2000.</w:t>
      </w:r>
    </w:p>
    <w:p w14:paraId="4DD5B8C9" w14:textId="77777777" w:rsidR="00E37E43" w:rsidRPr="00E37E43" w:rsidRDefault="00E37E43">
      <w:pPr>
        <w:numPr>
          <w:ilvl w:val="0"/>
          <w:numId w:val="21"/>
        </w:numPr>
        <w:jc w:val="both"/>
      </w:pPr>
      <w:r w:rsidRPr="00E37E43">
        <w:t>Орешин В.П. Региональная экономика и управление. Учебное пособие - 2-е издание. М. РИОР. ИНФРА-М. 2016.</w:t>
      </w:r>
    </w:p>
    <w:p w14:paraId="1B1ED582" w14:textId="77777777" w:rsidR="00E37E43" w:rsidRPr="00E37E43" w:rsidRDefault="00E37E43" w:rsidP="00E37E43">
      <w:pPr>
        <w:jc w:val="both"/>
      </w:pPr>
    </w:p>
    <w:p w14:paraId="08F19194" w14:textId="77777777" w:rsidR="00E37E43" w:rsidRDefault="00E37E43" w:rsidP="00FD0417">
      <w:pPr>
        <w:jc w:val="both"/>
      </w:pPr>
    </w:p>
    <w:p w14:paraId="366A9AD5" w14:textId="77777777" w:rsidR="00FB483D" w:rsidRPr="00FB483D" w:rsidRDefault="00FB483D" w:rsidP="00FB483D">
      <w:pPr>
        <w:jc w:val="both"/>
        <w:rPr>
          <w:b/>
        </w:rPr>
      </w:pPr>
      <w:bookmarkStart w:id="9" w:name="_heading=h.rgumqye0in4l" w:colFirst="0" w:colLast="0"/>
      <w:bookmarkEnd w:id="9"/>
      <w:r w:rsidRPr="00FB483D">
        <w:rPr>
          <w:b/>
        </w:rPr>
        <w:t>Тема 10. Внешнеэкономическая политика</w:t>
      </w:r>
      <w:r>
        <w:rPr>
          <w:b/>
        </w:rPr>
        <w:t xml:space="preserve"> (16 часов)</w:t>
      </w:r>
    </w:p>
    <w:p w14:paraId="32C29C78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 xml:space="preserve">Приоритеты и цели государственной внешнеэкономической политики. </w:t>
      </w:r>
    </w:p>
    <w:p w14:paraId="6EF97F2F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>Ресурсное проклятие и «голландская болезнь». Национальная конкурентоспособность: способы оценки. Рейтинг Всемирного экономического форума</w:t>
      </w:r>
    </w:p>
    <w:p w14:paraId="749114DF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 xml:space="preserve">Платежный баланс, текущий и финансовый счета, факторы, влияющие на них. </w:t>
      </w:r>
    </w:p>
    <w:p w14:paraId="7CDAB74E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 xml:space="preserve">Торговая политика и механизмы ВТО. Нетарифные ограничения и «зеленая корзина». Регулирующее воздействие экспортных и импортных пошлин. Государственная поддержка экспорта. </w:t>
      </w:r>
    </w:p>
    <w:p w14:paraId="6DB714C2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>Режимы валютного курса и их влияние на платежный баланс и экономический рост. Контроль за движением капитала.</w:t>
      </w:r>
    </w:p>
    <w:p w14:paraId="23A44632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>Преференциальные торговые режимы и региональные интеграционные группировки и союзы. Евразийский экономический союз.</w:t>
      </w:r>
    </w:p>
    <w:p w14:paraId="7025BF68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>Внешнеэкономическая политика России на современном этапе. Влияние ВТО на развитие российской экономики. Основные направления развития ЕАЭС и экономический пояс Шелкового пути.</w:t>
      </w:r>
    </w:p>
    <w:p w14:paraId="732CF16A" w14:textId="77777777" w:rsidR="00FB483D" w:rsidRPr="00FB483D" w:rsidRDefault="00FB483D" w:rsidP="00FB483D">
      <w:pPr>
        <w:jc w:val="both"/>
        <w:rPr>
          <w:bCs/>
        </w:rPr>
      </w:pPr>
      <w:r w:rsidRPr="00FB483D">
        <w:rPr>
          <w:bCs/>
        </w:rPr>
        <w:t>Турбулентность мировой экономики, глобальная конкуренция и изменение позиций России в мире. Последствия экономических санкций. Возможности и пределы взаимодействия России с БРИКС, ШОС и другими с международными объединениями и институтами.</w:t>
      </w:r>
    </w:p>
    <w:p w14:paraId="1E365A6F" w14:textId="77777777" w:rsidR="00FB483D" w:rsidRPr="00FB483D" w:rsidRDefault="00FB483D" w:rsidP="00FB483D">
      <w:pPr>
        <w:jc w:val="both"/>
        <w:rPr>
          <w:b/>
        </w:rPr>
      </w:pPr>
    </w:p>
    <w:p w14:paraId="26380F98" w14:textId="77777777" w:rsidR="00FB483D" w:rsidRPr="00FB483D" w:rsidRDefault="00FB483D" w:rsidP="00FB483D">
      <w:pPr>
        <w:jc w:val="both"/>
        <w:rPr>
          <w:b/>
        </w:rPr>
      </w:pPr>
      <w:r w:rsidRPr="00FB483D">
        <w:rPr>
          <w:b/>
        </w:rPr>
        <w:t>Основная литература</w:t>
      </w:r>
    </w:p>
    <w:p w14:paraId="4FBB07B2" w14:textId="3174B3A3" w:rsidR="00FB483D" w:rsidRPr="00FB483D" w:rsidRDefault="00FB483D">
      <w:pPr>
        <w:numPr>
          <w:ilvl w:val="0"/>
          <w:numId w:val="23"/>
        </w:numPr>
        <w:jc w:val="both"/>
        <w:rPr>
          <w:bCs/>
        </w:rPr>
      </w:pPr>
      <w:r w:rsidRPr="00FB483D">
        <w:rPr>
          <w:bCs/>
        </w:rPr>
        <w:t xml:space="preserve">Макроэкономическая политика и прогнозирование. Учебное пособие. Под ред. А.Н. Клепача, О.В. </w:t>
      </w:r>
      <w:proofErr w:type="spellStart"/>
      <w:r w:rsidRPr="00FB483D">
        <w:rPr>
          <w:bCs/>
        </w:rPr>
        <w:t>Буклемишева</w:t>
      </w:r>
      <w:proofErr w:type="spellEnd"/>
      <w:r w:rsidRPr="00FB483D">
        <w:rPr>
          <w:bCs/>
        </w:rPr>
        <w:t>, Н.В. Романовой, 2024. Глава “Внешнеэкономическая политика государства”</w:t>
      </w:r>
    </w:p>
    <w:p w14:paraId="55230A75" w14:textId="77777777" w:rsidR="00FB483D" w:rsidRPr="00FB483D" w:rsidRDefault="00FB483D">
      <w:pPr>
        <w:numPr>
          <w:ilvl w:val="0"/>
          <w:numId w:val="23"/>
        </w:numPr>
        <w:jc w:val="both"/>
        <w:rPr>
          <w:bCs/>
        </w:rPr>
      </w:pPr>
      <w:r w:rsidRPr="00FB483D">
        <w:rPr>
          <w:bCs/>
        </w:rPr>
        <w:t>Государственная программа РФ «Развитие внешнеэкономической деятельности» (утверждена распоряжением Правительства РФ от 18 марта 2013 г. №378-р)</w:t>
      </w:r>
    </w:p>
    <w:p w14:paraId="3C551FB1" w14:textId="77777777" w:rsidR="00FB483D" w:rsidRPr="00FB483D" w:rsidRDefault="00FB483D" w:rsidP="00FB483D">
      <w:pPr>
        <w:jc w:val="both"/>
        <w:rPr>
          <w:bCs/>
        </w:rPr>
      </w:pPr>
    </w:p>
    <w:p w14:paraId="28ADA670" w14:textId="77777777" w:rsidR="00FB483D" w:rsidRPr="00FB483D" w:rsidRDefault="00FB483D" w:rsidP="00FB483D">
      <w:pPr>
        <w:jc w:val="both"/>
        <w:rPr>
          <w:b/>
        </w:rPr>
      </w:pPr>
      <w:r w:rsidRPr="00FB483D">
        <w:rPr>
          <w:b/>
        </w:rPr>
        <w:t>Дополнительная литература</w:t>
      </w:r>
    </w:p>
    <w:p w14:paraId="28D6E810" w14:textId="77777777" w:rsidR="00FB483D" w:rsidRPr="00FB483D" w:rsidRDefault="00FB483D">
      <w:pPr>
        <w:numPr>
          <w:ilvl w:val="0"/>
          <w:numId w:val="24"/>
        </w:numPr>
        <w:ind w:left="709" w:hanging="283"/>
        <w:jc w:val="both"/>
        <w:rPr>
          <w:bCs/>
        </w:rPr>
      </w:pPr>
      <w:r w:rsidRPr="00FB483D">
        <w:rPr>
          <w:bCs/>
        </w:rPr>
        <w:t>Основные направления развития экспорта на период до 2030 года (2015 г.)</w:t>
      </w:r>
    </w:p>
    <w:p w14:paraId="57916B54" w14:textId="77777777" w:rsidR="00FB483D" w:rsidRPr="00FB483D" w:rsidRDefault="00FB483D">
      <w:pPr>
        <w:numPr>
          <w:ilvl w:val="0"/>
          <w:numId w:val="24"/>
        </w:numPr>
        <w:ind w:left="709" w:hanging="283"/>
        <w:jc w:val="both"/>
        <w:rPr>
          <w:bCs/>
        </w:rPr>
      </w:pPr>
      <w:r w:rsidRPr="00FB483D">
        <w:rPr>
          <w:bCs/>
        </w:rPr>
        <w:t>Договор о Евразийском экономическом союзе (ЕАЭС) (2015 г.)-</w:t>
      </w:r>
      <w:hyperlink r:id="rId20">
        <w:r w:rsidRPr="00FB483D">
          <w:rPr>
            <w:rStyle w:val="a9"/>
            <w:bCs/>
          </w:rPr>
          <w:t xml:space="preserve"> </w:t>
        </w:r>
      </w:hyperlink>
      <w:hyperlink r:id="rId21">
        <w:r w:rsidRPr="00FB483D">
          <w:rPr>
            <w:rStyle w:val="a9"/>
            <w:bCs/>
          </w:rPr>
          <w:t>www.consultant.ru</w:t>
        </w:r>
      </w:hyperlink>
    </w:p>
    <w:p w14:paraId="00CF543B" w14:textId="77777777" w:rsidR="00FB483D" w:rsidRPr="00FB483D" w:rsidRDefault="00FB483D">
      <w:pPr>
        <w:numPr>
          <w:ilvl w:val="0"/>
          <w:numId w:val="24"/>
        </w:numPr>
        <w:ind w:left="709" w:hanging="283"/>
        <w:jc w:val="both"/>
        <w:rPr>
          <w:bCs/>
        </w:rPr>
      </w:pPr>
      <w:r w:rsidRPr="00FB483D">
        <w:rPr>
          <w:bCs/>
        </w:rPr>
        <w:t>Меморандум о сопряжении ЕАЭС и Экономического пояса Шёлкового пути (подписан 8 мая 2015 г.)</w:t>
      </w:r>
    </w:p>
    <w:p w14:paraId="2CDEFF53" w14:textId="77777777" w:rsidR="00FB483D" w:rsidRPr="005D0DA2" w:rsidRDefault="00FB483D">
      <w:pPr>
        <w:numPr>
          <w:ilvl w:val="0"/>
          <w:numId w:val="24"/>
        </w:numPr>
        <w:ind w:left="709" w:hanging="283"/>
        <w:jc w:val="both"/>
        <w:rPr>
          <w:bCs/>
        </w:rPr>
      </w:pPr>
      <w:r w:rsidRPr="00FB483D">
        <w:rPr>
          <w:bCs/>
        </w:rPr>
        <w:t>Концепция участия Российской Федерации в объединении БРИКС (утверждена Президентом РФ 9 февраля 2013 г.)-</w:t>
      </w:r>
      <w:hyperlink r:id="rId22">
        <w:r w:rsidRPr="00FB483D">
          <w:rPr>
            <w:rStyle w:val="a9"/>
            <w:bCs/>
          </w:rPr>
          <w:t xml:space="preserve"> </w:t>
        </w:r>
      </w:hyperlink>
      <w:hyperlink r:id="rId23">
        <w:r w:rsidRPr="00FB483D">
          <w:rPr>
            <w:rStyle w:val="a9"/>
            <w:bCs/>
          </w:rPr>
          <w:t>www.mid.ru</w:t>
        </w:r>
      </w:hyperlink>
    </w:p>
    <w:p w14:paraId="07675DBB" w14:textId="77777777" w:rsidR="005D0DA2" w:rsidRPr="00FB483D" w:rsidRDefault="005D0DA2" w:rsidP="005D0DA2">
      <w:pPr>
        <w:ind w:left="709"/>
        <w:jc w:val="both"/>
        <w:rPr>
          <w:bCs/>
        </w:rPr>
      </w:pPr>
    </w:p>
    <w:p w14:paraId="42C8F1E0" w14:textId="77777777" w:rsidR="00FB483D" w:rsidRPr="00FB483D" w:rsidRDefault="00FB483D" w:rsidP="00FB483D">
      <w:pPr>
        <w:jc w:val="both"/>
        <w:rPr>
          <w:b/>
        </w:rPr>
      </w:pPr>
      <w:bookmarkStart w:id="10" w:name="_heading=h.xlfvv7p3dxug" w:colFirst="0" w:colLast="0"/>
      <w:bookmarkStart w:id="11" w:name="_heading=h.yolp2oncarke" w:colFirst="0" w:colLast="0"/>
      <w:bookmarkStart w:id="12" w:name="_heading=h.uu6gux2tfun3" w:colFirst="0" w:colLast="0"/>
      <w:bookmarkStart w:id="13" w:name="_heading=h.2v3wnfqjecm" w:colFirst="0" w:colLast="0"/>
      <w:bookmarkStart w:id="14" w:name="_heading=h.9o322ly2zfr1" w:colFirst="0" w:colLast="0"/>
      <w:bookmarkStart w:id="15" w:name="_heading=h.pb5vudsnhtyc" w:colFirst="0" w:colLast="0"/>
      <w:bookmarkStart w:id="16" w:name="_heading=h.bsdgdaqvyqka" w:colFirst="0" w:colLast="0"/>
      <w:bookmarkStart w:id="17" w:name="_heading=h.54h1jtim2bwh" w:colFirst="0" w:colLast="0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FB483D">
        <w:rPr>
          <w:b/>
        </w:rPr>
        <w:lastRenderedPageBreak/>
        <w:t>Тема 11. Актуальные проблемы и вызовы макроэкономической политики в России</w:t>
      </w:r>
      <w:r w:rsidR="00A02189">
        <w:rPr>
          <w:b/>
        </w:rPr>
        <w:t xml:space="preserve"> (8 часов)</w:t>
      </w:r>
    </w:p>
    <w:p w14:paraId="31F3F930" w14:textId="77777777" w:rsidR="00FB483D" w:rsidRPr="00FB483D" w:rsidRDefault="00FB483D" w:rsidP="00FB483D">
      <w:pPr>
        <w:jc w:val="both"/>
        <w:rPr>
          <w:b/>
        </w:rPr>
      </w:pPr>
      <w:bookmarkStart w:id="18" w:name="_heading=h.14kk0lbvo8cu" w:colFirst="0" w:colLast="0"/>
      <w:bookmarkEnd w:id="18"/>
    </w:p>
    <w:p w14:paraId="77AB85F8" w14:textId="77777777" w:rsidR="00FB483D" w:rsidRPr="00FB483D" w:rsidRDefault="00FB483D" w:rsidP="00FB483D">
      <w:pPr>
        <w:jc w:val="both"/>
      </w:pPr>
      <w:r w:rsidRPr="00FB483D">
        <w:t>Основная литература</w:t>
      </w:r>
    </w:p>
    <w:p w14:paraId="0A3F6BA4" w14:textId="77777777" w:rsidR="00FD0417" w:rsidRPr="00FD0417" w:rsidRDefault="00FB483D" w:rsidP="00FB483D">
      <w:pPr>
        <w:jc w:val="both"/>
      </w:pPr>
      <w:commentRangeStart w:id="19"/>
      <w:r w:rsidRPr="00FB483D">
        <w:t xml:space="preserve">Макроэкономическая политика и прогнозирование. Учебное пособие. Под ред. А.Н. Клепача, </w:t>
      </w:r>
      <w:proofErr w:type="gramStart"/>
      <w:r w:rsidRPr="00FB483D">
        <w:t>О.В.</w:t>
      </w:r>
      <w:proofErr w:type="gramEnd"/>
      <w:r w:rsidRPr="00FB483D">
        <w:t xml:space="preserve"> </w:t>
      </w:r>
      <w:proofErr w:type="spellStart"/>
      <w:r w:rsidRPr="00FB483D">
        <w:t>Буклемишева</w:t>
      </w:r>
      <w:proofErr w:type="spellEnd"/>
      <w:r w:rsidRPr="00FB483D">
        <w:t>, Н.В. Романовой, 2024</w:t>
      </w:r>
      <w:commentRangeEnd w:id="19"/>
      <w:r w:rsidR="005D0DA2">
        <w:rPr>
          <w:rStyle w:val="ad"/>
        </w:rPr>
        <w:commentReference w:id="19"/>
      </w:r>
    </w:p>
    <w:p w14:paraId="3E111F76" w14:textId="77777777" w:rsidR="00B848AE" w:rsidRDefault="00B848AE">
      <w:pPr>
        <w:jc w:val="both"/>
      </w:pPr>
    </w:p>
    <w:p w14:paraId="31F0C424" w14:textId="77777777" w:rsidR="00B848AE" w:rsidRDefault="00B848AE">
      <w:pPr>
        <w:jc w:val="both"/>
        <w:rPr>
          <w:u w:val="single"/>
        </w:rPr>
      </w:pPr>
    </w:p>
    <w:p w14:paraId="7CA15D7C" w14:textId="77777777" w:rsidR="00B848A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ИНФОРМАЦИОННОЕ ОБЕСПЕЧЕНИЕ ДИСЦИПЛИНЫ</w:t>
      </w:r>
    </w:p>
    <w:p w14:paraId="558C5807" w14:textId="77777777" w:rsidR="00B848AE" w:rsidRDefault="00B848AE">
      <w:pPr>
        <w:jc w:val="both"/>
        <w:rPr>
          <w:b/>
          <w:color w:val="000000"/>
        </w:rPr>
      </w:pPr>
    </w:p>
    <w:p w14:paraId="0419F9A9" w14:textId="77777777" w:rsidR="00B848AE" w:rsidRDefault="00000000">
      <w:pPr>
        <w:jc w:val="both"/>
        <w:rPr>
          <w:b/>
          <w:color w:val="000000"/>
        </w:rPr>
      </w:pPr>
      <w:r>
        <w:rPr>
          <w:b/>
          <w:color w:val="000000"/>
        </w:rPr>
        <w:t>Основная литература:  </w:t>
      </w:r>
    </w:p>
    <w:p w14:paraId="738B7832" w14:textId="77777777" w:rsidR="00B848AE" w:rsidRDefault="00B848AE">
      <w:pPr>
        <w:jc w:val="both"/>
        <w:rPr>
          <w:color w:val="000000"/>
        </w:rPr>
      </w:pPr>
    </w:p>
    <w:p w14:paraId="33B32D66" w14:textId="77777777" w:rsidR="00B848AE" w:rsidRPr="005D0DA2" w:rsidRDefault="00000000">
      <w:pPr>
        <w:numPr>
          <w:ilvl w:val="0"/>
          <w:numId w:val="2"/>
        </w:numPr>
        <w:jc w:val="both"/>
        <w:rPr>
          <w:lang w:val="en-US"/>
        </w:rPr>
      </w:pPr>
      <w:commentRangeStart w:id="20"/>
      <w:r w:rsidRPr="004535E8">
        <w:rPr>
          <w:lang w:val="en-US"/>
        </w:rPr>
        <w:t xml:space="preserve">Niskanen W.A. Bureaucracy and Public Economics. – 2 ed. </w:t>
      </w:r>
      <w:r w:rsidRPr="005D0DA2">
        <w:rPr>
          <w:lang w:val="en-US"/>
        </w:rPr>
        <w:t>Cheltenham: Edward Elgar, 1996</w:t>
      </w:r>
    </w:p>
    <w:p w14:paraId="7BE164E3" w14:textId="77777777" w:rsidR="00B96C7D" w:rsidRPr="00B96C7D" w:rsidRDefault="00B96C7D">
      <w:pPr>
        <w:numPr>
          <w:ilvl w:val="0"/>
          <w:numId w:val="2"/>
        </w:numPr>
        <w:jc w:val="both"/>
        <w:rPr>
          <w:lang w:val="en-US"/>
        </w:rPr>
      </w:pPr>
      <w:r w:rsidRPr="00B96C7D">
        <w:rPr>
          <w:lang w:val="en-US"/>
        </w:rPr>
        <w:t>Baumol William, Blinder Alan “Macroeconomics: Principles and Policy”, 12th edition, 2012.</w:t>
      </w:r>
    </w:p>
    <w:p w14:paraId="10E85992" w14:textId="77777777" w:rsidR="00B96C7D" w:rsidRDefault="00B96C7D">
      <w:pPr>
        <w:numPr>
          <w:ilvl w:val="0"/>
          <w:numId w:val="2"/>
        </w:numPr>
        <w:jc w:val="both"/>
      </w:pPr>
      <w:proofErr w:type="spellStart"/>
      <w:r w:rsidRPr="00B96C7D">
        <w:rPr>
          <w:lang w:val="en-US"/>
        </w:rPr>
        <w:t>Bénassy</w:t>
      </w:r>
      <w:proofErr w:type="spellEnd"/>
      <w:r w:rsidRPr="00B96C7D">
        <w:rPr>
          <w:lang w:val="en-US"/>
        </w:rPr>
        <w:t xml:space="preserve">-Quéré Agnès, Benoît </w:t>
      </w:r>
      <w:proofErr w:type="spellStart"/>
      <w:r w:rsidRPr="00B96C7D">
        <w:rPr>
          <w:lang w:val="en-US"/>
        </w:rPr>
        <w:t>Cœuré</w:t>
      </w:r>
      <w:proofErr w:type="spellEnd"/>
      <w:r w:rsidRPr="00B96C7D">
        <w:rPr>
          <w:lang w:val="en-US"/>
        </w:rPr>
        <w:t xml:space="preserve">, Pierre Jacquet, and Jean Pisani-Ferry. </w:t>
      </w:r>
      <w:r>
        <w:t xml:space="preserve">Economic Policy: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Oxford</w:t>
      </w:r>
      <w:proofErr w:type="spellEnd"/>
      <w:r>
        <w:t xml:space="preserve"> University Press, 2009/2016.</w:t>
      </w:r>
    </w:p>
    <w:p w14:paraId="3CC0E851" w14:textId="77777777" w:rsidR="00B96C7D" w:rsidRPr="00B96C7D" w:rsidRDefault="00B96C7D">
      <w:pPr>
        <w:numPr>
          <w:ilvl w:val="0"/>
          <w:numId w:val="2"/>
        </w:numPr>
        <w:jc w:val="both"/>
        <w:rPr>
          <w:lang w:val="en-US"/>
        </w:rPr>
      </w:pPr>
      <w:r w:rsidRPr="00B96C7D">
        <w:rPr>
          <w:lang w:val="en-US"/>
        </w:rPr>
        <w:t xml:space="preserve">Blanchard Olivier, Giovanni </w:t>
      </w:r>
      <w:proofErr w:type="spellStart"/>
      <w:r w:rsidRPr="00B96C7D">
        <w:rPr>
          <w:lang w:val="en-US"/>
        </w:rPr>
        <w:t>Dell’Ariccia</w:t>
      </w:r>
      <w:proofErr w:type="spellEnd"/>
      <w:r w:rsidRPr="00B96C7D">
        <w:rPr>
          <w:lang w:val="en-US"/>
        </w:rPr>
        <w:t>, and Paolo Mauro Rethinking Macroeconomic Policy IMF Staff Position Note, SPN/10/03, February 12, 2010.</w:t>
      </w:r>
    </w:p>
    <w:p w14:paraId="4F9D40B2" w14:textId="77777777" w:rsidR="00B96C7D" w:rsidRDefault="00B96C7D">
      <w:pPr>
        <w:numPr>
          <w:ilvl w:val="0"/>
          <w:numId w:val="2"/>
        </w:numPr>
        <w:jc w:val="both"/>
      </w:pPr>
      <w:r>
        <w:t>Абель Э. Бернанке Б. Макроэкономика / пер. с англ. – 5-е изд. = СПб., Питер, 2012.</w:t>
      </w:r>
    </w:p>
    <w:p w14:paraId="5EC7BB43" w14:textId="77777777" w:rsidR="00B96C7D" w:rsidRDefault="00B96C7D">
      <w:pPr>
        <w:numPr>
          <w:ilvl w:val="0"/>
          <w:numId w:val="2"/>
        </w:numPr>
        <w:jc w:val="both"/>
      </w:pPr>
      <w:r>
        <w:t xml:space="preserve">Сакс Дж., </w:t>
      </w:r>
      <w:proofErr w:type="spellStart"/>
      <w:r>
        <w:t>Ларрен</w:t>
      </w:r>
      <w:proofErr w:type="spellEnd"/>
      <w:r>
        <w:t xml:space="preserve"> Ф. Макроэкономика. Глобальный подход. – М.: Дело, 1996.</w:t>
      </w:r>
    </w:p>
    <w:p w14:paraId="2F67E7EF" w14:textId="77777777" w:rsidR="00B96C7D" w:rsidRDefault="00B96C7D">
      <w:pPr>
        <w:numPr>
          <w:ilvl w:val="0"/>
          <w:numId w:val="2"/>
        </w:numPr>
        <w:jc w:val="both"/>
      </w:pPr>
      <w:r>
        <w:t xml:space="preserve">Стиглиц Дж. «Экономика государственного сектора», М.: Изд-во МГУ, ИНФРА-М, 1997. </w:t>
      </w:r>
    </w:p>
    <w:p w14:paraId="4039998F" w14:textId="77777777" w:rsidR="00B96C7D" w:rsidRDefault="00B96C7D">
      <w:pPr>
        <w:numPr>
          <w:ilvl w:val="0"/>
          <w:numId w:val="2"/>
        </w:numPr>
        <w:jc w:val="both"/>
      </w:pPr>
      <w:proofErr w:type="spellStart"/>
      <w:r>
        <w:t>Танци</w:t>
      </w:r>
      <w:proofErr w:type="spellEnd"/>
      <w:r>
        <w:t xml:space="preserve"> В. Правительство и рынки: Меняющаяся экономическая роль государства. – М.: Изд-во Института Гайдара, 2018.</w:t>
      </w:r>
      <w:commentRangeEnd w:id="20"/>
      <w:r w:rsidR="005D0DA2">
        <w:rPr>
          <w:rStyle w:val="ad"/>
        </w:rPr>
        <w:commentReference w:id="20"/>
      </w:r>
    </w:p>
    <w:p w14:paraId="7CC4E5B4" w14:textId="77777777" w:rsidR="00B96C7D" w:rsidRDefault="00B96C7D" w:rsidP="00D0599A">
      <w:pPr>
        <w:jc w:val="both"/>
      </w:pPr>
    </w:p>
    <w:p w14:paraId="28AD13AB" w14:textId="77777777" w:rsidR="00B848AE" w:rsidRDefault="00B848AE">
      <w:pPr>
        <w:jc w:val="both"/>
        <w:rPr>
          <w:b/>
        </w:rPr>
      </w:pPr>
    </w:p>
    <w:p w14:paraId="12D8428B" w14:textId="77777777" w:rsidR="00B848AE" w:rsidRDefault="00000000">
      <w:pPr>
        <w:jc w:val="both"/>
        <w:rPr>
          <w:b/>
          <w:color w:val="000000"/>
        </w:rPr>
      </w:pPr>
      <w:commentRangeStart w:id="21"/>
      <w:r w:rsidRPr="00D0599A">
        <w:rPr>
          <w:b/>
          <w:color w:val="000000"/>
        </w:rPr>
        <w:t>Дополнительная литература:</w:t>
      </w:r>
      <w:commentRangeEnd w:id="21"/>
      <w:r w:rsidR="005D0DA2">
        <w:rPr>
          <w:rStyle w:val="ad"/>
        </w:rPr>
        <w:commentReference w:id="21"/>
      </w:r>
    </w:p>
    <w:p w14:paraId="0D7D838C" w14:textId="77777777" w:rsidR="00B848AE" w:rsidRDefault="00B848AE">
      <w:pPr>
        <w:jc w:val="both"/>
        <w:rPr>
          <w:b/>
          <w:color w:val="000000"/>
        </w:rPr>
      </w:pPr>
    </w:p>
    <w:p w14:paraId="232C5C6A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Клепач А.Н., Куранов Г.О. О циклических волнах в развитии экономики США и России (вопросы методологии и анализа) // Вопросы экономики, №8, 2013.</w:t>
      </w:r>
    </w:p>
    <w:p w14:paraId="77E21E14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 xml:space="preserve">Агапова Т.А., Серегина С.Ф. Макроэкономика. Учебник. 10-е издание, переработанное и </w:t>
      </w:r>
      <w:proofErr w:type="gramStart"/>
      <w:r w:rsidRPr="00D0599A">
        <w:t>дополненное.-</w:t>
      </w:r>
      <w:proofErr w:type="gramEnd"/>
      <w:r w:rsidRPr="00D0599A">
        <w:t xml:space="preserve"> М.: Издательский дом «Университет Синергия», 2013.- Гл. 13-16; Гл. 17,  §§ 4-6.</w:t>
      </w:r>
    </w:p>
    <w:p w14:paraId="38A8E1B9" w14:textId="77777777" w:rsidR="00D0599A" w:rsidRPr="00D0599A" w:rsidRDefault="00D0599A">
      <w:pPr>
        <w:numPr>
          <w:ilvl w:val="0"/>
          <w:numId w:val="7"/>
        </w:numPr>
        <w:jc w:val="both"/>
      </w:pPr>
      <w:proofErr w:type="spellStart"/>
      <w:r w:rsidRPr="00D0599A">
        <w:t>Анчишкин</w:t>
      </w:r>
      <w:proofErr w:type="spellEnd"/>
      <w:r w:rsidRPr="00D0599A">
        <w:t>, А.И. Прогнозирование темпов и факторов экономического роста. – М.: МАКС Пресс, 2003 - 300 с.</w:t>
      </w:r>
    </w:p>
    <w:p w14:paraId="41E844CF" w14:textId="77777777" w:rsidR="00D0599A" w:rsidRPr="00D0599A" w:rsidRDefault="00D0599A">
      <w:pPr>
        <w:numPr>
          <w:ilvl w:val="0"/>
          <w:numId w:val="7"/>
        </w:numPr>
        <w:jc w:val="both"/>
      </w:pPr>
      <w:proofErr w:type="spellStart"/>
      <w:r w:rsidRPr="00D0599A">
        <w:t>Апокин</w:t>
      </w:r>
      <w:proofErr w:type="spellEnd"/>
      <w:r w:rsidRPr="00D0599A">
        <w:t xml:space="preserve"> А., Белоусов Д., Сальников В., Фролов И. Долгосрочные социально-экономические вызовы для России и востребованность новых технологий // Форсайт. 2015. Т. 9. No 4. С. 6-17.</w:t>
      </w:r>
    </w:p>
    <w:p w14:paraId="06A4816F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Буклемишев О.В. «Фискальное стимулирование и российские бюджетные фонды». Вопросы экономики №12, 2013.</w:t>
      </w:r>
    </w:p>
    <w:p w14:paraId="700636B2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 xml:space="preserve">О. Буклемишев, Ю. Данилов, </w:t>
      </w:r>
      <w:proofErr w:type="spellStart"/>
      <w:r w:rsidRPr="00D0599A">
        <w:t>Р.Кокорев</w:t>
      </w:r>
      <w:proofErr w:type="spellEnd"/>
      <w:r w:rsidRPr="00D0599A">
        <w:t>. Мегарегулятор как результат эволюции финансового регулирования. // Вестник МГУ Серия 6, Экономика. 2015. No 4.</w:t>
      </w:r>
    </w:p>
    <w:p w14:paraId="396D2D6C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О. Буклемишев, Ю. Данилов. Эффективное финансовое регулирование и создание мегарегулятора в России. // Журнал Новой экономической ассоциации, No3, 2013.</w:t>
      </w:r>
    </w:p>
    <w:p w14:paraId="2C744B4C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Бюджетный кодекс Российской Федерации, Федеральный закон от 31 июля 1998 года 145-ФЗ с поправками и дополнениями.</w:t>
      </w:r>
    </w:p>
    <w:p w14:paraId="04796BE5" w14:textId="77777777" w:rsidR="00D0599A" w:rsidRPr="00D0599A" w:rsidRDefault="00D0599A">
      <w:pPr>
        <w:numPr>
          <w:ilvl w:val="0"/>
          <w:numId w:val="7"/>
        </w:numPr>
        <w:jc w:val="both"/>
      </w:pPr>
      <w:proofErr w:type="spellStart"/>
      <w:r w:rsidRPr="00D0599A">
        <w:t>Ведев</w:t>
      </w:r>
      <w:proofErr w:type="spellEnd"/>
      <w:r w:rsidRPr="00D0599A">
        <w:t xml:space="preserve"> А., Данилов Ю., Масленников Н., Моисеев С. Структурная модернизация финансовой системы России. //Вопросы экономики, No 5, 2010.</w:t>
      </w:r>
    </w:p>
    <w:p w14:paraId="412CD608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Гранберг А.Г. Основы региональной экономики. Учебник для Вузов. М. ГУ ВШЭ. 2000.</w:t>
      </w:r>
    </w:p>
    <w:p w14:paraId="701BC054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lastRenderedPageBreak/>
        <w:t>Гринспен Алан. Эпоха потрясений. Проблемы и перспективы мировой финансовой системы. М. Юнайтед Пресс, Альпина Паблишер, 2015</w:t>
      </w:r>
    </w:p>
    <w:p w14:paraId="73AE4508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С.М. Дробышевский, П.В. Трунин. Эволюция теории и практики денежно-кредитной политики в результате глобального экономического кризиса. // Журнал Новой экономической ассоциации, №4 (24), 2014. С. 141–158.</w:t>
      </w:r>
    </w:p>
    <w:p w14:paraId="7F9B411C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Леонтьев, В. Межотраслевая экономика /В. Леонтьев. - М.: Экономика, 1997. -315 с.</w:t>
      </w:r>
    </w:p>
    <w:p w14:paraId="021DBD19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Орешин В.П. Региональная экономика и управление. Учебное пособие - 2-е издание. М. РИОР. ИНФРА-М. 2016.</w:t>
      </w:r>
    </w:p>
    <w:p w14:paraId="49EC072D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Основные направления бюджетно-налоговой, таможенной и тарифной политики (актуальная версия)</w:t>
      </w:r>
    </w:p>
    <w:p w14:paraId="7EDC31CC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Основные направления единой государственной денежно-кредитной политики (последняя по времени версия).</w:t>
      </w:r>
    </w:p>
    <w:p w14:paraId="606F57E4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Основные направления развития финансового рынка Российской Федерации (актуальная версия)</w:t>
      </w:r>
    </w:p>
    <w:p w14:paraId="2A8BBE8A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 xml:space="preserve">Сакс Дж. Д., </w:t>
      </w:r>
      <w:proofErr w:type="spellStart"/>
      <w:r w:rsidRPr="00D0599A">
        <w:t>Ларрен</w:t>
      </w:r>
      <w:proofErr w:type="spellEnd"/>
      <w:r w:rsidRPr="00D0599A">
        <w:t xml:space="preserve"> Ф.Б. Макроэкономика. Глобальный подход. – М.: Дело, 1996. Гл. 8, 9, 15.</w:t>
      </w:r>
    </w:p>
    <w:p w14:paraId="4E197F83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Стиглиц Дж. Ю. «Экономика государственного сектора», М. Издательство Московского университета, 1997.</w:t>
      </w:r>
    </w:p>
    <w:p w14:paraId="433D9417" w14:textId="77777777" w:rsidR="00D0599A" w:rsidRPr="00D0599A" w:rsidRDefault="00D0599A">
      <w:pPr>
        <w:numPr>
          <w:ilvl w:val="0"/>
          <w:numId w:val="7"/>
        </w:numPr>
        <w:jc w:val="both"/>
      </w:pPr>
      <w:proofErr w:type="spellStart"/>
      <w:r w:rsidRPr="00D0599A">
        <w:t>Танци</w:t>
      </w:r>
      <w:proofErr w:type="spellEnd"/>
      <w:r w:rsidRPr="00D0599A">
        <w:t xml:space="preserve"> В. Правительство и рынки: Меняющаяся экономическая роль государства. – М.: Изд-во Института Гайдара, 2018.</w:t>
      </w:r>
    </w:p>
    <w:p w14:paraId="2C67057B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 xml:space="preserve">Холопов А.В. Глобальные дисбалансы: эволюция подходов. – </w:t>
      </w:r>
      <w:proofErr w:type="spellStart"/>
      <w:r w:rsidRPr="00D0599A">
        <w:t>МЭиМО</w:t>
      </w:r>
      <w:proofErr w:type="spellEnd"/>
      <w:r w:rsidRPr="00D0599A">
        <w:t>, 2022, №9.</w:t>
      </w:r>
    </w:p>
    <w:p w14:paraId="074A1255" w14:textId="77777777" w:rsidR="00D0599A" w:rsidRPr="00D0599A" w:rsidRDefault="00D0599A">
      <w:pPr>
        <w:numPr>
          <w:ilvl w:val="0"/>
          <w:numId w:val="7"/>
        </w:numPr>
        <w:jc w:val="both"/>
      </w:pPr>
      <w:r w:rsidRPr="00D0599A">
        <w:t>Широв, А.А. Многоуровневые исследования и долгосрочная стратегия развития экономики: монография / А.А. Широв. – М.: МАКС Пресс, 2015. – 264 с.</w:t>
      </w:r>
    </w:p>
    <w:p w14:paraId="3FAE07C4" w14:textId="77777777" w:rsidR="00D0599A" w:rsidRPr="00D0599A" w:rsidRDefault="00D0599A" w:rsidP="00D0599A">
      <w:pPr>
        <w:jc w:val="both"/>
      </w:pPr>
    </w:p>
    <w:p w14:paraId="126CCF96" w14:textId="77777777" w:rsidR="00D0599A" w:rsidRPr="00D0599A" w:rsidRDefault="00D0599A" w:rsidP="00D0599A">
      <w:pPr>
        <w:jc w:val="both"/>
      </w:pPr>
    </w:p>
    <w:p w14:paraId="736457C0" w14:textId="77777777" w:rsidR="00B848AE" w:rsidRPr="00D0599A" w:rsidRDefault="00B848AE">
      <w:pPr>
        <w:jc w:val="both"/>
      </w:pPr>
    </w:p>
    <w:p w14:paraId="6B874BAC" w14:textId="77777777" w:rsidR="00B848AE" w:rsidRDefault="00000000">
      <w:pPr>
        <w:jc w:val="both"/>
        <w:rPr>
          <w:b/>
        </w:rPr>
      </w:pPr>
      <w:r>
        <w:rPr>
          <w:b/>
        </w:rPr>
        <w:t xml:space="preserve">Нормативные документы (в действующей редакции) </w:t>
      </w:r>
    </w:p>
    <w:p w14:paraId="406EE71E" w14:textId="77777777" w:rsidR="00B848AE" w:rsidRDefault="00B848AE">
      <w:pPr>
        <w:jc w:val="both"/>
        <w:rPr>
          <w:b/>
          <w:highlight w:val="red"/>
        </w:rPr>
      </w:pPr>
    </w:p>
    <w:p w14:paraId="79A53772" w14:textId="77777777" w:rsidR="00B848AE" w:rsidRDefault="00000000">
      <w:pPr>
        <w:numPr>
          <w:ilvl w:val="0"/>
          <w:numId w:val="1"/>
        </w:numPr>
      </w:pPr>
      <w:r>
        <w:rPr>
          <w:sz w:val="23"/>
          <w:szCs w:val="23"/>
        </w:rPr>
        <w:t>Конституция Российской</w:t>
      </w:r>
      <w:r>
        <w:t xml:space="preserve"> Федерации</w:t>
      </w:r>
    </w:p>
    <w:p w14:paraId="524D108A" w14:textId="77777777" w:rsidR="00B96C7D" w:rsidRDefault="00B96C7D">
      <w:pPr>
        <w:numPr>
          <w:ilvl w:val="0"/>
          <w:numId w:val="1"/>
        </w:numPr>
      </w:pPr>
      <w:r w:rsidRPr="00B96C7D">
        <w:t>Основные направления бюджетной, налоговой и таможенно-тарифной политики РФ (за разные годы).</w:t>
      </w:r>
    </w:p>
    <w:p w14:paraId="71806F59" w14:textId="77777777" w:rsidR="00B96C7D" w:rsidRDefault="00B96C7D">
      <w:pPr>
        <w:numPr>
          <w:ilvl w:val="0"/>
          <w:numId w:val="1"/>
        </w:numPr>
      </w:pPr>
      <w:r w:rsidRPr="00B96C7D">
        <w:t>Основные направления единой государственной денежно-кредитной политики (за разные годы)</w:t>
      </w:r>
    </w:p>
    <w:p w14:paraId="673C94C7" w14:textId="77777777" w:rsidR="00B96C7D" w:rsidRDefault="00B96C7D">
      <w:pPr>
        <w:numPr>
          <w:ilvl w:val="0"/>
          <w:numId w:val="1"/>
        </w:numPr>
      </w:pPr>
      <w:r w:rsidRPr="00B96C7D">
        <w:t>Послания Президента РФ Федеральному Собранию (актуальный документ)</w:t>
      </w:r>
    </w:p>
    <w:p w14:paraId="1A24826B" w14:textId="77777777" w:rsidR="00B96C7D" w:rsidRPr="00B96C7D" w:rsidRDefault="00B96C7D">
      <w:pPr>
        <w:pStyle w:val="s34"/>
        <w:numPr>
          <w:ilvl w:val="0"/>
          <w:numId w:val="1"/>
        </w:numPr>
        <w:shd w:val="clear" w:color="auto" w:fill="FFFFFF"/>
        <w:jc w:val="left"/>
        <w:rPr>
          <w:b w:val="0"/>
          <w:color w:val="auto"/>
          <w:sz w:val="24"/>
          <w:szCs w:val="24"/>
        </w:rPr>
      </w:pPr>
      <w:r w:rsidRPr="00B96C7D">
        <w:rPr>
          <w:b w:val="0"/>
          <w:color w:val="auto"/>
          <w:sz w:val="24"/>
          <w:szCs w:val="24"/>
        </w:rPr>
        <w:t xml:space="preserve">Прогноз социально-экономического развития РФ (за разные годы) </w:t>
      </w:r>
    </w:p>
    <w:p w14:paraId="05ABFA79" w14:textId="77777777" w:rsidR="00B848AE" w:rsidRDefault="00000000">
      <w:pPr>
        <w:numPr>
          <w:ilvl w:val="0"/>
          <w:numId w:val="1"/>
        </w:numPr>
      </w:pPr>
      <w:r>
        <w:t>Федеральный закон от 31 июля 1998 г. N 145-ФЗ «Бюджетный кодекс Российской Федерации»</w:t>
      </w:r>
    </w:p>
    <w:p w14:paraId="31B49EE4" w14:textId="77777777" w:rsidR="00B848AE" w:rsidRDefault="00000000">
      <w:pPr>
        <w:numPr>
          <w:ilvl w:val="0"/>
          <w:numId w:val="1"/>
        </w:numPr>
      </w:pPr>
      <w:r>
        <w:t>Федеральный закон от 31 июля 1998 г. N 146-ФЗ «Налоговый кодекс Российской Федерации»</w:t>
      </w:r>
    </w:p>
    <w:p w14:paraId="79406DBC" w14:textId="77777777" w:rsidR="00B848AE" w:rsidRDefault="00000000">
      <w:pPr>
        <w:numPr>
          <w:ilvl w:val="0"/>
          <w:numId w:val="1"/>
        </w:numPr>
      </w:pPr>
      <w:r>
        <w:t>Федеральный закон от 10 июля 2002 г. N 86-ФЗ «О Центральном банке Российской Федерации (Банке России)»</w:t>
      </w:r>
    </w:p>
    <w:p w14:paraId="37BECE7E" w14:textId="77777777" w:rsidR="00B848AE" w:rsidRDefault="00000000">
      <w:pPr>
        <w:numPr>
          <w:ilvl w:val="0"/>
          <w:numId w:val="1"/>
        </w:numPr>
      </w:pPr>
      <w:r>
        <w:t>Федеральный закон от 5 апреля 2013 г. N 41-ФЗ «О Счетной палате Российской Федерации»</w:t>
      </w:r>
    </w:p>
    <w:p w14:paraId="2E0481BB" w14:textId="77777777" w:rsidR="00B848AE" w:rsidRDefault="00000000">
      <w:pPr>
        <w:numPr>
          <w:ilvl w:val="0"/>
          <w:numId w:val="1"/>
        </w:numPr>
      </w:pPr>
      <w:r>
        <w:t>Федеральный закон от 28 июня 2014 г. N 172-ФЗ «О стратегическом планировании в Российской Федерации»</w:t>
      </w:r>
    </w:p>
    <w:p w14:paraId="7DF1A11F" w14:textId="77777777" w:rsidR="00B96C7D" w:rsidRPr="00B96C7D" w:rsidRDefault="00B96C7D">
      <w:pPr>
        <w:pStyle w:val="ac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B96C7D">
        <w:rPr>
          <w:rFonts w:ascii="Times New Roman" w:eastAsia="Times New Roman" w:hAnsi="Times New Roman" w:cs="Times New Roman"/>
          <w:lang w:eastAsia="ru-RU"/>
        </w:rPr>
        <w:t xml:space="preserve">Федеральный закон от 20 июля 1995г. </w:t>
      </w:r>
      <w:r>
        <w:t>N</w:t>
      </w:r>
      <w:r w:rsidRPr="00B96C7D">
        <w:rPr>
          <w:rFonts w:ascii="Times New Roman" w:eastAsia="Times New Roman" w:hAnsi="Times New Roman" w:cs="Times New Roman"/>
          <w:lang w:eastAsia="ru-RU"/>
        </w:rPr>
        <w:t xml:space="preserve"> 115-ФЗ «О государственном прогнозировании и программах социально-экономического развития Российской Федерации»</w:t>
      </w:r>
    </w:p>
    <w:p w14:paraId="39BF1953" w14:textId="77777777" w:rsidR="00B848AE" w:rsidRDefault="00B848AE">
      <w:pPr>
        <w:numPr>
          <w:ilvl w:val="0"/>
          <w:numId w:val="1"/>
        </w:numPr>
      </w:pPr>
      <w:hyperlink r:id="rId24">
        <w:r>
          <w:rPr>
            <w:highlight w:val="white"/>
          </w:rPr>
          <w:t>Указ Президента РФ от 9 марта 2004 г. N 314</w:t>
        </w:r>
      </w:hyperlink>
      <w:r w:rsidR="00000000">
        <w:t xml:space="preserve"> </w:t>
      </w:r>
      <w:hyperlink r:id="rId25">
        <w:r>
          <w:rPr>
            <w:highlight w:val="white"/>
          </w:rPr>
          <w:t>«О системе и структуре федеральных органов исполнительной власти»</w:t>
        </w:r>
      </w:hyperlink>
      <w:r w:rsidR="00B96C7D">
        <w:t xml:space="preserve"> </w:t>
      </w:r>
    </w:p>
    <w:p w14:paraId="733B50C1" w14:textId="77777777" w:rsidR="00B848A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Указ Президента РФ от 08 ноября 2021 г. N 633 «Об утверждении Основ государственной политики в сфере стратегического планирования в Российской </w:t>
      </w:r>
      <w:r>
        <w:rPr>
          <w:highlight w:val="white"/>
        </w:rPr>
        <w:t>Федерации</w:t>
      </w:r>
      <w:r>
        <w:t>»</w:t>
      </w:r>
    </w:p>
    <w:p w14:paraId="4595E084" w14:textId="77777777" w:rsidR="00B848A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Распоряжение Правительства РФ от 31 января 2019 г. N 117-р «Об утверждении Концепции повышения эффективности бюджетных расходов в 2019 - 2024 годах»</w:t>
      </w:r>
    </w:p>
    <w:p w14:paraId="21D31114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</w:p>
    <w:p w14:paraId="39430009" w14:textId="77777777" w:rsidR="00B96C7D" w:rsidRPr="00B96C7D" w:rsidRDefault="00B96C7D" w:rsidP="00B96C7D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B96C7D">
        <w:rPr>
          <w:b/>
          <w:bCs/>
        </w:rPr>
        <w:t>Публикации в научных и периодических изданиях</w:t>
      </w:r>
    </w:p>
    <w:p w14:paraId="5A6535F4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1.</w:t>
      </w:r>
      <w:r>
        <w:tab/>
        <w:t>Ведомости</w:t>
      </w:r>
    </w:p>
    <w:p w14:paraId="77D3C5ED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2.</w:t>
      </w:r>
      <w:r>
        <w:tab/>
        <w:t>Вестник Московского университета, серия 6. Экономика</w:t>
      </w:r>
    </w:p>
    <w:p w14:paraId="125D11B5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3.</w:t>
      </w:r>
      <w:r>
        <w:tab/>
        <w:t>Вопросы экономики</w:t>
      </w:r>
    </w:p>
    <w:p w14:paraId="177D02EE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4.</w:t>
      </w:r>
      <w:r>
        <w:tab/>
        <w:t>Деньги и кредит</w:t>
      </w:r>
    </w:p>
    <w:p w14:paraId="31E62473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5.</w:t>
      </w:r>
      <w:r>
        <w:tab/>
        <w:t xml:space="preserve">Журнал Новой экономической ассоциации </w:t>
      </w:r>
    </w:p>
    <w:p w14:paraId="65112E43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6.</w:t>
      </w:r>
      <w:r>
        <w:tab/>
        <w:t>Мировая экономика и международные отношения</w:t>
      </w:r>
    </w:p>
    <w:p w14:paraId="5F289C0D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7.</w:t>
      </w:r>
      <w:r>
        <w:tab/>
        <w:t>Проблемы прогнозирования</w:t>
      </w:r>
    </w:p>
    <w:p w14:paraId="33F78527" w14:textId="77777777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8.</w:t>
      </w:r>
      <w:r>
        <w:tab/>
        <w:t>Российский экономический журнал</w:t>
      </w:r>
    </w:p>
    <w:p w14:paraId="78F7B879" w14:textId="3337350E" w:rsidR="00B96C7D" w:rsidRDefault="005D0DA2" w:rsidP="00B96C7D">
      <w:pPr>
        <w:pBdr>
          <w:top w:val="nil"/>
          <w:left w:val="nil"/>
          <w:bottom w:val="nil"/>
          <w:right w:val="nil"/>
          <w:between w:val="nil"/>
        </w:pBdr>
      </w:pPr>
      <w:r>
        <w:t>9</w:t>
      </w:r>
      <w:r w:rsidR="00B96C7D">
        <w:t>.</w:t>
      </w:r>
      <w:r w:rsidR="00B96C7D">
        <w:tab/>
        <w:t>Экономическая политика</w:t>
      </w:r>
    </w:p>
    <w:p w14:paraId="526D0240" w14:textId="2B9F15CA" w:rsidR="00B96C7D" w:rsidRDefault="00B96C7D" w:rsidP="00B96C7D">
      <w:pPr>
        <w:pBdr>
          <w:top w:val="nil"/>
          <w:left w:val="nil"/>
          <w:bottom w:val="nil"/>
          <w:right w:val="nil"/>
          <w:between w:val="nil"/>
        </w:pBdr>
      </w:pPr>
      <w:r>
        <w:t>1</w:t>
      </w:r>
      <w:r w:rsidR="005D0DA2">
        <w:t>0</w:t>
      </w:r>
      <w:r>
        <w:t>.</w:t>
      </w:r>
      <w:r>
        <w:tab/>
        <w:t>Эксперт</w:t>
      </w:r>
    </w:p>
    <w:p w14:paraId="3AFC3AAD" w14:textId="77777777" w:rsidR="00B848AE" w:rsidRDefault="00B848AE">
      <w:pPr>
        <w:jc w:val="both"/>
        <w:rPr>
          <w:b/>
          <w:highlight w:val="yellow"/>
        </w:rPr>
      </w:pPr>
    </w:p>
    <w:p w14:paraId="7963C820" w14:textId="77777777" w:rsidR="00B848AE" w:rsidRDefault="00000000">
      <w:pPr>
        <w:rPr>
          <w:color w:val="0563C1"/>
          <w:u w:val="single"/>
        </w:rPr>
      </w:pPr>
      <w:r>
        <w:rPr>
          <w:b/>
          <w:color w:val="000000"/>
        </w:rPr>
        <w:t xml:space="preserve">Статистические и информационные ресурсы, Интернет-ресурсы, базы данных: </w:t>
      </w:r>
    </w:p>
    <w:p w14:paraId="04016632" w14:textId="77777777" w:rsidR="00B848AE" w:rsidRDefault="00000000">
      <w:pPr>
        <w:rPr>
          <w:color w:val="0563C1"/>
          <w:u w:val="single"/>
        </w:rPr>
      </w:pPr>
      <w:r>
        <w:t>Банк России //</w:t>
      </w:r>
      <w:hyperlink r:id="rId26">
        <w:r w:rsidR="00B848AE">
          <w:t xml:space="preserve"> </w:t>
        </w:r>
      </w:hyperlink>
      <w:hyperlink r:id="rId27">
        <w:r w:rsidR="00B848AE">
          <w:rPr>
            <w:color w:val="0563C1"/>
            <w:u w:val="single"/>
          </w:rPr>
          <w:t>http://cbr.ru</w:t>
        </w:r>
      </w:hyperlink>
    </w:p>
    <w:p w14:paraId="44BA354D" w14:textId="77777777" w:rsidR="00B848AE" w:rsidRDefault="00000000">
      <w:pPr>
        <w:rPr>
          <w:color w:val="0563C1"/>
          <w:u w:val="single"/>
        </w:rPr>
      </w:pPr>
      <w:r>
        <w:t xml:space="preserve">Государственная Дума Федерального собрания РФ // </w:t>
      </w:r>
      <w:hyperlink r:id="rId28">
        <w:r w:rsidR="00B848AE">
          <w:rPr>
            <w:color w:val="0563C1"/>
            <w:u w:val="single"/>
          </w:rPr>
          <w:t xml:space="preserve"> http://duma.gov.ru</w:t>
        </w:r>
      </w:hyperlink>
    </w:p>
    <w:p w14:paraId="369B9A19" w14:textId="77777777" w:rsidR="00B848AE" w:rsidRDefault="00000000">
      <w:pPr>
        <w:rPr>
          <w:color w:val="0563C1"/>
          <w:u w:val="single"/>
        </w:rPr>
      </w:pPr>
      <w:r>
        <w:t>Государственные проекты РФ //</w:t>
      </w:r>
      <w:hyperlink r:id="rId29">
        <w:r w:rsidR="00B848AE">
          <w:t xml:space="preserve"> </w:t>
        </w:r>
      </w:hyperlink>
      <w:hyperlink r:id="rId30">
        <w:r w:rsidR="00B848AE">
          <w:rPr>
            <w:color w:val="0563C1"/>
            <w:u w:val="single"/>
          </w:rPr>
          <w:t>http://programs.gov.ru</w:t>
        </w:r>
      </w:hyperlink>
    </w:p>
    <w:p w14:paraId="0A7383BB" w14:textId="77777777" w:rsidR="00B848AE" w:rsidRDefault="00000000">
      <w:pPr>
        <w:rPr>
          <w:color w:val="0563C1"/>
          <w:u w:val="single"/>
        </w:rPr>
      </w:pPr>
      <w:r>
        <w:t>Инициативное бюджетирование - Проект НИФИ Минфина России //</w:t>
      </w:r>
      <w:hyperlink r:id="rId31">
        <w:r w:rsidR="00B848AE">
          <w:t xml:space="preserve"> </w:t>
        </w:r>
      </w:hyperlink>
      <w:hyperlink r:id="rId32">
        <w:r w:rsidR="00B848AE">
          <w:rPr>
            <w:color w:val="0563C1"/>
            <w:u w:val="single"/>
          </w:rPr>
          <w:t>https://budget4me.ru</w:t>
        </w:r>
      </w:hyperlink>
    </w:p>
    <w:p w14:paraId="0C915DD3" w14:textId="77777777" w:rsidR="00B848AE" w:rsidRDefault="00000000">
      <w:pPr>
        <w:rPr>
          <w:color w:val="0563C1"/>
          <w:u w:val="single"/>
        </w:rPr>
      </w:pPr>
      <w:r>
        <w:t>Министерство Финансов РФ</w:t>
      </w:r>
      <w:hyperlink r:id="rId33">
        <w:r w:rsidR="00B848AE">
          <w:t xml:space="preserve"> </w:t>
        </w:r>
      </w:hyperlink>
      <w:hyperlink r:id="rId34">
        <w:r w:rsidR="00B848AE">
          <w:rPr>
            <w:color w:val="0563C1"/>
            <w:u w:val="single"/>
          </w:rPr>
          <w:t>https://www.minfin.ru</w:t>
        </w:r>
      </w:hyperlink>
    </w:p>
    <w:p w14:paraId="3FC926AB" w14:textId="77777777" w:rsidR="00B848AE" w:rsidRDefault="00000000">
      <w:pPr>
        <w:rPr>
          <w:color w:val="0563C1"/>
          <w:u w:val="single"/>
        </w:rPr>
      </w:pPr>
      <w:r>
        <w:t>Правительство РФ //</w:t>
      </w:r>
      <w:hyperlink r:id="rId35">
        <w:r w:rsidR="00B848AE">
          <w:t xml:space="preserve"> </w:t>
        </w:r>
      </w:hyperlink>
      <w:hyperlink r:id="rId36">
        <w:r w:rsidR="00B848AE">
          <w:rPr>
            <w:color w:val="0563C1"/>
            <w:u w:val="single"/>
          </w:rPr>
          <w:t>http://government.ru</w:t>
        </w:r>
      </w:hyperlink>
    </w:p>
    <w:p w14:paraId="22DD3EBF" w14:textId="77777777" w:rsidR="00B848AE" w:rsidRDefault="00000000" w:rsidP="00234957">
      <w:pPr>
        <w:rPr>
          <w:color w:val="0563C1"/>
          <w:u w:val="single"/>
        </w:rPr>
      </w:pPr>
      <w:r>
        <w:t>Правительство РФ. Национальные проекты</w:t>
      </w:r>
      <w:hyperlink r:id="rId37">
        <w:r w:rsidR="00B848AE">
          <w:t xml:space="preserve"> </w:t>
        </w:r>
      </w:hyperlink>
      <w:r>
        <w:t xml:space="preserve">// </w:t>
      </w:r>
    </w:p>
    <w:p w14:paraId="1CBCE9F3" w14:textId="77777777" w:rsidR="00B848AE" w:rsidRDefault="00000000">
      <w:pPr>
        <w:rPr>
          <w:color w:val="0563C1"/>
          <w:u w:val="single"/>
        </w:rPr>
      </w:pPr>
      <w:r>
        <w:t>Совет Федерации Федерального Собрания РФ //</w:t>
      </w:r>
      <w:hyperlink r:id="rId38">
        <w:r w:rsidR="00B848AE">
          <w:rPr>
            <w:color w:val="0563C1"/>
            <w:u w:val="single"/>
          </w:rPr>
          <w:t xml:space="preserve"> http://council.gov.ru</w:t>
        </w:r>
      </w:hyperlink>
    </w:p>
    <w:p w14:paraId="1667CA79" w14:textId="77777777" w:rsidR="00B848AE" w:rsidRDefault="00000000">
      <w:r>
        <w:t>Справочно-правовые системы</w:t>
      </w:r>
      <w:r>
        <w:rPr>
          <w:color w:val="0563C1"/>
        </w:rPr>
        <w:t xml:space="preserve"> </w:t>
      </w:r>
      <w:r>
        <w:t xml:space="preserve">// </w:t>
      </w:r>
      <w:hyperlink r:id="rId39">
        <w:r w:rsidR="00B848AE">
          <w:rPr>
            <w:color w:val="1155CC"/>
          </w:rPr>
          <w:t>https://www.consultant.ru</w:t>
        </w:r>
      </w:hyperlink>
      <w:r>
        <w:rPr>
          <w:color w:val="0563C1"/>
        </w:rPr>
        <w:t>,</w:t>
      </w:r>
      <w:r>
        <w:rPr>
          <w:color w:val="0563C1"/>
          <w:u w:val="single"/>
        </w:rPr>
        <w:t xml:space="preserve"> </w:t>
      </w:r>
      <w:hyperlink r:id="rId40">
        <w:r w:rsidR="00B848AE">
          <w:rPr>
            <w:color w:val="1155CC"/>
            <w:u w:val="single"/>
          </w:rPr>
          <w:t>https://www.garant.ru/</w:t>
        </w:r>
      </w:hyperlink>
    </w:p>
    <w:p w14:paraId="26CF4A77" w14:textId="77777777" w:rsidR="00B848AE" w:rsidRDefault="00000000">
      <w:pPr>
        <w:rPr>
          <w:color w:val="0563C1"/>
          <w:u w:val="single"/>
        </w:rPr>
      </w:pPr>
      <w:r>
        <w:t>Судебные и нормативные акты РФ //</w:t>
      </w:r>
      <w:hyperlink r:id="rId41">
        <w:r w:rsidR="00B848AE">
          <w:t xml:space="preserve"> h</w:t>
        </w:r>
      </w:hyperlink>
      <w:hyperlink r:id="rId42">
        <w:r w:rsidR="00B848AE">
          <w:rPr>
            <w:color w:val="0563C1"/>
            <w:u w:val="single"/>
          </w:rPr>
          <w:t>ttps://sudact.ru</w:t>
        </w:r>
      </w:hyperlink>
    </w:p>
    <w:p w14:paraId="79688E25" w14:textId="77777777" w:rsidR="00B848AE" w:rsidRDefault="00000000">
      <w:pPr>
        <w:rPr>
          <w:color w:val="0563C1"/>
          <w:u w:val="single"/>
        </w:rPr>
      </w:pPr>
      <w:r>
        <w:t>Счетная палата РФ //</w:t>
      </w:r>
      <w:hyperlink r:id="rId43">
        <w:r w:rsidR="00B848AE">
          <w:t xml:space="preserve"> </w:t>
        </w:r>
      </w:hyperlink>
      <w:hyperlink r:id="rId44">
        <w:r w:rsidR="00B848AE">
          <w:rPr>
            <w:color w:val="0563C1"/>
            <w:u w:val="single"/>
          </w:rPr>
          <w:t>https://ach.gov.ru/</w:t>
        </w:r>
      </w:hyperlink>
      <w:r>
        <w:rPr>
          <w:color w:val="0563C1"/>
          <w:u w:val="single"/>
        </w:rPr>
        <w:t xml:space="preserve"> </w:t>
      </w:r>
    </w:p>
    <w:p w14:paraId="3B221641" w14:textId="77777777" w:rsidR="00B848AE" w:rsidRDefault="00000000">
      <w:pPr>
        <w:rPr>
          <w:color w:val="0563C1"/>
          <w:u w:val="single"/>
        </w:rPr>
      </w:pPr>
      <w:r>
        <w:t>Федеральная налоговая служба РФ //</w:t>
      </w:r>
      <w:hyperlink r:id="rId45">
        <w:r w:rsidR="00B848AE">
          <w:t xml:space="preserve"> </w:t>
        </w:r>
      </w:hyperlink>
      <w:hyperlink r:id="rId46">
        <w:r w:rsidR="00B848AE">
          <w:rPr>
            <w:color w:val="0563C1"/>
            <w:u w:val="single"/>
          </w:rPr>
          <w:t>https://www.nalog.ru</w:t>
        </w:r>
      </w:hyperlink>
    </w:p>
    <w:p w14:paraId="25BC9C59" w14:textId="77777777" w:rsidR="00B848AE" w:rsidRDefault="00000000">
      <w:pPr>
        <w:rPr>
          <w:color w:val="0563C1"/>
          <w:u w:val="single"/>
        </w:rPr>
      </w:pPr>
      <w:r>
        <w:t>Федеральное Казначейство РФ //</w:t>
      </w:r>
      <w:hyperlink r:id="rId47">
        <w:r w:rsidR="00B848AE">
          <w:rPr>
            <w:u w:val="single"/>
          </w:rPr>
          <w:t xml:space="preserve"> </w:t>
        </w:r>
      </w:hyperlink>
      <w:hyperlink r:id="rId48">
        <w:r w:rsidR="00B848AE">
          <w:rPr>
            <w:color w:val="0563C1"/>
            <w:u w:val="single"/>
          </w:rPr>
          <w:t>http://roskazna.ru</w:t>
        </w:r>
      </w:hyperlink>
    </w:p>
    <w:p w14:paraId="4FC6C8EA" w14:textId="77777777" w:rsidR="00B848AE" w:rsidRDefault="00000000">
      <w:pPr>
        <w:rPr>
          <w:color w:val="0563C1"/>
          <w:u w:val="single"/>
        </w:rPr>
      </w:pPr>
      <w:r>
        <w:t>Фонд Общественное мнение. Безопасность и право //</w:t>
      </w:r>
      <w:hyperlink r:id="rId49">
        <w:r w:rsidR="00B848AE">
          <w:t xml:space="preserve"> </w:t>
        </w:r>
      </w:hyperlink>
      <w:hyperlink r:id="rId50">
        <w:r w:rsidR="00B848AE">
          <w:rPr>
            <w:color w:val="0563C1"/>
            <w:u w:val="single"/>
          </w:rPr>
          <w:t>https://fom.ru/Bezopasnost-i-pravo</w:t>
        </w:r>
      </w:hyperlink>
    </w:p>
    <w:p w14:paraId="181696E5" w14:textId="77777777" w:rsidR="00B848AE" w:rsidRDefault="00000000">
      <w:pPr>
        <w:rPr>
          <w:color w:val="0563C1"/>
          <w:u w:val="single"/>
        </w:rPr>
      </w:pPr>
      <w:r>
        <w:t>Электронный бюджет //</w:t>
      </w:r>
      <w:hyperlink r:id="rId51">
        <w:r w:rsidR="00B848AE">
          <w:t xml:space="preserve"> </w:t>
        </w:r>
      </w:hyperlink>
      <w:hyperlink r:id="rId52">
        <w:r w:rsidR="00B848AE">
          <w:rPr>
            <w:color w:val="0563C1"/>
            <w:u w:val="single"/>
          </w:rPr>
          <w:t>http://budget.gov.ru</w:t>
        </w:r>
      </w:hyperlink>
    </w:p>
    <w:p w14:paraId="35A79985" w14:textId="77777777" w:rsidR="00B848AE" w:rsidRPr="004535E8" w:rsidRDefault="00000000">
      <w:pPr>
        <w:rPr>
          <w:color w:val="0563C1"/>
          <w:u w:val="single"/>
          <w:lang w:val="en-US"/>
        </w:rPr>
      </w:pPr>
      <w:r w:rsidRPr="004535E8">
        <w:rPr>
          <w:lang w:val="en-US"/>
        </w:rPr>
        <w:t>Global Public Procurement Database //</w:t>
      </w:r>
      <w:hyperlink r:id="rId53">
        <w:r w:rsidR="00B848AE" w:rsidRPr="004535E8">
          <w:rPr>
            <w:lang w:val="en-US"/>
          </w:rPr>
          <w:t xml:space="preserve"> </w:t>
        </w:r>
      </w:hyperlink>
      <w:hyperlink r:id="rId54">
        <w:r w:rsidR="00B848AE" w:rsidRPr="004535E8">
          <w:rPr>
            <w:color w:val="0563C1"/>
            <w:u w:val="single"/>
            <w:lang w:val="en-US"/>
          </w:rPr>
          <w:t>https://www.globalpublicprocurementdata.org/gppd/</w:t>
        </w:r>
      </w:hyperlink>
    </w:p>
    <w:p w14:paraId="79B96458" w14:textId="77777777" w:rsidR="00B848AE" w:rsidRPr="004535E8" w:rsidRDefault="00000000">
      <w:pPr>
        <w:rPr>
          <w:color w:val="0563C1"/>
          <w:u w:val="single"/>
          <w:lang w:val="en-US"/>
        </w:rPr>
      </w:pPr>
      <w:r w:rsidRPr="004535E8">
        <w:rPr>
          <w:lang w:val="en-US"/>
        </w:rPr>
        <w:t>International Monetary Fund //</w:t>
      </w:r>
      <w:hyperlink r:id="rId55">
        <w:r w:rsidR="00B848AE" w:rsidRPr="004535E8">
          <w:rPr>
            <w:color w:val="0563C1"/>
            <w:u w:val="single"/>
            <w:lang w:val="en-US"/>
          </w:rPr>
          <w:t xml:space="preserve"> https://data.imf.org/</w:t>
        </w:r>
      </w:hyperlink>
      <w:r w:rsidRPr="004535E8">
        <w:rPr>
          <w:color w:val="0563C1"/>
          <w:u w:val="single"/>
          <w:lang w:val="en-US"/>
        </w:rPr>
        <w:t xml:space="preserve">  </w:t>
      </w:r>
    </w:p>
    <w:p w14:paraId="584B8CC9" w14:textId="77777777" w:rsidR="00B848AE" w:rsidRPr="004535E8" w:rsidRDefault="00000000">
      <w:pPr>
        <w:rPr>
          <w:color w:val="0563C1"/>
          <w:u w:val="single"/>
          <w:lang w:val="en-US"/>
        </w:rPr>
      </w:pPr>
      <w:r w:rsidRPr="004535E8">
        <w:rPr>
          <w:lang w:val="en-US"/>
        </w:rPr>
        <w:t>Organization for Economic Co-operation and Development //</w:t>
      </w:r>
      <w:hyperlink r:id="rId56">
        <w:r w:rsidR="00B848AE" w:rsidRPr="004535E8">
          <w:rPr>
            <w:lang w:val="en-US"/>
          </w:rPr>
          <w:t xml:space="preserve"> </w:t>
        </w:r>
      </w:hyperlink>
      <w:hyperlink r:id="rId57">
        <w:r w:rsidR="00B848AE" w:rsidRPr="004535E8">
          <w:rPr>
            <w:color w:val="0563C1"/>
            <w:u w:val="single"/>
            <w:lang w:val="en-US"/>
          </w:rPr>
          <w:t>https://stats.oecd.org</w:t>
        </w:r>
      </w:hyperlink>
    </w:p>
    <w:p w14:paraId="6564EEEE" w14:textId="77777777" w:rsidR="00B848AE" w:rsidRPr="004535E8" w:rsidRDefault="00000000">
      <w:pPr>
        <w:rPr>
          <w:color w:val="0563C1"/>
          <w:u w:val="single"/>
          <w:lang w:val="en-US"/>
        </w:rPr>
      </w:pPr>
      <w:r w:rsidRPr="004535E8">
        <w:rPr>
          <w:lang w:val="en-US"/>
        </w:rPr>
        <w:t xml:space="preserve">The World Bank. Worldwide Governance Indicators </w:t>
      </w:r>
      <w:hyperlink r:id="rId58">
        <w:r w:rsidR="00B848AE" w:rsidRPr="004535E8">
          <w:rPr>
            <w:lang w:val="en-US"/>
          </w:rPr>
          <w:t xml:space="preserve"> </w:t>
        </w:r>
      </w:hyperlink>
      <w:r w:rsidRPr="004535E8">
        <w:rPr>
          <w:lang w:val="en-US"/>
        </w:rPr>
        <w:t xml:space="preserve">// </w:t>
      </w:r>
      <w:hyperlink r:id="rId59">
        <w:r w:rsidR="00B848AE" w:rsidRPr="004535E8">
          <w:rPr>
            <w:color w:val="0563C1"/>
            <w:u w:val="single"/>
            <w:lang w:val="en-US"/>
          </w:rPr>
          <w:t>https://info.worldbank.org/governance/wgi/Home/Reports</w:t>
        </w:r>
      </w:hyperlink>
    </w:p>
    <w:p w14:paraId="6C2F2096" w14:textId="77777777" w:rsidR="00B848AE" w:rsidRPr="004535E8" w:rsidRDefault="00B848AE">
      <w:pPr>
        <w:rPr>
          <w:color w:val="0563C1"/>
          <w:u w:val="single"/>
          <w:lang w:val="en-US"/>
        </w:rPr>
      </w:pPr>
    </w:p>
    <w:p w14:paraId="67020B8F" w14:textId="77777777" w:rsidR="00B848AE" w:rsidRDefault="00000000">
      <w:pPr>
        <w:jc w:val="both"/>
      </w:pPr>
      <w:r>
        <w:t>Онлайн курсы экономического факультета // on.econ.msu.ru</w:t>
      </w:r>
    </w:p>
    <w:p w14:paraId="54824A89" w14:textId="77777777" w:rsidR="00B848AE" w:rsidRDefault="00B848AE">
      <w:pPr>
        <w:jc w:val="both"/>
        <w:rPr>
          <w:b/>
        </w:rPr>
      </w:pPr>
    </w:p>
    <w:p w14:paraId="25723E97" w14:textId="77777777" w:rsidR="00B848A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БАЛЛЬНАЯ СИСТЕМА ОЦЕНКИ</w:t>
      </w:r>
    </w:p>
    <w:p w14:paraId="2AD7F203" w14:textId="77777777" w:rsidR="00B848AE" w:rsidRDefault="0000000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Максимальные значения баллов, которые студент может получить за выполнение формы проверки знаний (текущая и промежуточная аттестация):</w:t>
      </w:r>
    </w:p>
    <w:p w14:paraId="396C17AF" w14:textId="77777777" w:rsidR="00B848AE" w:rsidRDefault="00B848AE">
      <w:pPr>
        <w:shd w:val="clear" w:color="auto" w:fill="FFFFFF"/>
        <w:jc w:val="both"/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84"/>
        <w:gridCol w:w="2268"/>
        <w:gridCol w:w="2509"/>
      </w:tblGrid>
      <w:tr w:rsidR="00650710" w:rsidRPr="00CA1D8C" w14:paraId="552237EA" w14:textId="77777777" w:rsidTr="00A049AE">
        <w:tc>
          <w:tcPr>
            <w:tcW w:w="3227" w:type="dxa"/>
          </w:tcPr>
          <w:p w14:paraId="02D57011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  <w:p w14:paraId="5138E755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CA1D8C">
              <w:rPr>
                <w:b/>
              </w:rPr>
              <w:t>Вид работы</w:t>
            </w:r>
          </w:p>
          <w:p w14:paraId="0F0F99B3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64882F22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  <w:p w14:paraId="578513A7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CA1D8C">
              <w:rPr>
                <w:b/>
              </w:rPr>
              <w:t>Число работ</w:t>
            </w:r>
          </w:p>
        </w:tc>
        <w:tc>
          <w:tcPr>
            <w:tcW w:w="2268" w:type="dxa"/>
          </w:tcPr>
          <w:p w14:paraId="274FC184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CA1D8C">
              <w:rPr>
                <w:b/>
              </w:rPr>
              <w:t xml:space="preserve">Максимальная оценка </w:t>
            </w:r>
          </w:p>
          <w:p w14:paraId="39BFA23F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CA1D8C">
              <w:rPr>
                <w:b/>
              </w:rPr>
              <w:t>за 1 работу</w:t>
            </w:r>
          </w:p>
        </w:tc>
        <w:tc>
          <w:tcPr>
            <w:tcW w:w="2509" w:type="dxa"/>
          </w:tcPr>
          <w:p w14:paraId="07C014B2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CA1D8C">
              <w:rPr>
                <w:b/>
              </w:rPr>
              <w:t>Итого</w:t>
            </w:r>
          </w:p>
          <w:p w14:paraId="6EE6A0EA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CA1D8C">
              <w:rPr>
                <w:b/>
              </w:rPr>
              <w:t>максимальная</w:t>
            </w:r>
          </w:p>
          <w:p w14:paraId="20B83050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CA1D8C">
              <w:rPr>
                <w:b/>
              </w:rPr>
              <w:t>оценка</w:t>
            </w:r>
          </w:p>
        </w:tc>
      </w:tr>
      <w:tr w:rsidR="00650710" w:rsidRPr="00CA1D8C" w14:paraId="2246F7A6" w14:textId="77777777" w:rsidTr="00A049AE">
        <w:tc>
          <w:tcPr>
            <w:tcW w:w="3227" w:type="dxa"/>
          </w:tcPr>
          <w:p w14:paraId="1CC7F775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  <w:r w:rsidRPr="00CA1D8C">
              <w:rPr>
                <w:b/>
              </w:rPr>
              <w:t>Аудиторные работы</w:t>
            </w:r>
          </w:p>
        </w:tc>
        <w:tc>
          <w:tcPr>
            <w:tcW w:w="1984" w:type="dxa"/>
          </w:tcPr>
          <w:p w14:paraId="3E6D091D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268" w:type="dxa"/>
          </w:tcPr>
          <w:p w14:paraId="78036D8E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2509" w:type="dxa"/>
          </w:tcPr>
          <w:p w14:paraId="368EE07D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</w:tr>
      <w:tr w:rsidR="00650710" w:rsidRPr="00CA1D8C" w14:paraId="33705E56" w14:textId="77777777" w:rsidTr="00A049AE">
        <w:tc>
          <w:tcPr>
            <w:tcW w:w="3227" w:type="dxa"/>
          </w:tcPr>
          <w:p w14:paraId="179765C9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CA1D8C">
              <w:t>Выполнение работы</w:t>
            </w:r>
          </w:p>
        </w:tc>
        <w:tc>
          <w:tcPr>
            <w:tcW w:w="1984" w:type="dxa"/>
          </w:tcPr>
          <w:p w14:paraId="262898A0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15</w:t>
            </w:r>
          </w:p>
        </w:tc>
        <w:tc>
          <w:tcPr>
            <w:tcW w:w="2268" w:type="dxa"/>
          </w:tcPr>
          <w:p w14:paraId="7E740C56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4</w:t>
            </w:r>
          </w:p>
        </w:tc>
        <w:tc>
          <w:tcPr>
            <w:tcW w:w="2509" w:type="dxa"/>
          </w:tcPr>
          <w:p w14:paraId="450A33C1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60</w:t>
            </w:r>
          </w:p>
        </w:tc>
      </w:tr>
      <w:tr w:rsidR="00650710" w:rsidRPr="00CA1D8C" w14:paraId="41A16F15" w14:textId="77777777" w:rsidTr="00A049AE">
        <w:tc>
          <w:tcPr>
            <w:tcW w:w="3227" w:type="dxa"/>
          </w:tcPr>
          <w:p w14:paraId="78DFE04E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</w:tcPr>
          <w:p w14:paraId="3FAD1316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6DC20B7B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509" w:type="dxa"/>
          </w:tcPr>
          <w:p w14:paraId="483F5B61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650710" w:rsidRPr="00CA1D8C" w14:paraId="7D36CD42" w14:textId="77777777" w:rsidTr="00A049AE">
        <w:tc>
          <w:tcPr>
            <w:tcW w:w="3227" w:type="dxa"/>
          </w:tcPr>
          <w:p w14:paraId="692F401C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  <w:r w:rsidRPr="00CA1D8C">
              <w:rPr>
                <w:b/>
              </w:rPr>
              <w:lastRenderedPageBreak/>
              <w:t>Домашние самостоятельные работы</w:t>
            </w:r>
          </w:p>
        </w:tc>
        <w:tc>
          <w:tcPr>
            <w:tcW w:w="1984" w:type="dxa"/>
          </w:tcPr>
          <w:p w14:paraId="54BB56F3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2038DE2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509" w:type="dxa"/>
          </w:tcPr>
          <w:p w14:paraId="4D66D644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650710" w:rsidRPr="00CA1D8C" w14:paraId="724A78FE" w14:textId="77777777" w:rsidTr="00A049AE">
        <w:tc>
          <w:tcPr>
            <w:tcW w:w="3227" w:type="dxa"/>
          </w:tcPr>
          <w:p w14:paraId="3A6D6605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CA1D8C">
              <w:t>Выполнение работы</w:t>
            </w:r>
          </w:p>
        </w:tc>
        <w:tc>
          <w:tcPr>
            <w:tcW w:w="1984" w:type="dxa"/>
          </w:tcPr>
          <w:p w14:paraId="11EFB033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6</w:t>
            </w:r>
          </w:p>
        </w:tc>
        <w:tc>
          <w:tcPr>
            <w:tcW w:w="2268" w:type="dxa"/>
          </w:tcPr>
          <w:p w14:paraId="33475AF6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9</w:t>
            </w:r>
          </w:p>
        </w:tc>
        <w:tc>
          <w:tcPr>
            <w:tcW w:w="2509" w:type="dxa"/>
          </w:tcPr>
          <w:p w14:paraId="53795F51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54</w:t>
            </w:r>
          </w:p>
        </w:tc>
      </w:tr>
      <w:tr w:rsidR="00650710" w:rsidRPr="00CA1D8C" w14:paraId="694B9A4F" w14:textId="77777777" w:rsidTr="00A049AE">
        <w:trPr>
          <w:trHeight w:val="309"/>
        </w:trPr>
        <w:tc>
          <w:tcPr>
            <w:tcW w:w="3227" w:type="dxa"/>
          </w:tcPr>
          <w:p w14:paraId="2E10AEEC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984" w:type="dxa"/>
          </w:tcPr>
          <w:p w14:paraId="511356F2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6DFB5921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509" w:type="dxa"/>
          </w:tcPr>
          <w:p w14:paraId="5E97314F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650710" w:rsidRPr="00CA1D8C" w14:paraId="3FA0E1D6" w14:textId="77777777" w:rsidTr="00A049AE">
        <w:tc>
          <w:tcPr>
            <w:tcW w:w="3227" w:type="dxa"/>
          </w:tcPr>
          <w:p w14:paraId="146BB726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  <w:r w:rsidRPr="00CA1D8C">
              <w:rPr>
                <w:b/>
              </w:rPr>
              <w:t xml:space="preserve">Баллы по итогам активности студента в семестре </w:t>
            </w:r>
          </w:p>
        </w:tc>
        <w:tc>
          <w:tcPr>
            <w:tcW w:w="1984" w:type="dxa"/>
          </w:tcPr>
          <w:p w14:paraId="035DD63E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41F0CD28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509" w:type="dxa"/>
          </w:tcPr>
          <w:p w14:paraId="4DFB600E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6</w:t>
            </w:r>
          </w:p>
        </w:tc>
      </w:tr>
      <w:tr w:rsidR="00650710" w:rsidRPr="00CA1D8C" w14:paraId="31B948CC" w14:textId="77777777" w:rsidTr="00A049AE">
        <w:tc>
          <w:tcPr>
            <w:tcW w:w="3227" w:type="dxa"/>
          </w:tcPr>
          <w:p w14:paraId="1A04A609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ВСЕГО </w:t>
            </w:r>
            <w:r w:rsidRPr="00CA1D8C">
              <w:rPr>
                <w:b/>
              </w:rPr>
              <w:t>(аудиторн</w:t>
            </w:r>
            <w:r>
              <w:rPr>
                <w:b/>
              </w:rPr>
              <w:t>ая</w:t>
            </w:r>
            <w:r w:rsidRPr="00CA1D8C">
              <w:rPr>
                <w:b/>
              </w:rPr>
              <w:t xml:space="preserve"> работ</w:t>
            </w:r>
            <w:r>
              <w:rPr>
                <w:b/>
              </w:rPr>
              <w:t>а</w:t>
            </w:r>
            <w:r w:rsidRPr="00CA1D8C">
              <w:rPr>
                <w:b/>
              </w:rPr>
              <w:t xml:space="preserve"> и домашни</w:t>
            </w:r>
            <w:r>
              <w:rPr>
                <w:b/>
              </w:rPr>
              <w:t>е</w:t>
            </w:r>
            <w:r w:rsidRPr="00CA1D8C">
              <w:rPr>
                <w:b/>
              </w:rPr>
              <w:t xml:space="preserve"> задани</w:t>
            </w:r>
            <w:r>
              <w:rPr>
                <w:b/>
              </w:rPr>
              <w:t>я</w:t>
            </w:r>
            <w:r w:rsidRPr="00CA1D8C">
              <w:rPr>
                <w:b/>
              </w:rPr>
              <w:t>)</w:t>
            </w:r>
          </w:p>
        </w:tc>
        <w:tc>
          <w:tcPr>
            <w:tcW w:w="1984" w:type="dxa"/>
          </w:tcPr>
          <w:p w14:paraId="3F627233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EC3DA94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509" w:type="dxa"/>
          </w:tcPr>
          <w:p w14:paraId="7AA5479D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120</w:t>
            </w:r>
          </w:p>
        </w:tc>
      </w:tr>
      <w:tr w:rsidR="00650710" w:rsidRPr="00CA1D8C" w14:paraId="4516AC81" w14:textId="77777777" w:rsidTr="00A049AE">
        <w:tc>
          <w:tcPr>
            <w:tcW w:w="3227" w:type="dxa"/>
          </w:tcPr>
          <w:p w14:paraId="2C2A9034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1984" w:type="dxa"/>
          </w:tcPr>
          <w:p w14:paraId="77EAE96A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0A096F23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509" w:type="dxa"/>
          </w:tcPr>
          <w:p w14:paraId="26F94D49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</w:tr>
      <w:tr w:rsidR="00650710" w:rsidRPr="00CA1D8C" w14:paraId="6D98AAB6" w14:textId="77777777" w:rsidTr="00A049AE">
        <w:tc>
          <w:tcPr>
            <w:tcW w:w="3227" w:type="dxa"/>
          </w:tcPr>
          <w:p w14:paraId="11E4B98B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  <w:r w:rsidRPr="00CA1D8C">
              <w:rPr>
                <w:b/>
              </w:rPr>
              <w:t>Контрольная работа</w:t>
            </w:r>
          </w:p>
        </w:tc>
        <w:tc>
          <w:tcPr>
            <w:tcW w:w="1984" w:type="dxa"/>
          </w:tcPr>
          <w:p w14:paraId="0EAEB376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1</w:t>
            </w:r>
          </w:p>
        </w:tc>
        <w:tc>
          <w:tcPr>
            <w:tcW w:w="2268" w:type="dxa"/>
          </w:tcPr>
          <w:p w14:paraId="5F275E8D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30</w:t>
            </w:r>
          </w:p>
        </w:tc>
        <w:tc>
          <w:tcPr>
            <w:tcW w:w="2509" w:type="dxa"/>
          </w:tcPr>
          <w:p w14:paraId="04633944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30</w:t>
            </w:r>
          </w:p>
        </w:tc>
      </w:tr>
      <w:tr w:rsidR="00650710" w:rsidRPr="00CA1D8C" w14:paraId="5CDCB4B2" w14:textId="77777777" w:rsidTr="00A049AE">
        <w:tc>
          <w:tcPr>
            <w:tcW w:w="3227" w:type="dxa"/>
          </w:tcPr>
          <w:p w14:paraId="14D9ED20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  <w:r w:rsidRPr="00CA1D8C">
              <w:rPr>
                <w:b/>
              </w:rPr>
              <w:t>Реферат</w:t>
            </w:r>
          </w:p>
        </w:tc>
        <w:tc>
          <w:tcPr>
            <w:tcW w:w="1984" w:type="dxa"/>
          </w:tcPr>
          <w:p w14:paraId="076A9269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1</w:t>
            </w:r>
          </w:p>
        </w:tc>
        <w:tc>
          <w:tcPr>
            <w:tcW w:w="2268" w:type="dxa"/>
          </w:tcPr>
          <w:p w14:paraId="1E7F78F3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30</w:t>
            </w:r>
          </w:p>
        </w:tc>
        <w:tc>
          <w:tcPr>
            <w:tcW w:w="2509" w:type="dxa"/>
          </w:tcPr>
          <w:p w14:paraId="1B4FBB9A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30</w:t>
            </w:r>
          </w:p>
        </w:tc>
      </w:tr>
      <w:tr w:rsidR="00650710" w:rsidRPr="00CA1D8C" w14:paraId="53E031C7" w14:textId="77777777" w:rsidTr="00A049AE">
        <w:tc>
          <w:tcPr>
            <w:tcW w:w="3227" w:type="dxa"/>
          </w:tcPr>
          <w:p w14:paraId="1A0D01E2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  <w:r w:rsidRPr="00CA1D8C">
              <w:rPr>
                <w:b/>
              </w:rPr>
              <w:t>Экзамен</w:t>
            </w:r>
          </w:p>
        </w:tc>
        <w:tc>
          <w:tcPr>
            <w:tcW w:w="1984" w:type="dxa"/>
          </w:tcPr>
          <w:p w14:paraId="000E0031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1</w:t>
            </w:r>
          </w:p>
        </w:tc>
        <w:tc>
          <w:tcPr>
            <w:tcW w:w="2268" w:type="dxa"/>
          </w:tcPr>
          <w:p w14:paraId="3429F70C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120</w:t>
            </w:r>
          </w:p>
        </w:tc>
        <w:tc>
          <w:tcPr>
            <w:tcW w:w="2509" w:type="dxa"/>
          </w:tcPr>
          <w:p w14:paraId="48F75762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120</w:t>
            </w:r>
          </w:p>
        </w:tc>
      </w:tr>
      <w:tr w:rsidR="00650710" w:rsidRPr="00CA1D8C" w14:paraId="6B8932F6" w14:textId="77777777" w:rsidTr="00A049AE">
        <w:tc>
          <w:tcPr>
            <w:tcW w:w="3227" w:type="dxa"/>
          </w:tcPr>
          <w:p w14:paraId="5AE27DB4" w14:textId="77777777" w:rsidR="00650710" w:rsidRPr="00CA1D8C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  <w:r w:rsidRPr="00CA1D8C">
              <w:rPr>
                <w:b/>
              </w:rPr>
              <w:t>ИТОГО</w:t>
            </w:r>
          </w:p>
        </w:tc>
        <w:tc>
          <w:tcPr>
            <w:tcW w:w="1984" w:type="dxa"/>
          </w:tcPr>
          <w:p w14:paraId="3DFD3723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268" w:type="dxa"/>
          </w:tcPr>
          <w:p w14:paraId="3638FDE7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</w:p>
        </w:tc>
        <w:tc>
          <w:tcPr>
            <w:tcW w:w="2509" w:type="dxa"/>
          </w:tcPr>
          <w:p w14:paraId="437145A2" w14:textId="77777777" w:rsidR="00650710" w:rsidRPr="003F71F8" w:rsidRDefault="00650710" w:rsidP="00A049A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</w:rPr>
            </w:pPr>
            <w:r w:rsidRPr="003F71F8">
              <w:rPr>
                <w:bCs/>
              </w:rPr>
              <w:t>300</w:t>
            </w:r>
          </w:p>
        </w:tc>
      </w:tr>
    </w:tbl>
    <w:p w14:paraId="097502C7" w14:textId="77777777" w:rsidR="00650710" w:rsidRPr="00CA1D8C" w:rsidRDefault="00650710" w:rsidP="00650710">
      <w:pPr>
        <w:rPr>
          <w:b/>
          <w:sz w:val="28"/>
          <w:szCs w:val="28"/>
        </w:rPr>
      </w:pPr>
    </w:p>
    <w:p w14:paraId="68F8460F" w14:textId="77777777" w:rsidR="00B848AE" w:rsidRDefault="00000000">
      <w:pPr>
        <w:shd w:val="clear" w:color="auto" w:fill="FFFFFF"/>
        <w:jc w:val="both"/>
      </w:pPr>
      <w:r>
        <w:rPr>
          <w:color w:val="000000"/>
        </w:rPr>
        <w:t> </w:t>
      </w:r>
    </w:p>
    <w:p w14:paraId="17A4AF61" w14:textId="77777777" w:rsidR="00B848AE" w:rsidRDefault="0000000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Оценка по курсу выставляется, исходя из следующих критериев (на основе действующей </w:t>
      </w:r>
      <w:proofErr w:type="spellStart"/>
      <w:r>
        <w:rPr>
          <w:color w:val="000000"/>
        </w:rPr>
        <w:t>балльно</w:t>
      </w:r>
      <w:proofErr w:type="spellEnd"/>
      <w:r>
        <w:rPr>
          <w:color w:val="000000"/>
        </w:rPr>
        <w:t>-рейтинговой системы: до 40% - неудовлетворительно, от 40 до 64% - удовлетворительно, от 65 до 84% - хорошо, 85% и более – отлично):</w:t>
      </w:r>
    </w:p>
    <w:p w14:paraId="23E8CE5E" w14:textId="77777777" w:rsidR="00B848AE" w:rsidRDefault="00B848AE">
      <w:pPr>
        <w:shd w:val="clear" w:color="auto" w:fill="FFFFFF"/>
        <w:jc w:val="both"/>
      </w:pPr>
    </w:p>
    <w:p w14:paraId="3541B37B" w14:textId="77777777" w:rsidR="00B848AE" w:rsidRDefault="00B848AE">
      <w:pPr>
        <w:shd w:val="clear" w:color="auto" w:fill="FFFFFF"/>
        <w:jc w:val="both"/>
      </w:pPr>
    </w:p>
    <w:p w14:paraId="348F4C87" w14:textId="77777777" w:rsidR="00B848AE" w:rsidRDefault="00B848AE">
      <w:pPr>
        <w:shd w:val="clear" w:color="auto" w:fill="FFFFFF"/>
        <w:jc w:val="both"/>
      </w:pPr>
    </w:p>
    <w:tbl>
      <w:tblPr>
        <w:tblStyle w:val="a8"/>
        <w:tblW w:w="9330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745"/>
        <w:gridCol w:w="3105"/>
        <w:gridCol w:w="3480"/>
      </w:tblGrid>
      <w:tr w:rsidR="00B848AE" w14:paraId="6CF45E34" w14:textId="77777777">
        <w:trPr>
          <w:trHeight w:val="815"/>
        </w:trPr>
        <w:tc>
          <w:tcPr>
            <w:tcW w:w="2745" w:type="dxa"/>
            <w:tcBorders>
              <w:top w:val="single" w:sz="18" w:space="0" w:color="000000"/>
              <w:left w:val="single" w:sz="8" w:space="0" w:color="7F7F7F"/>
              <w:bottom w:val="single" w:sz="1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9E85" w14:textId="77777777" w:rsidR="00B848AE" w:rsidRDefault="00000000">
            <w:pPr>
              <w:jc w:val="center"/>
            </w:pPr>
            <w:r>
              <w:rPr>
                <w:b/>
                <w:color w:val="000000"/>
              </w:rPr>
              <w:t>Оценка</w:t>
            </w:r>
          </w:p>
        </w:tc>
        <w:tc>
          <w:tcPr>
            <w:tcW w:w="3105" w:type="dxa"/>
            <w:tcBorders>
              <w:top w:val="single" w:sz="18" w:space="0" w:color="000000"/>
              <w:left w:val="single" w:sz="8" w:space="0" w:color="7F7F7F"/>
              <w:bottom w:val="single" w:sz="1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95F76" w14:textId="77777777" w:rsidR="00B848AE" w:rsidRDefault="00000000">
            <w:pPr>
              <w:jc w:val="center"/>
            </w:pPr>
            <w:r>
              <w:rPr>
                <w:b/>
                <w:color w:val="000000"/>
              </w:rPr>
              <w:t>Минимальное количество баллов</w:t>
            </w:r>
          </w:p>
        </w:tc>
        <w:tc>
          <w:tcPr>
            <w:tcW w:w="3480" w:type="dxa"/>
            <w:tcBorders>
              <w:top w:val="single" w:sz="18" w:space="0" w:color="000000"/>
              <w:left w:val="single" w:sz="8" w:space="0" w:color="7F7F7F"/>
              <w:bottom w:val="single" w:sz="18" w:space="0" w:color="000000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FF12F" w14:textId="77777777" w:rsidR="00B848AE" w:rsidRDefault="00000000">
            <w:pPr>
              <w:jc w:val="center"/>
            </w:pPr>
            <w:r>
              <w:rPr>
                <w:b/>
                <w:color w:val="000000"/>
              </w:rPr>
              <w:t>Максимальное количество баллов</w:t>
            </w:r>
          </w:p>
        </w:tc>
      </w:tr>
      <w:tr w:rsidR="00B848AE" w14:paraId="2F067C74" w14:textId="77777777">
        <w:trPr>
          <w:trHeight w:val="152"/>
        </w:trPr>
        <w:tc>
          <w:tcPr>
            <w:tcW w:w="2745" w:type="dxa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EF1B0" w14:textId="77777777" w:rsidR="00B848AE" w:rsidRDefault="00000000">
            <w:r>
              <w:rPr>
                <w:i/>
                <w:color w:val="000000"/>
              </w:rPr>
              <w:t>Отлично</w:t>
            </w:r>
          </w:p>
        </w:tc>
        <w:tc>
          <w:tcPr>
            <w:tcW w:w="3105" w:type="dxa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F66F" w14:textId="77777777" w:rsidR="00B848AE" w:rsidRDefault="00000000">
            <w:pPr>
              <w:jc w:val="center"/>
            </w:pPr>
            <w:r>
              <w:rPr>
                <w:color w:val="000000"/>
              </w:rPr>
              <w:t> 255</w:t>
            </w:r>
          </w:p>
        </w:tc>
        <w:tc>
          <w:tcPr>
            <w:tcW w:w="3480" w:type="dxa"/>
            <w:tcBorders>
              <w:top w:val="single" w:sz="18" w:space="0" w:color="000000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BFC9" w14:textId="77777777" w:rsidR="00B848AE" w:rsidRDefault="00000000">
            <w:pPr>
              <w:jc w:val="center"/>
            </w:pPr>
            <w:r>
              <w:t>300</w:t>
            </w:r>
            <w:r>
              <w:rPr>
                <w:color w:val="000000"/>
              </w:rPr>
              <w:t> </w:t>
            </w:r>
          </w:p>
        </w:tc>
      </w:tr>
      <w:tr w:rsidR="00B848AE" w14:paraId="6048C6D2" w14:textId="77777777">
        <w:trPr>
          <w:trHeight w:val="228"/>
        </w:trPr>
        <w:tc>
          <w:tcPr>
            <w:tcW w:w="27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4057" w14:textId="77777777" w:rsidR="00B848AE" w:rsidRDefault="00000000">
            <w:r>
              <w:rPr>
                <w:i/>
                <w:color w:val="000000"/>
              </w:rPr>
              <w:t>Хорошо</w:t>
            </w:r>
          </w:p>
        </w:tc>
        <w:tc>
          <w:tcPr>
            <w:tcW w:w="310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070C" w14:textId="77777777" w:rsidR="00B848AE" w:rsidRDefault="00000000">
            <w:pPr>
              <w:jc w:val="center"/>
            </w:pPr>
            <w:r>
              <w:rPr>
                <w:color w:val="000000"/>
              </w:rPr>
              <w:t> 195</w:t>
            </w:r>
          </w:p>
        </w:tc>
        <w:tc>
          <w:tcPr>
            <w:tcW w:w="34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2F19" w14:textId="77777777" w:rsidR="00B848AE" w:rsidRDefault="00000000">
            <w:pPr>
              <w:jc w:val="center"/>
            </w:pPr>
            <w:r>
              <w:t>254</w:t>
            </w:r>
            <w:r>
              <w:rPr>
                <w:color w:val="000000"/>
              </w:rPr>
              <w:t> </w:t>
            </w:r>
          </w:p>
        </w:tc>
      </w:tr>
      <w:tr w:rsidR="00B848AE" w14:paraId="57E2A3D7" w14:textId="77777777">
        <w:trPr>
          <w:trHeight w:val="291"/>
        </w:trPr>
        <w:tc>
          <w:tcPr>
            <w:tcW w:w="27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03FFA" w14:textId="77777777" w:rsidR="00B848AE" w:rsidRDefault="00000000">
            <w:r>
              <w:rPr>
                <w:i/>
                <w:color w:val="000000"/>
              </w:rPr>
              <w:t>Удовлетворительно</w:t>
            </w:r>
          </w:p>
        </w:tc>
        <w:tc>
          <w:tcPr>
            <w:tcW w:w="310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43EC" w14:textId="77777777" w:rsidR="00B848AE" w:rsidRDefault="00000000">
            <w:pPr>
              <w:jc w:val="center"/>
            </w:pPr>
            <w:r>
              <w:rPr>
                <w:color w:val="000000"/>
              </w:rPr>
              <w:t> 120</w:t>
            </w:r>
          </w:p>
        </w:tc>
        <w:tc>
          <w:tcPr>
            <w:tcW w:w="34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7000" w14:textId="77777777" w:rsidR="00B848AE" w:rsidRDefault="00000000">
            <w:pPr>
              <w:jc w:val="center"/>
            </w:pPr>
            <w:r>
              <w:t>194</w:t>
            </w:r>
            <w:r>
              <w:rPr>
                <w:color w:val="000000"/>
              </w:rPr>
              <w:t> </w:t>
            </w:r>
          </w:p>
        </w:tc>
      </w:tr>
      <w:tr w:rsidR="00B848AE" w14:paraId="50204544" w14:textId="77777777">
        <w:trPr>
          <w:trHeight w:val="200"/>
        </w:trPr>
        <w:tc>
          <w:tcPr>
            <w:tcW w:w="27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441E7" w14:textId="77777777" w:rsidR="00B848AE" w:rsidRDefault="00000000">
            <w:r>
              <w:rPr>
                <w:i/>
                <w:color w:val="000000"/>
              </w:rPr>
              <w:t>Неудовлетворительно</w:t>
            </w:r>
          </w:p>
        </w:tc>
        <w:tc>
          <w:tcPr>
            <w:tcW w:w="310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09BF" w14:textId="77777777" w:rsidR="00B848AE" w:rsidRDefault="00000000">
            <w:pPr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34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F9B29" w14:textId="77777777" w:rsidR="00B848AE" w:rsidRDefault="00000000">
            <w:pPr>
              <w:jc w:val="center"/>
            </w:pPr>
            <w:r>
              <w:t>119</w:t>
            </w:r>
            <w:r>
              <w:rPr>
                <w:color w:val="000000"/>
              </w:rPr>
              <w:t> </w:t>
            </w:r>
          </w:p>
        </w:tc>
      </w:tr>
    </w:tbl>
    <w:p w14:paraId="010E2596" w14:textId="77777777" w:rsidR="00B848AE" w:rsidRDefault="00B848AE">
      <w:pPr>
        <w:pBdr>
          <w:top w:val="nil"/>
          <w:left w:val="nil"/>
          <w:bottom w:val="nil"/>
          <w:right w:val="nil"/>
          <w:between w:val="nil"/>
        </w:pBdr>
        <w:ind w:left="1210"/>
        <w:jc w:val="both"/>
        <w:rPr>
          <w:color w:val="000000"/>
        </w:rPr>
      </w:pPr>
    </w:p>
    <w:p w14:paraId="16C4A3D7" w14:textId="77777777" w:rsidR="00B848A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МАТЕРИАЛЬНО-ТЕХНИЧЕСКОЕ ОБЕСПЕЧЕНИЕ ДИСЦИПЛИНЫ</w:t>
      </w:r>
    </w:p>
    <w:p w14:paraId="10CE395D" w14:textId="77777777" w:rsidR="00B848AE" w:rsidRDefault="00000000">
      <w:pPr>
        <w:shd w:val="clear" w:color="auto" w:fill="FFFFFF"/>
        <w:jc w:val="both"/>
      </w:pPr>
      <w:r>
        <w:rPr>
          <w:color w:val="000000"/>
        </w:rPr>
        <w:t>Для организации занятий по дисциплине необходимы следующие технические средства обучения</w:t>
      </w:r>
      <w:r>
        <w:rPr>
          <w:b/>
          <w:color w:val="000000"/>
        </w:rPr>
        <w:t>:</w:t>
      </w:r>
    </w:p>
    <w:p w14:paraId="527B63FD" w14:textId="77777777" w:rsidR="00B848AE" w:rsidRDefault="00000000">
      <w:pPr>
        <w:shd w:val="clear" w:color="auto" w:fill="FFFFFF"/>
        <w:jc w:val="both"/>
      </w:pPr>
      <w:r>
        <w:t>Список необходимых технических средств:</w:t>
      </w:r>
    </w:p>
    <w:p w14:paraId="62B7AFC5" w14:textId="77777777" w:rsidR="00B848AE" w:rsidRDefault="00000000">
      <w:pPr>
        <w:numPr>
          <w:ilvl w:val="0"/>
          <w:numId w:val="4"/>
        </w:numPr>
        <w:shd w:val="clear" w:color="auto" w:fill="FFFFFF"/>
        <w:jc w:val="both"/>
      </w:pPr>
      <w:r>
        <w:t>компьютерный класс</w:t>
      </w:r>
    </w:p>
    <w:p w14:paraId="3BDF0C68" w14:textId="77777777" w:rsidR="00B848AE" w:rsidRDefault="00000000">
      <w:pPr>
        <w:numPr>
          <w:ilvl w:val="0"/>
          <w:numId w:val="4"/>
        </w:numPr>
        <w:shd w:val="clear" w:color="auto" w:fill="FFFFFF"/>
        <w:jc w:val="both"/>
      </w:pPr>
      <w:r>
        <w:t>проектор</w:t>
      </w:r>
    </w:p>
    <w:p w14:paraId="76EBC493" w14:textId="77777777" w:rsidR="00B848AE" w:rsidRDefault="00000000">
      <w:pPr>
        <w:numPr>
          <w:ilvl w:val="0"/>
          <w:numId w:val="4"/>
        </w:numPr>
        <w:shd w:val="clear" w:color="auto" w:fill="FFFFFF"/>
        <w:jc w:val="both"/>
      </w:pPr>
      <w:r>
        <w:t>доска с маркерами</w:t>
      </w:r>
    </w:p>
    <w:p w14:paraId="4DE13097" w14:textId="77777777" w:rsidR="00B848AE" w:rsidRDefault="00B848AE">
      <w:pPr>
        <w:shd w:val="clear" w:color="auto" w:fill="FFFFFF"/>
        <w:jc w:val="both"/>
      </w:pPr>
    </w:p>
    <w:p w14:paraId="5311EDFE" w14:textId="77777777" w:rsidR="00B848AE" w:rsidRDefault="00000000">
      <w:pPr>
        <w:shd w:val="clear" w:color="auto" w:fill="FFFFFF"/>
        <w:ind w:left="720"/>
        <w:jc w:val="both"/>
      </w:pPr>
      <w:r>
        <w:rPr>
          <w:i/>
          <w:color w:val="C00000"/>
        </w:rPr>
        <w:t> </w:t>
      </w:r>
    </w:p>
    <w:p w14:paraId="71E3FAA5" w14:textId="77777777" w:rsidR="00B848AE" w:rsidRDefault="00000000">
      <w:pPr>
        <w:jc w:val="both"/>
      </w:pPr>
      <w:r>
        <w:rPr>
          <w:b/>
          <w:color w:val="000000"/>
        </w:rPr>
        <w:t>Автор(ы) программы: _____________________________________________________________</w:t>
      </w:r>
    </w:p>
    <w:p w14:paraId="52136FD2" w14:textId="77777777" w:rsidR="00B848AE" w:rsidRDefault="00000000">
      <w:pPr>
        <w:jc w:val="center"/>
      </w:pPr>
      <w:r>
        <w:rPr>
          <w:i/>
          <w:color w:val="000000"/>
        </w:rPr>
        <w:t>(подпись, расшифровка подписи)</w:t>
      </w:r>
    </w:p>
    <w:p w14:paraId="4EB5AA13" w14:textId="77777777" w:rsidR="00B848AE" w:rsidRDefault="00B848AE"/>
    <w:p w14:paraId="2A4A6C20" w14:textId="77777777" w:rsidR="00B848AE" w:rsidRDefault="00000000">
      <w:r>
        <w:rPr>
          <w:noProof/>
        </w:rPr>
        <w:pict w14:anchorId="73813CF5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0422DD92" w14:textId="77777777" w:rsidR="00B848AE" w:rsidRDefault="00000000">
      <w:pPr>
        <w:spacing w:before="240" w:after="240"/>
        <w:rPr>
          <w:rFonts w:ascii="Arial" w:eastAsia="Arial" w:hAnsi="Arial" w:cs="Arial"/>
          <w:b/>
          <w:sz w:val="28"/>
          <w:szCs w:val="28"/>
          <w:highlight w:val="yellow"/>
        </w:rPr>
      </w:pPr>
      <w:r>
        <w:br w:type="page"/>
      </w:r>
    </w:p>
    <w:p w14:paraId="489AEAA1" w14:textId="77777777" w:rsidR="00B848AE" w:rsidRDefault="00000000">
      <w:pPr>
        <w:spacing w:before="240" w:after="240"/>
        <w:rPr>
          <w:i/>
          <w:color w:val="C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</w:t>
      </w:r>
    </w:p>
    <w:p w14:paraId="7A27EBFD" w14:textId="77777777" w:rsidR="00B848AE" w:rsidRDefault="00000000">
      <w:pPr>
        <w:spacing w:before="240"/>
        <w:rPr>
          <w:b/>
          <w:color w:val="000000"/>
        </w:rPr>
      </w:pPr>
      <w:r>
        <w:rPr>
          <w:b/>
          <w:color w:val="000000"/>
        </w:rPr>
        <w:t xml:space="preserve">УЧЕБНО-МЕТОДИЧЕСКОЕ ОБЕСПЕЧЕНИЕ ДИСЦИПЛИНЫ </w:t>
      </w:r>
    </w:p>
    <w:p w14:paraId="68955061" w14:textId="77777777" w:rsidR="00B848AE" w:rsidRDefault="00000000">
      <w:pPr>
        <w:rPr>
          <w:i/>
          <w:color w:val="000000"/>
        </w:rPr>
      </w:pPr>
      <w:r>
        <w:rPr>
          <w:i/>
          <w:color w:val="000000"/>
        </w:rPr>
        <w:t>(типовые примеры материалов для проведения контактной и самостоятельной работы)</w:t>
      </w:r>
    </w:p>
    <w:p w14:paraId="433982AA" w14:textId="77777777" w:rsidR="00B848AE" w:rsidRDefault="00B848AE" w:rsidP="00C428F8"/>
    <w:p w14:paraId="10567D0A" w14:textId="77777777" w:rsidR="00B848AE" w:rsidRDefault="00000000">
      <w:pPr>
        <w:ind w:firstLine="425"/>
      </w:pPr>
      <w:r>
        <w:t xml:space="preserve"> </w:t>
      </w:r>
    </w:p>
    <w:p w14:paraId="6107B4D5" w14:textId="77777777" w:rsidR="00B848AE" w:rsidRDefault="00000000">
      <w:pPr>
        <w:ind w:firstLine="425"/>
        <w:jc w:val="center"/>
        <w:rPr>
          <w:b/>
        </w:rPr>
      </w:pPr>
      <w:r>
        <w:rPr>
          <w:b/>
        </w:rPr>
        <w:t xml:space="preserve">Примеры тестовых заданий </w:t>
      </w:r>
    </w:p>
    <w:p w14:paraId="7FB1452A" w14:textId="77777777" w:rsidR="00530A78" w:rsidRPr="00846A9C" w:rsidRDefault="00530A78">
      <w:pPr>
        <w:ind w:firstLine="425"/>
        <w:jc w:val="center"/>
        <w:rPr>
          <w:b/>
          <w:lang w:val="en-US"/>
        </w:rPr>
      </w:pPr>
    </w:p>
    <w:p w14:paraId="4EB74AC7" w14:textId="77777777" w:rsidR="00530A78" w:rsidRDefault="00000000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>
        <w:t xml:space="preserve"> </w:t>
      </w:r>
      <w:r w:rsidR="00530A78" w:rsidRPr="003770EA">
        <w:rPr>
          <w:rFonts w:ascii="Times New Roman" w:hAnsi="Times New Roman" w:cs="Times New Roman"/>
        </w:rPr>
        <w:t>Выберите верное утверждение. Бюджетный прогноз Российской Федерации на долгосрочный период…</w:t>
      </w:r>
    </w:p>
    <w:p w14:paraId="68BC8B22" w14:textId="77777777" w:rsidR="00530A78" w:rsidRPr="003770EA" w:rsidRDefault="00530A78" w:rsidP="00530A78">
      <w:pPr>
        <w:pStyle w:val="ac"/>
        <w:rPr>
          <w:rFonts w:ascii="Times New Roman" w:hAnsi="Times New Roman" w:cs="Times New Roman"/>
        </w:rPr>
      </w:pPr>
    </w:p>
    <w:p w14:paraId="24328533" w14:textId="77777777" w:rsidR="00530A78" w:rsidRPr="003770EA" w:rsidRDefault="00530A78" w:rsidP="00530A78">
      <w:r w:rsidRPr="003770EA">
        <w:rPr>
          <w:color w:val="C00000"/>
        </w:rPr>
        <w:t>A) разрабатывается каждые шесть лет на двенадцать и более лет и вносится в Государственную думу вместе с проектом бюджета на очередной год</w:t>
      </w:r>
      <w:r w:rsidRPr="003770EA">
        <w:t xml:space="preserve"> </w:t>
      </w:r>
    </w:p>
    <w:p w14:paraId="412CB3F1" w14:textId="77777777" w:rsidR="00530A78" w:rsidRPr="003770EA" w:rsidRDefault="00530A78" w:rsidP="00530A78">
      <w:r w:rsidRPr="003770EA">
        <w:t>B) в рамках процеду</w:t>
      </w:r>
      <w:r>
        <w:t>р стратегического планирования </w:t>
      </w:r>
      <w:r w:rsidRPr="003770EA">
        <w:t>разрабатывается Администрацией Президента каждые три года на шесть и более лет</w:t>
      </w:r>
    </w:p>
    <w:p w14:paraId="6B000A27" w14:textId="77777777" w:rsidR="00530A78" w:rsidRPr="003770EA" w:rsidRDefault="00530A78" w:rsidP="00530A78">
      <w:r w:rsidRPr="003770EA">
        <w:t>C) составляется Правительством и представляется Президенту на утверждение</w:t>
      </w:r>
    </w:p>
    <w:p w14:paraId="7B925FB1" w14:textId="77777777" w:rsidR="00530A78" w:rsidRPr="003770EA" w:rsidRDefault="00530A78" w:rsidP="00530A78">
      <w:r w:rsidRPr="003770EA">
        <w:t>D) изменяется вместе с параметрами закона о бюджете и Основных направлений единой государственной денежно-кредитной политики</w:t>
      </w:r>
    </w:p>
    <w:p w14:paraId="396E0E4D" w14:textId="77777777" w:rsidR="00530A78" w:rsidRPr="003770EA" w:rsidRDefault="00530A78" w:rsidP="00530A78"/>
    <w:p w14:paraId="4E276355" w14:textId="77777777" w:rsidR="00530A78" w:rsidRPr="003770EA" w:rsidRDefault="00530A78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 </w:t>
      </w:r>
      <w:r w:rsidRPr="003770EA">
        <w:rPr>
          <w:rFonts w:ascii="Times New Roman" w:hAnsi="Times New Roman" w:cs="Times New Roman"/>
        </w:rPr>
        <w:t>действующему законодательству, за обеспечение развития и стабильности финансового рынка России отвечает</w:t>
      </w:r>
    </w:p>
    <w:p w14:paraId="581A9908" w14:textId="77777777" w:rsidR="00530A78" w:rsidRPr="003770EA" w:rsidRDefault="00530A78" w:rsidP="00530A78">
      <w:pPr>
        <w:rPr>
          <w:color w:val="C00000"/>
        </w:rPr>
      </w:pPr>
      <w:r w:rsidRPr="003770EA">
        <w:rPr>
          <w:color w:val="C00000"/>
        </w:rPr>
        <w:t>A) Банк России</w:t>
      </w:r>
    </w:p>
    <w:p w14:paraId="0F6DA9FE" w14:textId="77777777" w:rsidR="00530A78" w:rsidRPr="003770EA" w:rsidRDefault="00530A78" w:rsidP="00530A78">
      <w:r w:rsidRPr="003770EA">
        <w:t>B) Банк России совместно с Минфином России</w:t>
      </w:r>
    </w:p>
    <w:p w14:paraId="7D1F1FD4" w14:textId="77777777" w:rsidR="00530A78" w:rsidRPr="003770EA" w:rsidRDefault="00530A78" w:rsidP="00530A78">
      <w:r w:rsidRPr="003770EA">
        <w:t>C) Национальный совет по финансовой стабильности</w:t>
      </w:r>
    </w:p>
    <w:p w14:paraId="2E150ED0" w14:textId="77777777" w:rsidR="00530A78" w:rsidRPr="003770EA" w:rsidRDefault="00530A78" w:rsidP="00530A78">
      <w:r w:rsidRPr="003770EA">
        <w:t>D) Правительство Российской Федерации</w:t>
      </w:r>
      <w:r>
        <w:t xml:space="preserve"> </w:t>
      </w:r>
    </w:p>
    <w:p w14:paraId="78E612B5" w14:textId="77777777" w:rsidR="00530A78" w:rsidRDefault="00530A78" w:rsidP="00530A78"/>
    <w:p w14:paraId="2D689F18" w14:textId="77777777" w:rsidR="00530A78" w:rsidRPr="003770EA" w:rsidRDefault="00530A78" w:rsidP="00530A78"/>
    <w:p w14:paraId="21AC2094" w14:textId="77777777" w:rsidR="00530A78" w:rsidRPr="003770EA" w:rsidRDefault="00530A78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 w:rsidRPr="003770EA">
        <w:rPr>
          <w:rFonts w:ascii="Times New Roman" w:hAnsi="Times New Roman" w:cs="Times New Roman"/>
        </w:rPr>
        <w:t>Укажите верное высказывание. Нефтегазовые доходы бюджета, в частности, включают в себя</w:t>
      </w:r>
    </w:p>
    <w:p w14:paraId="636AA4D5" w14:textId="77777777" w:rsidR="00530A78" w:rsidRPr="003770EA" w:rsidRDefault="00530A78" w:rsidP="00530A78">
      <w:pPr>
        <w:rPr>
          <w:color w:val="C00000"/>
        </w:rPr>
      </w:pPr>
      <w:r w:rsidRPr="003770EA">
        <w:rPr>
          <w:color w:val="C00000"/>
        </w:rPr>
        <w:t>A) НДПИ на газовый конденсат и пошлины на экспорт нефтепродуктов</w:t>
      </w:r>
    </w:p>
    <w:p w14:paraId="0D425BC5" w14:textId="77777777" w:rsidR="00530A78" w:rsidRPr="003770EA" w:rsidRDefault="00530A78" w:rsidP="00530A78">
      <w:r w:rsidRPr="003770EA">
        <w:t>B) НДПИ на нефть и акцизы на бензин</w:t>
      </w:r>
    </w:p>
    <w:p w14:paraId="45C7469E" w14:textId="77777777" w:rsidR="00530A78" w:rsidRPr="003770EA" w:rsidRDefault="00530A78" w:rsidP="00530A78">
      <w:r w:rsidRPr="003770EA">
        <w:t>C) Экспортные пошлины на газ и дивиденды по акциям нефтегазовых компаний</w:t>
      </w:r>
    </w:p>
    <w:p w14:paraId="08ED0221" w14:textId="77777777" w:rsidR="00530A78" w:rsidRDefault="00530A78" w:rsidP="00530A78">
      <w:r w:rsidRPr="003770EA">
        <w:t>D) Экспортные пошлины на углеводородное сырье и НДПИ на нефтепродукты</w:t>
      </w:r>
    </w:p>
    <w:p w14:paraId="07776097" w14:textId="77777777" w:rsidR="00530A78" w:rsidRPr="003770EA" w:rsidRDefault="00530A78" w:rsidP="00530A78"/>
    <w:p w14:paraId="09C147F7" w14:textId="77777777" w:rsidR="00530A78" w:rsidRPr="003770EA" w:rsidRDefault="00530A78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 w:rsidRPr="003770EA">
        <w:rPr>
          <w:rFonts w:ascii="Times New Roman" w:hAnsi="Times New Roman" w:cs="Times New Roman"/>
        </w:rPr>
        <w:t>Расходы на обслуживание государственного долга осуществляются за счет</w:t>
      </w:r>
    </w:p>
    <w:p w14:paraId="56F290AB" w14:textId="77777777" w:rsidR="00530A78" w:rsidRPr="003770EA" w:rsidRDefault="00530A78" w:rsidP="00530A78">
      <w:r w:rsidRPr="003770EA">
        <w:t xml:space="preserve">A) </w:t>
      </w:r>
      <w:r w:rsidRPr="003770EA">
        <w:rPr>
          <w:color w:val="C00000"/>
        </w:rPr>
        <w:t>общих расходов бюджета</w:t>
      </w:r>
      <w:r w:rsidRPr="003770EA">
        <w:t xml:space="preserve"> </w:t>
      </w:r>
    </w:p>
    <w:p w14:paraId="32A4C3F8" w14:textId="77777777" w:rsidR="00530A78" w:rsidRPr="003770EA" w:rsidRDefault="00530A78" w:rsidP="00530A78">
      <w:r w:rsidRPr="003770EA">
        <w:t>B) источников финансирования дефицита</w:t>
      </w:r>
    </w:p>
    <w:p w14:paraId="75FEBE62" w14:textId="77777777" w:rsidR="00530A78" w:rsidRPr="003770EA" w:rsidRDefault="00530A78" w:rsidP="00530A78">
      <w:pPr>
        <w:rPr>
          <w:color w:val="C00000"/>
        </w:rPr>
      </w:pPr>
      <w:r w:rsidRPr="00873D37">
        <w:rPr>
          <w:color w:val="000000" w:themeColor="text1"/>
        </w:rPr>
        <w:t xml:space="preserve">C) новых </w:t>
      </w:r>
      <w:r w:rsidRPr="003770EA">
        <w:t>займов</w:t>
      </w:r>
    </w:p>
    <w:p w14:paraId="48DAA5C5" w14:textId="77777777" w:rsidR="00530A78" w:rsidRPr="003770EA" w:rsidRDefault="00530A78" w:rsidP="00530A78">
      <w:r w:rsidRPr="003770EA">
        <w:t>D) дополнительных доходов бюджета</w:t>
      </w:r>
    </w:p>
    <w:p w14:paraId="07164D43" w14:textId="77777777" w:rsidR="00530A78" w:rsidRPr="003770EA" w:rsidRDefault="00530A78" w:rsidP="00530A78"/>
    <w:p w14:paraId="7D9EBCE2" w14:textId="77777777" w:rsidR="00530A78" w:rsidRPr="003770EA" w:rsidRDefault="00530A78">
      <w:pPr>
        <w:pStyle w:val="ac"/>
        <w:numPr>
          <w:ilvl w:val="0"/>
          <w:numId w:val="6"/>
        </w:numPr>
        <w:rPr>
          <w:rFonts w:ascii="Times New Roman" w:hAnsi="Times New Roman" w:cs="Times New Roman"/>
        </w:rPr>
      </w:pPr>
      <w:r w:rsidRPr="003770EA">
        <w:rPr>
          <w:rFonts w:ascii="Times New Roman" w:hAnsi="Times New Roman" w:cs="Times New Roman"/>
        </w:rPr>
        <w:t>Какой из перечисленных параметров лучше всего характеризует текущую бюджетную политику страны?</w:t>
      </w:r>
    </w:p>
    <w:p w14:paraId="4DC1171F" w14:textId="77777777" w:rsidR="00530A78" w:rsidRPr="003770EA" w:rsidRDefault="00530A78" w:rsidP="00530A78">
      <w:r w:rsidRPr="003770EA">
        <w:t xml:space="preserve">A) </w:t>
      </w:r>
      <w:r w:rsidRPr="003770EA">
        <w:rPr>
          <w:color w:val="C00000"/>
        </w:rPr>
        <w:t>доля расходов бюджета в ВВП</w:t>
      </w:r>
      <w:r w:rsidRPr="003770EA">
        <w:t xml:space="preserve"> </w:t>
      </w:r>
    </w:p>
    <w:p w14:paraId="03A0E532" w14:textId="77777777" w:rsidR="00530A78" w:rsidRPr="003770EA" w:rsidRDefault="00530A78" w:rsidP="00530A78">
      <w:r w:rsidRPr="003770EA">
        <w:t>B) доля доходов бюджета в ВВП</w:t>
      </w:r>
    </w:p>
    <w:p w14:paraId="4E8555FA" w14:textId="77777777" w:rsidR="00530A78" w:rsidRPr="003770EA" w:rsidRDefault="00530A78" w:rsidP="00530A78">
      <w:r w:rsidRPr="003770EA">
        <w:t>C) дефицит бюджета как доля расходов</w:t>
      </w:r>
    </w:p>
    <w:p w14:paraId="6C40351B" w14:textId="77777777" w:rsidR="00530A78" w:rsidRPr="003770EA" w:rsidRDefault="00530A78" w:rsidP="00530A78">
      <w:pPr>
        <w:rPr>
          <w:color w:val="C00000"/>
        </w:rPr>
      </w:pPr>
      <w:r w:rsidRPr="003770EA">
        <w:rPr>
          <w:color w:val="000000" w:themeColor="text1"/>
        </w:rPr>
        <w:t xml:space="preserve">D) </w:t>
      </w:r>
      <w:r w:rsidRPr="003770EA">
        <w:t>сумма доходов бюджета</w:t>
      </w:r>
    </w:p>
    <w:p w14:paraId="76422C1D" w14:textId="77777777" w:rsidR="00EE6ED4" w:rsidRDefault="00EE6ED4" w:rsidP="00EE6ED4">
      <w:pPr>
        <w:ind w:firstLine="425"/>
        <w:jc w:val="center"/>
        <w:rPr>
          <w:b/>
        </w:rPr>
      </w:pPr>
    </w:p>
    <w:p w14:paraId="63A35689" w14:textId="77777777" w:rsidR="00EE6ED4" w:rsidRDefault="00EE6ED4" w:rsidP="00EE6ED4">
      <w:pPr>
        <w:ind w:firstLine="425"/>
        <w:jc w:val="center"/>
        <w:rPr>
          <w:b/>
        </w:rPr>
      </w:pPr>
    </w:p>
    <w:p w14:paraId="0C3BA54E" w14:textId="77777777" w:rsidR="00EE6ED4" w:rsidRDefault="00EE6ED4" w:rsidP="00EE6ED4">
      <w:pPr>
        <w:ind w:firstLine="425"/>
        <w:jc w:val="center"/>
        <w:rPr>
          <w:b/>
        </w:rPr>
      </w:pPr>
    </w:p>
    <w:p w14:paraId="67416B83" w14:textId="77777777" w:rsidR="00EE6ED4" w:rsidRDefault="00EE6ED4" w:rsidP="00EE6ED4">
      <w:pPr>
        <w:ind w:firstLine="425"/>
        <w:jc w:val="center"/>
        <w:rPr>
          <w:b/>
        </w:rPr>
      </w:pPr>
    </w:p>
    <w:p w14:paraId="53C67A0C" w14:textId="77777777" w:rsidR="00EE6ED4" w:rsidRDefault="00EE6ED4" w:rsidP="00EE6ED4">
      <w:pPr>
        <w:ind w:firstLine="425"/>
        <w:jc w:val="center"/>
        <w:rPr>
          <w:b/>
        </w:rPr>
      </w:pPr>
    </w:p>
    <w:p w14:paraId="00450910" w14:textId="77777777" w:rsidR="00EE6ED4" w:rsidRDefault="00EE6ED4" w:rsidP="00EE6ED4">
      <w:pPr>
        <w:ind w:firstLine="425"/>
        <w:jc w:val="center"/>
        <w:rPr>
          <w:b/>
        </w:rPr>
      </w:pPr>
    </w:p>
    <w:p w14:paraId="73795119" w14:textId="77777777" w:rsidR="00EE6ED4" w:rsidRPr="00EE6ED4" w:rsidRDefault="00EE6ED4" w:rsidP="00EE6ED4">
      <w:pPr>
        <w:ind w:firstLine="425"/>
        <w:jc w:val="center"/>
        <w:rPr>
          <w:b/>
        </w:rPr>
      </w:pPr>
      <w:commentRangeStart w:id="22"/>
      <w:r w:rsidRPr="00EE6ED4">
        <w:rPr>
          <w:b/>
        </w:rPr>
        <w:lastRenderedPageBreak/>
        <w:t xml:space="preserve">Примеры вопросов </w:t>
      </w:r>
    </w:p>
    <w:p w14:paraId="10292552" w14:textId="77777777" w:rsidR="00EE6ED4" w:rsidRPr="00EE6ED4" w:rsidRDefault="00EE6ED4" w:rsidP="00EE6ED4">
      <w:pPr>
        <w:ind w:firstLine="425"/>
        <w:jc w:val="center"/>
        <w:rPr>
          <w:b/>
        </w:rPr>
      </w:pPr>
      <w:r w:rsidRPr="00EE6ED4">
        <w:rPr>
          <w:b/>
        </w:rPr>
        <w:t>для обсуждения на семинарах</w:t>
      </w:r>
    </w:p>
    <w:p w14:paraId="1589789C" w14:textId="77777777" w:rsidR="00EE6ED4" w:rsidRPr="00EE6ED4" w:rsidRDefault="00EE6ED4" w:rsidP="00EE6ED4">
      <w:pPr>
        <w:ind w:firstLine="425"/>
        <w:jc w:val="center"/>
        <w:rPr>
          <w:b/>
        </w:rPr>
      </w:pPr>
      <w:r w:rsidRPr="00EE6ED4">
        <w:rPr>
          <w:b/>
        </w:rPr>
        <w:t>по теме «Внешнеэкономическая политика»</w:t>
      </w:r>
      <w:commentRangeEnd w:id="22"/>
      <w:r w:rsidR="005D0DA2">
        <w:rPr>
          <w:rStyle w:val="ad"/>
        </w:rPr>
        <w:commentReference w:id="22"/>
      </w:r>
    </w:p>
    <w:p w14:paraId="55E4A687" w14:textId="77777777" w:rsidR="00EE6ED4" w:rsidRDefault="00EE6ED4" w:rsidP="00EE6ED4"/>
    <w:p w14:paraId="3FD5692D" w14:textId="77777777" w:rsidR="00EE6ED4" w:rsidRPr="00EE6ED4" w:rsidRDefault="00EE6ED4" w:rsidP="00EE6ED4">
      <w:r w:rsidRPr="00EE6ED4">
        <w:t>1. Каковы цели государственной внешнеэкономической политики? По каким параметрам оценивается международная конкурентоспособность экономики? Глобальный индекс конкурентоспособности Всемирного Экономического Форума: как изменилось место РФ, стран ЕАЭС и БРИКС? Каковы особенности рейтинга стран по уровню глобальной конкурентоспособности по версии Института менеджмента (IMD)?</w:t>
      </w:r>
    </w:p>
    <w:p w14:paraId="7930BEE8" w14:textId="77777777" w:rsidR="00EE6ED4" w:rsidRPr="00EE6ED4" w:rsidRDefault="00EE6ED4" w:rsidP="00EE6ED4">
      <w:r w:rsidRPr="00EE6ED4">
        <w:t>2. Каков механизм автоматического урегулирования платёжного баланса на основе режима гибкого валютного курса? В чём состоит необходимость вмешательства Центрального Банка путём изменения официальных валютных резервов? Что представляет собой «дефицит без слёз», где и когда он возможен? При каких условиях может возникнуть двойной дефицит – государственного бюджета и текущего счёта платёжного баланса?</w:t>
      </w:r>
    </w:p>
    <w:p w14:paraId="5E18C922" w14:textId="77777777" w:rsidR="00EE6ED4" w:rsidRPr="00EE6ED4" w:rsidRDefault="00EE6ED4" w:rsidP="00EE6ED4">
      <w:r w:rsidRPr="00EE6ED4">
        <w:t>3. В чем состоят особенности динамики платёжных балансов РФ, ЕАЭС, БРИКС, США и стран Еврозоны в условиях пандемии коронавируса? В условиях продовольственного и энергетического кризисов, новых геополитических ограничений? Каковы прогнозы этой динамики до 2028 года?</w:t>
      </w:r>
    </w:p>
    <w:p w14:paraId="77E90B1E" w14:textId="77777777" w:rsidR="00EE6ED4" w:rsidRPr="00EE6ED4" w:rsidRDefault="00EE6ED4" w:rsidP="00EE6ED4">
      <w:r w:rsidRPr="00EE6ED4">
        <w:t>4. Торговая политика как инструмент корректировки платёжного баланса: каковы возможности и ограничения её использования в РФ? Как изменилась структура экспорта и импорта РФ в 2020-2023 гг.? В чём заключаются цели и основные направления развития экспорта из РФ до 2030 года?</w:t>
      </w:r>
    </w:p>
    <w:p w14:paraId="425C8212" w14:textId="77777777" w:rsidR="00EE6ED4" w:rsidRPr="00EE6ED4" w:rsidRDefault="00EE6ED4" w:rsidP="00EE6ED4">
      <w:r w:rsidRPr="00EE6ED4">
        <w:t>5. Ужесточение режима экономических санкций в условиях новых геополитических ограничений и проблемы переориентации торговых потоков РФ на азиатское направление: есть ли граница возможностей? Каковы меры государственной поддержки несырьевого экспорта из РФ? Как изменилась доля высокотехнологичного экспорта из РФ в последние 10 лет?</w:t>
      </w:r>
    </w:p>
    <w:p w14:paraId="71F6D643" w14:textId="77777777" w:rsidR="00EE6ED4" w:rsidRPr="00EE6ED4" w:rsidRDefault="00EE6ED4" w:rsidP="00EE6ED4">
      <w:r w:rsidRPr="00EE6ED4">
        <w:t>6. Почему корректировка валютного курса является условием временного улучшения состояния платёжного баланса? В каких условиях более предпочтителен гибкий курс валюты? Фиксированный курс валюты? Каковы функции, структура и критерии достаточности официальных валютных резервов Центрального Банка? Достаточны ли официальные резервы Банка России – с учётом того, что часть их заморожена в условиях новых экономических санкций 2022-2023 гг.?</w:t>
      </w:r>
    </w:p>
    <w:p w14:paraId="2586AD7F" w14:textId="77777777" w:rsidR="00EE6ED4" w:rsidRPr="00EE6ED4" w:rsidRDefault="00EE6ED4" w:rsidP="00EE6ED4">
      <w:r w:rsidRPr="00EE6ED4">
        <w:t>7. В чём состоят ограничения для превращения рубля в резервную валюту? Плавающий курс рубля, таргетирование уровня инфляции и перспективы экономического роста в РФ: каковы прогнозы и возможности их осуществления?</w:t>
      </w:r>
    </w:p>
    <w:p w14:paraId="3ABA9D01" w14:textId="77777777" w:rsidR="00EE6ED4" w:rsidRPr="00EE6ED4" w:rsidRDefault="00EE6ED4" w:rsidP="00EE6ED4">
      <w:r w:rsidRPr="00EE6ED4">
        <w:t>8. В чём заключается воздействие Таможенного союза, ЕЭП, ЕАЭС на развитие экономики РФ? Глобальная конкуренция и изменение позиций России в мире: каковы возможности взаимодействия РФ с ВТО, ЕАЭС, ШОС, БРИКС, ЕС, G-20 и другими структурами в условиях новых геополитических ограничений?</w:t>
      </w:r>
    </w:p>
    <w:p w14:paraId="24260E39" w14:textId="77777777" w:rsidR="00530A78" w:rsidRPr="003770EA" w:rsidRDefault="00530A78" w:rsidP="00530A78"/>
    <w:p w14:paraId="62FC78E5" w14:textId="77777777" w:rsidR="00530A78" w:rsidRPr="003770EA" w:rsidRDefault="00530A78" w:rsidP="00530A78"/>
    <w:p w14:paraId="0AB6E161" w14:textId="77777777" w:rsidR="00B848AE" w:rsidRDefault="00B848AE" w:rsidP="00530A78"/>
    <w:p w14:paraId="24F10734" w14:textId="77777777" w:rsidR="00B848AE" w:rsidRDefault="00B848AE">
      <w:pPr>
        <w:jc w:val="both"/>
        <w:rPr>
          <w:color w:val="FF0000"/>
        </w:rPr>
      </w:pPr>
    </w:p>
    <w:p w14:paraId="4DAE1BE0" w14:textId="77777777" w:rsidR="00B848AE" w:rsidRDefault="00000000">
      <w:pPr>
        <w:jc w:val="both"/>
        <w:rPr>
          <w:b/>
          <w:color w:val="FF0000"/>
          <w:shd w:val="clear" w:color="auto" w:fill="FF9900"/>
        </w:rPr>
      </w:pPr>
      <w:r>
        <w:rPr>
          <w:b/>
          <w:color w:val="FF0000"/>
          <w:shd w:val="clear" w:color="auto" w:fill="FF9900"/>
        </w:rPr>
        <w:t xml:space="preserve"> </w:t>
      </w:r>
    </w:p>
    <w:p w14:paraId="2B702CE1" w14:textId="77777777" w:rsidR="00EE6ED4" w:rsidRDefault="00EE6ED4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97678AD" w14:textId="77777777" w:rsidR="00A944E9" w:rsidRPr="004C336E" w:rsidRDefault="00A944E9" w:rsidP="00A944E9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/>
        <w:jc w:val="center"/>
        <w:rPr>
          <w:rFonts w:eastAsia="Arial"/>
          <w:color w:val="000000"/>
        </w:rPr>
      </w:pPr>
      <w:r w:rsidRPr="004C336E">
        <w:rPr>
          <w:b/>
          <w:color w:val="000000"/>
        </w:rPr>
        <w:lastRenderedPageBreak/>
        <w:t>ФОНДЫ ОЦЕНОЧНЫХ СРЕДСТВ РЕЗУЛЬТАТОВ ОБУЧЕНИЯ</w:t>
      </w:r>
    </w:p>
    <w:p w14:paraId="21003C86" w14:textId="77777777" w:rsidR="00A944E9" w:rsidRDefault="00A944E9">
      <w:pPr>
        <w:jc w:val="center"/>
        <w:rPr>
          <w:b/>
        </w:rPr>
      </w:pPr>
    </w:p>
    <w:p w14:paraId="211E9296" w14:textId="77777777" w:rsidR="00B848AE" w:rsidRDefault="00B848AE">
      <w:pPr>
        <w:jc w:val="both"/>
        <w:rPr>
          <w:b/>
          <w:shd w:val="clear" w:color="auto" w:fill="FF9900"/>
        </w:rPr>
      </w:pPr>
    </w:p>
    <w:tbl>
      <w:tblPr>
        <w:tblW w:w="9345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686"/>
        <w:gridCol w:w="3544"/>
        <w:gridCol w:w="2115"/>
      </w:tblGrid>
      <w:tr w:rsidR="00A944E9" w:rsidRPr="002828F2" w14:paraId="54E17D4D" w14:textId="77777777" w:rsidTr="00A049AE">
        <w:trPr>
          <w:trHeight w:val="138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A36EC" w14:textId="77777777" w:rsidR="00A944E9" w:rsidRPr="002828F2" w:rsidRDefault="00A944E9" w:rsidP="00A049AE">
            <w:pPr>
              <w:jc w:val="center"/>
            </w:pPr>
            <w:r w:rsidRPr="004C336E">
              <w:rPr>
                <w:b/>
                <w:color w:val="000000"/>
              </w:rPr>
              <w:t>Формируемые компетенции</w:t>
            </w:r>
          </w:p>
          <w:p w14:paraId="3049B894" w14:textId="77777777" w:rsidR="00A944E9" w:rsidRPr="004C336E" w:rsidRDefault="00A944E9" w:rsidP="00A049A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CC20" w14:textId="77777777" w:rsidR="00A944E9" w:rsidRPr="004C336E" w:rsidRDefault="00A944E9" w:rsidP="00A049AE">
            <w:pPr>
              <w:jc w:val="center"/>
              <w:rPr>
                <w:b/>
                <w:color w:val="000000"/>
              </w:rPr>
            </w:pPr>
            <w:r w:rsidRPr="004C336E">
              <w:rPr>
                <w:b/>
                <w:color w:val="000000"/>
              </w:rPr>
              <w:t>Результаты обучения по дисциплине</w:t>
            </w:r>
          </w:p>
          <w:p w14:paraId="45B5B09B" w14:textId="77777777" w:rsidR="00A944E9" w:rsidRPr="00D83817" w:rsidRDefault="00A944E9" w:rsidP="00A049AE"/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100" w14:textId="77777777" w:rsidR="00A944E9" w:rsidRPr="002828F2" w:rsidRDefault="00A944E9" w:rsidP="00A049AE">
            <w:pPr>
              <w:jc w:val="center"/>
            </w:pPr>
            <w:r w:rsidRPr="004C336E">
              <w:rPr>
                <w:b/>
                <w:color w:val="000000"/>
              </w:rPr>
              <w:t>Оценочные средства</w:t>
            </w:r>
          </w:p>
          <w:p w14:paraId="00443CEA" w14:textId="77777777" w:rsidR="00A944E9" w:rsidRPr="002828F2" w:rsidRDefault="00A944E9" w:rsidP="00A049AE">
            <w:pPr>
              <w:jc w:val="center"/>
            </w:pPr>
            <w:r w:rsidRPr="004C336E">
              <w:rPr>
                <w:i/>
                <w:color w:val="C00000"/>
              </w:rPr>
              <w:t>(тесты, задачи и т.п.)</w:t>
            </w:r>
          </w:p>
        </w:tc>
      </w:tr>
      <w:tr w:rsidR="00A944E9" w:rsidRPr="002828F2" w14:paraId="539593D2" w14:textId="77777777" w:rsidTr="00A049AE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D7D3" w14:textId="77777777" w:rsidR="00A944E9" w:rsidRPr="00732DEB" w:rsidRDefault="00A944E9" w:rsidP="00A049AE">
            <w:pPr>
              <w:keepNext/>
              <w:keepLines/>
              <w:spacing w:before="240"/>
              <w:jc w:val="both"/>
              <w:outlineLvl w:val="0"/>
              <w:rPr>
                <w:iCs/>
                <w:color w:val="000000"/>
              </w:rPr>
            </w:pPr>
            <w:r w:rsidRPr="00732DEB">
              <w:rPr>
                <w:iCs/>
                <w:color w:val="000000"/>
              </w:rPr>
              <w:t>УКБ-1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B49B" w14:textId="77777777" w:rsidR="00A944E9" w:rsidRDefault="00A944E9" w:rsidP="00A049AE">
            <w:pPr>
              <w:jc w:val="both"/>
            </w:pPr>
          </w:p>
          <w:p w14:paraId="5381A148" w14:textId="77777777" w:rsidR="00A944E9" w:rsidRDefault="00A944E9" w:rsidP="00A049AE">
            <w:pPr>
              <w:jc w:val="both"/>
            </w:pPr>
            <w:r w:rsidRPr="00D83817">
              <w:t>УКБ-1.</w:t>
            </w:r>
            <w:r>
              <w:t xml:space="preserve"> </w:t>
            </w:r>
            <w:r w:rsidRPr="00D83817">
              <w:t>И-</w:t>
            </w:r>
            <w:proofErr w:type="gramStart"/>
            <w:r w:rsidRPr="00D83817">
              <w:t>2.У</w:t>
            </w:r>
            <w:proofErr w:type="gramEnd"/>
            <w:r w:rsidRPr="00D83817">
              <w:t>-2. Умеет отличать факты от мнений, интерпретаций и оценок при анализе собранной информации</w:t>
            </w:r>
            <w:r>
              <w:t>.</w:t>
            </w:r>
          </w:p>
          <w:p w14:paraId="2F15347A" w14:textId="77777777" w:rsidR="00A944E9" w:rsidRPr="002828F2" w:rsidRDefault="00A944E9" w:rsidP="00A049AE">
            <w:pPr>
              <w:jc w:val="both"/>
            </w:pPr>
            <w:r w:rsidRPr="00D83817">
              <w:t>УКБ-</w:t>
            </w:r>
            <w:proofErr w:type="gramStart"/>
            <w:r w:rsidRPr="00D83817">
              <w:t>1.И</w:t>
            </w:r>
            <w:proofErr w:type="gramEnd"/>
            <w:r w:rsidRPr="00D83817">
              <w:t>-2.У-3. Умеет сопоставлять и оценивать различные варианты решения поставленной задачи, определяя их достоинства и недостатки</w:t>
            </w:r>
            <w:r>
              <w:t>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06AF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Опрос</w:t>
            </w:r>
          </w:p>
          <w:p w14:paraId="7F8C43A8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Дискуссия</w:t>
            </w:r>
          </w:p>
          <w:p w14:paraId="430C8D4D" w14:textId="77777777" w:rsidR="00A944E9" w:rsidRPr="00324C94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Аналитическое задание</w:t>
            </w:r>
          </w:p>
        </w:tc>
      </w:tr>
      <w:tr w:rsidR="00A944E9" w:rsidRPr="002828F2" w14:paraId="6B2E462C" w14:textId="77777777" w:rsidTr="00A049AE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4B8C1" w14:textId="77777777" w:rsidR="00A944E9" w:rsidRPr="00732DEB" w:rsidRDefault="00A944E9" w:rsidP="00A049AE">
            <w:pPr>
              <w:keepNext/>
              <w:keepLines/>
              <w:spacing w:before="280"/>
              <w:jc w:val="both"/>
              <w:outlineLvl w:val="2"/>
              <w:rPr>
                <w:iCs/>
                <w:color w:val="000000"/>
              </w:rPr>
            </w:pPr>
            <w:r w:rsidRPr="00732DEB">
              <w:rPr>
                <w:iCs/>
                <w:color w:val="000000"/>
              </w:rPr>
              <w:t>УКБ-2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994E" w14:textId="77777777" w:rsidR="00A944E9" w:rsidRDefault="00A944E9" w:rsidP="00A049AE">
            <w:pPr>
              <w:pStyle w:val="ab"/>
              <w:shd w:val="clear" w:color="auto" w:fill="FFFFFF"/>
            </w:pPr>
            <w:r>
              <w:rPr>
                <w:rFonts w:ascii="TimesNewRomanPSMT" w:hAnsi="TimesNewRomanPSMT"/>
              </w:rPr>
              <w:t>УКБ-</w:t>
            </w:r>
            <w:proofErr w:type="gramStart"/>
            <w:r>
              <w:rPr>
                <w:rFonts w:ascii="TimesNewRomanPSMT" w:hAnsi="TimesNewRomanPSMT"/>
              </w:rPr>
              <w:t>2.И</w:t>
            </w:r>
            <w:proofErr w:type="gramEnd"/>
            <w:r>
              <w:rPr>
                <w:rFonts w:ascii="TimesNewRomanPSMT" w:hAnsi="TimesNewRomanPSMT"/>
              </w:rPr>
              <w:t xml:space="preserve">-1.З-1. Знает основные принципы и концепции в области целеполагания и принятия решений. </w:t>
            </w:r>
          </w:p>
          <w:p w14:paraId="4E463355" w14:textId="77777777" w:rsidR="00A944E9" w:rsidRDefault="00A944E9" w:rsidP="00A049AE">
            <w:pPr>
              <w:jc w:val="both"/>
            </w:pPr>
            <w:r w:rsidRPr="00D83817">
              <w:t>УКБ-</w:t>
            </w:r>
            <w:proofErr w:type="gramStart"/>
            <w:r w:rsidRPr="00D83817">
              <w:t>2.И</w:t>
            </w:r>
            <w:proofErr w:type="gramEnd"/>
            <w:r w:rsidRPr="00D83817">
              <w:t>-1.У-1. Умеет системно анализировать поставленные цели, формулировать задачи и предлагать обоснованные решения</w:t>
            </w:r>
            <w:r>
              <w:t>.</w:t>
            </w:r>
          </w:p>
          <w:p w14:paraId="762C103A" w14:textId="77777777" w:rsidR="00A944E9" w:rsidRPr="00D83817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УКБ-</w:t>
            </w:r>
            <w:proofErr w:type="gramStart"/>
            <w:r>
              <w:rPr>
                <w:rFonts w:ascii="TimesNewRomanPSMT" w:hAnsi="TimesNewRomanPSMT"/>
              </w:rPr>
              <w:t>2.И</w:t>
            </w:r>
            <w:proofErr w:type="gramEnd"/>
            <w:r>
              <w:rPr>
                <w:rFonts w:ascii="TimesNewRomanPSMT" w:hAnsi="TimesNewRomanPSMT"/>
              </w:rPr>
              <w:t xml:space="preserve">-2.З-3. Знает основные нормативно-правовые документы, регламентирующие процесс принятия решений в </w:t>
            </w:r>
            <w:proofErr w:type="spellStart"/>
            <w:r>
              <w:rPr>
                <w:rFonts w:ascii="TimesNewRomanPSMT" w:hAnsi="TimesNewRomanPSMT"/>
              </w:rPr>
              <w:t>конкретнои</w:t>
            </w:r>
            <w:proofErr w:type="spellEnd"/>
            <w:r>
              <w:rPr>
                <w:rFonts w:ascii="TimesNewRomanPSMT" w:hAnsi="TimesNewRomanPSMT"/>
              </w:rPr>
              <w:t xml:space="preserve">̆ </w:t>
            </w:r>
            <w:proofErr w:type="spellStart"/>
            <w:r>
              <w:rPr>
                <w:rFonts w:ascii="TimesNewRomanPSMT" w:hAnsi="TimesNewRomanPSMT"/>
              </w:rPr>
              <w:t>предметнои</w:t>
            </w:r>
            <w:proofErr w:type="spellEnd"/>
            <w:r>
              <w:rPr>
                <w:rFonts w:ascii="TimesNewRomanPSMT" w:hAnsi="TimesNewRomanPSMT"/>
              </w:rPr>
              <w:t xml:space="preserve">̆ области. 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84CC" w14:textId="77777777" w:rsidR="00A944E9" w:rsidRPr="00324C94" w:rsidRDefault="00A944E9" w:rsidP="00A049AE">
            <w:pPr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Аналитическое задание</w:t>
            </w:r>
          </w:p>
        </w:tc>
      </w:tr>
      <w:tr w:rsidR="00A944E9" w:rsidRPr="002828F2" w14:paraId="306AD68E" w14:textId="77777777" w:rsidTr="00A049AE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6EB6F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 xml:space="preserve">УКБ-10 Способен принимать обоснованные экономические решения в различных областях жизнедеятельности </w:t>
            </w:r>
          </w:p>
          <w:p w14:paraId="60C2FF6D" w14:textId="77777777" w:rsidR="00A944E9" w:rsidRPr="00732DEB" w:rsidRDefault="00A944E9" w:rsidP="00A049AE">
            <w:pPr>
              <w:keepNext/>
              <w:keepLines/>
              <w:spacing w:before="280"/>
              <w:jc w:val="both"/>
              <w:outlineLvl w:val="2"/>
              <w:rPr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ED56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УКБ-</w:t>
            </w:r>
            <w:proofErr w:type="gramStart"/>
            <w:r>
              <w:rPr>
                <w:rFonts w:ascii="TimesNewRomanPSMT" w:hAnsi="TimesNewRomanPSMT"/>
              </w:rPr>
              <w:t>10.И</w:t>
            </w:r>
            <w:proofErr w:type="gramEnd"/>
            <w:r>
              <w:rPr>
                <w:rFonts w:ascii="TimesNewRomanPSMT" w:hAnsi="TimesNewRomanPSMT"/>
              </w:rPr>
              <w:t xml:space="preserve">-1.З-3. Знает факторы технического и технологического прогресса и повышения производительности, показатели социально- экономического развития и роста, ресурсные и экологические ограничения развития, понимает необходимость долгосрочного </w:t>
            </w:r>
            <w:proofErr w:type="spellStart"/>
            <w:r>
              <w:rPr>
                <w:rFonts w:ascii="TimesNewRomanPSMT" w:hAnsi="TimesNewRomanPSMT"/>
              </w:rPr>
              <w:t>устойчивого</w:t>
            </w:r>
            <w:proofErr w:type="spellEnd"/>
            <w:r>
              <w:rPr>
                <w:rFonts w:ascii="TimesNewRomanPSMT" w:hAnsi="TimesNewRomanPSMT"/>
              </w:rPr>
              <w:t xml:space="preserve"> развития </w:t>
            </w:r>
          </w:p>
          <w:p w14:paraId="7E16D5EE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lastRenderedPageBreak/>
              <w:t>УКБ-</w:t>
            </w:r>
            <w:proofErr w:type="gramStart"/>
            <w:r>
              <w:rPr>
                <w:rFonts w:ascii="TimesNewRomanPSMT" w:hAnsi="TimesNewRomanPSMT"/>
              </w:rPr>
              <w:t>10.И</w:t>
            </w:r>
            <w:proofErr w:type="gramEnd"/>
            <w:r>
              <w:rPr>
                <w:rFonts w:ascii="TimesNewRomanPSMT" w:hAnsi="TimesNewRomanPSMT"/>
              </w:rPr>
              <w:t xml:space="preserve">-1.З-4. Знает особенности циклического развития </w:t>
            </w:r>
            <w:proofErr w:type="spellStart"/>
            <w:r>
              <w:rPr>
                <w:rFonts w:ascii="TimesNewRomanPSMT" w:hAnsi="TimesNewRomanPSMT"/>
              </w:rPr>
              <w:t>рыночнои</w:t>
            </w:r>
            <w:proofErr w:type="spellEnd"/>
            <w:r>
              <w:rPr>
                <w:rFonts w:ascii="TimesNewRomanPSMT" w:hAnsi="TimesNewRomanPSMT"/>
              </w:rPr>
              <w:t xml:space="preserve">̆ экономики, риски инфляции, безработицы, потери благосостояния и роста социального неравенства в периоды финансово- экономических кризисов </w:t>
            </w:r>
          </w:p>
          <w:p w14:paraId="4D19F58F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УКБ-</w:t>
            </w:r>
            <w:proofErr w:type="gramStart"/>
            <w:r>
              <w:rPr>
                <w:rFonts w:ascii="TimesNewRomanPSMT" w:hAnsi="TimesNewRomanPSMT"/>
              </w:rPr>
              <w:t>10.И</w:t>
            </w:r>
            <w:proofErr w:type="gramEnd"/>
            <w:r>
              <w:rPr>
                <w:rFonts w:ascii="TimesNewRomanPSMT" w:hAnsi="TimesNewRomanPSMT"/>
              </w:rPr>
              <w:t xml:space="preserve">-1.З-5. Знает сущность и функции </w:t>
            </w:r>
            <w:proofErr w:type="spellStart"/>
            <w:r>
              <w:rPr>
                <w:rFonts w:ascii="TimesNewRomanPSMT" w:hAnsi="TimesNewRomanPSMT"/>
              </w:rPr>
              <w:t>предпринимательскои</w:t>
            </w:r>
            <w:proofErr w:type="spellEnd"/>
            <w:r>
              <w:rPr>
                <w:rFonts w:ascii="TimesNewRomanPSMT" w:hAnsi="TimesNewRomanPSMT"/>
              </w:rPr>
              <w:t xml:space="preserve">̆ деятельности и риски, связанные с </w:t>
            </w:r>
            <w:proofErr w:type="spellStart"/>
            <w:r>
              <w:rPr>
                <w:rFonts w:ascii="TimesNewRomanPSMT" w:hAnsi="TimesNewRomanPSMT"/>
              </w:rPr>
              <w:t>неи</w:t>
            </w:r>
            <w:proofErr w:type="spellEnd"/>
            <w:r>
              <w:rPr>
                <w:rFonts w:ascii="TimesNewRomanPSMT" w:hAnsi="TimesNewRomanPSMT"/>
              </w:rPr>
              <w:t xml:space="preserve">̆, особенности частного и государственного предпринимательства, </w:t>
            </w:r>
            <w:proofErr w:type="spellStart"/>
            <w:r>
              <w:rPr>
                <w:rFonts w:ascii="TimesNewRomanPSMT" w:hAnsi="TimesNewRomanPSMT"/>
              </w:rPr>
              <w:t>инновационнои</w:t>
            </w:r>
            <w:proofErr w:type="spellEnd"/>
            <w:r>
              <w:rPr>
                <w:rFonts w:ascii="TimesNewRomanPSMT" w:hAnsi="TimesNewRomanPSMT"/>
              </w:rPr>
              <w:t xml:space="preserve">̆ деятельности </w:t>
            </w:r>
          </w:p>
          <w:p w14:paraId="77EE5094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УКБ-</w:t>
            </w:r>
            <w:proofErr w:type="gramStart"/>
            <w:r>
              <w:rPr>
                <w:rFonts w:ascii="TimesNewRomanPSMT" w:hAnsi="TimesNewRomanPSMT"/>
              </w:rPr>
              <w:t>10.И</w:t>
            </w:r>
            <w:proofErr w:type="gramEnd"/>
            <w:r>
              <w:rPr>
                <w:rFonts w:ascii="TimesNewRomanPSMT" w:hAnsi="TimesNewRomanPSMT"/>
              </w:rPr>
              <w:t xml:space="preserve">-1.З-6. Знает понятие общественных благ и роль государства в их обеспечении, цели, задачи и инструменты </w:t>
            </w:r>
            <w:proofErr w:type="spellStart"/>
            <w:r>
              <w:rPr>
                <w:rFonts w:ascii="TimesNewRomanPSMT" w:hAnsi="TimesNewRomanPSMT"/>
              </w:rPr>
              <w:t>регулятивнои</w:t>
            </w:r>
            <w:proofErr w:type="spellEnd"/>
            <w:r>
              <w:rPr>
                <w:rFonts w:ascii="TimesNewRomanPSMT" w:hAnsi="TimesNewRomanPSMT"/>
              </w:rPr>
              <w:t xml:space="preserve">̆ (в том числе </w:t>
            </w:r>
            <w:proofErr w:type="spellStart"/>
            <w:r>
              <w:rPr>
                <w:rFonts w:ascii="TimesNewRomanPSMT" w:hAnsi="TimesNewRomanPSMT"/>
              </w:rPr>
              <w:t>бюджетнои</w:t>
            </w:r>
            <w:proofErr w:type="spellEnd"/>
            <w:r>
              <w:rPr>
                <w:rFonts w:ascii="TimesNewRomanPSMT" w:hAnsi="TimesNewRomanPSMT"/>
              </w:rPr>
              <w:t>̆, денежно-</w:t>
            </w:r>
            <w:proofErr w:type="spellStart"/>
            <w:r>
              <w:rPr>
                <w:rFonts w:ascii="TimesNewRomanPSMT" w:hAnsi="TimesNewRomanPSMT"/>
              </w:rPr>
              <w:t>кредитнои</w:t>
            </w:r>
            <w:proofErr w:type="spellEnd"/>
            <w:r>
              <w:rPr>
                <w:rFonts w:ascii="TimesNewRomanPSMT" w:hAnsi="TimesNewRomanPSMT"/>
              </w:rPr>
              <w:t xml:space="preserve">̆, </w:t>
            </w:r>
            <w:proofErr w:type="spellStart"/>
            <w:r>
              <w:rPr>
                <w:rFonts w:ascii="TimesNewRomanPSMT" w:hAnsi="TimesNewRomanPSMT"/>
              </w:rPr>
              <w:t>социальнои</w:t>
            </w:r>
            <w:proofErr w:type="spellEnd"/>
            <w:r>
              <w:rPr>
                <w:rFonts w:ascii="TimesNewRomanPSMT" w:hAnsi="TimesNewRomanPSMT"/>
              </w:rPr>
              <w:t xml:space="preserve">̆ и </w:t>
            </w:r>
            <w:proofErr w:type="spellStart"/>
            <w:r>
              <w:rPr>
                <w:rFonts w:ascii="TimesNewRomanPSMT" w:hAnsi="TimesNewRomanPSMT"/>
              </w:rPr>
              <w:t>пенсионнои</w:t>
            </w:r>
            <w:proofErr w:type="spellEnd"/>
            <w:r>
              <w:rPr>
                <w:rFonts w:ascii="TimesNewRomanPSMT" w:hAnsi="TimesNewRomanPSMT"/>
              </w:rPr>
              <w:t xml:space="preserve">̆) политики государства, понимает влияние государственного регулирования на экономическую динамику и благосостояние индивидов </w:t>
            </w:r>
          </w:p>
          <w:p w14:paraId="0C96319C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УКБ-</w:t>
            </w:r>
            <w:proofErr w:type="gramStart"/>
            <w:r>
              <w:rPr>
                <w:rFonts w:ascii="TimesNewRomanPSMT" w:hAnsi="TimesNewRomanPSMT"/>
              </w:rPr>
              <w:t>10.И</w:t>
            </w:r>
            <w:proofErr w:type="gramEnd"/>
            <w:r>
              <w:rPr>
                <w:rFonts w:ascii="TimesNewRomanPSMT" w:hAnsi="TimesNewRomanPSMT"/>
              </w:rPr>
              <w:t xml:space="preserve">-1.У-1. Умеет критически оценивать информацию о перспективах экономического роста и технологического развития экономики страны, последствий </w:t>
            </w:r>
            <w:proofErr w:type="spellStart"/>
            <w:r>
              <w:rPr>
                <w:rFonts w:ascii="TimesNewRomanPSMT" w:hAnsi="TimesNewRomanPSMT"/>
              </w:rPr>
              <w:t>экономическои</w:t>
            </w:r>
            <w:proofErr w:type="spellEnd"/>
            <w:r>
              <w:rPr>
                <w:rFonts w:ascii="TimesNewRomanPSMT" w:hAnsi="TimesNewRomanPSMT"/>
              </w:rPr>
              <w:t xml:space="preserve">̆ политики для принятия обоснованных экономических решений </w:t>
            </w:r>
          </w:p>
          <w:p w14:paraId="78F9DA40" w14:textId="77777777" w:rsidR="00A944E9" w:rsidRDefault="00A944E9" w:rsidP="00A049AE">
            <w:pPr>
              <w:pStyle w:val="ab"/>
              <w:rPr>
                <w:rFonts w:ascii="TimesNewRomanPSMT" w:hAnsi="TimesNewRomanPSMT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CC60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Опрос</w:t>
            </w:r>
          </w:p>
          <w:p w14:paraId="654B53EB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Дискуссия</w:t>
            </w:r>
          </w:p>
          <w:p w14:paraId="15DF3E6F" w14:textId="77777777" w:rsidR="00A944E9" w:rsidRPr="00324C94" w:rsidRDefault="00A944E9" w:rsidP="00A049AE">
            <w:pPr>
              <w:jc w:val="both"/>
              <w:rPr>
                <w:i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Аналитическое задание </w:t>
            </w:r>
          </w:p>
        </w:tc>
      </w:tr>
      <w:tr w:rsidR="00A944E9" w:rsidRPr="002828F2" w14:paraId="01BF2F9C" w14:textId="77777777" w:rsidTr="00A049AE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5E233" w14:textId="77777777" w:rsidR="00A944E9" w:rsidRDefault="00A944E9" w:rsidP="00A049AE">
            <w:pPr>
              <w:pStyle w:val="ab"/>
              <w:rPr>
                <w:rFonts w:ascii="TimesNewRomanPSMT" w:hAnsi="TimesNewRomanPSMT"/>
              </w:rPr>
            </w:pPr>
            <w:r w:rsidRPr="001A2993">
              <w:rPr>
                <w:rFonts w:ascii="TimesNewRomanPSMT" w:hAnsi="TimesNewRomanPSMT"/>
              </w:rPr>
              <w:t xml:space="preserve">ОПК-1 Способен применять знания (на промежуточном уровне) </w:t>
            </w:r>
            <w:proofErr w:type="spellStart"/>
            <w:r w:rsidRPr="001A2993">
              <w:rPr>
                <w:rFonts w:ascii="TimesNewRomanPSMT" w:hAnsi="TimesNewRomanPSMT"/>
              </w:rPr>
              <w:t>экономическои</w:t>
            </w:r>
            <w:proofErr w:type="spellEnd"/>
            <w:r w:rsidRPr="001A2993">
              <w:rPr>
                <w:rFonts w:ascii="TimesNewRomanPSMT" w:hAnsi="TimesNewRomanPSMT"/>
              </w:rPr>
              <w:t xml:space="preserve">̆ теории при решении прикладных задач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857D" w14:textId="77777777" w:rsidR="00A944E9" w:rsidRPr="00447045" w:rsidRDefault="00A944E9" w:rsidP="00A049AE">
            <w:pPr>
              <w:pStyle w:val="ab"/>
              <w:rPr>
                <w:rFonts w:ascii="TimesNewRomanPSMT" w:hAnsi="TimesNewRomanPSMT"/>
              </w:rPr>
            </w:pPr>
            <w:r w:rsidRPr="00447045">
              <w:rPr>
                <w:rFonts w:ascii="TimesNewRomanPSMT" w:hAnsi="TimesNewRomanPSMT"/>
              </w:rPr>
              <w:t>ОПК-1. И-2. З-1.</w:t>
            </w:r>
            <w:r w:rsidRPr="00447045">
              <w:rPr>
                <w:rFonts w:ascii="TimesNewRomanPSMT" w:hAnsi="TimesNewRomanPSMT"/>
              </w:rPr>
              <w:br/>
              <w:t>Знает основы макроэкономики: систему национальных счетов;</w:t>
            </w:r>
            <w:r w:rsidRPr="00447045">
              <w:rPr>
                <w:rFonts w:ascii="TimesNewRomanPSMT" w:hAnsi="TimesNewRomanPSMT"/>
              </w:rPr>
              <w:br/>
              <w:t>основные модели экономического роста и краткосрочных экономических колебаний (цикла); содержание и цели денежно-</w:t>
            </w:r>
            <w:proofErr w:type="spellStart"/>
            <w:r w:rsidRPr="00447045">
              <w:rPr>
                <w:rFonts w:ascii="TimesNewRomanPSMT" w:hAnsi="TimesNewRomanPSMT"/>
              </w:rPr>
              <w:t>кредитнои</w:t>
            </w:r>
            <w:proofErr w:type="spellEnd"/>
            <w:r w:rsidRPr="00447045">
              <w:rPr>
                <w:rFonts w:ascii="TimesNewRomanPSMT" w:hAnsi="TimesNewRomanPSMT"/>
              </w:rPr>
              <w:t xml:space="preserve">̆ </w:t>
            </w:r>
            <w:r w:rsidRPr="00447045">
              <w:rPr>
                <w:rFonts w:ascii="TimesNewRomanPSMT" w:hAnsi="TimesNewRomanPSMT"/>
              </w:rPr>
              <w:lastRenderedPageBreak/>
              <w:t xml:space="preserve">политики; содержание и цели </w:t>
            </w:r>
            <w:proofErr w:type="spellStart"/>
            <w:r w:rsidRPr="00447045">
              <w:rPr>
                <w:rFonts w:ascii="TimesNewRomanPSMT" w:hAnsi="TimesNewRomanPSMT"/>
              </w:rPr>
              <w:t>бюджетнои</w:t>
            </w:r>
            <w:proofErr w:type="spellEnd"/>
            <w:r w:rsidRPr="00447045">
              <w:rPr>
                <w:rFonts w:ascii="TimesNewRomanPSMT" w:hAnsi="TimesNewRomanPSMT"/>
              </w:rPr>
              <w:t>̆ (</w:t>
            </w:r>
            <w:proofErr w:type="spellStart"/>
            <w:r w:rsidRPr="00447045">
              <w:rPr>
                <w:rFonts w:ascii="TimesNewRomanPSMT" w:hAnsi="TimesNewRomanPSMT"/>
              </w:rPr>
              <w:t>фискальнои</w:t>
            </w:r>
            <w:proofErr w:type="spellEnd"/>
            <w:r w:rsidRPr="00447045">
              <w:rPr>
                <w:rFonts w:ascii="TimesNewRomanPSMT" w:hAnsi="TimesNewRomanPSMT"/>
              </w:rPr>
              <w:t xml:space="preserve">̆) политики; причины безработицы; структуру денежных и финансовых рынков; основы теории </w:t>
            </w:r>
            <w:proofErr w:type="spellStart"/>
            <w:r w:rsidRPr="00447045">
              <w:rPr>
                <w:rFonts w:ascii="TimesNewRomanPSMT" w:hAnsi="TimesNewRomanPSMT"/>
              </w:rPr>
              <w:t>международнои</w:t>
            </w:r>
            <w:proofErr w:type="spellEnd"/>
            <w:r w:rsidRPr="00447045">
              <w:rPr>
                <w:rFonts w:ascii="TimesNewRomanPSMT" w:hAnsi="TimesNewRomanPSMT"/>
              </w:rPr>
              <w:t xml:space="preserve">̆ торговли; основные показатели </w:t>
            </w:r>
            <w:proofErr w:type="spellStart"/>
            <w:r w:rsidRPr="00447045">
              <w:rPr>
                <w:rFonts w:ascii="TimesNewRomanPSMT" w:hAnsi="TimesNewRomanPSMT"/>
              </w:rPr>
              <w:t>внешнеэкономическои</w:t>
            </w:r>
            <w:proofErr w:type="spellEnd"/>
            <w:r w:rsidRPr="00447045">
              <w:rPr>
                <w:rFonts w:ascii="TimesNewRomanPSMT" w:hAnsi="TimesNewRomanPSMT"/>
              </w:rPr>
              <w:t xml:space="preserve">̆ активности; макроэкономические модели </w:t>
            </w:r>
            <w:proofErr w:type="spellStart"/>
            <w:r w:rsidRPr="00447045">
              <w:rPr>
                <w:rFonts w:ascii="TimesNewRomanPSMT" w:hAnsi="TimesNewRomanPSMT"/>
              </w:rPr>
              <w:t>открытои</w:t>
            </w:r>
            <w:proofErr w:type="spellEnd"/>
            <w:r w:rsidRPr="00447045">
              <w:rPr>
                <w:rFonts w:ascii="TimesNewRomanPSMT" w:hAnsi="TimesNewRomanPSMT"/>
              </w:rPr>
              <w:t xml:space="preserve">̆ экономики </w:t>
            </w:r>
          </w:p>
          <w:p w14:paraId="2314C06A" w14:textId="77777777" w:rsidR="00A944E9" w:rsidRDefault="00A944E9" w:rsidP="00A049AE">
            <w:pPr>
              <w:pStyle w:val="ab"/>
              <w:rPr>
                <w:rFonts w:ascii="TimesNewRomanPSMT" w:hAnsi="TimesNewRomanPSMT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583B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Опрос</w:t>
            </w:r>
          </w:p>
          <w:p w14:paraId="5013B257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Дискуссия</w:t>
            </w:r>
          </w:p>
          <w:p w14:paraId="1EAD8475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Аналитическое задание </w:t>
            </w:r>
          </w:p>
        </w:tc>
      </w:tr>
      <w:tr w:rsidR="00A944E9" w:rsidRPr="002828F2" w14:paraId="693712A4" w14:textId="77777777" w:rsidTr="00A049AE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22281" w14:textId="77777777" w:rsidR="00A944E9" w:rsidRPr="00732DEB" w:rsidRDefault="00A944E9" w:rsidP="00A049AE">
            <w:pPr>
              <w:keepNext/>
              <w:keepLines/>
              <w:spacing w:before="280"/>
              <w:jc w:val="both"/>
              <w:outlineLvl w:val="2"/>
              <w:rPr>
                <w:iCs/>
                <w:color w:val="000000"/>
              </w:rPr>
            </w:pPr>
            <w:r w:rsidRPr="00732DEB">
              <w:rPr>
                <w:iCs/>
                <w:color w:val="000000"/>
              </w:rPr>
              <w:t>ОПК-2 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2767F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ОПК-2. И-1. З-1</w:t>
            </w:r>
            <w:r>
              <w:rPr>
                <w:rFonts w:ascii="TimesNewRomanPSMT" w:hAnsi="TimesNewRomanPSMT"/>
              </w:rPr>
              <w:br/>
              <w:t xml:space="preserve">Знает методы поиска и систематизации информации об экономических процессах и явлениях </w:t>
            </w:r>
          </w:p>
          <w:p w14:paraId="7BC8C97D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ОПК-2. И-1. У-1</w:t>
            </w:r>
            <w:r>
              <w:rPr>
                <w:rFonts w:ascii="TimesNewRomanPSMT" w:hAnsi="TimesNewRomanPSMT"/>
              </w:rPr>
              <w:br/>
              <w:t xml:space="preserve">Умеет работать с национальными и международными базами данных с целью поиска информации, </w:t>
            </w:r>
            <w:proofErr w:type="spellStart"/>
            <w:r>
              <w:rPr>
                <w:rFonts w:ascii="TimesNewRomanPSMT" w:hAnsi="TimesNewRomanPSMT"/>
              </w:rPr>
              <w:t>необходимои</w:t>
            </w:r>
            <w:proofErr w:type="spellEnd"/>
            <w:r>
              <w:rPr>
                <w:rFonts w:ascii="TimesNewRomanPSMT" w:hAnsi="TimesNewRomanPSMT"/>
              </w:rPr>
              <w:t xml:space="preserve">̆ для решения поставленных экономических задач. </w:t>
            </w:r>
          </w:p>
          <w:p w14:paraId="60E6BB11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ОПК-2. И-1. У-3</w:t>
            </w:r>
            <w:r>
              <w:rPr>
                <w:rFonts w:ascii="TimesNewRomanPSMT" w:hAnsi="TimesNewRomanPSMT"/>
              </w:rPr>
              <w:br/>
              <w:t xml:space="preserve">Умеет представить наглядную визуализацию данных </w:t>
            </w:r>
          </w:p>
          <w:p w14:paraId="0EA3625B" w14:textId="77777777" w:rsidR="00A944E9" w:rsidRPr="004C336E" w:rsidRDefault="00A944E9" w:rsidP="00A049AE">
            <w:pPr>
              <w:jc w:val="both"/>
              <w:rPr>
                <w:i/>
                <w:color w:val="000000"/>
                <w:u w:val="single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F51B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Опрос</w:t>
            </w:r>
          </w:p>
          <w:p w14:paraId="18C7E18E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Дискуссия</w:t>
            </w:r>
          </w:p>
          <w:p w14:paraId="4724C8C5" w14:textId="77777777" w:rsidR="00A944E9" w:rsidRPr="00324C94" w:rsidRDefault="00A944E9" w:rsidP="00A049AE">
            <w:pPr>
              <w:jc w:val="both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Аналитическое задание</w:t>
            </w:r>
          </w:p>
        </w:tc>
      </w:tr>
      <w:tr w:rsidR="00A944E9" w:rsidRPr="002828F2" w14:paraId="677D21EA" w14:textId="77777777" w:rsidTr="00A049AE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1F0F" w14:textId="77777777" w:rsidR="00A944E9" w:rsidRPr="00EC5D40" w:rsidRDefault="00A944E9" w:rsidP="00A049AE">
            <w:pPr>
              <w:pStyle w:val="ab"/>
              <w:shd w:val="clear" w:color="auto" w:fill="FFFFFF"/>
              <w:rPr>
                <w:rFonts w:eastAsia="Times New Roman"/>
              </w:rPr>
            </w:pPr>
            <w:r>
              <w:rPr>
                <w:rFonts w:ascii="TimesNewRomanPSMT" w:hAnsi="TimesNewRomanPSMT"/>
              </w:rPr>
              <w:t xml:space="preserve">ПК-1 Способен на основе типовых методик и </w:t>
            </w:r>
            <w:proofErr w:type="spellStart"/>
            <w:r>
              <w:rPr>
                <w:rFonts w:ascii="TimesNewRomanPSMT" w:hAnsi="TimesNewRomanPSMT"/>
              </w:rPr>
              <w:t>действующеи</w:t>
            </w:r>
            <w:proofErr w:type="spellEnd"/>
            <w:r>
              <w:rPr>
                <w:rFonts w:ascii="TimesNewRomanPSMT" w:hAnsi="TimesNewRomanPSMT"/>
              </w:rPr>
              <w:t xml:space="preserve">̆ нормативно- </w:t>
            </w:r>
            <w:proofErr w:type="spellStart"/>
            <w:r>
              <w:rPr>
                <w:rFonts w:ascii="TimesNewRomanPSMT" w:hAnsi="TimesNewRomanPSMT"/>
              </w:rPr>
              <w:t>правовои</w:t>
            </w:r>
            <w:proofErr w:type="spellEnd"/>
            <w:r>
              <w:rPr>
                <w:rFonts w:ascii="TimesNewRomanPSMT" w:hAnsi="TimesNewRomanPSMT"/>
              </w:rPr>
              <w:t xml:space="preserve">̆ базы рассчитывать и анализировать экономические, финансовые, другие показатели, характеризующие деятельность </w:t>
            </w:r>
            <w:proofErr w:type="spellStart"/>
            <w:r>
              <w:rPr>
                <w:rFonts w:ascii="TimesNewRomanPSMT" w:hAnsi="TimesNewRomanPSMT"/>
              </w:rPr>
              <w:t>хозяйствующих</w:t>
            </w:r>
            <w:proofErr w:type="spellEnd"/>
            <w:r>
              <w:rPr>
                <w:rFonts w:ascii="TimesNewRomanPSMT" w:hAnsi="TimesNewRomanPSMT"/>
              </w:rPr>
              <w:t xml:space="preserve"> субъектов на микро- и макроуровне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B3121" w14:textId="77777777" w:rsidR="00A944E9" w:rsidRDefault="00A944E9" w:rsidP="00A049AE">
            <w:pPr>
              <w:pStyle w:val="ab"/>
              <w:shd w:val="clear" w:color="auto" w:fill="FFFFFF"/>
              <w:rPr>
                <w:rFonts w:eastAsia="Times New Roman"/>
              </w:rPr>
            </w:pPr>
            <w:r>
              <w:rPr>
                <w:rFonts w:ascii="TimesNewRomanPSMT" w:hAnsi="TimesNewRomanPSMT"/>
              </w:rPr>
              <w:t>ПК-</w:t>
            </w:r>
            <w:proofErr w:type="gramStart"/>
            <w:r>
              <w:rPr>
                <w:rFonts w:ascii="TimesNewRomanPSMT" w:hAnsi="TimesNewRomanPSMT"/>
              </w:rPr>
              <w:t>1.И</w:t>
            </w:r>
            <w:proofErr w:type="gramEnd"/>
            <w:r>
              <w:rPr>
                <w:rFonts w:ascii="TimesNewRomanPSMT" w:hAnsi="TimesNewRomanPSMT"/>
              </w:rPr>
              <w:t>-2.З-1 Знает источники нормативно-</w:t>
            </w:r>
            <w:proofErr w:type="spellStart"/>
            <w:r>
              <w:rPr>
                <w:rFonts w:ascii="TimesNewRomanPSMT" w:hAnsi="TimesNewRomanPSMT"/>
              </w:rPr>
              <w:t>правовои</w:t>
            </w:r>
            <w:proofErr w:type="spellEnd"/>
            <w:r>
              <w:rPr>
                <w:rFonts w:ascii="TimesNewRomanPSMT" w:hAnsi="TimesNewRomanPSMT"/>
              </w:rPr>
              <w:t xml:space="preserve">̆ информации для осуществления расчетов </w:t>
            </w:r>
            <w:proofErr w:type="spellStart"/>
            <w:r>
              <w:rPr>
                <w:rFonts w:ascii="TimesNewRomanPSMT" w:hAnsi="TimesNewRomanPSMT"/>
              </w:rPr>
              <w:t>показателеи</w:t>
            </w:r>
            <w:proofErr w:type="spellEnd"/>
            <w:r>
              <w:rPr>
                <w:rFonts w:ascii="TimesNewRomanPSMT" w:hAnsi="TimesNewRomanPSMT"/>
              </w:rPr>
              <w:t xml:space="preserve">̆, характеризующих экономическую, социально- экономическую и </w:t>
            </w:r>
            <w:proofErr w:type="spellStart"/>
            <w:r>
              <w:rPr>
                <w:rFonts w:ascii="TimesNewRomanPSMT" w:hAnsi="TimesNewRomanPSMT"/>
              </w:rPr>
              <w:t>финасовую</w:t>
            </w:r>
            <w:proofErr w:type="spellEnd"/>
            <w:r>
              <w:rPr>
                <w:rFonts w:ascii="TimesNewRomanPSMT" w:hAnsi="TimesNewRomanPSMT"/>
              </w:rPr>
              <w:t xml:space="preserve"> деятельность </w:t>
            </w:r>
            <w:proofErr w:type="spellStart"/>
            <w:r>
              <w:rPr>
                <w:rFonts w:ascii="TimesNewRomanPSMT" w:hAnsi="TimesNewRomanPSMT"/>
              </w:rPr>
              <w:t>хозяйствующих</w:t>
            </w:r>
            <w:proofErr w:type="spellEnd"/>
            <w:r>
              <w:rPr>
                <w:rFonts w:ascii="TimesNewRomanPSMT" w:hAnsi="TimesNewRomanPSMT"/>
              </w:rPr>
              <w:t xml:space="preserve"> субъектов на микро- и макроуровне </w:t>
            </w:r>
          </w:p>
          <w:p w14:paraId="4B789F0C" w14:textId="77777777" w:rsidR="00A944E9" w:rsidRDefault="00A944E9" w:rsidP="00A049AE">
            <w:pPr>
              <w:pStyle w:val="ab"/>
              <w:rPr>
                <w:rFonts w:ascii="TimesNewRomanPSMT" w:hAnsi="TimesNewRomanPSMT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A6F6A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Задачи</w:t>
            </w:r>
          </w:p>
          <w:p w14:paraId="0D113078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Аналитическое задание </w:t>
            </w:r>
          </w:p>
        </w:tc>
      </w:tr>
      <w:tr w:rsidR="00A944E9" w:rsidRPr="002828F2" w14:paraId="2F017AEF" w14:textId="77777777" w:rsidTr="00A049AE">
        <w:trPr>
          <w:trHeight w:val="845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024C" w14:textId="77777777" w:rsidR="00A944E9" w:rsidRPr="00732DEB" w:rsidRDefault="00A944E9" w:rsidP="00A049AE">
            <w:pPr>
              <w:keepNext/>
              <w:keepLines/>
              <w:spacing w:before="280"/>
              <w:jc w:val="both"/>
              <w:outlineLvl w:val="2"/>
              <w:rPr>
                <w:iCs/>
                <w:color w:val="000000"/>
              </w:rPr>
            </w:pPr>
            <w:r w:rsidRPr="00732DEB">
              <w:rPr>
                <w:iCs/>
                <w:color w:val="000000"/>
              </w:rPr>
              <w:lastRenderedPageBreak/>
              <w:t>ПК-3 Способен формулировать и проверять гипотезы о наличии связей и зависимостей между явлениями в профессиональной сфере деятельности с использованием методов качественного и количественного анализа и согласуясь со здравым смыслом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F3DA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ПК-</w:t>
            </w:r>
            <w:proofErr w:type="gramStart"/>
            <w:r>
              <w:rPr>
                <w:rFonts w:ascii="TimesNewRomanPSMT" w:hAnsi="TimesNewRomanPSMT"/>
              </w:rPr>
              <w:t>3.И</w:t>
            </w:r>
            <w:proofErr w:type="gramEnd"/>
            <w:r>
              <w:rPr>
                <w:rFonts w:ascii="TimesNewRomanPSMT" w:hAnsi="TimesNewRomanPSMT"/>
              </w:rPr>
              <w:t xml:space="preserve">-1.У-1 Умеет проводить </w:t>
            </w:r>
            <w:proofErr w:type="spellStart"/>
            <w:r>
              <w:rPr>
                <w:rFonts w:ascii="TimesNewRomanPSMT" w:hAnsi="TimesNewRomanPSMT"/>
              </w:rPr>
              <w:t>сравнительныи</w:t>
            </w:r>
            <w:proofErr w:type="spellEnd"/>
            <w:r>
              <w:rPr>
                <w:rFonts w:ascii="TimesNewRomanPSMT" w:hAnsi="TimesNewRomanPSMT"/>
              </w:rPr>
              <w:t xml:space="preserve">̆ анализ позиций авторов и формулировать выводы </w:t>
            </w:r>
          </w:p>
          <w:p w14:paraId="0D0ECEA9" w14:textId="77777777" w:rsidR="00A944E9" w:rsidRDefault="00A944E9" w:rsidP="00A049AE">
            <w:pPr>
              <w:pStyle w:val="ab"/>
            </w:pPr>
            <w:r>
              <w:rPr>
                <w:rFonts w:ascii="TimesNewRomanPSMT" w:hAnsi="TimesNewRomanPSMT"/>
              </w:rPr>
              <w:t>ПК-</w:t>
            </w:r>
            <w:proofErr w:type="gramStart"/>
            <w:r>
              <w:rPr>
                <w:rFonts w:ascii="TimesNewRomanPSMT" w:hAnsi="TimesNewRomanPSMT"/>
              </w:rPr>
              <w:t>3.И</w:t>
            </w:r>
            <w:proofErr w:type="gramEnd"/>
            <w:r>
              <w:rPr>
                <w:rFonts w:ascii="TimesNewRomanPSMT" w:hAnsi="TimesNewRomanPSMT"/>
              </w:rPr>
              <w:t xml:space="preserve">-1.У-3 Умеет оценивать достоверность и отбирать качественные источники, аргументировать свою точку зрения </w:t>
            </w:r>
          </w:p>
          <w:p w14:paraId="0C1AE26B" w14:textId="77777777" w:rsidR="00A944E9" w:rsidRPr="004C336E" w:rsidRDefault="00A944E9" w:rsidP="00A049AE">
            <w:pPr>
              <w:jc w:val="both"/>
              <w:rPr>
                <w:i/>
                <w:color w:val="000000"/>
                <w:u w:val="single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CDF1C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Опрос</w:t>
            </w:r>
          </w:p>
          <w:p w14:paraId="31B836E0" w14:textId="77777777" w:rsidR="00A944E9" w:rsidRDefault="00A944E9" w:rsidP="00A049A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Дискуссия</w:t>
            </w:r>
          </w:p>
          <w:p w14:paraId="031DF30A" w14:textId="77777777" w:rsidR="00A944E9" w:rsidRPr="004C336E" w:rsidRDefault="00A944E9" w:rsidP="00A049AE">
            <w:pPr>
              <w:jc w:val="both"/>
              <w:rPr>
                <w:i/>
                <w:color w:val="C00000"/>
                <w:highlight w:val="yellow"/>
                <w:u w:val="single"/>
              </w:rPr>
            </w:pPr>
            <w:r>
              <w:rPr>
                <w:color w:val="000000" w:themeColor="text1"/>
              </w:rPr>
              <w:t>Аналитическое задание</w:t>
            </w:r>
          </w:p>
        </w:tc>
      </w:tr>
    </w:tbl>
    <w:p w14:paraId="66D5F46C" w14:textId="77777777" w:rsidR="00A944E9" w:rsidRPr="004C336E" w:rsidRDefault="00A944E9" w:rsidP="00A944E9">
      <w:pPr>
        <w:spacing w:before="240" w:after="120"/>
        <w:jc w:val="both"/>
        <w:rPr>
          <w:rFonts w:eastAsia="Arial"/>
          <w:i/>
          <w:color w:val="C00000"/>
        </w:rPr>
      </w:pPr>
    </w:p>
    <w:p w14:paraId="390EBCA9" w14:textId="77777777" w:rsidR="00A944E9" w:rsidRPr="004C336E" w:rsidRDefault="00A944E9" w:rsidP="00A944E9">
      <w:pPr>
        <w:spacing w:before="240" w:after="120"/>
        <w:jc w:val="both"/>
        <w:rPr>
          <w:rFonts w:eastAsia="Arial"/>
          <w:i/>
          <w:color w:val="C00000"/>
        </w:rPr>
      </w:pPr>
    </w:p>
    <w:p w14:paraId="056868AE" w14:textId="77777777" w:rsidR="00A944E9" w:rsidRDefault="00A944E9" w:rsidP="00A944E9"/>
    <w:p w14:paraId="1184810E" w14:textId="77777777" w:rsidR="00B848AE" w:rsidRPr="00A944E9" w:rsidRDefault="00B848AE">
      <w:pPr>
        <w:spacing w:before="240" w:after="240"/>
        <w:rPr>
          <w:rFonts w:ascii="Arial" w:eastAsia="Arial" w:hAnsi="Arial" w:cs="Arial"/>
          <w:iCs/>
          <w:color w:val="C00000"/>
        </w:rPr>
      </w:pPr>
    </w:p>
    <w:sectPr w:rsidR="00B848AE" w:rsidRPr="00A944E9">
      <w:pgSz w:w="11906" w:h="16838"/>
      <w:pgMar w:top="1134" w:right="850" w:bottom="1134" w:left="1701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uklemishev Oleg Vitalievich" w:date="2025-03-29T08:19:00Z" w:initials="ОБ">
    <w:p w14:paraId="1F74B7A8" w14:textId="77777777" w:rsidR="00E14D26" w:rsidRDefault="00E14D26" w:rsidP="00E14D26">
      <w:pPr>
        <w:pStyle w:val="ae"/>
      </w:pPr>
      <w:r>
        <w:rPr>
          <w:rStyle w:val="ad"/>
        </w:rPr>
        <w:annotationRef/>
      </w:r>
      <w:r>
        <w:t>Здесь и ниже - актуализировать ссылку</w:t>
      </w:r>
    </w:p>
  </w:comment>
  <w:comment w:id="2" w:author="Buklemishev Oleg Vitalievich" w:date="2025-03-29T08:20:00Z" w:initials="ОБ">
    <w:p w14:paraId="439F3564" w14:textId="77777777" w:rsidR="00E14D26" w:rsidRDefault="00E14D26" w:rsidP="00E14D26">
      <w:pPr>
        <w:pStyle w:val="ae"/>
      </w:pPr>
      <w:r>
        <w:rPr>
          <w:rStyle w:val="ad"/>
        </w:rPr>
        <w:annotationRef/>
      </w:r>
      <w:r>
        <w:t>Дать закон о стратпланировании</w:t>
      </w:r>
    </w:p>
  </w:comment>
  <w:comment w:id="3" w:author="Buklemishev Oleg Vitalievich" w:date="2025-03-29T08:22:00Z" w:initials="ОБ">
    <w:p w14:paraId="05D9CCD8" w14:textId="77777777" w:rsidR="00E14D26" w:rsidRDefault="00E14D26" w:rsidP="00E14D26">
      <w:pPr>
        <w:pStyle w:val="ae"/>
      </w:pPr>
      <w:r>
        <w:rPr>
          <w:rStyle w:val="ad"/>
        </w:rPr>
        <w:annotationRef/>
      </w:r>
      <w:r>
        <w:t>Бессмысленно, никто этого не будет читать. Я бы давал в дополнительный список по одному свежему источнику - желательно от авторов программы (можно брать из пособия)</w:t>
      </w:r>
    </w:p>
  </w:comment>
  <w:comment w:id="4" w:author="Buklemishev Oleg Vitalievich" w:date="2025-03-29T08:23:00Z" w:initials="ОБ">
    <w:p w14:paraId="315FF6A7" w14:textId="77777777" w:rsidR="00E14D26" w:rsidRDefault="00E14D26" w:rsidP="00E14D26">
      <w:pPr>
        <w:pStyle w:val="ae"/>
      </w:pPr>
      <w:r>
        <w:rPr>
          <w:rStyle w:val="ad"/>
        </w:rPr>
        <w:annotationRef/>
      </w:r>
      <w:r>
        <w:t>Здесь, наверное, нужен материал от Блохина в допсписок</w:t>
      </w:r>
    </w:p>
  </w:comment>
  <w:comment w:id="5" w:author="Buklemishev Oleg Vitalievich" w:date="2025-03-29T08:25:00Z" w:initials="ОБ">
    <w:p w14:paraId="2FCC6916" w14:textId="77777777" w:rsidR="005D0DA2" w:rsidRDefault="005D0DA2" w:rsidP="005D0DA2">
      <w:pPr>
        <w:pStyle w:val="ae"/>
      </w:pPr>
      <w:r>
        <w:rPr>
          <w:rStyle w:val="ad"/>
        </w:rPr>
        <w:annotationRef/>
      </w:r>
      <w:r>
        <w:t>Здесь лучше нашу с Даниловым монографию 2017 года</w:t>
      </w:r>
    </w:p>
  </w:comment>
  <w:comment w:id="19" w:author="Buklemishev Oleg Vitalievich" w:date="2025-03-29T08:28:00Z" w:initials="ОБ">
    <w:p w14:paraId="2383845C" w14:textId="77777777" w:rsidR="005D0DA2" w:rsidRDefault="005D0DA2" w:rsidP="005D0DA2">
      <w:pPr>
        <w:pStyle w:val="ae"/>
      </w:pPr>
      <w:r>
        <w:rPr>
          <w:rStyle w:val="ad"/>
        </w:rPr>
        <w:annotationRef/>
      </w:r>
      <w:r>
        <w:t>Здесь несколько статей - от меня, Широва, Клепача</w:t>
      </w:r>
    </w:p>
  </w:comment>
  <w:comment w:id="20" w:author="Buklemishev Oleg Vitalievich" w:date="2025-03-29T08:28:00Z" w:initials="ОБ">
    <w:p w14:paraId="00B45514" w14:textId="77777777" w:rsidR="005D0DA2" w:rsidRDefault="005D0DA2" w:rsidP="005D0DA2">
      <w:pPr>
        <w:pStyle w:val="ae"/>
      </w:pPr>
      <w:r>
        <w:rPr>
          <w:rStyle w:val="ad"/>
        </w:rPr>
        <w:annotationRef/>
      </w:r>
      <w:r>
        <w:t>Пособие + 2-3 источника</w:t>
      </w:r>
    </w:p>
  </w:comment>
  <w:comment w:id="21" w:author="Buklemishev Oleg Vitalievich" w:date="2025-03-29T08:29:00Z" w:initials="ОБ">
    <w:p w14:paraId="24E4144E" w14:textId="77777777" w:rsidR="005D0DA2" w:rsidRDefault="005D0DA2" w:rsidP="005D0DA2">
      <w:pPr>
        <w:pStyle w:val="ae"/>
      </w:pPr>
      <w:r>
        <w:rPr>
          <w:rStyle w:val="ad"/>
        </w:rPr>
        <w:annotationRef/>
      </w:r>
      <w:r>
        <w:t>Здесь собрать из глав дополнительную литературу</w:t>
      </w:r>
    </w:p>
  </w:comment>
  <w:comment w:id="22" w:author="Buklemishev Oleg Vitalievich" w:date="2025-03-29T08:30:00Z" w:initials="ОБ">
    <w:p w14:paraId="1113A10E" w14:textId="77777777" w:rsidR="005D0DA2" w:rsidRDefault="005D0DA2" w:rsidP="005D0DA2">
      <w:pPr>
        <w:pStyle w:val="ae"/>
      </w:pPr>
      <w:r>
        <w:rPr>
          <w:rStyle w:val="ad"/>
        </w:rPr>
        <w:annotationRef/>
      </w:r>
      <w:r>
        <w:t>Взять из любой другой темы пособия. Это скучно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74B7A8" w15:done="0"/>
  <w15:commentEx w15:paraId="439F3564" w15:paraIdParent="1F74B7A8" w15:done="0"/>
  <w15:commentEx w15:paraId="05D9CCD8" w15:done="0"/>
  <w15:commentEx w15:paraId="315FF6A7" w15:done="0"/>
  <w15:commentEx w15:paraId="2FCC6916" w15:done="0"/>
  <w15:commentEx w15:paraId="2383845C" w15:done="0"/>
  <w15:commentEx w15:paraId="00B45514" w15:done="0"/>
  <w15:commentEx w15:paraId="24E4144E" w15:done="0"/>
  <w15:commentEx w15:paraId="1113A10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54F9F3" w16cex:dateUtc="2025-03-29T05:19:00Z"/>
  <w16cex:commentExtensible w16cex:durableId="1EC9A128" w16cex:dateUtc="2025-03-29T05:20:00Z"/>
  <w16cex:commentExtensible w16cex:durableId="1EA654E5" w16cex:dateUtc="2025-03-29T05:22:00Z"/>
  <w16cex:commentExtensible w16cex:durableId="32313E93" w16cex:dateUtc="2025-03-29T05:23:00Z"/>
  <w16cex:commentExtensible w16cex:durableId="541276BB" w16cex:dateUtc="2025-03-29T05:25:00Z"/>
  <w16cex:commentExtensible w16cex:durableId="4F53E692" w16cex:dateUtc="2025-03-29T05:28:00Z"/>
  <w16cex:commentExtensible w16cex:durableId="33CC874B" w16cex:dateUtc="2025-03-29T05:28:00Z"/>
  <w16cex:commentExtensible w16cex:durableId="5F53C0C3" w16cex:dateUtc="2025-03-29T05:29:00Z"/>
  <w16cex:commentExtensible w16cex:durableId="0AB012F1" w16cex:dateUtc="2025-03-29T0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74B7A8" w16cid:durableId="3C54F9F3"/>
  <w16cid:commentId w16cid:paraId="439F3564" w16cid:durableId="1EC9A128"/>
  <w16cid:commentId w16cid:paraId="05D9CCD8" w16cid:durableId="1EA654E5"/>
  <w16cid:commentId w16cid:paraId="315FF6A7" w16cid:durableId="32313E93"/>
  <w16cid:commentId w16cid:paraId="2FCC6916" w16cid:durableId="541276BB"/>
  <w16cid:commentId w16cid:paraId="2383845C" w16cid:durableId="4F53E692"/>
  <w16cid:commentId w16cid:paraId="00B45514" w16cid:durableId="33CC874B"/>
  <w16cid:commentId w16cid:paraId="24E4144E" w16cid:durableId="5F53C0C3"/>
  <w16cid:commentId w16cid:paraId="1113A10E" w16cid:durableId="0AB012F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F8C"/>
    <w:multiLevelType w:val="multilevel"/>
    <w:tmpl w:val="51C677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9255ED"/>
    <w:multiLevelType w:val="multilevel"/>
    <w:tmpl w:val="52E8FF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6B6DD1"/>
    <w:multiLevelType w:val="multilevel"/>
    <w:tmpl w:val="68E8E3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2F02C4"/>
    <w:multiLevelType w:val="multilevel"/>
    <w:tmpl w:val="8D36C6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CE416A"/>
    <w:multiLevelType w:val="multilevel"/>
    <w:tmpl w:val="7B60AD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1131F8"/>
    <w:multiLevelType w:val="multilevel"/>
    <w:tmpl w:val="8D48A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2C17CD4"/>
    <w:multiLevelType w:val="multilevel"/>
    <w:tmpl w:val="23A037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6F2137"/>
    <w:multiLevelType w:val="multilevel"/>
    <w:tmpl w:val="0AA0E7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2A059A2"/>
    <w:multiLevelType w:val="multilevel"/>
    <w:tmpl w:val="EBB2D0CC"/>
    <w:lvl w:ilvl="0">
      <w:start w:val="4"/>
      <w:numFmt w:val="decimal"/>
      <w:lvlText w:val="%1."/>
      <w:lvlJc w:val="left"/>
      <w:pPr>
        <w:ind w:left="121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A1AA7"/>
    <w:multiLevelType w:val="hybridMultilevel"/>
    <w:tmpl w:val="9224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437BA"/>
    <w:multiLevelType w:val="multilevel"/>
    <w:tmpl w:val="3404F2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B8F18A9"/>
    <w:multiLevelType w:val="multilevel"/>
    <w:tmpl w:val="75328E32"/>
    <w:lvl w:ilvl="0">
      <w:start w:val="4"/>
      <w:numFmt w:val="decimal"/>
      <w:lvlText w:val="%1."/>
      <w:lvlJc w:val="left"/>
      <w:pPr>
        <w:ind w:left="1210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2403F"/>
    <w:multiLevelType w:val="multilevel"/>
    <w:tmpl w:val="E08279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BF67331"/>
    <w:multiLevelType w:val="multilevel"/>
    <w:tmpl w:val="C868C2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E32076C"/>
    <w:multiLevelType w:val="multilevel"/>
    <w:tmpl w:val="D9EE10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BA34330"/>
    <w:multiLevelType w:val="multilevel"/>
    <w:tmpl w:val="ACCC8F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0834E86"/>
    <w:multiLevelType w:val="multilevel"/>
    <w:tmpl w:val="540A87F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2AF0DBD"/>
    <w:multiLevelType w:val="multilevel"/>
    <w:tmpl w:val="80360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8EF6356"/>
    <w:multiLevelType w:val="multilevel"/>
    <w:tmpl w:val="5FEE8A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0F065FF"/>
    <w:multiLevelType w:val="multilevel"/>
    <w:tmpl w:val="4AF658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2586965"/>
    <w:multiLevelType w:val="multilevel"/>
    <w:tmpl w:val="16FC01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AEE59C3"/>
    <w:multiLevelType w:val="multilevel"/>
    <w:tmpl w:val="A7EA38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B8569F7"/>
    <w:multiLevelType w:val="multilevel"/>
    <w:tmpl w:val="CAA81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CED7575"/>
    <w:multiLevelType w:val="multilevel"/>
    <w:tmpl w:val="A55091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22054670">
    <w:abstractNumId w:val="16"/>
  </w:num>
  <w:num w:numId="2" w16cid:durableId="671681896">
    <w:abstractNumId w:val="13"/>
  </w:num>
  <w:num w:numId="3" w16cid:durableId="654650552">
    <w:abstractNumId w:val="11"/>
  </w:num>
  <w:num w:numId="4" w16cid:durableId="94524127">
    <w:abstractNumId w:val="5"/>
  </w:num>
  <w:num w:numId="5" w16cid:durableId="2038381794">
    <w:abstractNumId w:val="8"/>
  </w:num>
  <w:num w:numId="6" w16cid:durableId="239294031">
    <w:abstractNumId w:val="9"/>
  </w:num>
  <w:num w:numId="7" w16cid:durableId="1524635196">
    <w:abstractNumId w:val="10"/>
  </w:num>
  <w:num w:numId="8" w16cid:durableId="1800684390">
    <w:abstractNumId w:val="0"/>
  </w:num>
  <w:num w:numId="9" w16cid:durableId="1495418086">
    <w:abstractNumId w:val="6"/>
  </w:num>
  <w:num w:numId="10" w16cid:durableId="1974485628">
    <w:abstractNumId w:val="12"/>
  </w:num>
  <w:num w:numId="11" w16cid:durableId="63534565">
    <w:abstractNumId w:val="4"/>
  </w:num>
  <w:num w:numId="12" w16cid:durableId="748968121">
    <w:abstractNumId w:val="2"/>
  </w:num>
  <w:num w:numId="13" w16cid:durableId="1580402218">
    <w:abstractNumId w:val="22"/>
  </w:num>
  <w:num w:numId="14" w16cid:durableId="1705058116">
    <w:abstractNumId w:val="21"/>
  </w:num>
  <w:num w:numId="15" w16cid:durableId="1487745396">
    <w:abstractNumId w:val="18"/>
  </w:num>
  <w:num w:numId="16" w16cid:durableId="837428420">
    <w:abstractNumId w:val="17"/>
  </w:num>
  <w:num w:numId="17" w16cid:durableId="1411659307">
    <w:abstractNumId w:val="15"/>
  </w:num>
  <w:num w:numId="18" w16cid:durableId="203560408">
    <w:abstractNumId w:val="3"/>
  </w:num>
  <w:num w:numId="19" w16cid:durableId="1717387528">
    <w:abstractNumId w:val="7"/>
  </w:num>
  <w:num w:numId="20" w16cid:durableId="1230916936">
    <w:abstractNumId w:val="20"/>
  </w:num>
  <w:num w:numId="21" w16cid:durableId="1137139219">
    <w:abstractNumId w:val="1"/>
  </w:num>
  <w:num w:numId="22" w16cid:durableId="1645234826">
    <w:abstractNumId w:val="14"/>
  </w:num>
  <w:num w:numId="23" w16cid:durableId="306521216">
    <w:abstractNumId w:val="23"/>
  </w:num>
  <w:num w:numId="24" w16cid:durableId="1020548540">
    <w:abstractNumId w:val="1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klemishev Oleg Vitalievich">
    <w15:presenceInfo w15:providerId="AD" w15:userId="S::buklemishev@econ.msu.ru::4030b49b-4183-4b9d-a237-f766a0e857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AE"/>
    <w:rsid w:val="000473BF"/>
    <w:rsid w:val="0006643C"/>
    <w:rsid w:val="000B5BBA"/>
    <w:rsid w:val="00100AB1"/>
    <w:rsid w:val="001441D3"/>
    <w:rsid w:val="00181CEF"/>
    <w:rsid w:val="00182FCB"/>
    <w:rsid w:val="001E18A8"/>
    <w:rsid w:val="00220CC6"/>
    <w:rsid w:val="00234957"/>
    <w:rsid w:val="002630C4"/>
    <w:rsid w:val="002639EE"/>
    <w:rsid w:val="0026635F"/>
    <w:rsid w:val="00272333"/>
    <w:rsid w:val="00274F73"/>
    <w:rsid w:val="002925AC"/>
    <w:rsid w:val="002C0B5D"/>
    <w:rsid w:val="00387403"/>
    <w:rsid w:val="003A0F3E"/>
    <w:rsid w:val="003F71F8"/>
    <w:rsid w:val="004535E8"/>
    <w:rsid w:val="00502AE1"/>
    <w:rsid w:val="0052483F"/>
    <w:rsid w:val="00530A78"/>
    <w:rsid w:val="005850AE"/>
    <w:rsid w:val="005D0DA2"/>
    <w:rsid w:val="00650710"/>
    <w:rsid w:val="006564E9"/>
    <w:rsid w:val="00673ADE"/>
    <w:rsid w:val="006B09FF"/>
    <w:rsid w:val="007044DA"/>
    <w:rsid w:val="00761963"/>
    <w:rsid w:val="00767368"/>
    <w:rsid w:val="007937EE"/>
    <w:rsid w:val="007C4ED4"/>
    <w:rsid w:val="007D537A"/>
    <w:rsid w:val="0081446F"/>
    <w:rsid w:val="00832D69"/>
    <w:rsid w:val="00833027"/>
    <w:rsid w:val="00846A9C"/>
    <w:rsid w:val="009357AC"/>
    <w:rsid w:val="009C5018"/>
    <w:rsid w:val="00A0197F"/>
    <w:rsid w:val="00A02189"/>
    <w:rsid w:val="00A122F1"/>
    <w:rsid w:val="00A816B0"/>
    <w:rsid w:val="00A944E9"/>
    <w:rsid w:val="00B13D76"/>
    <w:rsid w:val="00B31E5A"/>
    <w:rsid w:val="00B54880"/>
    <w:rsid w:val="00B84579"/>
    <w:rsid w:val="00B848AE"/>
    <w:rsid w:val="00B96C7D"/>
    <w:rsid w:val="00C0111A"/>
    <w:rsid w:val="00C217BA"/>
    <w:rsid w:val="00C315A0"/>
    <w:rsid w:val="00C428F8"/>
    <w:rsid w:val="00CC3B6D"/>
    <w:rsid w:val="00D0599A"/>
    <w:rsid w:val="00DA3800"/>
    <w:rsid w:val="00E14D26"/>
    <w:rsid w:val="00E37E43"/>
    <w:rsid w:val="00EE4C6B"/>
    <w:rsid w:val="00EE6ED4"/>
    <w:rsid w:val="00EF2354"/>
    <w:rsid w:val="00F32FE5"/>
    <w:rsid w:val="00F81558"/>
    <w:rsid w:val="00F86A3D"/>
    <w:rsid w:val="00FB483D"/>
    <w:rsid w:val="00FD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7CB7"/>
  <w15:docId w15:val="{DF953D84-F340-0F4E-9EDE-064E7371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a9">
    <w:name w:val="Hyperlink"/>
    <w:basedOn w:val="a0"/>
    <w:uiPriority w:val="99"/>
    <w:unhideWhenUsed/>
    <w:rsid w:val="0006643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643C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A944E9"/>
    <w:pPr>
      <w:spacing w:before="100" w:beforeAutospacing="1" w:after="100" w:afterAutospacing="1"/>
    </w:pPr>
    <w:rPr>
      <w:rFonts w:eastAsiaTheme="minorHAnsi"/>
    </w:rPr>
  </w:style>
  <w:style w:type="paragraph" w:styleId="ac">
    <w:name w:val="List Paragraph"/>
    <w:basedOn w:val="a"/>
    <w:uiPriority w:val="34"/>
    <w:qFormat/>
    <w:rsid w:val="00530A7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34">
    <w:name w:val="s_34"/>
    <w:basedOn w:val="a"/>
    <w:rsid w:val="00B96C7D"/>
    <w:pPr>
      <w:jc w:val="center"/>
    </w:pPr>
    <w:rPr>
      <w:b/>
      <w:bCs/>
      <w:color w:val="000080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E14D2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14D2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E14D2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4D2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4D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.a.sudarev@gmail.com" TargetMode="External"/><Relationship Id="rId18" Type="http://schemas.microsoft.com/office/2016/09/relationships/commentsIds" Target="commentsIds.xml"/><Relationship Id="rId26" Type="http://schemas.openxmlformats.org/officeDocument/2006/relationships/hyperlink" Target="http://cbr.ru/" TargetMode="External"/><Relationship Id="rId39" Type="http://schemas.openxmlformats.org/officeDocument/2006/relationships/hyperlink" Target="https://www.consultant.ru" TargetMode="External"/><Relationship Id="rId21" Type="http://schemas.openxmlformats.org/officeDocument/2006/relationships/hyperlink" Target="http://www.consultant.ru" TargetMode="External"/><Relationship Id="rId34" Type="http://schemas.openxmlformats.org/officeDocument/2006/relationships/hyperlink" Target="https://www.minfin.ru/" TargetMode="External"/><Relationship Id="rId42" Type="http://schemas.openxmlformats.org/officeDocument/2006/relationships/hyperlink" Target="https://sudact.ru/" TargetMode="External"/><Relationship Id="rId47" Type="http://schemas.openxmlformats.org/officeDocument/2006/relationships/hyperlink" Target="http://roskazna.ru/" TargetMode="External"/><Relationship Id="rId50" Type="http://schemas.openxmlformats.org/officeDocument/2006/relationships/hyperlink" Target="https://fom.ru/Bezopasnost-i-pravo" TargetMode="External"/><Relationship Id="rId55" Type="http://schemas.openxmlformats.org/officeDocument/2006/relationships/hyperlink" Target="https://data.imf.org/" TargetMode="External"/><Relationship Id="rId7" Type="http://schemas.openxmlformats.org/officeDocument/2006/relationships/hyperlink" Target="mailto:cheh.cod@mail.ru" TargetMode="Externa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hyperlink" Target="http://www.consultant.ru/" TargetMode="External"/><Relationship Id="rId29" Type="http://schemas.openxmlformats.org/officeDocument/2006/relationships/hyperlink" Target="http://programs.gov.ru/" TargetMode="External"/><Relationship Id="rId41" Type="http://schemas.openxmlformats.org/officeDocument/2006/relationships/hyperlink" Target="https://sudact.ru/" TargetMode="External"/><Relationship Id="rId54" Type="http://schemas.openxmlformats.org/officeDocument/2006/relationships/hyperlink" Target="https://www.globalpublicprocurementdata.org/gppd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gapova11@list.ru" TargetMode="External"/><Relationship Id="rId11" Type="http://schemas.openxmlformats.org/officeDocument/2006/relationships/hyperlink" Target="mailto:kuvshinova_07@mail.ru" TargetMode="External"/><Relationship Id="rId24" Type="http://schemas.openxmlformats.org/officeDocument/2006/relationships/hyperlink" Target="https://on.econ.msu.ru/mod/resource/view.php?id=36772" TargetMode="External"/><Relationship Id="rId32" Type="http://schemas.openxmlformats.org/officeDocument/2006/relationships/hyperlink" Target="https://budget4me.ru" TargetMode="External"/><Relationship Id="rId37" Type="http://schemas.openxmlformats.org/officeDocument/2006/relationships/hyperlink" Target="http://government.ru/rugovclassifier/section/2641/" TargetMode="External"/><Relationship Id="rId40" Type="http://schemas.openxmlformats.org/officeDocument/2006/relationships/hyperlink" Target="https://www.garant.ru/" TargetMode="External"/><Relationship Id="rId45" Type="http://schemas.openxmlformats.org/officeDocument/2006/relationships/hyperlink" Target="https://www.nalog.ru/" TargetMode="External"/><Relationship Id="rId53" Type="http://schemas.openxmlformats.org/officeDocument/2006/relationships/hyperlink" Target="https://www.globalpublicprocurementdata.org/gppd/" TargetMode="External"/><Relationship Id="rId58" Type="http://schemas.openxmlformats.org/officeDocument/2006/relationships/hyperlink" Target="https://info.worldbank.org/governance/wgi/Home/Repor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hirov-mse@yandex.ru" TargetMode="External"/><Relationship Id="rId23" Type="http://schemas.openxmlformats.org/officeDocument/2006/relationships/hyperlink" Target="http://www.mid.ru" TargetMode="External"/><Relationship Id="rId28" Type="http://schemas.openxmlformats.org/officeDocument/2006/relationships/hyperlink" Target="http://duma.gov.ru/" TargetMode="External"/><Relationship Id="rId36" Type="http://schemas.openxmlformats.org/officeDocument/2006/relationships/hyperlink" Target="http://government.ru/" TargetMode="External"/><Relationship Id="rId49" Type="http://schemas.openxmlformats.org/officeDocument/2006/relationships/hyperlink" Target="https://fom.ru/Bezopasnost-i-pravo" TargetMode="External"/><Relationship Id="rId57" Type="http://schemas.openxmlformats.org/officeDocument/2006/relationships/hyperlink" Target="https://stats.oecd.org/" TargetMode="External"/><Relationship Id="rId61" Type="http://schemas.microsoft.com/office/2011/relationships/people" Target="people.xml"/><Relationship Id="rId10" Type="http://schemas.openxmlformats.org/officeDocument/2006/relationships/hyperlink" Target="mailto:klepach@yandex.ru" TargetMode="External"/><Relationship Id="rId19" Type="http://schemas.microsoft.com/office/2018/08/relationships/commentsExtensible" Target="commentsExtensible.xml"/><Relationship Id="rId31" Type="http://schemas.openxmlformats.org/officeDocument/2006/relationships/hyperlink" Target="https://budget4me.ru" TargetMode="External"/><Relationship Id="rId44" Type="http://schemas.openxmlformats.org/officeDocument/2006/relationships/hyperlink" Target="https://ach.gov.ru/" TargetMode="External"/><Relationship Id="rId52" Type="http://schemas.openxmlformats.org/officeDocument/2006/relationships/hyperlink" Target="http://budget.gov.ru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.buklemishev@gmail.com" TargetMode="External"/><Relationship Id="rId14" Type="http://schemas.openxmlformats.org/officeDocument/2006/relationships/hyperlink" Target="mailto:schistiy@mail.ru" TargetMode="External"/><Relationship Id="rId22" Type="http://schemas.openxmlformats.org/officeDocument/2006/relationships/hyperlink" Target="http://www.mid.ru/" TargetMode="External"/><Relationship Id="rId27" Type="http://schemas.openxmlformats.org/officeDocument/2006/relationships/hyperlink" Target="http://cbr.ru/" TargetMode="External"/><Relationship Id="rId30" Type="http://schemas.openxmlformats.org/officeDocument/2006/relationships/hyperlink" Target="http://programs.gov.ru/" TargetMode="External"/><Relationship Id="rId35" Type="http://schemas.openxmlformats.org/officeDocument/2006/relationships/hyperlink" Target="http://government.ru/" TargetMode="External"/><Relationship Id="rId43" Type="http://schemas.openxmlformats.org/officeDocument/2006/relationships/hyperlink" Target="https://ach.gov.ru/" TargetMode="External"/><Relationship Id="rId48" Type="http://schemas.openxmlformats.org/officeDocument/2006/relationships/hyperlink" Target="http://roskazna.ru/" TargetMode="External"/><Relationship Id="rId56" Type="http://schemas.openxmlformats.org/officeDocument/2006/relationships/hyperlink" Target="https://stats.oecd.org/" TargetMode="External"/><Relationship Id="rId8" Type="http://schemas.openxmlformats.org/officeDocument/2006/relationships/hyperlink" Target="mailto:andraleks@rambler.ru" TargetMode="External"/><Relationship Id="rId51" Type="http://schemas.openxmlformats.org/officeDocument/2006/relationships/hyperlink" Target="http://budget.gov.ru/" TargetMode="External"/><Relationship Id="rId3" Type="http://schemas.openxmlformats.org/officeDocument/2006/relationships/styles" Target="styles.xml"/><Relationship Id="rId12" Type="http://schemas.openxmlformats.org/officeDocument/2006/relationships/hyperlink" Target="mailto:nromanova_msu@mail.ru" TargetMode="External"/><Relationship Id="rId17" Type="http://schemas.microsoft.com/office/2011/relationships/commentsExtended" Target="commentsExtended.xml"/><Relationship Id="rId25" Type="http://schemas.openxmlformats.org/officeDocument/2006/relationships/hyperlink" Target="https://on.econ.msu.ru/mod/resource/view.php?id=36772" TargetMode="External"/><Relationship Id="rId33" Type="http://schemas.openxmlformats.org/officeDocument/2006/relationships/hyperlink" Target="https://www.minfin.ru/" TargetMode="External"/><Relationship Id="rId38" Type="http://schemas.openxmlformats.org/officeDocument/2006/relationships/hyperlink" Target="http://council.gov.ru/" TargetMode="External"/><Relationship Id="rId46" Type="http://schemas.openxmlformats.org/officeDocument/2006/relationships/hyperlink" Target="https://www.nalog.ru/" TargetMode="External"/><Relationship Id="rId59" Type="http://schemas.openxmlformats.org/officeDocument/2006/relationships/hyperlink" Target="https://info.worldbank.org/governance/wgi/Home/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PKlcxCv9Zcc0R+8/FQpPp8czg==">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1</Pages>
  <Words>5888</Words>
  <Characters>33562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Buklemishev Oleg Vitalievich</cp:lastModifiedBy>
  <cp:revision>58</cp:revision>
  <dcterms:created xsi:type="dcterms:W3CDTF">2024-04-12T15:03:00Z</dcterms:created>
  <dcterms:modified xsi:type="dcterms:W3CDTF">2025-03-29T05:39:00Z</dcterms:modified>
</cp:coreProperties>
</file>