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1BA45" w14:textId="77777777" w:rsidR="00F33C05" w:rsidRPr="00F33C05" w:rsidRDefault="00F33C05" w:rsidP="00F33C05">
      <w:pPr>
        <w:widowControl/>
        <w:jc w:val="center"/>
        <w:rPr>
          <w:b/>
          <w:bCs/>
          <w:sz w:val="24"/>
          <w:szCs w:val="24"/>
          <w:lang w:val="en-US"/>
        </w:rPr>
      </w:pPr>
      <w:r w:rsidRPr="00F33C05">
        <w:rPr>
          <w:b/>
          <w:bCs/>
          <w:sz w:val="24"/>
          <w:szCs w:val="24"/>
          <w:lang w:val="en-US"/>
        </w:rPr>
        <w:t>FEDERAL STATE BUDGET EDUCATIONAL INSTITUTION OF HIGHER EDUCATION</w:t>
      </w:r>
    </w:p>
    <w:p w14:paraId="2AB3D497" w14:textId="77777777" w:rsidR="00F33C05" w:rsidRPr="00F33C05" w:rsidRDefault="00F33C05" w:rsidP="00F33C05">
      <w:pPr>
        <w:widowControl/>
        <w:jc w:val="center"/>
        <w:rPr>
          <w:b/>
          <w:bCs/>
          <w:sz w:val="24"/>
          <w:szCs w:val="24"/>
          <w:lang w:val="en-US"/>
        </w:rPr>
      </w:pPr>
      <w:r w:rsidRPr="00F33C05">
        <w:rPr>
          <w:b/>
          <w:bCs/>
          <w:sz w:val="24"/>
          <w:szCs w:val="24"/>
          <w:lang w:val="en-US"/>
        </w:rPr>
        <w:t>M.</w:t>
      </w:r>
      <w:proofErr w:type="gramStart"/>
      <w:r w:rsidRPr="00F33C05">
        <w:rPr>
          <w:b/>
          <w:bCs/>
          <w:sz w:val="24"/>
          <w:szCs w:val="24"/>
          <w:lang w:val="en-US"/>
        </w:rPr>
        <w:t>V.LOMONOSOV</w:t>
      </w:r>
      <w:proofErr w:type="gramEnd"/>
      <w:r w:rsidRPr="00F33C05">
        <w:rPr>
          <w:b/>
          <w:bCs/>
          <w:sz w:val="24"/>
          <w:szCs w:val="24"/>
          <w:lang w:val="en-US"/>
        </w:rPr>
        <w:t xml:space="preserve"> MOSCOW STATE UNIVERSITY</w:t>
      </w:r>
    </w:p>
    <w:p w14:paraId="4FEF7182" w14:textId="77777777" w:rsidR="00F33C05" w:rsidRPr="00F33C05" w:rsidRDefault="00F33C05" w:rsidP="00F33C05">
      <w:pPr>
        <w:widowControl/>
        <w:jc w:val="center"/>
        <w:rPr>
          <w:b/>
          <w:bCs/>
          <w:sz w:val="24"/>
          <w:szCs w:val="24"/>
          <w:lang w:val="en-US"/>
        </w:rPr>
      </w:pPr>
    </w:p>
    <w:p w14:paraId="2FE25B19" w14:textId="77777777" w:rsidR="002E6045" w:rsidRPr="00F33C05" w:rsidRDefault="00F33C05" w:rsidP="00F33C05">
      <w:pPr>
        <w:widowControl/>
        <w:jc w:val="center"/>
        <w:rPr>
          <w:sz w:val="24"/>
          <w:szCs w:val="24"/>
        </w:rPr>
      </w:pPr>
      <w:r w:rsidRPr="00F33C05">
        <w:rPr>
          <w:bCs/>
          <w:sz w:val="24"/>
          <w:szCs w:val="24"/>
        </w:rPr>
        <w:t>FACULTY OF ECONOMICS</w:t>
      </w:r>
    </w:p>
    <w:p w14:paraId="19CDA3E1" w14:textId="77777777" w:rsidR="00135B5C" w:rsidRDefault="00135B5C" w:rsidP="002E6045">
      <w:pPr>
        <w:widowControl/>
        <w:jc w:val="center"/>
        <w:rPr>
          <w:sz w:val="24"/>
          <w:szCs w:val="24"/>
        </w:rPr>
      </w:pPr>
    </w:p>
    <w:p w14:paraId="0114A165" w14:textId="77777777" w:rsidR="00135B5C" w:rsidRDefault="00135B5C" w:rsidP="002E6045">
      <w:pPr>
        <w:widowControl/>
        <w:jc w:val="center"/>
        <w:rPr>
          <w:sz w:val="24"/>
          <w:szCs w:val="24"/>
        </w:rPr>
      </w:pPr>
    </w:p>
    <w:p w14:paraId="0F804B14" w14:textId="77777777" w:rsidR="002E6045" w:rsidRDefault="002E6045" w:rsidP="002E6045">
      <w:pPr>
        <w:widowControl/>
        <w:jc w:val="center"/>
        <w:rPr>
          <w:sz w:val="24"/>
          <w:szCs w:val="24"/>
        </w:rPr>
      </w:pPr>
    </w:p>
    <w:tbl>
      <w:tblPr>
        <w:tblW w:w="5825" w:type="dxa"/>
        <w:tblInd w:w="4503" w:type="dxa"/>
        <w:tblLook w:val="01E0" w:firstRow="1" w:lastRow="1" w:firstColumn="1" w:lastColumn="1" w:noHBand="0" w:noVBand="0"/>
      </w:tblPr>
      <w:tblGrid>
        <w:gridCol w:w="5825"/>
      </w:tblGrid>
      <w:tr w:rsidR="00135B5C" w:rsidRPr="00F33C05" w14:paraId="73A5DB0F" w14:textId="77777777" w:rsidTr="00E27761">
        <w:trPr>
          <w:cantSplit/>
          <w:trHeight w:val="733"/>
        </w:trPr>
        <w:tc>
          <w:tcPr>
            <w:tcW w:w="5825" w:type="dxa"/>
          </w:tcPr>
          <w:p w14:paraId="47CCF843" w14:textId="77777777" w:rsidR="00135B5C" w:rsidRPr="00F33C05" w:rsidRDefault="00F33C05" w:rsidP="00135B5C">
            <w:pPr>
              <w:widowControl/>
              <w:autoSpaceDE/>
              <w:autoSpaceDN/>
              <w:adjustRightInd/>
              <w:jc w:val="center"/>
              <w:rPr>
                <w:sz w:val="24"/>
                <w:szCs w:val="24"/>
                <w:lang w:val="en-US"/>
              </w:rPr>
            </w:pPr>
            <w:r w:rsidRPr="00F33C05">
              <w:rPr>
                <w:sz w:val="24"/>
                <w:szCs w:val="24"/>
                <w:lang w:val="en-US"/>
              </w:rPr>
              <w:t>«APPROVED»</w:t>
            </w:r>
          </w:p>
          <w:p w14:paraId="1D5CF7F3" w14:textId="77777777" w:rsidR="00F33C05" w:rsidRPr="00F33C05" w:rsidRDefault="00F33C05" w:rsidP="00135B5C">
            <w:pPr>
              <w:widowControl/>
              <w:autoSpaceDE/>
              <w:autoSpaceDN/>
              <w:adjustRightInd/>
              <w:jc w:val="center"/>
              <w:rPr>
                <w:sz w:val="24"/>
                <w:szCs w:val="24"/>
                <w:lang w:val="en-US"/>
              </w:rPr>
            </w:pPr>
            <w:r w:rsidRPr="00F33C05">
              <w:rPr>
                <w:sz w:val="24"/>
                <w:szCs w:val="24"/>
                <w:lang w:val="en-US"/>
              </w:rPr>
              <w:t>Dean, Faculty of Economics</w:t>
            </w:r>
          </w:p>
          <w:p w14:paraId="12A0D9BB" w14:textId="77777777" w:rsidR="00135B5C" w:rsidRPr="00AF07BD" w:rsidRDefault="00F33C05" w:rsidP="00135B5C">
            <w:pPr>
              <w:widowControl/>
              <w:autoSpaceDE/>
              <w:autoSpaceDN/>
              <w:adjustRightInd/>
              <w:jc w:val="center"/>
              <w:rPr>
                <w:sz w:val="24"/>
                <w:szCs w:val="24"/>
                <w:lang w:val="en-US"/>
              </w:rPr>
            </w:pPr>
            <w:proofErr w:type="gramStart"/>
            <w:r>
              <w:rPr>
                <w:sz w:val="24"/>
                <w:szCs w:val="24"/>
                <w:lang w:val="en-US"/>
              </w:rPr>
              <w:t>Prof</w:t>
            </w:r>
            <w:r w:rsidRPr="00AF07BD">
              <w:rPr>
                <w:sz w:val="24"/>
                <w:szCs w:val="24"/>
                <w:lang w:val="en-US"/>
              </w:rPr>
              <w:t xml:space="preserve">essor </w:t>
            </w:r>
            <w:r w:rsidR="00135B5C" w:rsidRPr="00AF07BD">
              <w:rPr>
                <w:sz w:val="24"/>
                <w:szCs w:val="24"/>
                <w:lang w:val="en-US"/>
              </w:rPr>
              <w:t xml:space="preserve"> _</w:t>
            </w:r>
            <w:proofErr w:type="gramEnd"/>
            <w:r w:rsidR="00135B5C" w:rsidRPr="00AF07BD">
              <w:rPr>
                <w:sz w:val="24"/>
                <w:szCs w:val="24"/>
                <w:lang w:val="en-US"/>
              </w:rPr>
              <w:t xml:space="preserve">____________ </w:t>
            </w:r>
            <w:r w:rsidRPr="00F33C05">
              <w:rPr>
                <w:sz w:val="24"/>
                <w:szCs w:val="24"/>
              </w:rPr>
              <w:t>А</w:t>
            </w:r>
            <w:r w:rsidRPr="00AF07BD">
              <w:rPr>
                <w:sz w:val="24"/>
                <w:szCs w:val="24"/>
                <w:lang w:val="en-US"/>
              </w:rPr>
              <w:t>.</w:t>
            </w:r>
            <w:r w:rsidRPr="00F33C05">
              <w:rPr>
                <w:sz w:val="24"/>
                <w:szCs w:val="24"/>
              </w:rPr>
              <w:t>А</w:t>
            </w:r>
            <w:r w:rsidRPr="00AF07BD">
              <w:rPr>
                <w:sz w:val="24"/>
                <w:szCs w:val="24"/>
                <w:lang w:val="en-US"/>
              </w:rPr>
              <w:t>.</w:t>
            </w:r>
            <w:r w:rsidRPr="00F33C05">
              <w:rPr>
                <w:sz w:val="24"/>
                <w:szCs w:val="24"/>
              </w:rPr>
              <w:t>А</w:t>
            </w:r>
            <w:proofErr w:type="spellStart"/>
            <w:r w:rsidRPr="00AF07BD">
              <w:rPr>
                <w:sz w:val="24"/>
                <w:szCs w:val="24"/>
                <w:lang w:val="en-US"/>
              </w:rPr>
              <w:t>uzan</w:t>
            </w:r>
            <w:proofErr w:type="spellEnd"/>
          </w:p>
          <w:p w14:paraId="3FCD941B" w14:textId="77777777" w:rsidR="00135B5C" w:rsidRPr="00AF07BD" w:rsidRDefault="00135B5C" w:rsidP="00135B5C">
            <w:pPr>
              <w:widowControl/>
              <w:autoSpaceDE/>
              <w:autoSpaceDN/>
              <w:adjustRightInd/>
              <w:jc w:val="center"/>
              <w:rPr>
                <w:sz w:val="24"/>
                <w:szCs w:val="24"/>
                <w:lang w:val="en-US"/>
              </w:rPr>
            </w:pPr>
          </w:p>
          <w:p w14:paraId="4CB799FD" w14:textId="77777777" w:rsidR="00135B5C" w:rsidRPr="00F33C05" w:rsidRDefault="00135B5C" w:rsidP="00135B5C">
            <w:pPr>
              <w:widowControl/>
              <w:autoSpaceDE/>
              <w:autoSpaceDN/>
              <w:adjustRightInd/>
              <w:jc w:val="center"/>
              <w:rPr>
                <w:sz w:val="24"/>
                <w:szCs w:val="24"/>
              </w:rPr>
            </w:pPr>
            <w:r w:rsidRPr="003869EF">
              <w:rPr>
                <w:sz w:val="24"/>
                <w:szCs w:val="24"/>
                <w:lang w:val="en-US"/>
              </w:rPr>
              <w:t>«</w:t>
            </w:r>
            <w:r w:rsidR="00F33C05">
              <w:rPr>
                <w:sz w:val="24"/>
                <w:szCs w:val="24"/>
                <w:lang w:val="en-US"/>
              </w:rPr>
              <w:t xml:space="preserve">  </w:t>
            </w:r>
            <w:r w:rsidRPr="003869EF">
              <w:rPr>
                <w:sz w:val="24"/>
                <w:szCs w:val="24"/>
                <w:lang w:val="en-US"/>
              </w:rPr>
              <w:t xml:space="preserve">» ……….. </w:t>
            </w:r>
            <w:r w:rsidRPr="00F33C05">
              <w:rPr>
                <w:sz w:val="24"/>
                <w:szCs w:val="24"/>
              </w:rPr>
              <w:t>201</w:t>
            </w:r>
            <w:r w:rsidR="00B54F6D">
              <w:rPr>
                <w:sz w:val="24"/>
                <w:szCs w:val="24"/>
              </w:rPr>
              <w:t>7</w:t>
            </w:r>
          </w:p>
          <w:p w14:paraId="3A9B5202" w14:textId="77777777" w:rsidR="00135B5C" w:rsidRPr="00F33C05" w:rsidRDefault="00135B5C" w:rsidP="0050670A">
            <w:pPr>
              <w:widowControl/>
              <w:autoSpaceDE/>
              <w:autoSpaceDN/>
              <w:adjustRightInd/>
              <w:rPr>
                <w:sz w:val="24"/>
                <w:szCs w:val="24"/>
              </w:rPr>
            </w:pPr>
          </w:p>
        </w:tc>
      </w:tr>
      <w:tr w:rsidR="00135B5C" w:rsidRPr="00F33C05" w14:paraId="55F7C52D" w14:textId="77777777" w:rsidTr="00E27761">
        <w:trPr>
          <w:trHeight w:val="431"/>
        </w:trPr>
        <w:tc>
          <w:tcPr>
            <w:tcW w:w="5825" w:type="dxa"/>
          </w:tcPr>
          <w:p w14:paraId="3CD1C177" w14:textId="77777777" w:rsidR="00135B5C" w:rsidRPr="00F33C05" w:rsidRDefault="00135B5C" w:rsidP="0050670A">
            <w:pPr>
              <w:widowControl/>
              <w:autoSpaceDE/>
              <w:autoSpaceDN/>
              <w:adjustRightInd/>
              <w:rPr>
                <w:sz w:val="24"/>
                <w:szCs w:val="24"/>
              </w:rPr>
            </w:pPr>
          </w:p>
        </w:tc>
      </w:tr>
    </w:tbl>
    <w:p w14:paraId="1D542C1C" w14:textId="77777777" w:rsidR="002E6045" w:rsidRPr="00F33C05" w:rsidRDefault="002E6045" w:rsidP="00135B5C">
      <w:pPr>
        <w:widowControl/>
        <w:rPr>
          <w:sz w:val="24"/>
          <w:szCs w:val="24"/>
        </w:rPr>
      </w:pPr>
    </w:p>
    <w:p w14:paraId="412D0311" w14:textId="77777777" w:rsidR="002E6045" w:rsidRPr="00F33C05" w:rsidRDefault="002E6045" w:rsidP="002E6045">
      <w:pPr>
        <w:widowControl/>
        <w:jc w:val="center"/>
        <w:rPr>
          <w:sz w:val="24"/>
          <w:szCs w:val="24"/>
        </w:rPr>
      </w:pPr>
    </w:p>
    <w:p w14:paraId="76DB754B" w14:textId="77777777" w:rsidR="002E6045" w:rsidRPr="00AC3828" w:rsidRDefault="00F33C05" w:rsidP="002E6045">
      <w:pPr>
        <w:widowControl/>
        <w:jc w:val="center"/>
        <w:rPr>
          <w:b/>
          <w:bCs/>
          <w:sz w:val="28"/>
          <w:szCs w:val="28"/>
          <w:lang w:val="en-US"/>
        </w:rPr>
      </w:pPr>
      <w:r w:rsidRPr="00AC3828">
        <w:rPr>
          <w:b/>
          <w:bCs/>
          <w:sz w:val="28"/>
          <w:szCs w:val="28"/>
          <w:lang w:val="en-US"/>
        </w:rPr>
        <w:t>COURSE SYLLABUS</w:t>
      </w:r>
    </w:p>
    <w:p w14:paraId="5C2FC172" w14:textId="77777777" w:rsidR="00E27761" w:rsidRPr="00AC3828" w:rsidRDefault="00E27761" w:rsidP="002E6045">
      <w:pPr>
        <w:widowControl/>
        <w:jc w:val="center"/>
        <w:rPr>
          <w:b/>
          <w:bCs/>
          <w:sz w:val="28"/>
          <w:szCs w:val="28"/>
          <w:lang w:val="en-US"/>
        </w:rPr>
      </w:pPr>
    </w:p>
    <w:p w14:paraId="2F1D0E5A" w14:textId="77777777" w:rsidR="002E6045" w:rsidRDefault="00C848E2" w:rsidP="002E6045">
      <w:pPr>
        <w:widowControl/>
        <w:jc w:val="center"/>
        <w:rPr>
          <w:b/>
          <w:sz w:val="28"/>
          <w:szCs w:val="28"/>
          <w:lang w:val="da-DK"/>
        </w:rPr>
      </w:pPr>
      <w:r>
        <w:rPr>
          <w:b/>
          <w:sz w:val="28"/>
          <w:szCs w:val="28"/>
          <w:lang w:val="en-US"/>
        </w:rPr>
        <w:t>Financial m</w:t>
      </w:r>
      <w:r w:rsidR="00D14753">
        <w:rPr>
          <w:b/>
          <w:sz w:val="28"/>
          <w:szCs w:val="28"/>
          <w:lang w:val="en-US"/>
        </w:rPr>
        <w:t xml:space="preserve">anagement </w:t>
      </w:r>
      <w:r w:rsidR="00116F2F">
        <w:rPr>
          <w:b/>
          <w:sz w:val="28"/>
          <w:szCs w:val="28"/>
          <w:lang w:val="da-DK"/>
        </w:rPr>
        <w:t>(in English)</w:t>
      </w:r>
    </w:p>
    <w:p w14:paraId="08BC67AB" w14:textId="77777777" w:rsidR="00AD42FC" w:rsidRPr="00AD42FC" w:rsidRDefault="00AD42FC" w:rsidP="002E6045">
      <w:pPr>
        <w:widowControl/>
        <w:jc w:val="center"/>
        <w:rPr>
          <w:i/>
          <w:sz w:val="28"/>
          <w:szCs w:val="28"/>
          <w:lang w:val="en-US"/>
        </w:rPr>
      </w:pPr>
    </w:p>
    <w:p w14:paraId="3EE1BDD9" w14:textId="77777777" w:rsidR="00F33C05" w:rsidRPr="00AD42FC" w:rsidRDefault="00F33C05" w:rsidP="00F33C05">
      <w:pPr>
        <w:jc w:val="center"/>
        <w:rPr>
          <w:sz w:val="28"/>
          <w:szCs w:val="28"/>
          <w:lang w:val="en-US"/>
        </w:rPr>
      </w:pPr>
      <w:r w:rsidRPr="00AD42FC">
        <w:rPr>
          <w:sz w:val="28"/>
          <w:szCs w:val="28"/>
          <w:lang w:val="en-US"/>
        </w:rPr>
        <w:t>Level of higher education</w:t>
      </w:r>
    </w:p>
    <w:p w14:paraId="753D068B" w14:textId="77777777" w:rsidR="002E6045" w:rsidRPr="00AD42FC" w:rsidRDefault="00F33C05" w:rsidP="002E6045">
      <w:pPr>
        <w:widowControl/>
        <w:jc w:val="center"/>
        <w:rPr>
          <w:b/>
          <w:bCs/>
          <w:i/>
          <w:sz w:val="28"/>
          <w:szCs w:val="28"/>
          <w:lang w:val="en-US"/>
        </w:rPr>
      </w:pPr>
      <w:r>
        <w:rPr>
          <w:b/>
          <w:bCs/>
          <w:i/>
          <w:sz w:val="28"/>
          <w:szCs w:val="28"/>
          <w:lang w:val="en-US"/>
        </w:rPr>
        <w:t>Master</w:t>
      </w:r>
    </w:p>
    <w:p w14:paraId="41310519" w14:textId="77777777" w:rsidR="00E27761" w:rsidRPr="00AD42FC" w:rsidRDefault="00E27761" w:rsidP="00E27761">
      <w:pPr>
        <w:widowControl/>
        <w:jc w:val="center"/>
        <w:rPr>
          <w:sz w:val="28"/>
          <w:szCs w:val="28"/>
          <w:lang w:val="en-US"/>
        </w:rPr>
      </w:pPr>
    </w:p>
    <w:p w14:paraId="109D5AA4" w14:textId="77777777" w:rsidR="00E27761" w:rsidRPr="001A3434" w:rsidRDefault="00F33C05" w:rsidP="00E27761">
      <w:pPr>
        <w:widowControl/>
        <w:jc w:val="center"/>
        <w:rPr>
          <w:sz w:val="28"/>
          <w:szCs w:val="28"/>
          <w:lang w:val="en-US"/>
        </w:rPr>
      </w:pPr>
      <w:r w:rsidRPr="001A3434">
        <w:rPr>
          <w:sz w:val="28"/>
          <w:szCs w:val="28"/>
          <w:lang w:val="en-US"/>
        </w:rPr>
        <w:t>Main field of study for the qualification (specialization)</w:t>
      </w:r>
      <w:r w:rsidR="00E27761" w:rsidRPr="001A3434">
        <w:rPr>
          <w:sz w:val="28"/>
          <w:szCs w:val="28"/>
          <w:lang w:val="en-US"/>
        </w:rPr>
        <w:t xml:space="preserve"> </w:t>
      </w:r>
    </w:p>
    <w:p w14:paraId="7FAAEEC9" w14:textId="77777777" w:rsidR="00E27761" w:rsidRPr="001A3434" w:rsidRDefault="0052110F" w:rsidP="00E27761">
      <w:pPr>
        <w:widowControl/>
        <w:jc w:val="center"/>
        <w:rPr>
          <w:b/>
          <w:bCs/>
          <w:i/>
          <w:sz w:val="28"/>
          <w:szCs w:val="28"/>
          <w:lang w:val="en-US"/>
        </w:rPr>
      </w:pPr>
      <w:r>
        <w:rPr>
          <w:b/>
          <w:bCs/>
          <w:i/>
          <w:sz w:val="28"/>
          <w:szCs w:val="28"/>
          <w:lang w:val="en-US"/>
        </w:rPr>
        <w:t>38.04.0</w:t>
      </w:r>
      <w:r w:rsidR="00971479">
        <w:rPr>
          <w:b/>
          <w:bCs/>
          <w:i/>
          <w:sz w:val="28"/>
          <w:szCs w:val="28"/>
          <w:lang w:val="en-US"/>
        </w:rPr>
        <w:t>8 Finance and credit</w:t>
      </w:r>
    </w:p>
    <w:p w14:paraId="5B979179" w14:textId="77777777" w:rsidR="002E6045" w:rsidRPr="001A3434" w:rsidRDefault="002E6045" w:rsidP="002E6045">
      <w:pPr>
        <w:widowControl/>
        <w:jc w:val="center"/>
        <w:rPr>
          <w:b/>
          <w:bCs/>
          <w:sz w:val="28"/>
          <w:szCs w:val="28"/>
          <w:lang w:val="en-US"/>
        </w:rPr>
      </w:pPr>
    </w:p>
    <w:p w14:paraId="60B4C3EB" w14:textId="77777777" w:rsidR="00E27761" w:rsidRPr="0052110F" w:rsidRDefault="001A3434" w:rsidP="00E27761">
      <w:pPr>
        <w:widowControl/>
        <w:jc w:val="center"/>
        <w:rPr>
          <w:sz w:val="28"/>
          <w:szCs w:val="28"/>
          <w:lang w:val="en-US"/>
        </w:rPr>
      </w:pPr>
      <w:r w:rsidRPr="0052110F">
        <w:rPr>
          <w:sz w:val="28"/>
          <w:szCs w:val="28"/>
          <w:lang w:val="en-US"/>
        </w:rPr>
        <w:t>Profile of the master program</w:t>
      </w:r>
    </w:p>
    <w:p w14:paraId="11CCFCF8" w14:textId="77777777" w:rsidR="00971479" w:rsidRDefault="00971479" w:rsidP="00971479">
      <w:pPr>
        <w:widowControl/>
        <w:jc w:val="center"/>
        <w:rPr>
          <w:b/>
          <w:bCs/>
          <w:i/>
          <w:sz w:val="28"/>
          <w:szCs w:val="28"/>
          <w:lang w:val="en-US"/>
        </w:rPr>
      </w:pPr>
      <w:r>
        <w:rPr>
          <w:b/>
          <w:bCs/>
          <w:i/>
          <w:sz w:val="28"/>
          <w:szCs w:val="28"/>
          <w:lang w:val="en-US"/>
        </w:rPr>
        <w:t>International corporate reporting and auditing</w:t>
      </w:r>
    </w:p>
    <w:p w14:paraId="00116D78" w14:textId="77777777" w:rsidR="00E27761" w:rsidRPr="00AF07BD" w:rsidRDefault="00E27761" w:rsidP="00E27761">
      <w:pPr>
        <w:widowControl/>
        <w:jc w:val="center"/>
        <w:rPr>
          <w:b/>
          <w:bCs/>
          <w:i/>
          <w:sz w:val="28"/>
          <w:szCs w:val="28"/>
          <w:lang w:val="en-US"/>
        </w:rPr>
      </w:pPr>
    </w:p>
    <w:p w14:paraId="37A150FD" w14:textId="77777777" w:rsidR="00E27761" w:rsidRPr="00D72B94" w:rsidRDefault="00E27761" w:rsidP="00E27761">
      <w:pPr>
        <w:widowControl/>
        <w:rPr>
          <w:sz w:val="28"/>
          <w:szCs w:val="28"/>
          <w:lang w:val="en-US"/>
        </w:rPr>
      </w:pPr>
    </w:p>
    <w:p w14:paraId="42ACBCD3" w14:textId="77777777" w:rsidR="001660C0" w:rsidRPr="001A3434" w:rsidRDefault="001A3434" w:rsidP="00E27761">
      <w:pPr>
        <w:widowControl/>
        <w:jc w:val="center"/>
        <w:rPr>
          <w:sz w:val="28"/>
          <w:szCs w:val="28"/>
          <w:lang w:val="en-US"/>
        </w:rPr>
      </w:pPr>
      <w:r>
        <w:rPr>
          <w:sz w:val="28"/>
          <w:szCs w:val="28"/>
          <w:lang w:val="en-US"/>
        </w:rPr>
        <w:t>Mode of study</w:t>
      </w:r>
    </w:p>
    <w:p w14:paraId="77D4B3A1" w14:textId="77777777" w:rsidR="002E6045" w:rsidRPr="001A3434" w:rsidRDefault="001A3434" w:rsidP="001660C0">
      <w:pPr>
        <w:widowControl/>
        <w:jc w:val="center"/>
        <w:rPr>
          <w:b/>
          <w:bCs/>
          <w:i/>
          <w:sz w:val="28"/>
          <w:szCs w:val="28"/>
          <w:lang w:val="en-US"/>
        </w:rPr>
      </w:pPr>
      <w:r>
        <w:rPr>
          <w:b/>
          <w:bCs/>
          <w:i/>
          <w:sz w:val="28"/>
          <w:szCs w:val="28"/>
          <w:lang w:val="en-US"/>
        </w:rPr>
        <w:t>Full-time</w:t>
      </w:r>
    </w:p>
    <w:p w14:paraId="35FC248B" w14:textId="77777777" w:rsidR="00135B5C" w:rsidRPr="001A3434" w:rsidRDefault="00135B5C" w:rsidP="00135B5C">
      <w:pPr>
        <w:widowControl/>
        <w:rPr>
          <w:b/>
          <w:bCs/>
          <w:sz w:val="28"/>
          <w:szCs w:val="28"/>
          <w:lang w:val="en-US"/>
        </w:rPr>
      </w:pPr>
    </w:p>
    <w:p w14:paraId="2512C87B" w14:textId="77777777" w:rsidR="00135B5C" w:rsidRPr="001A3434" w:rsidRDefault="00135B5C" w:rsidP="00135B5C">
      <w:pPr>
        <w:widowControl/>
        <w:rPr>
          <w:b/>
          <w:bCs/>
          <w:sz w:val="28"/>
          <w:szCs w:val="28"/>
          <w:lang w:val="en-US"/>
        </w:rPr>
      </w:pPr>
    </w:p>
    <w:p w14:paraId="5CA1E44F" w14:textId="77777777" w:rsidR="00E27761" w:rsidRPr="001A3434" w:rsidRDefault="00E27761" w:rsidP="00135B5C">
      <w:pPr>
        <w:widowControl/>
        <w:rPr>
          <w:b/>
          <w:bCs/>
          <w:sz w:val="28"/>
          <w:szCs w:val="28"/>
          <w:lang w:val="en-US"/>
        </w:rPr>
      </w:pPr>
    </w:p>
    <w:p w14:paraId="49C08B6E" w14:textId="77777777" w:rsidR="00135B5C" w:rsidRPr="001A3434" w:rsidRDefault="00135B5C" w:rsidP="00135B5C">
      <w:pPr>
        <w:widowControl/>
        <w:rPr>
          <w:b/>
          <w:bCs/>
          <w:sz w:val="28"/>
          <w:szCs w:val="28"/>
          <w:lang w:val="en-US"/>
        </w:rPr>
      </w:pPr>
    </w:p>
    <w:p w14:paraId="7AB1E7E7" w14:textId="77777777" w:rsidR="007E7168" w:rsidRPr="001A3434" w:rsidRDefault="001A3434" w:rsidP="007E7168">
      <w:pPr>
        <w:widowControl/>
        <w:jc w:val="right"/>
        <w:rPr>
          <w:rFonts w:ascii="TimesNewRomanPSMT" w:hAnsi="TimesNewRomanPSMT" w:cs="TimesNewRomanPSMT"/>
          <w:sz w:val="24"/>
          <w:szCs w:val="24"/>
          <w:lang w:val="en-US"/>
        </w:rPr>
      </w:pPr>
      <w:r>
        <w:rPr>
          <w:rFonts w:ascii="TimesNewRomanPSMT" w:hAnsi="TimesNewRomanPSMT" w:cs="TimesNewRomanPSMT"/>
          <w:sz w:val="24"/>
          <w:szCs w:val="24"/>
          <w:lang w:val="en-US"/>
        </w:rPr>
        <w:t>Course Syllabus is considered and approved</w:t>
      </w:r>
    </w:p>
    <w:p w14:paraId="161A8D2B" w14:textId="77777777" w:rsidR="007E7168" w:rsidRPr="001A3434" w:rsidRDefault="001A3434" w:rsidP="007E7168">
      <w:pPr>
        <w:widowControl/>
        <w:jc w:val="right"/>
        <w:rPr>
          <w:rFonts w:ascii="TimesNewRomanPS-ItalicMT" w:hAnsi="TimesNewRomanPS-ItalicMT" w:cs="TimesNewRomanPS-ItalicMT"/>
          <w:i/>
          <w:iCs/>
          <w:sz w:val="24"/>
          <w:szCs w:val="24"/>
          <w:lang w:val="en-US"/>
        </w:rPr>
      </w:pPr>
      <w:r>
        <w:rPr>
          <w:rFonts w:ascii="TimesNewRomanPS-ItalicMT" w:hAnsi="TimesNewRomanPS-ItalicMT" w:cs="TimesNewRomanPS-ItalicMT"/>
          <w:i/>
          <w:iCs/>
          <w:sz w:val="24"/>
          <w:szCs w:val="24"/>
          <w:lang w:val="en-US"/>
        </w:rPr>
        <w:t>by</w:t>
      </w:r>
      <w:r w:rsidRPr="001A3434">
        <w:rPr>
          <w:rFonts w:ascii="TimesNewRomanPS-ItalicMT" w:hAnsi="TimesNewRomanPS-ItalicMT" w:cs="TimesNewRomanPS-ItalicMT"/>
          <w:i/>
          <w:iCs/>
          <w:sz w:val="24"/>
          <w:szCs w:val="24"/>
          <w:lang w:val="en-US"/>
        </w:rPr>
        <w:t xml:space="preserve"> </w:t>
      </w:r>
      <w:r>
        <w:rPr>
          <w:rFonts w:ascii="TimesNewRomanPS-ItalicMT" w:hAnsi="TimesNewRomanPS-ItalicMT" w:cs="TimesNewRomanPS-ItalicMT"/>
          <w:i/>
          <w:iCs/>
          <w:sz w:val="24"/>
          <w:szCs w:val="24"/>
          <w:lang w:val="en-US"/>
        </w:rPr>
        <w:t>the</w:t>
      </w:r>
      <w:r w:rsidRPr="001A3434">
        <w:rPr>
          <w:rFonts w:ascii="TimesNewRomanPS-ItalicMT" w:hAnsi="TimesNewRomanPS-ItalicMT" w:cs="TimesNewRomanPS-ItalicMT"/>
          <w:i/>
          <w:iCs/>
          <w:sz w:val="24"/>
          <w:szCs w:val="24"/>
          <w:lang w:val="en-US"/>
        </w:rPr>
        <w:t xml:space="preserve"> Educational-Methodological Committee</w:t>
      </w:r>
      <w:r>
        <w:rPr>
          <w:rFonts w:ascii="TimesNewRomanPS-ItalicMT" w:hAnsi="TimesNewRomanPS-ItalicMT" w:cs="TimesNewRomanPS-ItalicMT"/>
          <w:i/>
          <w:iCs/>
          <w:sz w:val="24"/>
          <w:szCs w:val="24"/>
          <w:lang w:val="en-US"/>
        </w:rPr>
        <w:t xml:space="preserve"> of the Faculty of Economics</w:t>
      </w:r>
    </w:p>
    <w:p w14:paraId="13A67507" w14:textId="77777777" w:rsidR="00AF07BD" w:rsidRPr="006202C3" w:rsidRDefault="00AF07BD" w:rsidP="00AF07BD">
      <w:pPr>
        <w:widowControl/>
        <w:jc w:val="right"/>
        <w:rPr>
          <w:b/>
          <w:bCs/>
          <w:sz w:val="28"/>
          <w:szCs w:val="28"/>
          <w:lang w:val="en-US"/>
        </w:rPr>
      </w:pPr>
      <w:r w:rsidRPr="00836B09">
        <w:rPr>
          <w:rFonts w:ascii="TimesNewRomanPSMT" w:hAnsi="TimesNewRomanPSMT" w:cs="TimesNewRomanPSMT"/>
          <w:sz w:val="24"/>
          <w:szCs w:val="24"/>
          <w:lang w:val="en-US"/>
        </w:rPr>
        <w:t>(</w:t>
      </w:r>
      <w:r>
        <w:rPr>
          <w:rFonts w:ascii="TimesNewRomanPSMT" w:hAnsi="TimesNewRomanPSMT" w:cs="TimesNewRomanPSMT"/>
          <w:sz w:val="24"/>
          <w:szCs w:val="24"/>
          <w:lang w:val="en-US"/>
        </w:rPr>
        <w:t xml:space="preserve">minutes </w:t>
      </w:r>
      <w:r w:rsidRPr="00836B09">
        <w:rPr>
          <w:rFonts w:ascii="TimesNewRomanPSMT" w:hAnsi="TimesNewRomanPSMT" w:cs="TimesNewRomanPSMT"/>
          <w:sz w:val="24"/>
          <w:szCs w:val="24"/>
          <w:lang w:val="en-US"/>
        </w:rPr>
        <w:t>№</w:t>
      </w:r>
      <w:r w:rsidRPr="006202C3">
        <w:rPr>
          <w:rFonts w:ascii="TimesNewRomanPSMT" w:hAnsi="TimesNewRomanPSMT" w:cs="TimesNewRomanPSMT"/>
          <w:sz w:val="24"/>
          <w:szCs w:val="24"/>
          <w:lang w:val="en-US"/>
        </w:rPr>
        <w:t>3</w:t>
      </w:r>
      <w:r w:rsidRPr="00836B09">
        <w:rPr>
          <w:rFonts w:ascii="TimesNewRomanPSMT" w:hAnsi="TimesNewRomanPSMT" w:cs="TimesNewRomanPSMT"/>
          <w:sz w:val="24"/>
          <w:szCs w:val="24"/>
          <w:lang w:val="en-US"/>
        </w:rPr>
        <w:t xml:space="preserve">, </w:t>
      </w:r>
      <w:r w:rsidRPr="0058356B">
        <w:rPr>
          <w:rFonts w:ascii="TimesNewRomanPSMT" w:hAnsi="TimesNewRomanPSMT" w:cs="TimesNewRomanPSMT"/>
          <w:sz w:val="24"/>
          <w:szCs w:val="24"/>
          <w:lang w:val="en-US"/>
        </w:rPr>
        <w:t>27 June 201</w:t>
      </w:r>
      <w:r w:rsidRPr="006202C3">
        <w:rPr>
          <w:rFonts w:ascii="TimesNewRomanPSMT" w:hAnsi="TimesNewRomanPSMT" w:cs="TimesNewRomanPSMT"/>
          <w:sz w:val="24"/>
          <w:szCs w:val="24"/>
          <w:lang w:val="en-US"/>
        </w:rPr>
        <w:t>1)</w:t>
      </w:r>
    </w:p>
    <w:p w14:paraId="73E44F2D" w14:textId="77777777" w:rsidR="00135B5C" w:rsidRPr="00836B09" w:rsidRDefault="00135B5C" w:rsidP="007E7168">
      <w:pPr>
        <w:widowControl/>
        <w:jc w:val="right"/>
        <w:rPr>
          <w:bCs/>
          <w:sz w:val="28"/>
          <w:szCs w:val="28"/>
          <w:lang w:val="en-US"/>
        </w:rPr>
      </w:pPr>
    </w:p>
    <w:p w14:paraId="18BE760C" w14:textId="77777777" w:rsidR="00135B5C" w:rsidRPr="00836B09" w:rsidRDefault="00135B5C" w:rsidP="00135B5C">
      <w:pPr>
        <w:widowControl/>
        <w:jc w:val="center"/>
        <w:rPr>
          <w:bCs/>
          <w:sz w:val="28"/>
          <w:szCs w:val="28"/>
          <w:lang w:val="en-US"/>
        </w:rPr>
      </w:pPr>
    </w:p>
    <w:p w14:paraId="5DC37835" w14:textId="77777777" w:rsidR="001660C0" w:rsidRPr="00836B09" w:rsidRDefault="001660C0" w:rsidP="00135B5C">
      <w:pPr>
        <w:widowControl/>
        <w:jc w:val="center"/>
        <w:rPr>
          <w:bCs/>
          <w:sz w:val="28"/>
          <w:szCs w:val="28"/>
          <w:lang w:val="en-US"/>
        </w:rPr>
      </w:pPr>
    </w:p>
    <w:p w14:paraId="2EE77EE5" w14:textId="77777777" w:rsidR="007E7168" w:rsidRPr="00AF07BD" w:rsidRDefault="001A3434" w:rsidP="002E6045">
      <w:pPr>
        <w:widowControl/>
        <w:jc w:val="center"/>
        <w:rPr>
          <w:sz w:val="28"/>
          <w:szCs w:val="28"/>
          <w:lang w:val="en-US"/>
        </w:rPr>
        <w:sectPr w:rsidR="007E7168" w:rsidRPr="00AF07BD" w:rsidSect="005C041D">
          <w:footerReference w:type="default" r:id="rId8"/>
          <w:pgSz w:w="11904" w:h="16838"/>
          <w:pgMar w:top="1134" w:right="851" w:bottom="1134" w:left="1418" w:header="624" w:footer="624" w:gutter="0"/>
          <w:pgNumType w:start="1"/>
          <w:cols w:space="720"/>
          <w:noEndnote/>
          <w:titlePg/>
          <w:docGrid w:linePitch="272"/>
        </w:sectPr>
      </w:pPr>
      <w:r>
        <w:rPr>
          <w:sz w:val="28"/>
          <w:szCs w:val="28"/>
          <w:lang w:val="en-US"/>
        </w:rPr>
        <w:t>Moscow</w:t>
      </w:r>
      <w:r w:rsidR="007E7168" w:rsidRPr="00836B09">
        <w:rPr>
          <w:sz w:val="28"/>
          <w:szCs w:val="28"/>
          <w:lang w:val="en-US"/>
        </w:rPr>
        <w:t xml:space="preserve"> 20</w:t>
      </w:r>
      <w:r w:rsidR="00936D3F">
        <w:rPr>
          <w:sz w:val="28"/>
          <w:szCs w:val="28"/>
          <w:lang w:val="en-US"/>
        </w:rPr>
        <w:t>1</w:t>
      </w:r>
      <w:r w:rsidR="00B54F6D" w:rsidRPr="00AF07BD">
        <w:rPr>
          <w:sz w:val="28"/>
          <w:szCs w:val="28"/>
          <w:lang w:val="en-US"/>
        </w:rPr>
        <w:t>7</w:t>
      </w:r>
    </w:p>
    <w:p w14:paraId="01FBD16A" w14:textId="77777777" w:rsidR="002E6045" w:rsidRPr="00836B09" w:rsidRDefault="002E6045" w:rsidP="002E6045">
      <w:pPr>
        <w:widowControl/>
        <w:jc w:val="center"/>
        <w:rPr>
          <w:sz w:val="28"/>
          <w:szCs w:val="28"/>
          <w:lang w:val="en-US"/>
        </w:rPr>
      </w:pPr>
    </w:p>
    <w:p w14:paraId="349D8828" w14:textId="77777777" w:rsidR="00135B5C" w:rsidRPr="00836B09" w:rsidRDefault="00135B5C" w:rsidP="002E6045">
      <w:pPr>
        <w:widowControl/>
        <w:rPr>
          <w:sz w:val="28"/>
          <w:szCs w:val="28"/>
          <w:lang w:val="en-US"/>
        </w:rPr>
      </w:pPr>
    </w:p>
    <w:p w14:paraId="1A7D264D" w14:textId="77777777" w:rsidR="002E6045" w:rsidRPr="002210C9" w:rsidRDefault="002210C9" w:rsidP="002E6045">
      <w:pPr>
        <w:widowControl/>
        <w:jc w:val="both"/>
        <w:rPr>
          <w:sz w:val="24"/>
          <w:szCs w:val="24"/>
          <w:lang w:val="en-US"/>
        </w:rPr>
      </w:pPr>
      <w:r>
        <w:rPr>
          <w:sz w:val="24"/>
          <w:szCs w:val="24"/>
          <w:lang w:val="en-US"/>
        </w:rPr>
        <w:t>The</w:t>
      </w:r>
      <w:r w:rsidRPr="002210C9">
        <w:rPr>
          <w:sz w:val="24"/>
          <w:szCs w:val="24"/>
          <w:lang w:val="en-US"/>
        </w:rPr>
        <w:t xml:space="preserve"> </w:t>
      </w:r>
      <w:r>
        <w:rPr>
          <w:sz w:val="24"/>
          <w:szCs w:val="24"/>
          <w:lang w:val="en-US"/>
        </w:rPr>
        <w:t>course</w:t>
      </w:r>
      <w:r w:rsidRPr="002210C9">
        <w:rPr>
          <w:sz w:val="24"/>
          <w:szCs w:val="24"/>
          <w:lang w:val="en-US"/>
        </w:rPr>
        <w:t xml:space="preserve"> </w:t>
      </w:r>
      <w:r>
        <w:rPr>
          <w:sz w:val="24"/>
          <w:szCs w:val="24"/>
          <w:lang w:val="en-US"/>
        </w:rPr>
        <w:t>syllabus</w:t>
      </w:r>
      <w:r w:rsidRPr="002210C9">
        <w:rPr>
          <w:sz w:val="24"/>
          <w:szCs w:val="24"/>
          <w:lang w:val="en-US"/>
        </w:rPr>
        <w:t xml:space="preserve"> </w:t>
      </w:r>
      <w:r>
        <w:rPr>
          <w:sz w:val="24"/>
          <w:szCs w:val="24"/>
          <w:lang w:val="en-US"/>
        </w:rPr>
        <w:t>is</w:t>
      </w:r>
      <w:r w:rsidRPr="002210C9">
        <w:rPr>
          <w:sz w:val="24"/>
          <w:szCs w:val="24"/>
          <w:lang w:val="en-US"/>
        </w:rPr>
        <w:t xml:space="preserve"> </w:t>
      </w:r>
      <w:r>
        <w:rPr>
          <w:sz w:val="24"/>
          <w:szCs w:val="24"/>
          <w:lang w:val="en-US"/>
        </w:rPr>
        <w:t>developed</w:t>
      </w:r>
      <w:r w:rsidRPr="002210C9">
        <w:rPr>
          <w:sz w:val="24"/>
          <w:szCs w:val="24"/>
          <w:lang w:val="en-US"/>
        </w:rPr>
        <w:t xml:space="preserve"> </w:t>
      </w:r>
      <w:r>
        <w:rPr>
          <w:sz w:val="24"/>
          <w:szCs w:val="24"/>
          <w:lang w:val="en-US"/>
        </w:rPr>
        <w:t>in</w:t>
      </w:r>
      <w:r w:rsidRPr="002210C9">
        <w:rPr>
          <w:sz w:val="24"/>
          <w:szCs w:val="24"/>
          <w:lang w:val="en-US"/>
        </w:rPr>
        <w:t xml:space="preserve"> </w:t>
      </w:r>
      <w:r>
        <w:rPr>
          <w:sz w:val="24"/>
          <w:szCs w:val="24"/>
          <w:lang w:val="en-US"/>
        </w:rPr>
        <w:t>accordance</w:t>
      </w:r>
      <w:r w:rsidRPr="002210C9">
        <w:rPr>
          <w:sz w:val="24"/>
          <w:szCs w:val="24"/>
          <w:lang w:val="en-US"/>
        </w:rPr>
        <w:t xml:space="preserve"> </w:t>
      </w:r>
      <w:r>
        <w:rPr>
          <w:sz w:val="24"/>
          <w:szCs w:val="24"/>
          <w:lang w:val="en-US"/>
        </w:rPr>
        <w:t>with</w:t>
      </w:r>
      <w:r w:rsidRPr="002210C9">
        <w:rPr>
          <w:sz w:val="24"/>
          <w:szCs w:val="24"/>
          <w:lang w:val="en-US"/>
        </w:rPr>
        <w:t xml:space="preserve"> </w:t>
      </w:r>
      <w:r>
        <w:rPr>
          <w:sz w:val="24"/>
          <w:szCs w:val="24"/>
          <w:lang w:val="en-US"/>
        </w:rPr>
        <w:t>the</w:t>
      </w:r>
      <w:r w:rsidRPr="002210C9">
        <w:rPr>
          <w:sz w:val="24"/>
          <w:szCs w:val="24"/>
          <w:lang w:val="en-US"/>
        </w:rPr>
        <w:t xml:space="preserve"> self-established </w:t>
      </w:r>
      <w:r>
        <w:rPr>
          <w:sz w:val="24"/>
          <w:szCs w:val="24"/>
          <w:lang w:val="en-US"/>
        </w:rPr>
        <w:t xml:space="preserve">MSU educational standard </w:t>
      </w:r>
      <w:r w:rsidR="002E6045" w:rsidRPr="002210C9">
        <w:rPr>
          <w:sz w:val="24"/>
          <w:szCs w:val="24"/>
          <w:lang w:val="en-US"/>
        </w:rPr>
        <w:t>(</w:t>
      </w:r>
      <w:r>
        <w:rPr>
          <w:sz w:val="24"/>
          <w:szCs w:val="24"/>
          <w:lang w:val="en-US"/>
        </w:rPr>
        <w:t>ES MSU)</w:t>
      </w:r>
      <w:r w:rsidR="002E6045" w:rsidRPr="002210C9">
        <w:rPr>
          <w:sz w:val="24"/>
          <w:szCs w:val="24"/>
          <w:lang w:val="en-US"/>
        </w:rPr>
        <w:t xml:space="preserve"> </w:t>
      </w:r>
      <w:r>
        <w:rPr>
          <w:sz w:val="24"/>
          <w:szCs w:val="24"/>
          <w:lang w:val="en-US"/>
        </w:rPr>
        <w:t xml:space="preserve">for </w:t>
      </w:r>
      <w:r w:rsidRPr="002210C9">
        <w:rPr>
          <w:sz w:val="24"/>
          <w:szCs w:val="24"/>
          <w:lang w:val="en-US"/>
        </w:rPr>
        <w:t xml:space="preserve">implemented </w:t>
      </w:r>
      <w:r w:rsidR="008171A3">
        <w:rPr>
          <w:sz w:val="24"/>
          <w:szCs w:val="24"/>
          <w:lang w:val="en-US"/>
        </w:rPr>
        <w:t>main</w:t>
      </w:r>
      <w:r w:rsidRPr="002210C9">
        <w:rPr>
          <w:sz w:val="24"/>
          <w:szCs w:val="24"/>
          <w:lang w:val="en-US"/>
        </w:rPr>
        <w:t xml:space="preserve"> professional educational programs of higher education for </w:t>
      </w:r>
      <w:proofErr w:type="gramStart"/>
      <w:r w:rsidRPr="002210C9">
        <w:rPr>
          <w:sz w:val="24"/>
          <w:szCs w:val="24"/>
          <w:lang w:val="en-US"/>
        </w:rPr>
        <w:t>Master’s</w:t>
      </w:r>
      <w:proofErr w:type="gramEnd"/>
      <w:r w:rsidRPr="002210C9">
        <w:rPr>
          <w:sz w:val="24"/>
          <w:szCs w:val="24"/>
          <w:lang w:val="en-US"/>
        </w:rPr>
        <w:t xml:space="preserve"> degree </w:t>
      </w:r>
      <w:r>
        <w:rPr>
          <w:sz w:val="24"/>
          <w:szCs w:val="24"/>
          <w:lang w:val="en-US"/>
        </w:rPr>
        <w:t xml:space="preserve">in the field of study </w:t>
      </w:r>
      <w:r w:rsidR="002E6045" w:rsidRPr="002210C9">
        <w:rPr>
          <w:sz w:val="24"/>
          <w:szCs w:val="24"/>
          <w:lang w:val="en-US"/>
        </w:rPr>
        <w:t>«</w:t>
      </w:r>
      <w:r w:rsidR="00936D3F" w:rsidRPr="00936D3F">
        <w:rPr>
          <w:sz w:val="24"/>
          <w:szCs w:val="24"/>
          <w:lang w:val="en-US"/>
        </w:rPr>
        <w:t>38.04.0</w:t>
      </w:r>
      <w:r w:rsidR="006202C3" w:rsidRPr="006202C3">
        <w:rPr>
          <w:sz w:val="24"/>
          <w:szCs w:val="24"/>
          <w:lang w:val="en-US"/>
        </w:rPr>
        <w:t xml:space="preserve">8 </w:t>
      </w:r>
      <w:r w:rsidR="006202C3">
        <w:rPr>
          <w:sz w:val="24"/>
          <w:szCs w:val="24"/>
          <w:lang w:val="en-US"/>
        </w:rPr>
        <w:t>Finance and credit</w:t>
      </w:r>
      <w:r w:rsidR="002E6045" w:rsidRPr="002210C9">
        <w:rPr>
          <w:sz w:val="24"/>
          <w:szCs w:val="24"/>
          <w:lang w:val="en-US"/>
        </w:rPr>
        <w:t>»</w:t>
      </w:r>
    </w:p>
    <w:p w14:paraId="4E331231" w14:textId="77777777" w:rsidR="002E6045" w:rsidRPr="002210C9" w:rsidRDefault="002E6045" w:rsidP="002E6045">
      <w:pPr>
        <w:widowControl/>
        <w:jc w:val="both"/>
        <w:rPr>
          <w:b/>
          <w:bCs/>
          <w:sz w:val="24"/>
          <w:szCs w:val="24"/>
          <w:lang w:val="en-US"/>
        </w:rPr>
      </w:pPr>
    </w:p>
    <w:p w14:paraId="184DC0D0" w14:textId="77777777" w:rsidR="002E6045" w:rsidRPr="002210C9" w:rsidRDefault="002210C9" w:rsidP="002E6045">
      <w:pPr>
        <w:widowControl/>
        <w:jc w:val="both"/>
        <w:rPr>
          <w:b/>
          <w:bCs/>
          <w:sz w:val="24"/>
          <w:szCs w:val="24"/>
          <w:lang w:val="en-US"/>
        </w:rPr>
      </w:pPr>
      <w:r>
        <w:rPr>
          <w:b/>
          <w:bCs/>
          <w:sz w:val="24"/>
          <w:szCs w:val="24"/>
          <w:lang w:val="en-US"/>
        </w:rPr>
        <w:t>ES</w:t>
      </w:r>
      <w:r w:rsidRPr="002210C9">
        <w:rPr>
          <w:b/>
          <w:bCs/>
          <w:sz w:val="24"/>
          <w:szCs w:val="24"/>
          <w:lang w:val="en-US"/>
        </w:rPr>
        <w:t xml:space="preserve"> </w:t>
      </w:r>
      <w:r>
        <w:rPr>
          <w:b/>
          <w:bCs/>
          <w:sz w:val="24"/>
          <w:szCs w:val="24"/>
          <w:lang w:val="en-US"/>
        </w:rPr>
        <w:t>MSU</w:t>
      </w:r>
      <w:r w:rsidRPr="002210C9">
        <w:rPr>
          <w:b/>
          <w:bCs/>
          <w:sz w:val="24"/>
          <w:szCs w:val="24"/>
          <w:lang w:val="en-US"/>
        </w:rPr>
        <w:t xml:space="preserve"> </w:t>
      </w:r>
      <w:r>
        <w:rPr>
          <w:b/>
          <w:bCs/>
          <w:sz w:val="24"/>
          <w:szCs w:val="24"/>
          <w:lang w:val="en-US"/>
        </w:rPr>
        <w:t>is</w:t>
      </w:r>
      <w:r w:rsidRPr="002210C9">
        <w:rPr>
          <w:b/>
          <w:bCs/>
          <w:sz w:val="24"/>
          <w:szCs w:val="24"/>
          <w:lang w:val="en-US"/>
        </w:rPr>
        <w:t xml:space="preserve"> </w:t>
      </w:r>
      <w:r>
        <w:rPr>
          <w:b/>
          <w:bCs/>
          <w:sz w:val="24"/>
          <w:szCs w:val="24"/>
          <w:lang w:val="en-US"/>
        </w:rPr>
        <w:t>approved</w:t>
      </w:r>
      <w:r w:rsidRPr="002210C9">
        <w:rPr>
          <w:b/>
          <w:bCs/>
          <w:sz w:val="24"/>
          <w:szCs w:val="24"/>
          <w:lang w:val="en-US"/>
        </w:rPr>
        <w:t xml:space="preserve"> </w:t>
      </w:r>
      <w:r>
        <w:rPr>
          <w:b/>
          <w:bCs/>
          <w:sz w:val="24"/>
          <w:szCs w:val="24"/>
          <w:lang w:val="en-US"/>
        </w:rPr>
        <w:t>by</w:t>
      </w:r>
      <w:r w:rsidRPr="002210C9">
        <w:rPr>
          <w:b/>
          <w:bCs/>
          <w:sz w:val="24"/>
          <w:szCs w:val="24"/>
          <w:lang w:val="en-US"/>
        </w:rPr>
        <w:t xml:space="preserve"> </w:t>
      </w:r>
      <w:r>
        <w:rPr>
          <w:b/>
          <w:bCs/>
          <w:sz w:val="24"/>
          <w:szCs w:val="24"/>
          <w:lang w:val="en-US"/>
        </w:rPr>
        <w:t>the</w:t>
      </w:r>
      <w:r w:rsidRPr="002210C9">
        <w:rPr>
          <w:b/>
          <w:bCs/>
          <w:sz w:val="24"/>
          <w:szCs w:val="24"/>
          <w:lang w:val="en-US"/>
        </w:rPr>
        <w:t xml:space="preserve"> </w:t>
      </w:r>
      <w:r>
        <w:rPr>
          <w:b/>
          <w:bCs/>
          <w:sz w:val="24"/>
          <w:szCs w:val="24"/>
          <w:lang w:val="en-US"/>
        </w:rPr>
        <w:t>decision</w:t>
      </w:r>
      <w:r w:rsidRPr="002210C9">
        <w:rPr>
          <w:b/>
          <w:bCs/>
          <w:sz w:val="24"/>
          <w:szCs w:val="24"/>
          <w:lang w:val="en-US"/>
        </w:rPr>
        <w:t xml:space="preserve"> </w:t>
      </w:r>
      <w:r>
        <w:rPr>
          <w:b/>
          <w:bCs/>
          <w:sz w:val="24"/>
          <w:szCs w:val="24"/>
          <w:lang w:val="en-US"/>
        </w:rPr>
        <w:t>of</w:t>
      </w:r>
      <w:r w:rsidRPr="002210C9">
        <w:rPr>
          <w:b/>
          <w:bCs/>
          <w:sz w:val="24"/>
          <w:szCs w:val="24"/>
          <w:lang w:val="en-US"/>
        </w:rPr>
        <w:t xml:space="preserve"> </w:t>
      </w:r>
      <w:r>
        <w:rPr>
          <w:b/>
          <w:bCs/>
          <w:sz w:val="24"/>
          <w:szCs w:val="24"/>
          <w:lang w:val="en-US"/>
        </w:rPr>
        <w:t>MSU Academic Council dated</w:t>
      </w:r>
      <w:r w:rsidR="002E6045" w:rsidRPr="002210C9">
        <w:rPr>
          <w:b/>
          <w:bCs/>
          <w:sz w:val="24"/>
          <w:szCs w:val="24"/>
          <w:lang w:val="en-US"/>
        </w:rPr>
        <w:t xml:space="preserve"> </w:t>
      </w:r>
      <w:r w:rsidR="00936D3F">
        <w:rPr>
          <w:b/>
          <w:bCs/>
          <w:sz w:val="24"/>
          <w:szCs w:val="24"/>
          <w:lang w:val="en-US"/>
        </w:rPr>
        <w:t xml:space="preserve">27 June </w:t>
      </w:r>
      <w:r w:rsidR="002E6045" w:rsidRPr="002210C9">
        <w:rPr>
          <w:b/>
          <w:bCs/>
          <w:sz w:val="24"/>
          <w:szCs w:val="24"/>
          <w:lang w:val="en-US"/>
        </w:rPr>
        <w:t>20</w:t>
      </w:r>
      <w:r w:rsidR="00936D3F">
        <w:rPr>
          <w:b/>
          <w:bCs/>
          <w:sz w:val="24"/>
          <w:szCs w:val="24"/>
          <w:lang w:val="en-US"/>
        </w:rPr>
        <w:t>11</w:t>
      </w:r>
      <w:r w:rsidR="002E6045" w:rsidRPr="002210C9">
        <w:rPr>
          <w:b/>
          <w:bCs/>
          <w:sz w:val="24"/>
          <w:szCs w:val="24"/>
          <w:lang w:val="en-US"/>
        </w:rPr>
        <w:t xml:space="preserve"> (</w:t>
      </w:r>
      <w:r>
        <w:rPr>
          <w:b/>
          <w:bCs/>
          <w:sz w:val="24"/>
          <w:szCs w:val="24"/>
          <w:lang w:val="en-US"/>
        </w:rPr>
        <w:t xml:space="preserve">minutes </w:t>
      </w:r>
      <w:r w:rsidR="002E6045" w:rsidRPr="002210C9">
        <w:rPr>
          <w:b/>
          <w:bCs/>
          <w:sz w:val="24"/>
          <w:szCs w:val="24"/>
          <w:lang w:val="en-US"/>
        </w:rPr>
        <w:t>№</w:t>
      </w:r>
      <w:r w:rsidR="00936D3F">
        <w:rPr>
          <w:b/>
          <w:bCs/>
          <w:sz w:val="24"/>
          <w:szCs w:val="24"/>
          <w:lang w:val="en-US"/>
        </w:rPr>
        <w:t>3</w:t>
      </w:r>
      <w:r w:rsidR="002E6045" w:rsidRPr="002210C9">
        <w:rPr>
          <w:b/>
          <w:bCs/>
          <w:sz w:val="24"/>
          <w:szCs w:val="24"/>
          <w:lang w:val="en-US"/>
        </w:rPr>
        <w:t>)</w:t>
      </w:r>
      <w:r w:rsidR="00936D3F">
        <w:rPr>
          <w:b/>
          <w:bCs/>
          <w:sz w:val="24"/>
          <w:szCs w:val="24"/>
          <w:lang w:val="en-US"/>
        </w:rPr>
        <w:t>, with adjustments</w:t>
      </w:r>
      <w:r w:rsidR="002E6045" w:rsidRPr="002210C9">
        <w:rPr>
          <w:b/>
          <w:bCs/>
          <w:sz w:val="24"/>
          <w:szCs w:val="24"/>
          <w:lang w:val="en-US"/>
        </w:rPr>
        <w:t>.</w:t>
      </w:r>
    </w:p>
    <w:p w14:paraId="79EAAB53" w14:textId="77777777" w:rsidR="001660C0" w:rsidRPr="002210C9" w:rsidRDefault="001660C0" w:rsidP="002E6045">
      <w:pPr>
        <w:widowControl/>
        <w:jc w:val="both"/>
        <w:rPr>
          <w:b/>
          <w:bCs/>
          <w:sz w:val="24"/>
          <w:szCs w:val="24"/>
          <w:lang w:val="en-US"/>
        </w:rPr>
      </w:pPr>
    </w:p>
    <w:p w14:paraId="3ABB7F19" w14:textId="77777777" w:rsidR="001660C0" w:rsidRPr="002210C9" w:rsidRDefault="001660C0" w:rsidP="002E6045">
      <w:pPr>
        <w:widowControl/>
        <w:jc w:val="both"/>
        <w:rPr>
          <w:b/>
          <w:bCs/>
          <w:sz w:val="24"/>
          <w:szCs w:val="24"/>
          <w:lang w:val="en-US"/>
        </w:rPr>
      </w:pPr>
    </w:p>
    <w:p w14:paraId="4607A3CB" w14:textId="77777777" w:rsidR="00860699" w:rsidRPr="00936D3F" w:rsidRDefault="00CD7DD4" w:rsidP="002E6045">
      <w:pPr>
        <w:widowControl/>
        <w:jc w:val="both"/>
        <w:rPr>
          <w:bCs/>
          <w:sz w:val="24"/>
          <w:szCs w:val="24"/>
          <w:lang w:val="en-US"/>
        </w:rPr>
      </w:pPr>
      <w:r>
        <w:rPr>
          <w:bCs/>
          <w:sz w:val="24"/>
          <w:szCs w:val="24"/>
          <w:lang w:val="en-US"/>
        </w:rPr>
        <w:t xml:space="preserve">Year </w:t>
      </w:r>
      <w:r w:rsidR="001660C0" w:rsidRPr="00936D3F">
        <w:rPr>
          <w:bCs/>
          <w:sz w:val="24"/>
          <w:szCs w:val="24"/>
          <w:lang w:val="en-US"/>
        </w:rPr>
        <w:t>(</w:t>
      </w:r>
      <w:r>
        <w:rPr>
          <w:bCs/>
          <w:sz w:val="24"/>
          <w:szCs w:val="24"/>
          <w:lang w:val="en-US"/>
        </w:rPr>
        <w:t>years</w:t>
      </w:r>
      <w:r w:rsidR="001660C0" w:rsidRPr="00936D3F">
        <w:rPr>
          <w:bCs/>
          <w:sz w:val="24"/>
          <w:szCs w:val="24"/>
          <w:lang w:val="en-US"/>
        </w:rPr>
        <w:t xml:space="preserve">) </w:t>
      </w:r>
      <w:r>
        <w:rPr>
          <w:bCs/>
          <w:sz w:val="24"/>
          <w:szCs w:val="24"/>
          <w:lang w:val="en-US"/>
        </w:rPr>
        <w:t>of enrollment</w:t>
      </w:r>
      <w:r w:rsidR="00BC71BF">
        <w:rPr>
          <w:bCs/>
          <w:sz w:val="24"/>
          <w:szCs w:val="24"/>
          <w:lang w:val="en-US"/>
        </w:rPr>
        <w:t>: 201</w:t>
      </w:r>
      <w:r w:rsidR="00B54F6D" w:rsidRPr="00B54F6D">
        <w:rPr>
          <w:bCs/>
          <w:sz w:val="24"/>
          <w:szCs w:val="24"/>
          <w:lang w:val="en-US"/>
        </w:rPr>
        <w:t>7</w:t>
      </w:r>
      <w:r w:rsidR="00936D3F">
        <w:rPr>
          <w:bCs/>
          <w:sz w:val="24"/>
          <w:szCs w:val="24"/>
          <w:lang w:val="en-US"/>
        </w:rPr>
        <w:t xml:space="preserve"> and forthcoming</w:t>
      </w:r>
    </w:p>
    <w:p w14:paraId="2E23880D" w14:textId="77777777" w:rsidR="00860699" w:rsidRPr="00936D3F" w:rsidRDefault="00860699" w:rsidP="00860699">
      <w:pPr>
        <w:rPr>
          <w:sz w:val="24"/>
          <w:szCs w:val="24"/>
          <w:lang w:val="en-US"/>
        </w:rPr>
      </w:pPr>
    </w:p>
    <w:p w14:paraId="24272461" w14:textId="77777777" w:rsidR="00860699" w:rsidRPr="00936D3F" w:rsidRDefault="00860699" w:rsidP="00860699">
      <w:pPr>
        <w:rPr>
          <w:sz w:val="24"/>
          <w:szCs w:val="24"/>
          <w:lang w:val="en-US"/>
        </w:rPr>
      </w:pPr>
    </w:p>
    <w:p w14:paraId="0CAB65EC" w14:textId="77777777" w:rsidR="00860699" w:rsidRPr="00936D3F" w:rsidRDefault="00860699" w:rsidP="00860699">
      <w:pPr>
        <w:rPr>
          <w:sz w:val="24"/>
          <w:szCs w:val="24"/>
          <w:lang w:val="en-US"/>
        </w:rPr>
      </w:pPr>
    </w:p>
    <w:p w14:paraId="2671C98E" w14:textId="77777777" w:rsidR="00860699" w:rsidRPr="00936D3F" w:rsidRDefault="00860699" w:rsidP="00860699">
      <w:pPr>
        <w:rPr>
          <w:sz w:val="24"/>
          <w:szCs w:val="24"/>
          <w:lang w:val="en-US"/>
        </w:rPr>
      </w:pPr>
    </w:p>
    <w:p w14:paraId="764E169D" w14:textId="77777777" w:rsidR="00860699" w:rsidRPr="00936D3F" w:rsidRDefault="00860699" w:rsidP="00860699">
      <w:pPr>
        <w:rPr>
          <w:sz w:val="24"/>
          <w:szCs w:val="24"/>
          <w:lang w:val="en-US"/>
        </w:rPr>
      </w:pPr>
    </w:p>
    <w:p w14:paraId="2CC6708F" w14:textId="77777777" w:rsidR="00860699" w:rsidRPr="00936D3F" w:rsidRDefault="00860699" w:rsidP="00860699">
      <w:pPr>
        <w:rPr>
          <w:sz w:val="24"/>
          <w:szCs w:val="24"/>
          <w:lang w:val="en-US"/>
        </w:rPr>
      </w:pPr>
    </w:p>
    <w:p w14:paraId="53D8EA9A" w14:textId="77777777" w:rsidR="00860699" w:rsidRPr="00936D3F" w:rsidRDefault="00860699" w:rsidP="00860699">
      <w:pPr>
        <w:rPr>
          <w:sz w:val="24"/>
          <w:szCs w:val="24"/>
          <w:lang w:val="en-US"/>
        </w:rPr>
      </w:pPr>
    </w:p>
    <w:p w14:paraId="43ACE8D1" w14:textId="77777777" w:rsidR="00860699" w:rsidRPr="00936D3F" w:rsidRDefault="00860699" w:rsidP="00860699">
      <w:pPr>
        <w:rPr>
          <w:sz w:val="24"/>
          <w:szCs w:val="24"/>
          <w:lang w:val="en-US"/>
        </w:rPr>
      </w:pPr>
    </w:p>
    <w:p w14:paraId="5B6C6FB8" w14:textId="77777777" w:rsidR="00860699" w:rsidRPr="00936D3F" w:rsidRDefault="00860699" w:rsidP="00860699">
      <w:pPr>
        <w:rPr>
          <w:sz w:val="24"/>
          <w:szCs w:val="24"/>
          <w:lang w:val="en-US"/>
        </w:rPr>
      </w:pPr>
    </w:p>
    <w:p w14:paraId="6A06BEDB" w14:textId="77777777" w:rsidR="00860699" w:rsidRPr="00936D3F" w:rsidRDefault="00860699" w:rsidP="00860699">
      <w:pPr>
        <w:rPr>
          <w:sz w:val="24"/>
          <w:szCs w:val="24"/>
          <w:lang w:val="en-US"/>
        </w:rPr>
      </w:pPr>
    </w:p>
    <w:p w14:paraId="1FD4CFAC" w14:textId="77777777" w:rsidR="00860699" w:rsidRPr="00936D3F" w:rsidRDefault="00860699" w:rsidP="00860699">
      <w:pPr>
        <w:rPr>
          <w:sz w:val="24"/>
          <w:szCs w:val="24"/>
          <w:lang w:val="en-US"/>
        </w:rPr>
      </w:pPr>
    </w:p>
    <w:p w14:paraId="422FB37B" w14:textId="77777777" w:rsidR="00860699" w:rsidRPr="00936D3F" w:rsidRDefault="00860699" w:rsidP="00860699">
      <w:pPr>
        <w:rPr>
          <w:sz w:val="24"/>
          <w:szCs w:val="24"/>
          <w:lang w:val="en-US"/>
        </w:rPr>
      </w:pPr>
    </w:p>
    <w:p w14:paraId="3B053FCA" w14:textId="77777777" w:rsidR="00860699" w:rsidRPr="00936D3F" w:rsidRDefault="00860699" w:rsidP="00860699">
      <w:pPr>
        <w:rPr>
          <w:sz w:val="24"/>
          <w:szCs w:val="24"/>
          <w:lang w:val="en-US"/>
        </w:rPr>
      </w:pPr>
    </w:p>
    <w:p w14:paraId="536CF482" w14:textId="77777777" w:rsidR="00860699" w:rsidRPr="00936D3F" w:rsidRDefault="00860699" w:rsidP="00860699">
      <w:pPr>
        <w:rPr>
          <w:sz w:val="24"/>
          <w:szCs w:val="24"/>
          <w:lang w:val="en-US"/>
        </w:rPr>
      </w:pPr>
    </w:p>
    <w:p w14:paraId="15ED0E0C" w14:textId="77777777" w:rsidR="00860699" w:rsidRPr="00936D3F" w:rsidRDefault="00860699" w:rsidP="00860699">
      <w:pPr>
        <w:rPr>
          <w:sz w:val="24"/>
          <w:szCs w:val="24"/>
          <w:lang w:val="en-US"/>
        </w:rPr>
      </w:pPr>
    </w:p>
    <w:p w14:paraId="4240AEA3" w14:textId="77777777" w:rsidR="00860699" w:rsidRPr="00936D3F" w:rsidRDefault="00860699" w:rsidP="00860699">
      <w:pPr>
        <w:rPr>
          <w:sz w:val="24"/>
          <w:szCs w:val="24"/>
          <w:lang w:val="en-US"/>
        </w:rPr>
      </w:pPr>
    </w:p>
    <w:p w14:paraId="4678799B" w14:textId="77777777" w:rsidR="00860699" w:rsidRPr="00936D3F" w:rsidRDefault="00860699" w:rsidP="00860699">
      <w:pPr>
        <w:rPr>
          <w:sz w:val="24"/>
          <w:szCs w:val="24"/>
          <w:lang w:val="en-US"/>
        </w:rPr>
      </w:pPr>
    </w:p>
    <w:p w14:paraId="16DE19B6" w14:textId="77777777" w:rsidR="00860699" w:rsidRPr="00936D3F" w:rsidRDefault="00860699" w:rsidP="00860699">
      <w:pPr>
        <w:rPr>
          <w:sz w:val="24"/>
          <w:szCs w:val="24"/>
          <w:lang w:val="en-US"/>
        </w:rPr>
      </w:pPr>
    </w:p>
    <w:p w14:paraId="618D0BE5" w14:textId="77777777" w:rsidR="00860699" w:rsidRPr="00936D3F" w:rsidRDefault="00860699" w:rsidP="00860699">
      <w:pPr>
        <w:jc w:val="right"/>
        <w:rPr>
          <w:sz w:val="24"/>
          <w:szCs w:val="24"/>
          <w:lang w:val="en-US"/>
        </w:rPr>
      </w:pPr>
    </w:p>
    <w:p w14:paraId="7B0E338B" w14:textId="77777777" w:rsidR="00860699" w:rsidRPr="00936D3F" w:rsidRDefault="00860699" w:rsidP="00860699">
      <w:pPr>
        <w:rPr>
          <w:sz w:val="24"/>
          <w:szCs w:val="24"/>
          <w:lang w:val="en-US"/>
        </w:rPr>
      </w:pPr>
    </w:p>
    <w:p w14:paraId="6ADC5627" w14:textId="77777777" w:rsidR="005C041D" w:rsidRPr="00936D3F" w:rsidRDefault="005C041D" w:rsidP="00860699">
      <w:pPr>
        <w:rPr>
          <w:sz w:val="24"/>
          <w:szCs w:val="24"/>
          <w:lang w:val="en-US"/>
        </w:rPr>
        <w:sectPr w:rsidR="005C041D" w:rsidRPr="00936D3F" w:rsidSect="002D3040">
          <w:headerReference w:type="default" r:id="rId9"/>
          <w:footerReference w:type="default" r:id="rId10"/>
          <w:footnotePr>
            <w:pos w:val="beneathText"/>
          </w:footnotePr>
          <w:pgSz w:w="11905" w:h="16837"/>
          <w:pgMar w:top="851" w:right="851" w:bottom="851" w:left="1134" w:header="720" w:footer="680" w:gutter="0"/>
          <w:cols w:space="720"/>
          <w:docGrid w:linePitch="360"/>
        </w:sectPr>
      </w:pPr>
    </w:p>
    <w:p w14:paraId="21E1FD59" w14:textId="77777777" w:rsidR="00E27761" w:rsidRPr="00256A15" w:rsidRDefault="00256A15" w:rsidP="00646C16">
      <w:pPr>
        <w:widowControl/>
        <w:numPr>
          <w:ilvl w:val="0"/>
          <w:numId w:val="1"/>
        </w:numPr>
        <w:suppressAutoHyphens/>
        <w:autoSpaceDE/>
        <w:autoSpaceDN/>
        <w:adjustRightInd/>
        <w:spacing w:before="100" w:line="276" w:lineRule="auto"/>
        <w:jc w:val="both"/>
        <w:rPr>
          <w:b/>
          <w:sz w:val="24"/>
          <w:szCs w:val="24"/>
          <w:lang w:val="en-US" w:eastAsia="ar-SA"/>
        </w:rPr>
      </w:pPr>
      <w:r w:rsidRPr="00256A15">
        <w:rPr>
          <w:b/>
          <w:sz w:val="24"/>
          <w:szCs w:val="24"/>
          <w:lang w:val="en-US" w:eastAsia="ar-SA"/>
        </w:rPr>
        <w:lastRenderedPageBreak/>
        <w:t xml:space="preserve">Place and status of the course in the Master’s </w:t>
      </w:r>
      <w:proofErr w:type="spellStart"/>
      <w:r w:rsidRPr="00256A15">
        <w:rPr>
          <w:b/>
          <w:sz w:val="24"/>
          <w:szCs w:val="24"/>
          <w:lang w:val="en-US" w:eastAsia="ar-SA"/>
        </w:rPr>
        <w:t>programme</w:t>
      </w:r>
      <w:proofErr w:type="spellEnd"/>
    </w:p>
    <w:p w14:paraId="75C0F773" w14:textId="77777777" w:rsidR="00E27761" w:rsidRPr="00256A15" w:rsidRDefault="00256A15" w:rsidP="005D6100">
      <w:pPr>
        <w:widowControl/>
        <w:autoSpaceDE/>
        <w:autoSpaceDN/>
        <w:adjustRightInd/>
        <w:spacing w:line="276" w:lineRule="auto"/>
        <w:jc w:val="both"/>
        <w:rPr>
          <w:i/>
          <w:sz w:val="24"/>
          <w:szCs w:val="24"/>
          <w:lang w:val="en-US"/>
        </w:rPr>
      </w:pPr>
      <w:r w:rsidRPr="00256A15">
        <w:rPr>
          <w:iCs/>
          <w:sz w:val="24"/>
          <w:szCs w:val="24"/>
          <w:lang w:val="en-US"/>
        </w:rPr>
        <w:t>Type of the course</w:t>
      </w:r>
      <w:r w:rsidR="00E27761" w:rsidRPr="00256A15">
        <w:rPr>
          <w:iCs/>
          <w:sz w:val="24"/>
          <w:szCs w:val="24"/>
          <w:lang w:val="en-US"/>
        </w:rPr>
        <w:t>:</w:t>
      </w:r>
      <w:r w:rsidR="00E27761" w:rsidRPr="00256A15">
        <w:rPr>
          <w:i/>
          <w:color w:val="C00000"/>
          <w:sz w:val="24"/>
          <w:szCs w:val="24"/>
          <w:lang w:val="en-US"/>
        </w:rPr>
        <w:t xml:space="preserve"> </w:t>
      </w:r>
      <w:r w:rsidR="00FD17ED">
        <w:rPr>
          <w:i/>
          <w:sz w:val="24"/>
          <w:szCs w:val="24"/>
          <w:lang w:val="en-US"/>
        </w:rPr>
        <w:t>variative</w:t>
      </w:r>
      <w:r w:rsidR="00971479">
        <w:rPr>
          <w:i/>
          <w:color w:val="C00000"/>
          <w:sz w:val="24"/>
          <w:szCs w:val="24"/>
          <w:lang w:val="en-US"/>
        </w:rPr>
        <w:t xml:space="preserve"> </w:t>
      </w:r>
    </w:p>
    <w:p w14:paraId="06E1F8DB" w14:textId="77777777" w:rsidR="00E27761" w:rsidRPr="00256A15" w:rsidRDefault="00256A15" w:rsidP="005D6100">
      <w:pPr>
        <w:widowControl/>
        <w:autoSpaceDE/>
        <w:autoSpaceDN/>
        <w:adjustRightInd/>
        <w:spacing w:line="276" w:lineRule="auto"/>
        <w:jc w:val="both"/>
        <w:rPr>
          <w:iCs/>
          <w:sz w:val="24"/>
          <w:szCs w:val="24"/>
          <w:lang w:val="en-US"/>
        </w:rPr>
      </w:pPr>
      <w:r>
        <w:rPr>
          <w:iCs/>
          <w:sz w:val="24"/>
          <w:szCs w:val="24"/>
          <w:lang w:val="en-US"/>
        </w:rPr>
        <w:t>Trimester</w:t>
      </w:r>
      <w:r w:rsidR="00E27761" w:rsidRPr="00256A15">
        <w:rPr>
          <w:iCs/>
          <w:sz w:val="24"/>
          <w:szCs w:val="24"/>
          <w:lang w:val="en-US"/>
        </w:rPr>
        <w:t xml:space="preserve">: </w:t>
      </w:r>
      <w:r w:rsidR="00C848E2">
        <w:rPr>
          <w:iCs/>
          <w:sz w:val="24"/>
          <w:szCs w:val="24"/>
          <w:lang w:val="en-US"/>
        </w:rPr>
        <w:t>4</w:t>
      </w:r>
    </w:p>
    <w:p w14:paraId="2614A9A0" w14:textId="77777777" w:rsidR="00E27761" w:rsidRPr="00E27761" w:rsidRDefault="00256A15" w:rsidP="00646C16">
      <w:pPr>
        <w:widowControl/>
        <w:numPr>
          <w:ilvl w:val="0"/>
          <w:numId w:val="1"/>
        </w:numPr>
        <w:suppressAutoHyphens/>
        <w:autoSpaceDE/>
        <w:autoSpaceDN/>
        <w:adjustRightInd/>
        <w:spacing w:before="100" w:line="276" w:lineRule="auto"/>
        <w:jc w:val="both"/>
        <w:rPr>
          <w:b/>
          <w:sz w:val="24"/>
          <w:szCs w:val="24"/>
          <w:lang w:eastAsia="ar-SA"/>
        </w:rPr>
      </w:pPr>
      <w:proofErr w:type="spellStart"/>
      <w:r w:rsidRPr="00256A15">
        <w:rPr>
          <w:b/>
          <w:sz w:val="24"/>
          <w:szCs w:val="24"/>
          <w:lang w:eastAsia="ar-SA"/>
        </w:rPr>
        <w:t>Course</w:t>
      </w:r>
      <w:proofErr w:type="spellEnd"/>
      <w:r w:rsidRPr="00256A15">
        <w:rPr>
          <w:b/>
          <w:sz w:val="24"/>
          <w:szCs w:val="24"/>
          <w:lang w:eastAsia="ar-SA"/>
        </w:rPr>
        <w:t xml:space="preserve"> </w:t>
      </w:r>
      <w:proofErr w:type="spellStart"/>
      <w:r w:rsidRPr="00256A15">
        <w:rPr>
          <w:b/>
          <w:sz w:val="24"/>
          <w:szCs w:val="24"/>
          <w:lang w:eastAsia="ar-SA"/>
        </w:rPr>
        <w:t>Prerequisites</w:t>
      </w:r>
      <w:proofErr w:type="spellEnd"/>
    </w:p>
    <w:p w14:paraId="01BC1E38" w14:textId="77777777" w:rsidR="00256A15" w:rsidRDefault="00256A15" w:rsidP="005D6100">
      <w:pPr>
        <w:widowControl/>
        <w:autoSpaceDE/>
        <w:autoSpaceDN/>
        <w:adjustRightInd/>
        <w:spacing w:line="276" w:lineRule="auto"/>
        <w:jc w:val="both"/>
        <w:rPr>
          <w:i/>
          <w:sz w:val="24"/>
          <w:szCs w:val="24"/>
          <w:lang w:val="en-US"/>
        </w:rPr>
      </w:pPr>
      <w:r w:rsidRPr="00256A15">
        <w:rPr>
          <w:i/>
          <w:sz w:val="24"/>
          <w:szCs w:val="24"/>
          <w:lang w:val="en-US"/>
        </w:rPr>
        <w:t xml:space="preserve">This discipline is based on the knowledge and skills acquired as a result of studying following disciplines: </w:t>
      </w:r>
    </w:p>
    <w:p w14:paraId="28DFFB93" w14:textId="77777777" w:rsidR="00B54F6D" w:rsidRDefault="00B54F6D" w:rsidP="005D6100">
      <w:pPr>
        <w:widowControl/>
        <w:autoSpaceDE/>
        <w:autoSpaceDN/>
        <w:adjustRightInd/>
        <w:spacing w:line="276" w:lineRule="auto"/>
        <w:jc w:val="both"/>
        <w:rPr>
          <w:i/>
          <w:sz w:val="24"/>
          <w:szCs w:val="24"/>
          <w:lang w:val="en-US"/>
        </w:rPr>
      </w:pPr>
    </w:p>
    <w:p w14:paraId="33C2F6D8" w14:textId="77777777" w:rsidR="00D14753" w:rsidRDefault="00D14753" w:rsidP="00D14753">
      <w:pPr>
        <w:widowControl/>
        <w:numPr>
          <w:ilvl w:val="0"/>
          <w:numId w:val="38"/>
        </w:numPr>
        <w:autoSpaceDE/>
        <w:autoSpaceDN/>
        <w:adjustRightInd/>
        <w:spacing w:line="276" w:lineRule="auto"/>
        <w:jc w:val="both"/>
        <w:rPr>
          <w:sz w:val="24"/>
          <w:szCs w:val="24"/>
          <w:lang w:val="en-US"/>
        </w:rPr>
      </w:pPr>
      <w:r>
        <w:rPr>
          <w:sz w:val="24"/>
          <w:szCs w:val="24"/>
          <w:lang w:val="en-US"/>
        </w:rPr>
        <w:t>“Business and finance”</w:t>
      </w:r>
    </w:p>
    <w:p w14:paraId="59848F0A" w14:textId="77777777" w:rsidR="00D14753" w:rsidRPr="00D14753" w:rsidRDefault="00D14753" w:rsidP="00D14753">
      <w:pPr>
        <w:widowControl/>
        <w:numPr>
          <w:ilvl w:val="0"/>
          <w:numId w:val="38"/>
        </w:numPr>
        <w:autoSpaceDE/>
        <w:autoSpaceDN/>
        <w:adjustRightInd/>
        <w:spacing w:line="276" w:lineRule="auto"/>
        <w:jc w:val="both"/>
        <w:rPr>
          <w:sz w:val="24"/>
          <w:szCs w:val="24"/>
          <w:lang w:val="en-US"/>
        </w:rPr>
      </w:pPr>
      <w:r w:rsidRPr="00D14753">
        <w:rPr>
          <w:sz w:val="24"/>
          <w:szCs w:val="24"/>
          <w:lang w:val="en-US"/>
        </w:rPr>
        <w:t xml:space="preserve"> “Financial accounting and reporting”</w:t>
      </w:r>
    </w:p>
    <w:p w14:paraId="4D7052EA" w14:textId="77777777" w:rsidR="00D14753" w:rsidRPr="00D14753" w:rsidRDefault="00D14753" w:rsidP="00D14753">
      <w:pPr>
        <w:widowControl/>
        <w:numPr>
          <w:ilvl w:val="0"/>
          <w:numId w:val="38"/>
        </w:numPr>
        <w:autoSpaceDE/>
        <w:autoSpaceDN/>
        <w:adjustRightInd/>
        <w:spacing w:line="276" w:lineRule="auto"/>
        <w:jc w:val="both"/>
        <w:rPr>
          <w:sz w:val="24"/>
          <w:szCs w:val="24"/>
          <w:lang w:val="en-US"/>
        </w:rPr>
      </w:pPr>
      <w:r w:rsidRPr="00D14753">
        <w:rPr>
          <w:sz w:val="24"/>
          <w:szCs w:val="24"/>
          <w:lang w:val="en-US"/>
        </w:rPr>
        <w:t>“International financial accounting and reporting”</w:t>
      </w:r>
    </w:p>
    <w:p w14:paraId="6929C481" w14:textId="77777777" w:rsidR="00B54F6D" w:rsidRDefault="00D14753" w:rsidP="00D14753">
      <w:pPr>
        <w:widowControl/>
        <w:numPr>
          <w:ilvl w:val="0"/>
          <w:numId w:val="38"/>
        </w:numPr>
        <w:autoSpaceDE/>
        <w:autoSpaceDN/>
        <w:adjustRightInd/>
        <w:spacing w:line="276" w:lineRule="auto"/>
        <w:jc w:val="both"/>
        <w:rPr>
          <w:i/>
          <w:sz w:val="24"/>
          <w:szCs w:val="24"/>
          <w:lang w:val="en-US"/>
        </w:rPr>
      </w:pPr>
      <w:r w:rsidRPr="00D14753">
        <w:rPr>
          <w:sz w:val="24"/>
          <w:szCs w:val="24"/>
          <w:lang w:val="en-US"/>
        </w:rPr>
        <w:t>English</w:t>
      </w:r>
      <w:r>
        <w:rPr>
          <w:sz w:val="24"/>
          <w:szCs w:val="24"/>
          <w:lang w:val="en-US"/>
        </w:rPr>
        <w:t xml:space="preserve"> </w:t>
      </w:r>
      <w:r w:rsidR="00295452">
        <w:rPr>
          <w:sz w:val="24"/>
          <w:szCs w:val="24"/>
          <w:lang w:val="en-US"/>
        </w:rPr>
        <w:t>K</w:t>
      </w:r>
      <w:r w:rsidR="00295452" w:rsidRPr="00295452">
        <w:rPr>
          <w:sz w:val="24"/>
          <w:szCs w:val="24"/>
          <w:lang w:val="en-US"/>
        </w:rPr>
        <w:t>nowledge of professional (accounting) English</w:t>
      </w:r>
    </w:p>
    <w:p w14:paraId="02647F7B" w14:textId="77777777" w:rsidR="005D6100" w:rsidRPr="00BC71BF" w:rsidRDefault="00256A15" w:rsidP="00646C16">
      <w:pPr>
        <w:widowControl/>
        <w:numPr>
          <w:ilvl w:val="0"/>
          <w:numId w:val="1"/>
        </w:numPr>
        <w:suppressAutoHyphens/>
        <w:autoSpaceDE/>
        <w:autoSpaceDN/>
        <w:adjustRightInd/>
        <w:spacing w:before="100" w:line="276" w:lineRule="auto"/>
        <w:jc w:val="both"/>
        <w:rPr>
          <w:b/>
          <w:sz w:val="24"/>
          <w:szCs w:val="24"/>
          <w:lang w:val="en-US" w:eastAsia="ar-SA"/>
        </w:rPr>
      </w:pPr>
      <w:r w:rsidRPr="00BC71BF">
        <w:rPr>
          <w:b/>
          <w:sz w:val="24"/>
          <w:szCs w:val="24"/>
          <w:lang w:val="en-US" w:eastAsia="ar-SA"/>
        </w:rPr>
        <w:t>Intended learning outcomes (ILO) of the course</w:t>
      </w:r>
      <w:r w:rsidR="008171A3" w:rsidRPr="00BC71BF">
        <w:rPr>
          <w:b/>
          <w:sz w:val="24"/>
          <w:szCs w:val="24"/>
          <w:lang w:val="en-US" w:eastAsia="ar-SA"/>
        </w:rPr>
        <w:t xml:space="preserve"> associated </w:t>
      </w:r>
      <w:r w:rsidR="008171A3">
        <w:rPr>
          <w:b/>
          <w:sz w:val="24"/>
          <w:szCs w:val="24"/>
          <w:lang w:val="en-US" w:eastAsia="ar-SA"/>
        </w:rPr>
        <w:t>to</w:t>
      </w:r>
      <w:r w:rsidR="008171A3" w:rsidRPr="00BC71BF">
        <w:rPr>
          <w:b/>
          <w:sz w:val="24"/>
          <w:szCs w:val="24"/>
          <w:lang w:val="en-US" w:eastAsia="ar-SA"/>
        </w:rPr>
        <w:t xml:space="preserve"> </w:t>
      </w:r>
      <w:r w:rsidR="008171A3">
        <w:rPr>
          <w:b/>
          <w:sz w:val="24"/>
          <w:szCs w:val="24"/>
          <w:lang w:val="en-US" w:eastAsia="ar-SA"/>
        </w:rPr>
        <w:t>the</w:t>
      </w:r>
      <w:r w:rsidR="008171A3" w:rsidRPr="00BC71BF">
        <w:rPr>
          <w:b/>
          <w:sz w:val="24"/>
          <w:szCs w:val="24"/>
          <w:lang w:val="en-US" w:eastAsia="ar-SA"/>
        </w:rPr>
        <w:t xml:space="preserve"> </w:t>
      </w:r>
      <w:r w:rsidR="008171A3">
        <w:rPr>
          <w:b/>
          <w:sz w:val="24"/>
          <w:szCs w:val="24"/>
          <w:lang w:val="en-US" w:eastAsia="ar-SA"/>
        </w:rPr>
        <w:t>required</w:t>
      </w:r>
      <w:r w:rsidR="008171A3" w:rsidRPr="00BC71BF">
        <w:rPr>
          <w:b/>
          <w:sz w:val="24"/>
          <w:szCs w:val="24"/>
          <w:lang w:val="en-US" w:eastAsia="ar-SA"/>
        </w:rPr>
        <w:t xml:space="preserve"> </w:t>
      </w:r>
      <w:r w:rsidR="008171A3">
        <w:rPr>
          <w:b/>
          <w:sz w:val="24"/>
          <w:szCs w:val="24"/>
          <w:lang w:val="en-US" w:eastAsia="ar-SA"/>
        </w:rPr>
        <w:t>competencies</w:t>
      </w:r>
      <w:r w:rsidR="008171A3" w:rsidRPr="00BC71BF">
        <w:rPr>
          <w:b/>
          <w:sz w:val="24"/>
          <w:szCs w:val="24"/>
          <w:lang w:val="en-US" w:eastAsia="ar-SA"/>
        </w:rPr>
        <w:t xml:space="preserve"> </w:t>
      </w:r>
      <w:r w:rsidR="008171A3">
        <w:rPr>
          <w:b/>
          <w:sz w:val="24"/>
          <w:szCs w:val="24"/>
          <w:lang w:val="en-US" w:eastAsia="ar-SA"/>
        </w:rPr>
        <w:t>of</w:t>
      </w:r>
      <w:r w:rsidR="008171A3" w:rsidRPr="00BC71BF">
        <w:rPr>
          <w:b/>
          <w:sz w:val="24"/>
          <w:szCs w:val="24"/>
          <w:lang w:val="en-US" w:eastAsia="ar-SA"/>
        </w:rPr>
        <w:t xml:space="preserve"> </w:t>
      </w:r>
      <w:r w:rsidR="008171A3">
        <w:rPr>
          <w:b/>
          <w:sz w:val="24"/>
          <w:szCs w:val="24"/>
          <w:lang w:val="en-US" w:eastAsia="ar-SA"/>
        </w:rPr>
        <w:t>the</w:t>
      </w:r>
      <w:r w:rsidR="008171A3" w:rsidRPr="00BC71BF">
        <w:rPr>
          <w:b/>
          <w:sz w:val="24"/>
          <w:szCs w:val="24"/>
          <w:lang w:val="en-US" w:eastAsia="ar-SA"/>
        </w:rPr>
        <w:t xml:space="preserve"> </w:t>
      </w:r>
      <w:r w:rsidR="008171A3">
        <w:rPr>
          <w:b/>
          <w:sz w:val="24"/>
          <w:szCs w:val="24"/>
          <w:lang w:val="en-US" w:eastAsia="ar-SA"/>
        </w:rPr>
        <w:t>graduates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275"/>
        <w:gridCol w:w="5350"/>
      </w:tblGrid>
      <w:tr w:rsidR="00F52506" w:rsidRPr="00EF6F87" w14:paraId="0C142DFC" w14:textId="77777777" w:rsidTr="003C6393">
        <w:trPr>
          <w:trHeight w:val="567"/>
        </w:trPr>
        <w:tc>
          <w:tcPr>
            <w:tcW w:w="2221" w:type="pct"/>
            <w:tcBorders>
              <w:top w:val="double" w:sz="6" w:space="0" w:color="auto"/>
              <w:bottom w:val="double" w:sz="6" w:space="0" w:color="auto"/>
            </w:tcBorders>
            <w:shd w:val="clear" w:color="auto" w:fill="auto"/>
            <w:vAlign w:val="center"/>
          </w:tcPr>
          <w:p w14:paraId="647B3366" w14:textId="77777777" w:rsidR="00F52506" w:rsidRPr="00F52506" w:rsidRDefault="008171A3" w:rsidP="008171A3">
            <w:pPr>
              <w:jc w:val="center"/>
              <w:rPr>
                <w:rFonts w:eastAsia="Calibri"/>
                <w:b/>
                <w:bCs/>
                <w:sz w:val="22"/>
                <w:szCs w:val="22"/>
                <w:lang w:eastAsia="en-US"/>
              </w:rPr>
            </w:pPr>
            <w:r>
              <w:rPr>
                <w:rFonts w:eastAsia="Calibri"/>
                <w:b/>
                <w:bCs/>
                <w:sz w:val="22"/>
                <w:szCs w:val="22"/>
                <w:lang w:val="en-US" w:eastAsia="en-US"/>
              </w:rPr>
              <w:t>Competencies being formed</w:t>
            </w:r>
          </w:p>
        </w:tc>
        <w:tc>
          <w:tcPr>
            <w:tcW w:w="2779" w:type="pct"/>
            <w:tcBorders>
              <w:top w:val="double" w:sz="6" w:space="0" w:color="auto"/>
              <w:bottom w:val="double" w:sz="6" w:space="0" w:color="auto"/>
            </w:tcBorders>
            <w:shd w:val="clear" w:color="auto" w:fill="auto"/>
            <w:vAlign w:val="center"/>
          </w:tcPr>
          <w:p w14:paraId="656FC638" w14:textId="77777777" w:rsidR="00F52506" w:rsidRPr="008171A3" w:rsidRDefault="008171A3" w:rsidP="00F52506">
            <w:pPr>
              <w:jc w:val="center"/>
              <w:rPr>
                <w:rFonts w:eastAsia="Calibri"/>
                <w:b/>
                <w:bCs/>
                <w:sz w:val="22"/>
                <w:szCs w:val="22"/>
                <w:lang w:val="en-US" w:eastAsia="en-US"/>
              </w:rPr>
            </w:pPr>
            <w:r w:rsidRPr="008171A3">
              <w:rPr>
                <w:rFonts w:eastAsia="Calibri"/>
                <w:b/>
                <w:bCs/>
                <w:sz w:val="22"/>
                <w:szCs w:val="22"/>
                <w:lang w:val="en-US" w:eastAsia="en-US"/>
              </w:rPr>
              <w:t>I</w:t>
            </w:r>
            <w:r>
              <w:rPr>
                <w:rFonts w:eastAsia="Calibri"/>
                <w:b/>
                <w:bCs/>
                <w:sz w:val="22"/>
                <w:szCs w:val="22"/>
                <w:lang w:val="en-US" w:eastAsia="en-US"/>
              </w:rPr>
              <w:t xml:space="preserve">ntended learning outcomes </w:t>
            </w:r>
            <w:r w:rsidRPr="008171A3">
              <w:rPr>
                <w:rFonts w:eastAsia="Calibri"/>
                <w:b/>
                <w:bCs/>
                <w:sz w:val="22"/>
                <w:szCs w:val="22"/>
                <w:lang w:val="en-US" w:eastAsia="en-US"/>
              </w:rPr>
              <w:t>of the course associated to the required competencies of the graduates</w:t>
            </w:r>
          </w:p>
        </w:tc>
      </w:tr>
      <w:tr w:rsidR="00C848E2" w:rsidRPr="00C83FDB" w14:paraId="3F0A5ADF" w14:textId="77777777" w:rsidTr="00787960">
        <w:tc>
          <w:tcPr>
            <w:tcW w:w="2221" w:type="pct"/>
            <w:shd w:val="clear" w:color="auto" w:fill="auto"/>
          </w:tcPr>
          <w:p w14:paraId="7D34D5A4" w14:textId="77777777" w:rsidR="00C848E2" w:rsidRDefault="00C848E2" w:rsidP="00C848E2">
            <w:pPr>
              <w:pStyle w:val="paragraph"/>
              <w:spacing w:before="0" w:beforeAutospacing="0" w:after="0" w:afterAutospacing="0"/>
              <w:jc w:val="both"/>
              <w:textAlignment w:val="baseline"/>
              <w:divId w:val="1641231041"/>
              <w:rPr>
                <w:rFonts w:ascii="Segoe UI" w:hAnsi="Segoe UI" w:cs="Segoe UI"/>
                <w:sz w:val="18"/>
                <w:szCs w:val="18"/>
              </w:rPr>
            </w:pPr>
            <w:r>
              <w:rPr>
                <w:rStyle w:val="normaltextrun"/>
                <w:sz w:val="22"/>
                <w:szCs w:val="22"/>
              </w:rPr>
              <w:t>М.ОПК – 3. Способность применять продвинутые инструментальные методы экономического, финансового и статистического анализа в том числе, с использованием интеллектуальных информационно-аналитических систем для решения практических и (или) исследовательских задач в финансовой области.</w:t>
            </w:r>
            <w:r>
              <w:rPr>
                <w:rStyle w:val="eop"/>
                <w:sz w:val="22"/>
                <w:szCs w:val="22"/>
              </w:rPr>
              <w:t> </w:t>
            </w:r>
          </w:p>
        </w:tc>
        <w:tc>
          <w:tcPr>
            <w:tcW w:w="2779" w:type="pct"/>
            <w:shd w:val="clear" w:color="auto" w:fill="auto"/>
          </w:tcPr>
          <w:p w14:paraId="6EF4DE26" w14:textId="77777777" w:rsidR="00C848E2" w:rsidRDefault="00C848E2" w:rsidP="00C848E2">
            <w:pPr>
              <w:pStyle w:val="paragraph"/>
              <w:spacing w:before="0" w:beforeAutospacing="0" w:after="0" w:afterAutospacing="0"/>
              <w:jc w:val="both"/>
              <w:textAlignment w:val="baseline"/>
              <w:divId w:val="1539583275"/>
              <w:rPr>
                <w:rFonts w:ascii="Segoe UI" w:hAnsi="Segoe UI" w:cs="Segoe UI"/>
                <w:sz w:val="18"/>
                <w:szCs w:val="18"/>
              </w:rPr>
            </w:pPr>
            <w:r>
              <w:rPr>
                <w:rStyle w:val="normaltextrun"/>
                <w:sz w:val="22"/>
                <w:szCs w:val="22"/>
              </w:rPr>
              <w:t>М. ОПК-3. Зн.1. Знать современные математические и эконометрические методы, используемые в прикладных и (или) фундаментальных финансовых исследованиях.</w:t>
            </w:r>
            <w:r>
              <w:rPr>
                <w:rStyle w:val="eop"/>
                <w:sz w:val="22"/>
                <w:szCs w:val="22"/>
              </w:rPr>
              <w:t> </w:t>
            </w:r>
          </w:p>
          <w:p w14:paraId="42FB5576" w14:textId="77777777" w:rsidR="00C848E2" w:rsidRDefault="00C848E2" w:rsidP="00C848E2">
            <w:pPr>
              <w:pStyle w:val="paragraph"/>
              <w:spacing w:before="0" w:beforeAutospacing="0" w:after="0" w:afterAutospacing="0"/>
              <w:jc w:val="both"/>
              <w:textAlignment w:val="baseline"/>
              <w:divId w:val="1858082362"/>
              <w:rPr>
                <w:rFonts w:ascii="Segoe UI" w:hAnsi="Segoe UI" w:cs="Segoe UI"/>
                <w:sz w:val="18"/>
                <w:szCs w:val="18"/>
              </w:rPr>
            </w:pPr>
            <w:r>
              <w:rPr>
                <w:rStyle w:val="normaltextrun"/>
                <w:sz w:val="22"/>
                <w:szCs w:val="22"/>
              </w:rPr>
              <w:t>М. ОПК-3. Ум.1. Уметь обоснованно отбирать и эффективно применять инструментальные методы для решения практических и (или) исследовательских задач в финансовой области.</w:t>
            </w:r>
            <w:r>
              <w:rPr>
                <w:rStyle w:val="eop"/>
                <w:sz w:val="22"/>
                <w:szCs w:val="22"/>
              </w:rPr>
              <w:t> </w:t>
            </w:r>
          </w:p>
        </w:tc>
      </w:tr>
      <w:tr w:rsidR="00C848E2" w:rsidRPr="00C83FDB" w14:paraId="2E8EFE19" w14:textId="77777777" w:rsidTr="003C6393">
        <w:tc>
          <w:tcPr>
            <w:tcW w:w="2221" w:type="pct"/>
            <w:shd w:val="clear" w:color="auto" w:fill="auto"/>
          </w:tcPr>
          <w:p w14:paraId="0B4CF009" w14:textId="77777777" w:rsidR="00C848E2" w:rsidRDefault="00C848E2" w:rsidP="00C848E2">
            <w:pPr>
              <w:pStyle w:val="paragraph"/>
              <w:spacing w:before="0" w:beforeAutospacing="0" w:after="0" w:afterAutospacing="0"/>
              <w:jc w:val="both"/>
              <w:textAlignment w:val="baseline"/>
              <w:divId w:val="123501316"/>
              <w:rPr>
                <w:rFonts w:ascii="Segoe UI" w:hAnsi="Segoe UI" w:cs="Segoe UI"/>
                <w:sz w:val="18"/>
                <w:szCs w:val="18"/>
              </w:rPr>
            </w:pPr>
            <w:r>
              <w:rPr>
                <w:rStyle w:val="normaltextrun"/>
                <w:sz w:val="22"/>
                <w:szCs w:val="22"/>
              </w:rPr>
              <w:t>М.ПК-1. Способность владеть методами аналитической работы, связанными с финансовыми аспектами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w:t>
            </w:r>
            <w:r>
              <w:rPr>
                <w:rStyle w:val="eop"/>
                <w:sz w:val="22"/>
                <w:szCs w:val="22"/>
              </w:rPr>
              <w:t> </w:t>
            </w:r>
          </w:p>
        </w:tc>
        <w:tc>
          <w:tcPr>
            <w:tcW w:w="2779" w:type="pct"/>
            <w:shd w:val="clear" w:color="auto" w:fill="auto"/>
          </w:tcPr>
          <w:p w14:paraId="21A146A3" w14:textId="77777777" w:rsidR="00C848E2" w:rsidRDefault="00C848E2" w:rsidP="00C848E2">
            <w:pPr>
              <w:pStyle w:val="paragraph"/>
              <w:spacing w:before="0" w:beforeAutospacing="0" w:after="0" w:afterAutospacing="0"/>
              <w:jc w:val="both"/>
              <w:textAlignment w:val="baseline"/>
              <w:divId w:val="876312954"/>
              <w:rPr>
                <w:rFonts w:ascii="Segoe UI" w:hAnsi="Segoe UI" w:cs="Segoe UI"/>
                <w:sz w:val="18"/>
                <w:szCs w:val="18"/>
              </w:rPr>
            </w:pPr>
            <w:r>
              <w:rPr>
                <w:rStyle w:val="normaltextrun"/>
                <w:sz w:val="22"/>
                <w:szCs w:val="22"/>
              </w:rPr>
              <w:t>М. ПК-1. Зн.1. Знать основные методы аналитической работы, связанные с финансовыми аспектами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 </w:t>
            </w:r>
            <w:r>
              <w:rPr>
                <w:rStyle w:val="eop"/>
                <w:sz w:val="22"/>
                <w:szCs w:val="22"/>
              </w:rPr>
              <w:t> </w:t>
            </w:r>
          </w:p>
          <w:p w14:paraId="431FABFD" w14:textId="77777777" w:rsidR="00C848E2" w:rsidRDefault="00C848E2" w:rsidP="00C848E2">
            <w:pPr>
              <w:pStyle w:val="paragraph"/>
              <w:spacing w:before="0" w:beforeAutospacing="0" w:after="0" w:afterAutospacing="0"/>
              <w:jc w:val="both"/>
              <w:textAlignment w:val="baseline"/>
              <w:divId w:val="1539586298"/>
              <w:rPr>
                <w:rFonts w:ascii="Segoe UI" w:hAnsi="Segoe UI" w:cs="Segoe UI"/>
                <w:sz w:val="18"/>
                <w:szCs w:val="18"/>
              </w:rPr>
            </w:pPr>
            <w:r>
              <w:rPr>
                <w:rStyle w:val="normaltextrun"/>
                <w:sz w:val="22"/>
                <w:szCs w:val="22"/>
              </w:rPr>
              <w:t>М. ПК-1. Ум.1. Уметь обрабатывать аналитическую информацию (массивы данных и расчетов), связанную с финансовыми аспектами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w:t>
            </w:r>
            <w:r>
              <w:rPr>
                <w:rStyle w:val="eop"/>
                <w:sz w:val="22"/>
                <w:szCs w:val="22"/>
              </w:rPr>
              <w:t> </w:t>
            </w:r>
          </w:p>
          <w:p w14:paraId="3115DB68" w14:textId="77777777" w:rsidR="00C848E2" w:rsidRDefault="00C848E2" w:rsidP="00C848E2">
            <w:pPr>
              <w:pStyle w:val="paragraph"/>
              <w:spacing w:before="0" w:beforeAutospacing="0" w:after="0" w:afterAutospacing="0"/>
              <w:jc w:val="both"/>
              <w:textAlignment w:val="baseline"/>
              <w:divId w:val="1422796584"/>
              <w:rPr>
                <w:rFonts w:ascii="Segoe UI" w:hAnsi="Segoe UI" w:cs="Segoe UI"/>
                <w:sz w:val="18"/>
                <w:szCs w:val="18"/>
              </w:rPr>
            </w:pPr>
            <w:r>
              <w:rPr>
                <w:rStyle w:val="normaltextrun"/>
                <w:sz w:val="22"/>
                <w:szCs w:val="22"/>
              </w:rPr>
              <w:t>М. ПК-1. Ум.2.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 </w:t>
            </w:r>
            <w:r>
              <w:rPr>
                <w:rStyle w:val="eop"/>
                <w:sz w:val="22"/>
                <w:szCs w:val="22"/>
              </w:rPr>
              <w:t> </w:t>
            </w:r>
          </w:p>
        </w:tc>
      </w:tr>
      <w:tr w:rsidR="00C848E2" w:rsidRPr="00C83FDB" w14:paraId="087E43ED" w14:textId="77777777" w:rsidTr="00556642">
        <w:tc>
          <w:tcPr>
            <w:tcW w:w="2221" w:type="pct"/>
            <w:shd w:val="clear" w:color="auto" w:fill="auto"/>
          </w:tcPr>
          <w:p w14:paraId="3EB6CC57" w14:textId="77777777" w:rsidR="00C848E2" w:rsidRDefault="00C848E2" w:rsidP="00C848E2">
            <w:pPr>
              <w:pStyle w:val="paragraph"/>
              <w:spacing w:before="0" w:beforeAutospacing="0" w:after="0" w:afterAutospacing="0"/>
              <w:jc w:val="both"/>
              <w:textAlignment w:val="baseline"/>
              <w:divId w:val="939530312"/>
              <w:rPr>
                <w:rFonts w:ascii="Segoe UI" w:hAnsi="Segoe UI" w:cs="Segoe UI"/>
                <w:sz w:val="18"/>
                <w:szCs w:val="18"/>
              </w:rPr>
            </w:pPr>
            <w:r>
              <w:rPr>
                <w:rStyle w:val="normaltextrun"/>
                <w:sz w:val="22"/>
                <w:szCs w:val="22"/>
              </w:rPr>
              <w:t xml:space="preserve">М.ПК-4. Способность провести анализ и дать оценку существующих финансово-экономических рисков, составить и обосновать прогноз динамики основных </w:t>
            </w:r>
            <w:r>
              <w:rPr>
                <w:rStyle w:val="normaltextrun"/>
                <w:sz w:val="22"/>
                <w:szCs w:val="22"/>
              </w:rPr>
              <w:lastRenderedPageBreak/>
              <w:t>финансово-экономических </w:t>
            </w:r>
            <w:proofErr w:type="spellStart"/>
            <w:r>
              <w:rPr>
                <w:rStyle w:val="spellingerror"/>
                <w:sz w:val="22"/>
                <w:szCs w:val="22"/>
              </w:rPr>
              <w:t>показателеи</w:t>
            </w:r>
            <w:proofErr w:type="spellEnd"/>
            <w:r>
              <w:rPr>
                <w:rStyle w:val="normaltextrun"/>
                <w:sz w:val="22"/>
                <w:szCs w:val="22"/>
              </w:rPr>
              <w:t>̆ на микро-, макро- и </w:t>
            </w:r>
            <w:proofErr w:type="spellStart"/>
            <w:r>
              <w:rPr>
                <w:rStyle w:val="spellingerror"/>
                <w:sz w:val="22"/>
                <w:szCs w:val="22"/>
              </w:rPr>
              <w:t>мезоуровне</w:t>
            </w:r>
            <w:proofErr w:type="spellEnd"/>
            <w:r>
              <w:rPr>
                <w:rStyle w:val="normaltextrun"/>
                <w:sz w:val="22"/>
                <w:szCs w:val="22"/>
              </w:rPr>
              <w:t>.</w:t>
            </w:r>
            <w:r>
              <w:rPr>
                <w:rStyle w:val="eop"/>
                <w:sz w:val="22"/>
                <w:szCs w:val="22"/>
              </w:rPr>
              <w:t> </w:t>
            </w:r>
          </w:p>
        </w:tc>
        <w:tc>
          <w:tcPr>
            <w:tcW w:w="2779" w:type="pct"/>
            <w:shd w:val="clear" w:color="auto" w:fill="auto"/>
          </w:tcPr>
          <w:p w14:paraId="05C9F57C" w14:textId="77777777" w:rsidR="00C848E2" w:rsidRDefault="00C848E2" w:rsidP="00C848E2">
            <w:pPr>
              <w:pStyle w:val="paragraph"/>
              <w:spacing w:before="0" w:beforeAutospacing="0" w:after="0" w:afterAutospacing="0"/>
              <w:jc w:val="both"/>
              <w:textAlignment w:val="baseline"/>
              <w:divId w:val="880438792"/>
              <w:rPr>
                <w:rFonts w:ascii="Segoe UI" w:hAnsi="Segoe UI" w:cs="Segoe UI"/>
                <w:sz w:val="18"/>
                <w:szCs w:val="18"/>
              </w:rPr>
            </w:pPr>
            <w:r>
              <w:rPr>
                <w:rStyle w:val="normaltextrun"/>
                <w:sz w:val="22"/>
                <w:szCs w:val="22"/>
              </w:rPr>
              <w:lastRenderedPageBreak/>
              <w:t>М. ПК-4. Зн.1. Знать основные подходы к оценке и анализу финансово-экономических рисков и способы прогнозирования динамики основных финансово-</w:t>
            </w:r>
            <w:r>
              <w:rPr>
                <w:rStyle w:val="normaltextrun"/>
                <w:sz w:val="22"/>
                <w:szCs w:val="22"/>
              </w:rPr>
              <w:lastRenderedPageBreak/>
              <w:t>экономических показателей на микро-, макро- и </w:t>
            </w:r>
            <w:proofErr w:type="spellStart"/>
            <w:r>
              <w:rPr>
                <w:rStyle w:val="spellingerror"/>
                <w:sz w:val="22"/>
                <w:szCs w:val="22"/>
              </w:rPr>
              <w:t>мезауровне</w:t>
            </w:r>
            <w:proofErr w:type="spellEnd"/>
            <w:r>
              <w:rPr>
                <w:rStyle w:val="normaltextrun"/>
                <w:sz w:val="22"/>
                <w:szCs w:val="22"/>
              </w:rPr>
              <w:t>. </w:t>
            </w:r>
            <w:r>
              <w:rPr>
                <w:rStyle w:val="eop"/>
                <w:sz w:val="22"/>
                <w:szCs w:val="22"/>
              </w:rPr>
              <w:t> </w:t>
            </w:r>
          </w:p>
          <w:p w14:paraId="2FDB3B4A" w14:textId="77777777" w:rsidR="00C848E2" w:rsidRDefault="00C848E2" w:rsidP="00C848E2">
            <w:pPr>
              <w:pStyle w:val="paragraph"/>
              <w:spacing w:before="0" w:beforeAutospacing="0" w:after="0" w:afterAutospacing="0"/>
              <w:jc w:val="both"/>
              <w:textAlignment w:val="baseline"/>
              <w:divId w:val="1645040569"/>
              <w:rPr>
                <w:rFonts w:ascii="Segoe UI" w:hAnsi="Segoe UI" w:cs="Segoe UI"/>
                <w:sz w:val="18"/>
                <w:szCs w:val="18"/>
              </w:rPr>
            </w:pPr>
            <w:r>
              <w:rPr>
                <w:rStyle w:val="normaltextrun"/>
                <w:sz w:val="22"/>
                <w:szCs w:val="22"/>
              </w:rPr>
              <w:t>М. ПК-4. Ум.1. Уметь оценивать и анализировать финансово-экономические риски и прогнозировать динамику основных финансово-экономических показателей на микро-, макро- и </w:t>
            </w:r>
            <w:proofErr w:type="spellStart"/>
            <w:r>
              <w:rPr>
                <w:rStyle w:val="spellingerror"/>
                <w:sz w:val="22"/>
                <w:szCs w:val="22"/>
              </w:rPr>
              <w:t>мезоуровне</w:t>
            </w:r>
            <w:proofErr w:type="spellEnd"/>
            <w:r>
              <w:rPr>
                <w:rStyle w:val="normaltextrun"/>
                <w:sz w:val="22"/>
                <w:szCs w:val="22"/>
              </w:rPr>
              <w:t>. </w:t>
            </w:r>
            <w:r>
              <w:rPr>
                <w:rStyle w:val="eop"/>
                <w:sz w:val="22"/>
                <w:szCs w:val="22"/>
              </w:rPr>
              <w:t> </w:t>
            </w:r>
          </w:p>
        </w:tc>
      </w:tr>
      <w:tr w:rsidR="00C848E2" w:rsidRPr="00EF6F87" w14:paraId="055066FE" w14:textId="77777777" w:rsidTr="00556642">
        <w:tc>
          <w:tcPr>
            <w:tcW w:w="2221" w:type="pct"/>
            <w:shd w:val="clear" w:color="auto" w:fill="auto"/>
          </w:tcPr>
          <w:p w14:paraId="6F009DDB" w14:textId="77777777" w:rsidR="00C848E2" w:rsidRPr="00C848E2" w:rsidRDefault="00C848E2" w:rsidP="00C848E2">
            <w:pPr>
              <w:spacing w:before="120"/>
              <w:jc w:val="both"/>
              <w:rPr>
                <w:rStyle w:val="normaltextrun"/>
                <w:sz w:val="22"/>
                <w:szCs w:val="22"/>
                <w:lang w:val="en-US"/>
              </w:rPr>
            </w:pPr>
            <w:r>
              <w:rPr>
                <w:rStyle w:val="normaltextrun"/>
                <w:sz w:val="22"/>
                <w:szCs w:val="22"/>
                <w:lang w:val="en-US"/>
              </w:rPr>
              <w:lastRenderedPageBreak/>
              <w:t>M.</w:t>
            </w:r>
            <w:r w:rsidRPr="00C848E2">
              <w:rPr>
                <w:rStyle w:val="normaltextrun"/>
                <w:sz w:val="22"/>
                <w:szCs w:val="22"/>
                <w:lang w:val="en-US"/>
              </w:rPr>
              <w:t>SPC-1. Ability to analyze financial, economic, organizational, administrative and legal aspects of organizations.</w:t>
            </w:r>
          </w:p>
        </w:tc>
        <w:tc>
          <w:tcPr>
            <w:tcW w:w="2779" w:type="pct"/>
            <w:shd w:val="clear" w:color="auto" w:fill="auto"/>
          </w:tcPr>
          <w:p w14:paraId="05B4D4B2" w14:textId="77777777" w:rsidR="00C848E2" w:rsidRPr="00C83FDB" w:rsidRDefault="00C848E2" w:rsidP="00C848E2">
            <w:pPr>
              <w:spacing w:before="120"/>
              <w:jc w:val="both"/>
              <w:rPr>
                <w:rStyle w:val="normaltextrun"/>
                <w:sz w:val="22"/>
                <w:szCs w:val="22"/>
                <w:lang w:val="en-US"/>
              </w:rPr>
            </w:pPr>
            <w:r>
              <w:rPr>
                <w:rStyle w:val="normaltextrun"/>
                <w:sz w:val="22"/>
                <w:szCs w:val="22"/>
                <w:lang w:val="en-US"/>
              </w:rPr>
              <w:t>M.</w:t>
            </w:r>
            <w:r w:rsidRPr="000314C0">
              <w:rPr>
                <w:rStyle w:val="normaltextrun"/>
                <w:sz w:val="22"/>
                <w:szCs w:val="22"/>
                <w:lang w:val="en-US"/>
              </w:rPr>
              <w:t>SPC-1.</w:t>
            </w:r>
            <w:r>
              <w:rPr>
                <w:rStyle w:val="normaltextrun"/>
                <w:sz w:val="22"/>
                <w:szCs w:val="22"/>
                <w:lang w:val="en-US"/>
              </w:rPr>
              <w:t xml:space="preserve"> Um. 1.</w:t>
            </w:r>
            <w:r w:rsidRPr="000314C0">
              <w:rPr>
                <w:rStyle w:val="normaltextrun"/>
                <w:sz w:val="22"/>
                <w:szCs w:val="22"/>
                <w:lang w:val="en-US"/>
              </w:rPr>
              <w:t xml:space="preserve"> </w:t>
            </w:r>
            <w:r>
              <w:rPr>
                <w:rStyle w:val="normaltextrun"/>
                <w:sz w:val="22"/>
                <w:szCs w:val="22"/>
                <w:lang w:val="en-US"/>
              </w:rPr>
              <w:t xml:space="preserve">Analyze </w:t>
            </w:r>
            <w:r w:rsidRPr="00C83FDB">
              <w:rPr>
                <w:rStyle w:val="normaltextrun"/>
                <w:sz w:val="22"/>
                <w:szCs w:val="22"/>
                <w:lang w:val="en-US"/>
              </w:rPr>
              <w:t>key issues in financial, economic, organizational, managerial and legal activities of the organization and take appropriate decisions.</w:t>
            </w:r>
          </w:p>
        </w:tc>
      </w:tr>
      <w:tr w:rsidR="00C848E2" w:rsidRPr="00EF6F87" w14:paraId="75FB3815" w14:textId="77777777" w:rsidTr="003A7422">
        <w:tc>
          <w:tcPr>
            <w:tcW w:w="2221" w:type="pct"/>
            <w:shd w:val="clear" w:color="auto" w:fill="auto"/>
          </w:tcPr>
          <w:p w14:paraId="788BC5D5" w14:textId="77777777" w:rsidR="00C848E2" w:rsidRPr="00D2241E" w:rsidRDefault="00C848E2" w:rsidP="00C848E2">
            <w:pPr>
              <w:rPr>
                <w:sz w:val="22"/>
                <w:lang w:val="en-US"/>
              </w:rPr>
            </w:pPr>
            <w:r w:rsidRPr="00D2241E">
              <w:rPr>
                <w:sz w:val="22"/>
                <w:lang w:val="en-US"/>
              </w:rPr>
              <w:t>M.SPK-3. The ability to make management decisions in the field of organization management based on analysis of corporate reporting and the formation of scenarios for the development of the economic situation, development of management decisions in the field of financial management.</w:t>
            </w:r>
          </w:p>
        </w:tc>
        <w:tc>
          <w:tcPr>
            <w:tcW w:w="2779" w:type="pct"/>
            <w:shd w:val="clear" w:color="auto" w:fill="auto"/>
          </w:tcPr>
          <w:p w14:paraId="253178FD" w14:textId="77777777" w:rsidR="00C848E2" w:rsidRPr="0056581D" w:rsidRDefault="00C848E2" w:rsidP="00C848E2">
            <w:pPr>
              <w:spacing w:before="120"/>
              <w:jc w:val="both"/>
              <w:rPr>
                <w:rStyle w:val="normaltextrun"/>
                <w:sz w:val="22"/>
                <w:szCs w:val="22"/>
                <w:lang w:val="en-US"/>
              </w:rPr>
            </w:pPr>
            <w:r w:rsidRPr="00D2241E">
              <w:rPr>
                <w:rStyle w:val="normaltextrun"/>
                <w:sz w:val="22"/>
                <w:szCs w:val="22"/>
                <w:lang w:val="en-US"/>
              </w:rPr>
              <w:t>M. SPK-3. Um. 1. Able to make management decisions, form scenarios for the development of the economic situation, develop management decisions based on analysis of corporate reporting.</w:t>
            </w:r>
          </w:p>
        </w:tc>
      </w:tr>
      <w:tr w:rsidR="00C848E2" w:rsidRPr="00EF6F87" w14:paraId="196402CF" w14:textId="77777777" w:rsidTr="003A7422">
        <w:tc>
          <w:tcPr>
            <w:tcW w:w="2221" w:type="pct"/>
            <w:shd w:val="clear" w:color="auto" w:fill="auto"/>
          </w:tcPr>
          <w:p w14:paraId="41A363FB" w14:textId="77777777" w:rsidR="00C848E2" w:rsidRPr="00D2241E" w:rsidRDefault="00C848E2" w:rsidP="00C848E2">
            <w:pPr>
              <w:rPr>
                <w:sz w:val="22"/>
                <w:lang w:val="en-US"/>
              </w:rPr>
            </w:pPr>
            <w:r w:rsidRPr="00D2241E">
              <w:rPr>
                <w:sz w:val="22"/>
                <w:lang w:val="en-US"/>
              </w:rPr>
              <w:t>M.SPK-4. Audit companies, assessment of their impact on the risks associated with financial and financial reporting.</w:t>
            </w:r>
          </w:p>
        </w:tc>
        <w:tc>
          <w:tcPr>
            <w:tcW w:w="2779" w:type="pct"/>
            <w:shd w:val="clear" w:color="auto" w:fill="auto"/>
          </w:tcPr>
          <w:p w14:paraId="343F72AB" w14:textId="77777777" w:rsidR="00C848E2" w:rsidRPr="00D2241E" w:rsidRDefault="00C848E2" w:rsidP="00C848E2">
            <w:pPr>
              <w:spacing w:before="120"/>
              <w:jc w:val="both"/>
              <w:rPr>
                <w:rStyle w:val="normaltextrun"/>
                <w:sz w:val="22"/>
                <w:szCs w:val="22"/>
                <w:lang w:val="en-US"/>
              </w:rPr>
            </w:pPr>
            <w:r w:rsidRPr="00D2241E">
              <w:rPr>
                <w:rStyle w:val="normaltextrun"/>
                <w:sz w:val="22"/>
                <w:szCs w:val="22"/>
                <w:lang w:val="en-US"/>
              </w:rPr>
              <w:t>M. SPK-4. Um. 1.</w:t>
            </w:r>
            <w:r>
              <w:rPr>
                <w:rStyle w:val="normaltextrun"/>
                <w:sz w:val="22"/>
                <w:szCs w:val="22"/>
                <w:lang w:val="en-US"/>
              </w:rPr>
              <w:t xml:space="preserve"> I</w:t>
            </w:r>
            <w:r w:rsidRPr="00D2241E">
              <w:rPr>
                <w:rStyle w:val="normaltextrun"/>
                <w:sz w:val="22"/>
                <w:szCs w:val="22"/>
                <w:lang w:val="en-US"/>
              </w:rPr>
              <w:t>dentify the main risks of the audited company.</w:t>
            </w:r>
          </w:p>
          <w:p w14:paraId="011EE5D6" w14:textId="77777777" w:rsidR="00C848E2" w:rsidRPr="0056581D" w:rsidRDefault="00C848E2" w:rsidP="00C848E2">
            <w:pPr>
              <w:spacing w:before="120"/>
              <w:jc w:val="both"/>
              <w:rPr>
                <w:rStyle w:val="normaltextrun"/>
                <w:sz w:val="22"/>
                <w:szCs w:val="22"/>
                <w:lang w:val="en-US"/>
              </w:rPr>
            </w:pPr>
            <w:r w:rsidRPr="00D2241E">
              <w:rPr>
                <w:rStyle w:val="normaltextrun"/>
                <w:sz w:val="22"/>
                <w:szCs w:val="22"/>
                <w:lang w:val="en-US"/>
              </w:rPr>
              <w:t>M. SPK-4. Um. 2. Assess the main risks and their impact on the financial and management reporting of the audited company</w:t>
            </w:r>
          </w:p>
        </w:tc>
      </w:tr>
      <w:tr w:rsidR="00C848E2" w:rsidRPr="00EF6F87" w14:paraId="2972A8E9" w14:textId="77777777" w:rsidTr="003A7422">
        <w:tc>
          <w:tcPr>
            <w:tcW w:w="2221" w:type="pct"/>
            <w:shd w:val="clear" w:color="auto" w:fill="auto"/>
          </w:tcPr>
          <w:p w14:paraId="2CCC7E4B" w14:textId="77777777" w:rsidR="00C848E2" w:rsidRPr="00D2241E" w:rsidRDefault="00C848E2" w:rsidP="00C848E2">
            <w:pPr>
              <w:rPr>
                <w:sz w:val="22"/>
                <w:lang w:val="en-US"/>
              </w:rPr>
            </w:pPr>
            <w:r w:rsidRPr="00D2241E">
              <w:rPr>
                <w:sz w:val="22"/>
                <w:lang w:val="en-US"/>
              </w:rPr>
              <w:t>M-SPK-5. Ability to provide consulting services to organizations of various legal forms.</w:t>
            </w:r>
          </w:p>
        </w:tc>
        <w:tc>
          <w:tcPr>
            <w:tcW w:w="2779" w:type="pct"/>
            <w:shd w:val="clear" w:color="auto" w:fill="auto"/>
          </w:tcPr>
          <w:p w14:paraId="3C15BFFA" w14:textId="77777777" w:rsidR="00C848E2" w:rsidRPr="0056581D" w:rsidRDefault="00C848E2" w:rsidP="00C848E2">
            <w:pPr>
              <w:spacing w:before="120"/>
              <w:jc w:val="both"/>
              <w:rPr>
                <w:rStyle w:val="normaltextrun"/>
                <w:sz w:val="22"/>
                <w:szCs w:val="22"/>
                <w:lang w:val="en-US"/>
              </w:rPr>
            </w:pPr>
            <w:r w:rsidRPr="00D2241E">
              <w:rPr>
                <w:rStyle w:val="normaltextrun"/>
                <w:sz w:val="22"/>
                <w:szCs w:val="22"/>
                <w:lang w:val="en-US"/>
              </w:rPr>
              <w:t xml:space="preserve">M. SPK-5. Um. 1. </w:t>
            </w:r>
            <w:r>
              <w:rPr>
                <w:rStyle w:val="normaltextrun"/>
                <w:sz w:val="22"/>
                <w:szCs w:val="22"/>
                <w:lang w:val="en-US"/>
              </w:rPr>
              <w:t>P</w:t>
            </w:r>
            <w:r w:rsidRPr="00D2241E">
              <w:rPr>
                <w:rStyle w:val="normaltextrun"/>
                <w:sz w:val="22"/>
                <w:szCs w:val="22"/>
                <w:lang w:val="en-US"/>
              </w:rPr>
              <w:t>rovide consulting services in terms of financial accounting and reporting of the company and information and methodological support of the audit.</w:t>
            </w:r>
          </w:p>
        </w:tc>
      </w:tr>
    </w:tbl>
    <w:p w14:paraId="2EC6AEAA" w14:textId="77777777" w:rsidR="00B54F6D" w:rsidRPr="00C848E2" w:rsidRDefault="00B54F6D" w:rsidP="00B54F6D">
      <w:pPr>
        <w:spacing w:before="100" w:line="276" w:lineRule="auto"/>
        <w:ind w:left="720"/>
        <w:jc w:val="both"/>
        <w:rPr>
          <w:b/>
          <w:sz w:val="24"/>
          <w:szCs w:val="24"/>
          <w:lang w:val="en-US" w:eastAsia="ar-SA"/>
        </w:rPr>
      </w:pPr>
    </w:p>
    <w:p w14:paraId="17277631" w14:textId="77777777" w:rsidR="00717011" w:rsidRPr="00717011" w:rsidRDefault="00717011" w:rsidP="00646C16">
      <w:pPr>
        <w:numPr>
          <w:ilvl w:val="0"/>
          <w:numId w:val="1"/>
        </w:numPr>
        <w:spacing w:before="100" w:line="276" w:lineRule="auto"/>
        <w:jc w:val="both"/>
        <w:rPr>
          <w:b/>
          <w:sz w:val="24"/>
          <w:szCs w:val="24"/>
          <w:lang w:val="en-US" w:eastAsia="ar-SA"/>
        </w:rPr>
      </w:pPr>
      <w:r w:rsidRPr="00717011">
        <w:rPr>
          <w:b/>
          <w:sz w:val="24"/>
          <w:szCs w:val="24"/>
          <w:lang w:val="en-US" w:eastAsia="ar-SA"/>
        </w:rPr>
        <w:t>Workload of the course and types of activity</w:t>
      </w:r>
    </w:p>
    <w:p w14:paraId="5FEE05BF" w14:textId="77777777" w:rsidR="00E821C0" w:rsidRPr="00717011" w:rsidRDefault="00717011" w:rsidP="00717011">
      <w:pPr>
        <w:spacing w:before="100" w:line="276" w:lineRule="auto"/>
        <w:jc w:val="both"/>
        <w:rPr>
          <w:sz w:val="24"/>
          <w:szCs w:val="24"/>
          <w:lang w:val="en-US"/>
        </w:rPr>
      </w:pPr>
      <w:r w:rsidRPr="00717011">
        <w:rPr>
          <w:sz w:val="24"/>
          <w:szCs w:val="24"/>
          <w:lang w:val="en-US"/>
        </w:rPr>
        <w:t xml:space="preserve">The workload of the discipline is </w:t>
      </w:r>
      <w:r w:rsidR="00587B31">
        <w:rPr>
          <w:sz w:val="24"/>
          <w:szCs w:val="24"/>
          <w:lang w:val="en-US"/>
        </w:rPr>
        <w:t>3</w:t>
      </w:r>
      <w:r w:rsidR="00971479">
        <w:rPr>
          <w:sz w:val="24"/>
          <w:szCs w:val="24"/>
          <w:lang w:val="en-US"/>
        </w:rPr>
        <w:t xml:space="preserve"> </w:t>
      </w:r>
      <w:r w:rsidR="00AD42FC">
        <w:rPr>
          <w:sz w:val="24"/>
          <w:szCs w:val="24"/>
          <w:lang w:val="en-US"/>
        </w:rPr>
        <w:t xml:space="preserve">ECTS: </w:t>
      </w:r>
      <w:r w:rsidR="00587B31">
        <w:rPr>
          <w:sz w:val="24"/>
          <w:szCs w:val="24"/>
          <w:lang w:val="en-US"/>
        </w:rPr>
        <w:t>108</w:t>
      </w:r>
      <w:r w:rsidR="00AD42FC">
        <w:rPr>
          <w:sz w:val="24"/>
          <w:szCs w:val="24"/>
          <w:lang w:val="en-US"/>
        </w:rPr>
        <w:t xml:space="preserve"> academic hours, including </w:t>
      </w:r>
      <w:r w:rsidR="00587B31">
        <w:rPr>
          <w:sz w:val="24"/>
          <w:szCs w:val="24"/>
          <w:lang w:val="en-US"/>
        </w:rPr>
        <w:t>5</w:t>
      </w:r>
      <w:r w:rsidR="0017697E">
        <w:rPr>
          <w:sz w:val="24"/>
          <w:szCs w:val="24"/>
          <w:lang w:val="en-US"/>
        </w:rPr>
        <w:t>2</w:t>
      </w:r>
      <w:r w:rsidR="00971479">
        <w:rPr>
          <w:sz w:val="24"/>
          <w:szCs w:val="24"/>
          <w:lang w:val="en-US"/>
        </w:rPr>
        <w:t xml:space="preserve"> </w:t>
      </w:r>
      <w:r w:rsidR="00B54F6D" w:rsidRPr="00B54F6D">
        <w:rPr>
          <w:sz w:val="24"/>
          <w:szCs w:val="24"/>
          <w:lang w:val="en-US"/>
        </w:rPr>
        <w:t>-</w:t>
      </w:r>
      <w:r w:rsidR="00971479">
        <w:rPr>
          <w:sz w:val="24"/>
          <w:szCs w:val="24"/>
          <w:lang w:val="en-US"/>
        </w:rPr>
        <w:t xml:space="preserve"> </w:t>
      </w:r>
      <w:r w:rsidRPr="00717011">
        <w:rPr>
          <w:sz w:val="24"/>
          <w:szCs w:val="24"/>
          <w:lang w:val="en-US"/>
        </w:rPr>
        <w:t xml:space="preserve">academic hours of contact work with a professor, out of which </w:t>
      </w:r>
      <w:r w:rsidR="00587B31">
        <w:rPr>
          <w:sz w:val="24"/>
          <w:szCs w:val="24"/>
          <w:lang w:val="en-US"/>
        </w:rPr>
        <w:t>38</w:t>
      </w:r>
      <w:r w:rsidRPr="00717011">
        <w:rPr>
          <w:sz w:val="24"/>
          <w:szCs w:val="24"/>
          <w:lang w:val="en-US"/>
        </w:rPr>
        <w:t xml:space="preserve"> academic hours of classroom work, </w:t>
      </w:r>
      <w:r w:rsidR="00587B31">
        <w:rPr>
          <w:sz w:val="24"/>
          <w:szCs w:val="24"/>
          <w:lang w:val="en-US"/>
        </w:rPr>
        <w:t>0</w:t>
      </w:r>
      <w:r w:rsidRPr="00717011">
        <w:rPr>
          <w:sz w:val="24"/>
          <w:szCs w:val="24"/>
          <w:lang w:val="en-US"/>
        </w:rPr>
        <w:t xml:space="preserve"> academic</w:t>
      </w:r>
      <w:r w:rsidR="00AD42FC">
        <w:rPr>
          <w:sz w:val="24"/>
          <w:szCs w:val="24"/>
          <w:lang w:val="en-US"/>
        </w:rPr>
        <w:t xml:space="preserve"> hours of group consultations, </w:t>
      </w:r>
      <w:r w:rsidR="00587B31">
        <w:rPr>
          <w:sz w:val="24"/>
          <w:szCs w:val="24"/>
          <w:lang w:val="en-US"/>
        </w:rPr>
        <w:t>24</w:t>
      </w:r>
      <w:r w:rsidR="00E46731">
        <w:rPr>
          <w:sz w:val="24"/>
          <w:szCs w:val="24"/>
          <w:lang w:val="en-US"/>
        </w:rPr>
        <w:t xml:space="preserve"> </w:t>
      </w:r>
      <w:r w:rsidRPr="00717011">
        <w:rPr>
          <w:sz w:val="24"/>
          <w:szCs w:val="24"/>
          <w:lang w:val="en-US"/>
        </w:rPr>
        <w:t>academic hour</w:t>
      </w:r>
      <w:r w:rsidR="00AD42FC">
        <w:rPr>
          <w:sz w:val="24"/>
          <w:szCs w:val="24"/>
          <w:lang w:val="en-US"/>
        </w:rPr>
        <w:t xml:space="preserve">s of individual consultations, </w:t>
      </w:r>
      <w:r w:rsidR="00587B31">
        <w:rPr>
          <w:sz w:val="24"/>
          <w:szCs w:val="24"/>
          <w:lang w:val="en-US"/>
        </w:rPr>
        <w:t>56</w:t>
      </w:r>
      <w:r w:rsidRPr="00717011">
        <w:rPr>
          <w:sz w:val="24"/>
          <w:szCs w:val="24"/>
          <w:lang w:val="en-US"/>
        </w:rPr>
        <w:t xml:space="preserve"> academi</w:t>
      </w:r>
      <w:r>
        <w:rPr>
          <w:sz w:val="24"/>
          <w:szCs w:val="24"/>
          <w:lang w:val="en-US"/>
        </w:rPr>
        <w:t>c hours – self-directed studies</w:t>
      </w:r>
      <w:r w:rsidR="00E821C0" w:rsidRPr="00717011">
        <w:rPr>
          <w:sz w:val="24"/>
          <w:szCs w:val="24"/>
          <w:lang w:val="en-US"/>
        </w:rPr>
        <w:t>.</w:t>
      </w:r>
    </w:p>
    <w:p w14:paraId="495F6952" w14:textId="77777777" w:rsidR="005D6100" w:rsidRPr="007B1DB2" w:rsidRDefault="007B1DB2" w:rsidP="00936D3F">
      <w:pPr>
        <w:widowControl/>
        <w:numPr>
          <w:ilvl w:val="0"/>
          <w:numId w:val="1"/>
        </w:numPr>
        <w:suppressAutoHyphens/>
        <w:autoSpaceDE/>
        <w:autoSpaceDN/>
        <w:adjustRightInd/>
        <w:spacing w:before="100" w:line="276" w:lineRule="auto"/>
        <w:jc w:val="both"/>
        <w:rPr>
          <w:i/>
          <w:color w:val="C00000"/>
          <w:sz w:val="24"/>
          <w:szCs w:val="24"/>
          <w:lang w:val="en-US" w:eastAsia="ar-SA"/>
        </w:rPr>
      </w:pPr>
      <w:r>
        <w:rPr>
          <w:b/>
          <w:sz w:val="24"/>
          <w:szCs w:val="24"/>
          <w:lang w:val="en-US" w:eastAsia="ar-SA"/>
        </w:rPr>
        <w:t>Learning format</w:t>
      </w:r>
      <w:r w:rsidR="00936D3F">
        <w:rPr>
          <w:b/>
          <w:sz w:val="24"/>
          <w:szCs w:val="24"/>
          <w:lang w:val="en-US" w:eastAsia="ar-SA"/>
        </w:rPr>
        <w:t xml:space="preserve">: </w:t>
      </w:r>
      <w:r w:rsidR="00936D3F" w:rsidRPr="00A66EBF">
        <w:rPr>
          <w:bCs/>
          <w:sz w:val="24"/>
          <w:szCs w:val="24"/>
          <w:lang w:val="en-US" w:eastAsia="ar-SA"/>
        </w:rPr>
        <w:t>‘</w:t>
      </w:r>
      <w:proofErr w:type="gramStart"/>
      <w:r w:rsidR="00936D3F" w:rsidRPr="00A66EBF">
        <w:rPr>
          <w:bCs/>
          <w:sz w:val="24"/>
          <w:szCs w:val="24"/>
          <w:lang w:val="en-US" w:eastAsia="ar-SA"/>
        </w:rPr>
        <w:t>ON.ECON</w:t>
      </w:r>
      <w:proofErr w:type="gramEnd"/>
      <w:r w:rsidR="00936D3F" w:rsidRPr="00A66EBF">
        <w:rPr>
          <w:bCs/>
          <w:sz w:val="24"/>
          <w:szCs w:val="24"/>
          <w:lang w:val="en-US" w:eastAsia="ar-SA"/>
        </w:rPr>
        <w:t>’ electronic information environment of the Faculty of Economics of Moscow State University is used</w:t>
      </w:r>
      <w:r w:rsidR="0052110F" w:rsidRPr="00C43732">
        <w:rPr>
          <w:iCs/>
          <w:sz w:val="24"/>
          <w:szCs w:val="24"/>
          <w:lang w:val="en-US" w:eastAsia="ar-SA"/>
        </w:rPr>
        <w:t>.</w:t>
      </w:r>
    </w:p>
    <w:p w14:paraId="6C584F12" w14:textId="77777777" w:rsidR="00E821C0" w:rsidRPr="007B1DB2" w:rsidRDefault="007B1DB2" w:rsidP="00646C16">
      <w:pPr>
        <w:widowControl/>
        <w:numPr>
          <w:ilvl w:val="0"/>
          <w:numId w:val="1"/>
        </w:numPr>
        <w:suppressAutoHyphens/>
        <w:autoSpaceDE/>
        <w:autoSpaceDN/>
        <w:adjustRightInd/>
        <w:spacing w:before="100" w:after="240" w:line="276" w:lineRule="auto"/>
        <w:jc w:val="both"/>
        <w:rPr>
          <w:b/>
          <w:sz w:val="24"/>
          <w:szCs w:val="24"/>
          <w:lang w:val="en-US" w:eastAsia="ar-SA"/>
        </w:rPr>
      </w:pPr>
      <w:r>
        <w:rPr>
          <w:b/>
          <w:sz w:val="24"/>
          <w:szCs w:val="24"/>
          <w:lang w:val="en-US" w:eastAsia="ar-SA"/>
        </w:rPr>
        <w:t>C</w:t>
      </w:r>
      <w:r w:rsidRPr="007B1DB2">
        <w:rPr>
          <w:b/>
          <w:sz w:val="24"/>
          <w:szCs w:val="24"/>
          <w:lang w:val="en-US" w:eastAsia="ar-SA"/>
        </w:rPr>
        <w:t xml:space="preserve">ontent of the course </w:t>
      </w:r>
      <w:r>
        <w:rPr>
          <w:b/>
          <w:sz w:val="24"/>
          <w:szCs w:val="24"/>
          <w:lang w:val="en-US" w:eastAsia="ar-SA"/>
        </w:rPr>
        <w:t>structured</w:t>
      </w:r>
      <w:r w:rsidRPr="007B1DB2">
        <w:rPr>
          <w:b/>
          <w:sz w:val="24"/>
          <w:szCs w:val="24"/>
          <w:lang w:val="en-US" w:eastAsia="ar-SA"/>
        </w:rPr>
        <w:t xml:space="preserve"> </w:t>
      </w:r>
      <w:r>
        <w:rPr>
          <w:b/>
          <w:sz w:val="24"/>
          <w:szCs w:val="24"/>
          <w:lang w:val="en-US" w:eastAsia="ar-SA"/>
        </w:rPr>
        <w:t>by</w:t>
      </w:r>
      <w:r w:rsidRPr="007B1DB2">
        <w:rPr>
          <w:b/>
          <w:sz w:val="24"/>
          <w:szCs w:val="24"/>
          <w:lang w:val="en-US" w:eastAsia="ar-SA"/>
        </w:rPr>
        <w:t xml:space="preserve"> </w:t>
      </w:r>
      <w:r>
        <w:rPr>
          <w:b/>
          <w:sz w:val="24"/>
          <w:szCs w:val="24"/>
          <w:lang w:val="en-US" w:eastAsia="ar-SA"/>
        </w:rPr>
        <w:t>topics</w:t>
      </w:r>
      <w:r w:rsidRPr="007B1DB2">
        <w:rPr>
          <w:b/>
          <w:sz w:val="24"/>
          <w:szCs w:val="24"/>
          <w:lang w:val="en-US" w:eastAsia="ar-SA"/>
        </w:rPr>
        <w:t xml:space="preserve"> (</w:t>
      </w:r>
      <w:r>
        <w:rPr>
          <w:b/>
          <w:sz w:val="24"/>
          <w:szCs w:val="24"/>
          <w:lang w:val="en-US" w:eastAsia="ar-SA"/>
        </w:rPr>
        <w:t>modules</w:t>
      </w:r>
      <w:r w:rsidRPr="007B1DB2">
        <w:rPr>
          <w:b/>
          <w:sz w:val="24"/>
          <w:szCs w:val="24"/>
          <w:lang w:val="en-US" w:eastAsia="ar-SA"/>
        </w:rPr>
        <w:t xml:space="preserve">) </w:t>
      </w:r>
      <w:r>
        <w:rPr>
          <w:b/>
          <w:sz w:val="24"/>
          <w:szCs w:val="24"/>
          <w:lang w:val="en-US" w:eastAsia="ar-SA"/>
        </w:rPr>
        <w:t>indicating</w:t>
      </w:r>
      <w:r w:rsidRPr="007B1DB2">
        <w:rPr>
          <w:b/>
          <w:sz w:val="24"/>
          <w:szCs w:val="24"/>
          <w:lang w:val="en-US" w:eastAsia="ar-SA"/>
        </w:rPr>
        <w:t xml:space="preserve"> the number of academic hours allocated to them </w:t>
      </w:r>
      <w:r>
        <w:rPr>
          <w:b/>
          <w:sz w:val="24"/>
          <w:szCs w:val="24"/>
          <w:lang w:val="en-US" w:eastAsia="ar-SA"/>
        </w:rPr>
        <w:t>and types of training</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850"/>
        <w:gridCol w:w="1134"/>
        <w:gridCol w:w="1134"/>
        <w:gridCol w:w="1701"/>
        <w:gridCol w:w="1701"/>
      </w:tblGrid>
      <w:tr w:rsidR="00E821C0" w:rsidRPr="00E821C0" w14:paraId="5048BADF" w14:textId="77777777" w:rsidTr="00E821C0">
        <w:trPr>
          <w:trHeight w:val="352"/>
        </w:trPr>
        <w:tc>
          <w:tcPr>
            <w:tcW w:w="3232" w:type="dxa"/>
            <w:vMerge w:val="restart"/>
            <w:tcBorders>
              <w:top w:val="double" w:sz="6" w:space="0" w:color="auto"/>
            </w:tcBorders>
            <w:vAlign w:val="center"/>
          </w:tcPr>
          <w:p w14:paraId="12DE4F0B" w14:textId="77777777" w:rsidR="00E821C0" w:rsidRPr="00E821C0" w:rsidRDefault="007B1DB2" w:rsidP="00E821C0">
            <w:pPr>
              <w:widowControl/>
              <w:suppressAutoHyphens/>
              <w:autoSpaceDE/>
              <w:autoSpaceDN/>
              <w:adjustRightInd/>
              <w:jc w:val="center"/>
              <w:rPr>
                <w:sz w:val="22"/>
                <w:szCs w:val="22"/>
              </w:rPr>
            </w:pPr>
            <w:proofErr w:type="spellStart"/>
            <w:r w:rsidRPr="007B1DB2">
              <w:rPr>
                <w:rFonts w:eastAsia="Calibri"/>
                <w:b/>
                <w:sz w:val="22"/>
                <w:lang w:eastAsia="ar-SA"/>
              </w:rPr>
              <w:t>Section</w:t>
            </w:r>
            <w:proofErr w:type="spellEnd"/>
            <w:r w:rsidRPr="007B1DB2">
              <w:rPr>
                <w:rFonts w:eastAsia="Calibri"/>
                <w:b/>
                <w:sz w:val="22"/>
                <w:lang w:eastAsia="ar-SA"/>
              </w:rPr>
              <w:t>/</w:t>
            </w:r>
            <w:proofErr w:type="spellStart"/>
            <w:r w:rsidRPr="007B1DB2">
              <w:rPr>
                <w:rFonts w:eastAsia="Calibri"/>
                <w:b/>
                <w:sz w:val="22"/>
                <w:lang w:eastAsia="ar-SA"/>
              </w:rPr>
              <w:t>topic</w:t>
            </w:r>
            <w:proofErr w:type="spellEnd"/>
            <w:r w:rsidRPr="007B1DB2">
              <w:rPr>
                <w:rFonts w:eastAsia="Calibri"/>
                <w:b/>
                <w:sz w:val="22"/>
                <w:lang w:eastAsia="ar-SA"/>
              </w:rPr>
              <w:t xml:space="preserve"> </w:t>
            </w:r>
            <w:proofErr w:type="spellStart"/>
            <w:r w:rsidRPr="007B1DB2">
              <w:rPr>
                <w:rFonts w:eastAsia="Calibri"/>
                <w:b/>
                <w:sz w:val="22"/>
                <w:lang w:eastAsia="ar-SA"/>
              </w:rPr>
              <w:t>title</w:t>
            </w:r>
            <w:proofErr w:type="spellEnd"/>
          </w:p>
        </w:tc>
        <w:tc>
          <w:tcPr>
            <w:tcW w:w="850" w:type="dxa"/>
            <w:vMerge w:val="restart"/>
            <w:tcBorders>
              <w:top w:val="double" w:sz="6" w:space="0" w:color="auto"/>
            </w:tcBorders>
            <w:vAlign w:val="center"/>
          </w:tcPr>
          <w:p w14:paraId="758B02E1" w14:textId="77777777" w:rsidR="00E821C0" w:rsidRPr="00E821C0" w:rsidRDefault="007B1DB2" w:rsidP="007B1DB2">
            <w:pPr>
              <w:widowControl/>
              <w:autoSpaceDE/>
              <w:autoSpaceDN/>
              <w:adjustRightInd/>
              <w:jc w:val="center"/>
              <w:rPr>
                <w:rFonts w:eastAsia="Calibri"/>
                <w:b/>
                <w:sz w:val="22"/>
                <w:lang w:eastAsia="ar-SA"/>
              </w:rPr>
            </w:pPr>
            <w:r>
              <w:rPr>
                <w:lang w:val="en-US"/>
              </w:rPr>
              <w:t>Total, hours</w:t>
            </w:r>
          </w:p>
        </w:tc>
        <w:tc>
          <w:tcPr>
            <w:tcW w:w="5670" w:type="dxa"/>
            <w:gridSpan w:val="4"/>
            <w:tcBorders>
              <w:top w:val="double" w:sz="6" w:space="0" w:color="auto"/>
            </w:tcBorders>
            <w:vAlign w:val="center"/>
          </w:tcPr>
          <w:p w14:paraId="70FA602E" w14:textId="77777777" w:rsidR="00E821C0" w:rsidRPr="007B1DB2" w:rsidRDefault="007B1DB2" w:rsidP="00E821C0">
            <w:pPr>
              <w:widowControl/>
              <w:suppressAutoHyphens/>
              <w:autoSpaceDE/>
              <w:autoSpaceDN/>
              <w:adjustRightInd/>
              <w:jc w:val="center"/>
              <w:rPr>
                <w:rFonts w:eastAsia="Calibri"/>
                <w:b/>
                <w:sz w:val="22"/>
                <w:lang w:val="en-US" w:eastAsia="ar-SA"/>
              </w:rPr>
            </w:pPr>
            <w:r>
              <w:rPr>
                <w:rFonts w:eastAsia="Calibri"/>
                <w:b/>
                <w:sz w:val="22"/>
                <w:lang w:val="en-US" w:eastAsia="ar-SA"/>
              </w:rPr>
              <w:t>Including</w:t>
            </w:r>
          </w:p>
        </w:tc>
      </w:tr>
      <w:tr w:rsidR="00E821C0" w:rsidRPr="00E821C0" w14:paraId="4408114F" w14:textId="77777777" w:rsidTr="00E821C0">
        <w:trPr>
          <w:trHeight w:val="351"/>
        </w:trPr>
        <w:tc>
          <w:tcPr>
            <w:tcW w:w="3232" w:type="dxa"/>
            <w:vMerge/>
            <w:vAlign w:val="center"/>
          </w:tcPr>
          <w:p w14:paraId="1135E816" w14:textId="77777777" w:rsidR="00E821C0" w:rsidRPr="00E821C0" w:rsidRDefault="00E821C0" w:rsidP="00E821C0">
            <w:pPr>
              <w:widowControl/>
              <w:suppressAutoHyphens/>
              <w:autoSpaceDE/>
              <w:autoSpaceDN/>
              <w:adjustRightInd/>
              <w:jc w:val="center"/>
              <w:rPr>
                <w:sz w:val="22"/>
                <w:szCs w:val="22"/>
              </w:rPr>
            </w:pPr>
          </w:p>
        </w:tc>
        <w:tc>
          <w:tcPr>
            <w:tcW w:w="850" w:type="dxa"/>
            <w:vMerge/>
            <w:vAlign w:val="center"/>
          </w:tcPr>
          <w:p w14:paraId="5C155D1F" w14:textId="77777777" w:rsidR="00E821C0" w:rsidRPr="00E821C0" w:rsidRDefault="00E821C0" w:rsidP="00E821C0">
            <w:pPr>
              <w:widowControl/>
              <w:autoSpaceDE/>
              <w:autoSpaceDN/>
              <w:adjustRightInd/>
              <w:jc w:val="center"/>
            </w:pPr>
          </w:p>
        </w:tc>
        <w:tc>
          <w:tcPr>
            <w:tcW w:w="3969" w:type="dxa"/>
            <w:gridSpan w:val="3"/>
            <w:vAlign w:val="center"/>
          </w:tcPr>
          <w:p w14:paraId="3AA252E4" w14:textId="77777777" w:rsidR="00E821C0" w:rsidRPr="007B1DB2" w:rsidRDefault="007B1DB2" w:rsidP="00E821C0">
            <w:pPr>
              <w:widowControl/>
              <w:autoSpaceDE/>
              <w:autoSpaceDN/>
              <w:adjustRightInd/>
              <w:jc w:val="center"/>
              <w:rPr>
                <w:lang w:val="en-US"/>
              </w:rPr>
            </w:pPr>
            <w:r w:rsidRPr="007B1DB2">
              <w:rPr>
                <w:lang w:val="en-US"/>
              </w:rPr>
              <w:t>Contact work with a professor</w:t>
            </w:r>
          </w:p>
        </w:tc>
        <w:tc>
          <w:tcPr>
            <w:tcW w:w="1701" w:type="dxa"/>
            <w:vMerge w:val="restart"/>
            <w:vAlign w:val="center"/>
          </w:tcPr>
          <w:p w14:paraId="0052CC80" w14:textId="77777777" w:rsidR="007B1DB2" w:rsidRDefault="007B1DB2" w:rsidP="007B1DB2">
            <w:pPr>
              <w:widowControl/>
              <w:autoSpaceDE/>
              <w:autoSpaceDN/>
              <w:adjustRightInd/>
              <w:jc w:val="center"/>
            </w:pPr>
            <w:r>
              <w:t>Self-</w:t>
            </w:r>
            <w:proofErr w:type="spellStart"/>
            <w:r>
              <w:t>directed</w:t>
            </w:r>
            <w:proofErr w:type="spellEnd"/>
            <w:r>
              <w:t xml:space="preserve"> </w:t>
            </w:r>
            <w:proofErr w:type="spellStart"/>
            <w:r>
              <w:t>studies</w:t>
            </w:r>
            <w:proofErr w:type="spellEnd"/>
            <w:r>
              <w:t xml:space="preserve">, </w:t>
            </w:r>
          </w:p>
          <w:p w14:paraId="037BEB8C" w14:textId="77777777" w:rsidR="00E821C0" w:rsidRPr="00E821C0" w:rsidRDefault="007B1DB2" w:rsidP="007B1DB2">
            <w:pPr>
              <w:widowControl/>
              <w:autoSpaceDE/>
              <w:autoSpaceDN/>
              <w:adjustRightInd/>
              <w:jc w:val="center"/>
            </w:pPr>
            <w:proofErr w:type="spellStart"/>
            <w:r>
              <w:t>hours</w:t>
            </w:r>
            <w:proofErr w:type="spellEnd"/>
          </w:p>
        </w:tc>
      </w:tr>
      <w:tr w:rsidR="00E821C0" w:rsidRPr="00E821C0" w14:paraId="0E1E9349" w14:textId="77777777" w:rsidTr="00E821C0">
        <w:trPr>
          <w:cantSplit/>
          <w:trHeight w:val="565"/>
        </w:trPr>
        <w:tc>
          <w:tcPr>
            <w:tcW w:w="3232" w:type="dxa"/>
            <w:vMerge/>
            <w:tcBorders>
              <w:bottom w:val="double" w:sz="6" w:space="0" w:color="auto"/>
            </w:tcBorders>
          </w:tcPr>
          <w:p w14:paraId="048CD570" w14:textId="77777777" w:rsidR="00E821C0" w:rsidRPr="00E821C0" w:rsidRDefault="00E821C0" w:rsidP="00E821C0">
            <w:pPr>
              <w:widowControl/>
              <w:autoSpaceDE/>
              <w:autoSpaceDN/>
              <w:adjustRightInd/>
              <w:rPr>
                <w:sz w:val="24"/>
                <w:szCs w:val="24"/>
              </w:rPr>
            </w:pPr>
          </w:p>
        </w:tc>
        <w:tc>
          <w:tcPr>
            <w:tcW w:w="850" w:type="dxa"/>
            <w:vMerge/>
            <w:tcBorders>
              <w:bottom w:val="double" w:sz="6" w:space="0" w:color="auto"/>
            </w:tcBorders>
          </w:tcPr>
          <w:p w14:paraId="29E4CCD5" w14:textId="77777777" w:rsidR="00E821C0" w:rsidRPr="00E821C0" w:rsidRDefault="00E821C0" w:rsidP="00E821C0">
            <w:pPr>
              <w:widowControl/>
              <w:autoSpaceDE/>
              <w:autoSpaceDN/>
              <w:adjustRightInd/>
              <w:jc w:val="center"/>
            </w:pPr>
          </w:p>
        </w:tc>
        <w:tc>
          <w:tcPr>
            <w:tcW w:w="1134" w:type="dxa"/>
            <w:tcBorders>
              <w:bottom w:val="double" w:sz="6" w:space="0" w:color="auto"/>
            </w:tcBorders>
            <w:vAlign w:val="center"/>
          </w:tcPr>
          <w:p w14:paraId="4992C21F" w14:textId="77777777" w:rsidR="00E821C0" w:rsidRPr="007B1DB2" w:rsidRDefault="007B1DB2" w:rsidP="007B1DB2">
            <w:pPr>
              <w:widowControl/>
              <w:autoSpaceDE/>
              <w:autoSpaceDN/>
              <w:adjustRightInd/>
              <w:ind w:right="-108"/>
              <w:jc w:val="center"/>
              <w:rPr>
                <w:lang w:val="en-US"/>
              </w:rPr>
            </w:pPr>
            <w:proofErr w:type="spellStart"/>
            <w:r>
              <w:t>Classroom</w:t>
            </w:r>
            <w:proofErr w:type="spellEnd"/>
            <w:r>
              <w:t xml:space="preserve"> </w:t>
            </w:r>
            <w:proofErr w:type="spellStart"/>
            <w:r>
              <w:t>work</w:t>
            </w:r>
            <w:proofErr w:type="spellEnd"/>
            <w:r>
              <w:t xml:space="preserve">, </w:t>
            </w:r>
            <w:proofErr w:type="spellStart"/>
            <w:r>
              <w:t>hours</w:t>
            </w:r>
            <w:proofErr w:type="spellEnd"/>
          </w:p>
        </w:tc>
        <w:tc>
          <w:tcPr>
            <w:tcW w:w="1134" w:type="dxa"/>
            <w:tcBorders>
              <w:bottom w:val="double" w:sz="6" w:space="0" w:color="auto"/>
            </w:tcBorders>
            <w:vAlign w:val="center"/>
          </w:tcPr>
          <w:p w14:paraId="1E2E08B0" w14:textId="77777777" w:rsidR="00E821C0" w:rsidRPr="00E821C0" w:rsidRDefault="007B1DB2" w:rsidP="007B1DB2">
            <w:pPr>
              <w:widowControl/>
              <w:autoSpaceDE/>
              <w:autoSpaceDN/>
              <w:adjustRightInd/>
              <w:ind w:right="-108"/>
              <w:jc w:val="center"/>
            </w:pPr>
            <w:r>
              <w:rPr>
                <w:lang w:val="en-US"/>
              </w:rPr>
              <w:t>Group, hours</w:t>
            </w:r>
          </w:p>
        </w:tc>
        <w:tc>
          <w:tcPr>
            <w:tcW w:w="1701" w:type="dxa"/>
            <w:tcBorders>
              <w:bottom w:val="double" w:sz="6" w:space="0" w:color="auto"/>
            </w:tcBorders>
            <w:vAlign w:val="center"/>
          </w:tcPr>
          <w:p w14:paraId="67101137" w14:textId="77777777" w:rsidR="00E821C0" w:rsidRPr="00E821C0" w:rsidRDefault="007B1DB2" w:rsidP="00E821C0">
            <w:pPr>
              <w:widowControl/>
              <w:autoSpaceDE/>
              <w:autoSpaceDN/>
              <w:adjustRightInd/>
              <w:ind w:right="-108"/>
              <w:jc w:val="center"/>
            </w:pPr>
            <w:proofErr w:type="spellStart"/>
            <w:r>
              <w:t>Individual</w:t>
            </w:r>
            <w:proofErr w:type="spellEnd"/>
            <w:r>
              <w:t xml:space="preserve">, </w:t>
            </w:r>
            <w:proofErr w:type="spellStart"/>
            <w:r>
              <w:t>hours</w:t>
            </w:r>
            <w:proofErr w:type="spellEnd"/>
          </w:p>
        </w:tc>
        <w:tc>
          <w:tcPr>
            <w:tcW w:w="1701" w:type="dxa"/>
            <w:vMerge/>
            <w:tcBorders>
              <w:bottom w:val="double" w:sz="6" w:space="0" w:color="auto"/>
            </w:tcBorders>
            <w:textDirection w:val="btLr"/>
            <w:vAlign w:val="center"/>
          </w:tcPr>
          <w:p w14:paraId="6E715D8B" w14:textId="77777777" w:rsidR="00E821C0" w:rsidRPr="00E821C0" w:rsidRDefault="00E821C0" w:rsidP="00E821C0">
            <w:pPr>
              <w:widowControl/>
              <w:autoSpaceDE/>
              <w:autoSpaceDN/>
              <w:adjustRightInd/>
              <w:ind w:left="113" w:right="113"/>
              <w:jc w:val="center"/>
            </w:pPr>
          </w:p>
        </w:tc>
      </w:tr>
    </w:tbl>
    <w:p w14:paraId="46051FAD" w14:textId="77777777" w:rsidR="001C3517" w:rsidRPr="001C3517" w:rsidRDefault="001C3517" w:rsidP="001C3517">
      <w:pPr>
        <w:rPr>
          <w:vanish/>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850"/>
        <w:gridCol w:w="1134"/>
        <w:gridCol w:w="1134"/>
        <w:gridCol w:w="1701"/>
        <w:gridCol w:w="1701"/>
      </w:tblGrid>
      <w:tr w:rsidR="00333152" w:rsidRPr="005C7819" w14:paraId="6A253419" w14:textId="77777777" w:rsidTr="008C3327">
        <w:trPr>
          <w:divId w:val="1850410604"/>
          <w:trHeight w:val="276"/>
        </w:trPr>
        <w:tc>
          <w:tcPr>
            <w:tcW w:w="3232" w:type="dxa"/>
            <w:tcBorders>
              <w:top w:val="double" w:sz="6" w:space="0" w:color="auto"/>
            </w:tcBorders>
          </w:tcPr>
          <w:p w14:paraId="4D9D069D" w14:textId="77777777" w:rsidR="00333152" w:rsidRPr="005C7819" w:rsidRDefault="00333152" w:rsidP="00333152">
            <w:pPr>
              <w:jc w:val="both"/>
              <w:rPr>
                <w:sz w:val="24"/>
                <w:lang w:val="en-US"/>
              </w:rPr>
            </w:pPr>
            <w:r w:rsidRPr="005C7819">
              <w:rPr>
                <w:sz w:val="24"/>
                <w:lang w:val="en-US"/>
              </w:rPr>
              <w:t xml:space="preserve">Topic </w:t>
            </w:r>
            <w:r>
              <w:rPr>
                <w:sz w:val="24"/>
                <w:lang w:val="en-US"/>
              </w:rPr>
              <w:t xml:space="preserve">1. </w:t>
            </w:r>
            <w:r w:rsidR="00D4374F" w:rsidRPr="00D4374F">
              <w:rPr>
                <w:sz w:val="24"/>
                <w:lang w:val="en-US"/>
              </w:rPr>
              <w:t>Financing options Students will be able to identify capital requirements of businesses and assess financing options</w:t>
            </w:r>
            <w:r w:rsidR="007C1E30">
              <w:rPr>
                <w:sz w:val="24"/>
                <w:lang w:val="en-US"/>
              </w:rPr>
              <w:t>.</w:t>
            </w:r>
          </w:p>
        </w:tc>
        <w:tc>
          <w:tcPr>
            <w:tcW w:w="850" w:type="dxa"/>
            <w:tcBorders>
              <w:top w:val="double" w:sz="6" w:space="0" w:color="auto"/>
            </w:tcBorders>
            <w:vAlign w:val="center"/>
          </w:tcPr>
          <w:p w14:paraId="1C139BEA"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16</w:t>
            </w:r>
            <w:r>
              <w:rPr>
                <w:rStyle w:val="eop"/>
                <w:sz w:val="22"/>
                <w:szCs w:val="22"/>
              </w:rPr>
              <w:t> </w:t>
            </w:r>
          </w:p>
        </w:tc>
        <w:tc>
          <w:tcPr>
            <w:tcW w:w="1134" w:type="dxa"/>
            <w:tcBorders>
              <w:top w:val="double" w:sz="6" w:space="0" w:color="auto"/>
            </w:tcBorders>
            <w:vAlign w:val="center"/>
          </w:tcPr>
          <w:p w14:paraId="3751228C"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134" w:type="dxa"/>
            <w:tcBorders>
              <w:top w:val="double" w:sz="6" w:space="0" w:color="auto"/>
            </w:tcBorders>
            <w:shd w:val="clear" w:color="auto" w:fill="auto"/>
            <w:vAlign w:val="center"/>
          </w:tcPr>
          <w:p w14:paraId="3EA713BA"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w:t>
            </w:r>
            <w:r>
              <w:rPr>
                <w:rStyle w:val="eop"/>
                <w:sz w:val="22"/>
                <w:szCs w:val="22"/>
              </w:rPr>
              <w:t> </w:t>
            </w:r>
          </w:p>
        </w:tc>
        <w:tc>
          <w:tcPr>
            <w:tcW w:w="1701" w:type="dxa"/>
            <w:tcBorders>
              <w:top w:val="double" w:sz="6" w:space="0" w:color="auto"/>
            </w:tcBorders>
            <w:vAlign w:val="center"/>
          </w:tcPr>
          <w:p w14:paraId="2AAC8942"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701" w:type="dxa"/>
            <w:tcBorders>
              <w:top w:val="double" w:sz="6" w:space="0" w:color="auto"/>
            </w:tcBorders>
            <w:vAlign w:val="center"/>
          </w:tcPr>
          <w:p w14:paraId="381A75C7"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r>
              <w:rPr>
                <w:rStyle w:val="eop"/>
                <w:sz w:val="22"/>
                <w:szCs w:val="22"/>
              </w:rPr>
              <w:t> </w:t>
            </w:r>
          </w:p>
        </w:tc>
      </w:tr>
      <w:tr w:rsidR="00333152" w:rsidRPr="00E821C0" w14:paraId="4F9C310B" w14:textId="77777777" w:rsidTr="008C3327">
        <w:trPr>
          <w:divId w:val="1850410604"/>
          <w:trHeight w:val="276"/>
        </w:trPr>
        <w:tc>
          <w:tcPr>
            <w:tcW w:w="3232" w:type="dxa"/>
          </w:tcPr>
          <w:p w14:paraId="304C96FF" w14:textId="77777777" w:rsidR="00333152" w:rsidRPr="007C1E30" w:rsidRDefault="00333152" w:rsidP="00333152">
            <w:pPr>
              <w:jc w:val="both"/>
              <w:rPr>
                <w:sz w:val="24"/>
                <w:lang w:val="en-US"/>
              </w:rPr>
            </w:pPr>
            <w:r w:rsidRPr="005C7819">
              <w:rPr>
                <w:sz w:val="24"/>
                <w:lang w:val="en-US"/>
              </w:rPr>
              <w:t xml:space="preserve">Topic </w:t>
            </w:r>
            <w:r>
              <w:rPr>
                <w:sz w:val="24"/>
                <w:lang w:val="en-US"/>
              </w:rPr>
              <w:t xml:space="preserve">2. </w:t>
            </w:r>
            <w:r w:rsidR="007C1E30" w:rsidRPr="007C1E30">
              <w:rPr>
                <w:sz w:val="24"/>
                <w:lang w:val="en-US"/>
              </w:rPr>
              <w:t xml:space="preserve">Financing options Students will be able to identify </w:t>
            </w:r>
            <w:r w:rsidR="007C1E30" w:rsidRPr="007C1E30">
              <w:rPr>
                <w:sz w:val="24"/>
                <w:lang w:val="en-US"/>
              </w:rPr>
              <w:lastRenderedPageBreak/>
              <w:t>capital requirements of businesses and assess financing options (continued).</w:t>
            </w:r>
          </w:p>
        </w:tc>
        <w:tc>
          <w:tcPr>
            <w:tcW w:w="850" w:type="dxa"/>
            <w:vAlign w:val="center"/>
          </w:tcPr>
          <w:p w14:paraId="05498E68" w14:textId="77777777" w:rsidR="00333152" w:rsidRDefault="00333152" w:rsidP="00333152">
            <w:pPr>
              <w:pStyle w:val="paragraph"/>
              <w:spacing w:before="0" w:beforeAutospacing="0" w:after="0" w:afterAutospacing="0"/>
              <w:jc w:val="center"/>
              <w:textAlignment w:val="baseline"/>
              <w:divId w:val="1965890688"/>
              <w:rPr>
                <w:rFonts w:ascii="Segoe UI" w:hAnsi="Segoe UI" w:cs="Segoe UI"/>
                <w:sz w:val="18"/>
                <w:szCs w:val="18"/>
              </w:rPr>
            </w:pPr>
            <w:r>
              <w:rPr>
                <w:rStyle w:val="normaltextrun"/>
                <w:sz w:val="22"/>
                <w:szCs w:val="22"/>
              </w:rPr>
              <w:lastRenderedPageBreak/>
              <w:t>16</w:t>
            </w:r>
            <w:r>
              <w:rPr>
                <w:rStyle w:val="eop"/>
                <w:sz w:val="22"/>
                <w:szCs w:val="22"/>
              </w:rPr>
              <w:t> </w:t>
            </w:r>
          </w:p>
        </w:tc>
        <w:tc>
          <w:tcPr>
            <w:tcW w:w="1134" w:type="dxa"/>
            <w:vAlign w:val="center"/>
          </w:tcPr>
          <w:p w14:paraId="71E8D01E"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134" w:type="dxa"/>
            <w:shd w:val="clear" w:color="auto" w:fill="auto"/>
            <w:vAlign w:val="center"/>
          </w:tcPr>
          <w:p w14:paraId="0B8512C7"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w:t>
            </w:r>
            <w:r>
              <w:rPr>
                <w:rStyle w:val="eop"/>
                <w:sz w:val="22"/>
                <w:szCs w:val="22"/>
              </w:rPr>
              <w:t> </w:t>
            </w:r>
          </w:p>
        </w:tc>
        <w:tc>
          <w:tcPr>
            <w:tcW w:w="1701" w:type="dxa"/>
            <w:vAlign w:val="center"/>
          </w:tcPr>
          <w:p w14:paraId="0B2E03C9"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701" w:type="dxa"/>
            <w:vAlign w:val="center"/>
          </w:tcPr>
          <w:p w14:paraId="7F53DEED"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r>
              <w:rPr>
                <w:rStyle w:val="eop"/>
                <w:sz w:val="22"/>
                <w:szCs w:val="22"/>
              </w:rPr>
              <w:t> </w:t>
            </w:r>
          </w:p>
        </w:tc>
      </w:tr>
      <w:tr w:rsidR="00333152" w:rsidRPr="005C7819" w14:paraId="5E7A8DEB" w14:textId="77777777" w:rsidTr="008C3327">
        <w:trPr>
          <w:divId w:val="1850410604"/>
          <w:trHeight w:val="276"/>
        </w:trPr>
        <w:tc>
          <w:tcPr>
            <w:tcW w:w="3232" w:type="dxa"/>
          </w:tcPr>
          <w:p w14:paraId="36125215" w14:textId="77777777" w:rsidR="00333152" w:rsidRPr="005C7819" w:rsidRDefault="00333152" w:rsidP="00333152">
            <w:pPr>
              <w:jc w:val="both"/>
              <w:rPr>
                <w:sz w:val="24"/>
                <w:lang w:val="en-US"/>
              </w:rPr>
            </w:pPr>
            <w:r w:rsidRPr="005C7819">
              <w:rPr>
                <w:sz w:val="24"/>
                <w:lang w:val="en-US"/>
              </w:rPr>
              <w:t xml:space="preserve">Topic </w:t>
            </w:r>
            <w:r>
              <w:rPr>
                <w:sz w:val="24"/>
                <w:lang w:val="en-US"/>
              </w:rPr>
              <w:t xml:space="preserve">3. </w:t>
            </w:r>
            <w:r w:rsidR="007C1E30" w:rsidRPr="007C1E30">
              <w:rPr>
                <w:sz w:val="24"/>
                <w:lang w:val="en-US"/>
              </w:rPr>
              <w:t>Managing financial risk Students will be able to identify the main price and overseas trading risks facing a business and the principal methods of managing those risks</w:t>
            </w:r>
            <w:r w:rsidR="007C1E30">
              <w:rPr>
                <w:sz w:val="24"/>
                <w:lang w:val="en-US"/>
              </w:rPr>
              <w:t>.</w:t>
            </w:r>
          </w:p>
        </w:tc>
        <w:tc>
          <w:tcPr>
            <w:tcW w:w="850" w:type="dxa"/>
            <w:vAlign w:val="center"/>
          </w:tcPr>
          <w:p w14:paraId="77E3B65C"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16</w:t>
            </w:r>
            <w:r>
              <w:rPr>
                <w:rStyle w:val="eop"/>
                <w:sz w:val="22"/>
                <w:szCs w:val="22"/>
              </w:rPr>
              <w:t> </w:t>
            </w:r>
          </w:p>
        </w:tc>
        <w:tc>
          <w:tcPr>
            <w:tcW w:w="1134" w:type="dxa"/>
            <w:vAlign w:val="center"/>
          </w:tcPr>
          <w:p w14:paraId="75D7D33E"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134" w:type="dxa"/>
            <w:shd w:val="clear" w:color="auto" w:fill="auto"/>
            <w:vAlign w:val="center"/>
          </w:tcPr>
          <w:p w14:paraId="73CFDA0C"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w:t>
            </w:r>
            <w:r>
              <w:rPr>
                <w:rStyle w:val="eop"/>
                <w:sz w:val="22"/>
                <w:szCs w:val="22"/>
              </w:rPr>
              <w:t> </w:t>
            </w:r>
          </w:p>
        </w:tc>
        <w:tc>
          <w:tcPr>
            <w:tcW w:w="1701" w:type="dxa"/>
            <w:vAlign w:val="center"/>
          </w:tcPr>
          <w:p w14:paraId="07ECE730"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701" w:type="dxa"/>
            <w:vAlign w:val="center"/>
          </w:tcPr>
          <w:p w14:paraId="266DD469"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r>
              <w:rPr>
                <w:rStyle w:val="eop"/>
                <w:sz w:val="22"/>
                <w:szCs w:val="22"/>
              </w:rPr>
              <w:t> </w:t>
            </w:r>
          </w:p>
        </w:tc>
      </w:tr>
      <w:tr w:rsidR="00333152" w:rsidRPr="00AF07BD" w14:paraId="17F422BD" w14:textId="77777777" w:rsidTr="008C3327">
        <w:trPr>
          <w:divId w:val="1850410604"/>
          <w:trHeight w:val="276"/>
        </w:trPr>
        <w:tc>
          <w:tcPr>
            <w:tcW w:w="3232" w:type="dxa"/>
          </w:tcPr>
          <w:p w14:paraId="1EA35F0B" w14:textId="77777777" w:rsidR="00333152" w:rsidRPr="007C1E30" w:rsidRDefault="00333152" w:rsidP="00333152">
            <w:pPr>
              <w:jc w:val="both"/>
              <w:rPr>
                <w:sz w:val="24"/>
                <w:lang w:val="en-US"/>
              </w:rPr>
            </w:pPr>
            <w:r w:rsidRPr="005C7819">
              <w:rPr>
                <w:sz w:val="24"/>
                <w:lang w:val="en-US"/>
              </w:rPr>
              <w:t xml:space="preserve">Topic </w:t>
            </w:r>
            <w:r>
              <w:rPr>
                <w:sz w:val="24"/>
                <w:lang w:val="en-US"/>
              </w:rPr>
              <w:t>4.</w:t>
            </w:r>
            <w:r w:rsidR="007C1E30">
              <w:rPr>
                <w:sz w:val="24"/>
                <w:lang w:val="en-US"/>
              </w:rPr>
              <w:t xml:space="preserve"> </w:t>
            </w:r>
            <w:r w:rsidR="007C1E30" w:rsidRPr="007C1E30">
              <w:rPr>
                <w:sz w:val="24"/>
                <w:lang w:val="en-US"/>
              </w:rPr>
              <w:t>Managing financial risk Students will be able to identify the main price and overseas trading risks facing a business and the principal methods of managing those risks (continued).</w:t>
            </w:r>
          </w:p>
        </w:tc>
        <w:tc>
          <w:tcPr>
            <w:tcW w:w="850" w:type="dxa"/>
            <w:vAlign w:val="center"/>
          </w:tcPr>
          <w:p w14:paraId="7C81E755"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16</w:t>
            </w:r>
            <w:r>
              <w:rPr>
                <w:rStyle w:val="eop"/>
                <w:sz w:val="22"/>
                <w:szCs w:val="22"/>
              </w:rPr>
              <w:t> </w:t>
            </w:r>
          </w:p>
        </w:tc>
        <w:tc>
          <w:tcPr>
            <w:tcW w:w="1134" w:type="dxa"/>
            <w:vAlign w:val="center"/>
          </w:tcPr>
          <w:p w14:paraId="1E94ACE1"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134" w:type="dxa"/>
            <w:shd w:val="clear" w:color="auto" w:fill="auto"/>
            <w:vAlign w:val="center"/>
          </w:tcPr>
          <w:p w14:paraId="48B8F719"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w:t>
            </w:r>
            <w:r>
              <w:rPr>
                <w:rStyle w:val="eop"/>
                <w:sz w:val="22"/>
                <w:szCs w:val="22"/>
              </w:rPr>
              <w:t> </w:t>
            </w:r>
          </w:p>
        </w:tc>
        <w:tc>
          <w:tcPr>
            <w:tcW w:w="1701" w:type="dxa"/>
            <w:vAlign w:val="center"/>
          </w:tcPr>
          <w:p w14:paraId="7AEC5F3B"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701" w:type="dxa"/>
            <w:vAlign w:val="center"/>
          </w:tcPr>
          <w:p w14:paraId="590E62E0"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r>
              <w:rPr>
                <w:rStyle w:val="eop"/>
                <w:sz w:val="22"/>
                <w:szCs w:val="22"/>
              </w:rPr>
              <w:t> </w:t>
            </w:r>
          </w:p>
        </w:tc>
      </w:tr>
      <w:tr w:rsidR="00333152" w:rsidRPr="00AF07BD" w14:paraId="0F30B7A0" w14:textId="77777777" w:rsidTr="008C3327">
        <w:trPr>
          <w:divId w:val="1850410604"/>
          <w:trHeight w:val="276"/>
        </w:trPr>
        <w:tc>
          <w:tcPr>
            <w:tcW w:w="3232" w:type="dxa"/>
          </w:tcPr>
          <w:p w14:paraId="0BE56DB4" w14:textId="77777777" w:rsidR="00333152" w:rsidRPr="007C1E30" w:rsidRDefault="00333152" w:rsidP="00333152">
            <w:pPr>
              <w:jc w:val="both"/>
              <w:rPr>
                <w:sz w:val="24"/>
                <w:lang w:val="en-US"/>
              </w:rPr>
            </w:pPr>
            <w:r w:rsidRPr="005C7819">
              <w:rPr>
                <w:sz w:val="24"/>
                <w:lang w:val="en-US"/>
              </w:rPr>
              <w:t xml:space="preserve">Topic </w:t>
            </w:r>
            <w:r>
              <w:rPr>
                <w:sz w:val="24"/>
                <w:lang w:val="en-US"/>
              </w:rPr>
              <w:t xml:space="preserve">5. </w:t>
            </w:r>
            <w:r w:rsidR="007C1E30" w:rsidRPr="007C1E30">
              <w:rPr>
                <w:sz w:val="24"/>
                <w:lang w:val="en-US"/>
              </w:rPr>
              <w:t>Investment decisions and valuation Students will be able to apply investment appraisal techniques and calculate the value of shares and businesses</w:t>
            </w:r>
            <w:r w:rsidR="007C1E30">
              <w:rPr>
                <w:sz w:val="24"/>
                <w:lang w:val="en-US"/>
              </w:rPr>
              <w:t>.</w:t>
            </w:r>
          </w:p>
        </w:tc>
        <w:tc>
          <w:tcPr>
            <w:tcW w:w="850" w:type="dxa"/>
            <w:vAlign w:val="center"/>
          </w:tcPr>
          <w:p w14:paraId="7BAE38FA"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16</w:t>
            </w:r>
            <w:r>
              <w:rPr>
                <w:rStyle w:val="eop"/>
                <w:sz w:val="22"/>
                <w:szCs w:val="22"/>
              </w:rPr>
              <w:t> </w:t>
            </w:r>
          </w:p>
        </w:tc>
        <w:tc>
          <w:tcPr>
            <w:tcW w:w="1134" w:type="dxa"/>
            <w:vAlign w:val="center"/>
          </w:tcPr>
          <w:p w14:paraId="65CCBD90"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134" w:type="dxa"/>
            <w:shd w:val="clear" w:color="auto" w:fill="auto"/>
            <w:vAlign w:val="center"/>
          </w:tcPr>
          <w:p w14:paraId="7A9128FB"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w:t>
            </w:r>
            <w:r>
              <w:rPr>
                <w:rStyle w:val="eop"/>
                <w:sz w:val="22"/>
                <w:szCs w:val="22"/>
              </w:rPr>
              <w:t> </w:t>
            </w:r>
          </w:p>
        </w:tc>
        <w:tc>
          <w:tcPr>
            <w:tcW w:w="1701" w:type="dxa"/>
            <w:vAlign w:val="center"/>
          </w:tcPr>
          <w:p w14:paraId="2DDE2610"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701" w:type="dxa"/>
            <w:vAlign w:val="center"/>
          </w:tcPr>
          <w:p w14:paraId="3E66F779"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8</w:t>
            </w:r>
            <w:r>
              <w:rPr>
                <w:rStyle w:val="eop"/>
                <w:sz w:val="22"/>
                <w:szCs w:val="22"/>
              </w:rPr>
              <w:t> </w:t>
            </w:r>
          </w:p>
        </w:tc>
      </w:tr>
      <w:tr w:rsidR="00333152" w:rsidRPr="00AF07BD" w14:paraId="6D048E4B" w14:textId="77777777" w:rsidTr="008C3327">
        <w:trPr>
          <w:divId w:val="1850410604"/>
          <w:trHeight w:val="276"/>
        </w:trPr>
        <w:tc>
          <w:tcPr>
            <w:tcW w:w="3232" w:type="dxa"/>
          </w:tcPr>
          <w:p w14:paraId="5B01205B" w14:textId="77777777" w:rsidR="00333152" w:rsidRPr="007C1E30" w:rsidRDefault="00333152" w:rsidP="00333152">
            <w:pPr>
              <w:jc w:val="both"/>
              <w:rPr>
                <w:sz w:val="24"/>
                <w:lang w:val="en-US"/>
              </w:rPr>
            </w:pPr>
            <w:r w:rsidRPr="005C7819">
              <w:rPr>
                <w:sz w:val="24"/>
                <w:lang w:val="en-US"/>
              </w:rPr>
              <w:t xml:space="preserve">Topic </w:t>
            </w:r>
            <w:r>
              <w:rPr>
                <w:sz w:val="24"/>
                <w:lang w:val="en-US"/>
              </w:rPr>
              <w:t xml:space="preserve">6. </w:t>
            </w:r>
            <w:r w:rsidR="007C1E30" w:rsidRPr="007C1E30">
              <w:rPr>
                <w:sz w:val="24"/>
                <w:lang w:val="en-US"/>
              </w:rPr>
              <w:t>Investment decisions and valuation Students will be able to apply investment appraisal techniques and calculate the value of shares and businesses (continued).</w:t>
            </w:r>
          </w:p>
        </w:tc>
        <w:tc>
          <w:tcPr>
            <w:tcW w:w="850" w:type="dxa"/>
            <w:vAlign w:val="center"/>
          </w:tcPr>
          <w:p w14:paraId="55433BD8"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12</w:t>
            </w:r>
            <w:r>
              <w:rPr>
                <w:rStyle w:val="eop"/>
                <w:sz w:val="22"/>
                <w:szCs w:val="22"/>
              </w:rPr>
              <w:t> </w:t>
            </w:r>
          </w:p>
        </w:tc>
        <w:tc>
          <w:tcPr>
            <w:tcW w:w="1134" w:type="dxa"/>
            <w:vAlign w:val="center"/>
          </w:tcPr>
          <w:p w14:paraId="0F5B9FD1"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134" w:type="dxa"/>
            <w:shd w:val="clear" w:color="auto" w:fill="auto"/>
            <w:vAlign w:val="center"/>
          </w:tcPr>
          <w:p w14:paraId="490EE04E"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w:t>
            </w:r>
            <w:r>
              <w:rPr>
                <w:rStyle w:val="eop"/>
                <w:sz w:val="22"/>
                <w:szCs w:val="22"/>
              </w:rPr>
              <w:t> </w:t>
            </w:r>
          </w:p>
        </w:tc>
        <w:tc>
          <w:tcPr>
            <w:tcW w:w="1701" w:type="dxa"/>
            <w:vAlign w:val="center"/>
          </w:tcPr>
          <w:p w14:paraId="5ABFDFD5"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701" w:type="dxa"/>
            <w:vAlign w:val="center"/>
          </w:tcPr>
          <w:p w14:paraId="0DFAE3DF"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6</w:t>
            </w:r>
            <w:r>
              <w:rPr>
                <w:rStyle w:val="eop"/>
                <w:sz w:val="22"/>
                <w:szCs w:val="22"/>
              </w:rPr>
              <w:t> </w:t>
            </w:r>
          </w:p>
        </w:tc>
      </w:tr>
      <w:tr w:rsidR="00333152" w:rsidRPr="00AF07BD" w14:paraId="53112B0A" w14:textId="77777777" w:rsidTr="00100C65">
        <w:trPr>
          <w:divId w:val="1850410604"/>
          <w:trHeight w:val="276"/>
        </w:trPr>
        <w:tc>
          <w:tcPr>
            <w:tcW w:w="3232" w:type="dxa"/>
            <w:vAlign w:val="center"/>
          </w:tcPr>
          <w:p w14:paraId="62D3BA7F" w14:textId="77777777" w:rsidR="00333152" w:rsidRDefault="00333152" w:rsidP="00333152">
            <w:pPr>
              <w:pStyle w:val="paragraph"/>
              <w:spacing w:before="0" w:beforeAutospacing="0" w:after="0" w:afterAutospacing="0"/>
              <w:textAlignment w:val="baseline"/>
              <w:rPr>
                <w:rFonts w:ascii="Segoe UI" w:hAnsi="Segoe UI" w:cs="Segoe UI"/>
                <w:sz w:val="18"/>
                <w:szCs w:val="18"/>
              </w:rPr>
            </w:pPr>
            <w:r>
              <w:rPr>
                <w:rStyle w:val="afb"/>
              </w:rPr>
              <w:t xml:space="preserve">Final </w:t>
            </w:r>
            <w:proofErr w:type="spellStart"/>
            <w:r>
              <w:rPr>
                <w:rStyle w:val="afb"/>
              </w:rPr>
              <w:t>check</w:t>
            </w:r>
            <w:proofErr w:type="spellEnd"/>
            <w:r>
              <w:rPr>
                <w:rStyle w:val="afb"/>
              </w:rPr>
              <w:t xml:space="preserve">: </w:t>
            </w:r>
            <w:proofErr w:type="spellStart"/>
            <w:r>
              <w:rPr>
                <w:rStyle w:val="afb"/>
              </w:rPr>
              <w:t>written</w:t>
            </w:r>
            <w:proofErr w:type="spellEnd"/>
            <w:r>
              <w:rPr>
                <w:rStyle w:val="afb"/>
              </w:rPr>
              <w:t xml:space="preserve"> </w:t>
            </w:r>
            <w:proofErr w:type="spellStart"/>
            <w:r>
              <w:rPr>
                <w:rStyle w:val="afb"/>
              </w:rPr>
              <w:t>exam</w:t>
            </w:r>
            <w:proofErr w:type="spellEnd"/>
          </w:p>
        </w:tc>
        <w:tc>
          <w:tcPr>
            <w:tcW w:w="850" w:type="dxa"/>
            <w:vAlign w:val="center"/>
          </w:tcPr>
          <w:p w14:paraId="6FA67F83"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14</w:t>
            </w:r>
            <w:r>
              <w:rPr>
                <w:rStyle w:val="eop"/>
                <w:sz w:val="22"/>
                <w:szCs w:val="22"/>
              </w:rPr>
              <w:t> </w:t>
            </w:r>
          </w:p>
        </w:tc>
        <w:tc>
          <w:tcPr>
            <w:tcW w:w="1134" w:type="dxa"/>
            <w:vAlign w:val="center"/>
          </w:tcPr>
          <w:p w14:paraId="6176BB93"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4</w:t>
            </w:r>
            <w:r>
              <w:rPr>
                <w:rStyle w:val="eop"/>
                <w:sz w:val="22"/>
                <w:szCs w:val="22"/>
              </w:rPr>
              <w:t> </w:t>
            </w:r>
          </w:p>
        </w:tc>
        <w:tc>
          <w:tcPr>
            <w:tcW w:w="1134" w:type="dxa"/>
            <w:shd w:val="clear" w:color="auto" w:fill="auto"/>
            <w:vAlign w:val="center"/>
          </w:tcPr>
          <w:p w14:paraId="2306E154"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r>
              <w:rPr>
                <w:rStyle w:val="eop"/>
                <w:sz w:val="22"/>
                <w:szCs w:val="22"/>
              </w:rPr>
              <w:t> </w:t>
            </w:r>
          </w:p>
        </w:tc>
        <w:tc>
          <w:tcPr>
            <w:tcW w:w="1701" w:type="dxa"/>
            <w:vAlign w:val="center"/>
          </w:tcPr>
          <w:p w14:paraId="59FF0EB5"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w:t>
            </w:r>
            <w:r>
              <w:rPr>
                <w:rStyle w:val="eop"/>
                <w:sz w:val="22"/>
                <w:szCs w:val="22"/>
              </w:rPr>
              <w:t> </w:t>
            </w:r>
          </w:p>
        </w:tc>
        <w:tc>
          <w:tcPr>
            <w:tcW w:w="1701" w:type="dxa"/>
            <w:vAlign w:val="center"/>
          </w:tcPr>
          <w:p w14:paraId="28E422A0"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10</w:t>
            </w:r>
            <w:r>
              <w:rPr>
                <w:rStyle w:val="eop"/>
                <w:sz w:val="22"/>
                <w:szCs w:val="22"/>
              </w:rPr>
              <w:t> </w:t>
            </w:r>
          </w:p>
        </w:tc>
      </w:tr>
      <w:tr w:rsidR="00333152" w:rsidRPr="00AF07BD" w14:paraId="12A4D3AB" w14:textId="77777777" w:rsidTr="00100C65">
        <w:trPr>
          <w:divId w:val="1850410604"/>
          <w:trHeight w:val="276"/>
        </w:trPr>
        <w:tc>
          <w:tcPr>
            <w:tcW w:w="3232" w:type="dxa"/>
            <w:vAlign w:val="center"/>
          </w:tcPr>
          <w:p w14:paraId="54AD1372" w14:textId="77777777" w:rsidR="00333152" w:rsidRPr="00E821C0" w:rsidRDefault="00333152" w:rsidP="00333152">
            <w:pPr>
              <w:widowControl/>
              <w:autoSpaceDE/>
              <w:autoSpaceDN/>
              <w:adjustRightInd/>
              <w:rPr>
                <w:b/>
                <w:sz w:val="22"/>
                <w:szCs w:val="22"/>
              </w:rPr>
            </w:pPr>
            <w:r>
              <w:rPr>
                <w:b/>
                <w:sz w:val="22"/>
                <w:szCs w:val="22"/>
              </w:rPr>
              <w:t>Total</w:t>
            </w:r>
          </w:p>
        </w:tc>
        <w:tc>
          <w:tcPr>
            <w:tcW w:w="850" w:type="dxa"/>
            <w:vAlign w:val="center"/>
          </w:tcPr>
          <w:p w14:paraId="0ECFDD13"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108</w:t>
            </w:r>
            <w:r>
              <w:rPr>
                <w:rStyle w:val="eop"/>
                <w:sz w:val="22"/>
                <w:szCs w:val="22"/>
              </w:rPr>
              <w:t> </w:t>
            </w:r>
          </w:p>
        </w:tc>
        <w:tc>
          <w:tcPr>
            <w:tcW w:w="1134" w:type="dxa"/>
            <w:vAlign w:val="center"/>
          </w:tcPr>
          <w:p w14:paraId="5760E184"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28</w:t>
            </w:r>
            <w:r>
              <w:rPr>
                <w:rStyle w:val="eop"/>
                <w:sz w:val="22"/>
                <w:szCs w:val="22"/>
              </w:rPr>
              <w:t> </w:t>
            </w:r>
          </w:p>
        </w:tc>
        <w:tc>
          <w:tcPr>
            <w:tcW w:w="1134" w:type="dxa"/>
            <w:shd w:val="clear" w:color="auto" w:fill="auto"/>
            <w:vAlign w:val="center"/>
          </w:tcPr>
          <w:p w14:paraId="3AB866F6"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t>
            </w:r>
            <w:r>
              <w:rPr>
                <w:rStyle w:val="eop"/>
                <w:sz w:val="22"/>
                <w:szCs w:val="22"/>
              </w:rPr>
              <w:t> </w:t>
            </w:r>
          </w:p>
        </w:tc>
        <w:tc>
          <w:tcPr>
            <w:tcW w:w="1701" w:type="dxa"/>
            <w:vAlign w:val="center"/>
          </w:tcPr>
          <w:p w14:paraId="4F52B552"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24</w:t>
            </w:r>
            <w:r>
              <w:rPr>
                <w:rStyle w:val="eop"/>
                <w:sz w:val="22"/>
                <w:szCs w:val="22"/>
              </w:rPr>
              <w:t> </w:t>
            </w:r>
          </w:p>
        </w:tc>
        <w:tc>
          <w:tcPr>
            <w:tcW w:w="1701" w:type="dxa"/>
            <w:vAlign w:val="center"/>
          </w:tcPr>
          <w:p w14:paraId="3302EF58" w14:textId="77777777" w:rsidR="00333152" w:rsidRDefault="00333152" w:rsidP="00333152">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56</w:t>
            </w:r>
            <w:r>
              <w:rPr>
                <w:rStyle w:val="eop"/>
                <w:sz w:val="22"/>
                <w:szCs w:val="22"/>
              </w:rPr>
              <w:t> </w:t>
            </w:r>
          </w:p>
        </w:tc>
      </w:tr>
    </w:tbl>
    <w:p w14:paraId="585912A6" w14:textId="77777777" w:rsidR="001C3517" w:rsidRPr="001C3517" w:rsidRDefault="001C3517" w:rsidP="001C3517">
      <w:pPr>
        <w:rPr>
          <w:vanish/>
        </w:rPr>
      </w:pPr>
    </w:p>
    <w:p w14:paraId="6C2D47BD" w14:textId="77777777" w:rsidR="006961DD" w:rsidRDefault="006961DD" w:rsidP="00683F90">
      <w:pPr>
        <w:widowControl/>
        <w:suppressAutoHyphens/>
        <w:autoSpaceDE/>
        <w:autoSpaceDN/>
        <w:adjustRightInd/>
        <w:spacing w:before="100"/>
        <w:jc w:val="both"/>
        <w:rPr>
          <w:b/>
          <w:sz w:val="24"/>
          <w:szCs w:val="24"/>
          <w:lang w:eastAsia="ar-SA"/>
        </w:rPr>
      </w:pPr>
    </w:p>
    <w:p w14:paraId="20260AE8" w14:textId="77777777" w:rsidR="00683F90" w:rsidRPr="003560F7" w:rsidRDefault="003560F7" w:rsidP="006961DD">
      <w:pPr>
        <w:widowControl/>
        <w:suppressAutoHyphens/>
        <w:autoSpaceDE/>
        <w:autoSpaceDN/>
        <w:adjustRightInd/>
        <w:spacing w:before="100" w:after="240" w:line="276" w:lineRule="auto"/>
        <w:ind w:left="720"/>
        <w:jc w:val="both"/>
        <w:rPr>
          <w:b/>
          <w:sz w:val="24"/>
          <w:szCs w:val="24"/>
          <w:lang w:val="en-US" w:eastAsia="ar-SA"/>
        </w:rPr>
      </w:pPr>
      <w:r w:rsidRPr="003560F7">
        <w:rPr>
          <w:b/>
          <w:sz w:val="24"/>
          <w:szCs w:val="24"/>
          <w:lang w:val="en-US" w:eastAsia="ar-SA"/>
        </w:rPr>
        <w:t>Structure and content of the course</w:t>
      </w:r>
    </w:p>
    <w:p w14:paraId="6E7D39AD" w14:textId="77777777" w:rsidR="003869EF" w:rsidRDefault="0017697E" w:rsidP="003869EF">
      <w:pPr>
        <w:widowControl/>
        <w:suppressAutoHyphens/>
        <w:autoSpaceDE/>
        <w:autoSpaceDN/>
        <w:adjustRightInd/>
        <w:spacing w:line="360" w:lineRule="auto"/>
        <w:jc w:val="both"/>
        <w:rPr>
          <w:b/>
          <w:sz w:val="24"/>
          <w:szCs w:val="24"/>
          <w:lang w:val="en-US" w:eastAsia="ar-SA"/>
        </w:rPr>
      </w:pPr>
      <w:r>
        <w:rPr>
          <w:b/>
          <w:sz w:val="24"/>
          <w:szCs w:val="24"/>
          <w:lang w:val="en-US" w:eastAsia="ar-SA"/>
        </w:rPr>
        <w:t>Topic 1.</w:t>
      </w:r>
      <w:r w:rsidR="003869EF" w:rsidRPr="003869EF">
        <w:rPr>
          <w:b/>
          <w:sz w:val="24"/>
          <w:szCs w:val="24"/>
          <w:lang w:val="en-US" w:eastAsia="ar-SA"/>
        </w:rPr>
        <w:t xml:space="preserve"> Financing options Students will be able to identify capital requirements of businesses and assess financing options. </w:t>
      </w:r>
    </w:p>
    <w:p w14:paraId="551A820E"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 xml:space="preserve">1. explain the general objectives of financial management, understand and apply the fundamental principles of financial economics and describe the financial strategy process for a business; </w:t>
      </w:r>
    </w:p>
    <w:p w14:paraId="74FC359D"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2. explain the roles played by different stakeholders, advisors and financial institutions in the financial strategy selected by a business and identify possible conflicts of objectives;</w:t>
      </w:r>
    </w:p>
    <w:p w14:paraId="0AA1C2C5"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 xml:space="preserve">3. evaluate the ethical implications of an entity’s financial strategy (including those for the </w:t>
      </w:r>
      <w:proofErr w:type="spellStart"/>
      <w:r w:rsidRPr="003869EF">
        <w:rPr>
          <w:sz w:val="24"/>
          <w:szCs w:val="24"/>
          <w:lang w:val="en-US" w:eastAsia="ar-SA"/>
        </w:rPr>
        <w:t>organisation</w:t>
      </w:r>
      <w:proofErr w:type="spellEnd"/>
      <w:r w:rsidRPr="003869EF">
        <w:rPr>
          <w:sz w:val="24"/>
          <w:szCs w:val="24"/>
          <w:lang w:val="en-US" w:eastAsia="ar-SA"/>
        </w:rPr>
        <w:t>, individuals and other stakeholders) and suggest appropriate courses of action to resolve any ethical dilemmas that may arise;</w:t>
      </w:r>
    </w:p>
    <w:p w14:paraId="7AB9C745" w14:textId="77777777" w:rsidR="00AB27BB" w:rsidRPr="0017697E" w:rsidRDefault="003869EF" w:rsidP="00AB27BB">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4. describe the impact of financial markets (including their efficiency) and other external factors on a business’s financial strategy, using appropriate examples to illustrate the impacts</w:t>
      </w:r>
    </w:p>
    <w:p w14:paraId="441E9BC0" w14:textId="77777777" w:rsidR="00AB27BB" w:rsidRPr="00AB27BB" w:rsidRDefault="00AB27BB" w:rsidP="00AB27BB">
      <w:pPr>
        <w:jc w:val="both"/>
        <w:rPr>
          <w:sz w:val="24"/>
          <w:szCs w:val="24"/>
          <w:lang w:val="en-US"/>
        </w:rPr>
      </w:pPr>
      <w:r w:rsidRPr="00E02C33">
        <w:rPr>
          <w:b/>
          <w:sz w:val="24"/>
          <w:szCs w:val="24"/>
          <w:lang w:val="en-US"/>
        </w:rPr>
        <w:lastRenderedPageBreak/>
        <w:t>Course literature</w:t>
      </w:r>
      <w:r w:rsidRPr="00B54F6D">
        <w:rPr>
          <w:sz w:val="24"/>
          <w:szCs w:val="24"/>
          <w:lang w:val="en-US"/>
        </w:rPr>
        <w:t>:</w:t>
      </w:r>
    </w:p>
    <w:p w14:paraId="6549EDFD"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1. Financial management: Study manual. The Institute of Chartered Accountants in England and </w:t>
      </w:r>
      <w:proofErr w:type="gramStart"/>
      <w:r w:rsidRPr="00333152">
        <w:rPr>
          <w:sz w:val="24"/>
          <w:szCs w:val="24"/>
          <w:lang w:val="en-US"/>
        </w:rPr>
        <w:t>Wales  (</w:t>
      </w:r>
      <w:proofErr w:type="gramEnd"/>
      <w:r w:rsidRPr="00333152">
        <w:rPr>
          <w:sz w:val="24"/>
          <w:szCs w:val="24"/>
          <w:lang w:val="en-US"/>
        </w:rPr>
        <w:t>ICAEW) 2017. </w:t>
      </w:r>
    </w:p>
    <w:p w14:paraId="603BE98F"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2. Financial management: Question bank. Question Bank. The Institute of Chartered Accountants in England and Wales (ICAEW) 2017. </w:t>
      </w:r>
    </w:p>
    <w:p w14:paraId="757C0D4E" w14:textId="77777777" w:rsidR="00AB27BB" w:rsidRDefault="00AB27BB" w:rsidP="00AB27BB">
      <w:pPr>
        <w:widowControl/>
        <w:suppressAutoHyphens/>
        <w:autoSpaceDE/>
        <w:autoSpaceDN/>
        <w:adjustRightInd/>
        <w:spacing w:line="360" w:lineRule="auto"/>
        <w:jc w:val="both"/>
        <w:rPr>
          <w:b/>
          <w:sz w:val="24"/>
          <w:szCs w:val="24"/>
          <w:lang w:val="en-US" w:eastAsia="ar-SA"/>
        </w:rPr>
      </w:pPr>
    </w:p>
    <w:p w14:paraId="33175AEE" w14:textId="77777777" w:rsidR="003869EF" w:rsidRPr="003869EF" w:rsidRDefault="0017697E" w:rsidP="003869EF">
      <w:pPr>
        <w:widowControl/>
        <w:suppressAutoHyphens/>
        <w:autoSpaceDE/>
        <w:autoSpaceDN/>
        <w:adjustRightInd/>
        <w:spacing w:line="360" w:lineRule="auto"/>
        <w:jc w:val="both"/>
        <w:rPr>
          <w:b/>
          <w:sz w:val="24"/>
          <w:szCs w:val="24"/>
          <w:lang w:val="en-US" w:eastAsia="ar-SA"/>
        </w:rPr>
      </w:pPr>
      <w:r>
        <w:rPr>
          <w:b/>
          <w:sz w:val="24"/>
          <w:szCs w:val="24"/>
          <w:lang w:val="en-US" w:eastAsia="ar-SA"/>
        </w:rPr>
        <w:t>Topic 2.</w:t>
      </w:r>
      <w:r w:rsidR="003869EF" w:rsidRPr="003869EF">
        <w:rPr>
          <w:b/>
          <w:sz w:val="24"/>
          <w:szCs w:val="24"/>
          <w:lang w:val="en-US" w:eastAsia="ar-SA"/>
        </w:rPr>
        <w:t xml:space="preserve"> Financing options Students will be able to identify capital requirements of businesses and assess financing options</w:t>
      </w:r>
      <w:r w:rsidR="003869EF">
        <w:rPr>
          <w:b/>
          <w:sz w:val="24"/>
          <w:szCs w:val="24"/>
          <w:lang w:val="en-US" w:eastAsia="ar-SA"/>
        </w:rPr>
        <w:t xml:space="preserve"> (continued)</w:t>
      </w:r>
      <w:r w:rsidR="003869EF" w:rsidRPr="003869EF">
        <w:rPr>
          <w:b/>
          <w:sz w:val="24"/>
          <w:szCs w:val="24"/>
          <w:lang w:val="en-US" w:eastAsia="ar-SA"/>
        </w:rPr>
        <w:t xml:space="preserve">. </w:t>
      </w:r>
    </w:p>
    <w:p w14:paraId="22081E06"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1. describe the implications of terms included in loan agreements in a given scenario (</w:t>
      </w:r>
      <w:proofErr w:type="spellStart"/>
      <w:r w:rsidRPr="003869EF">
        <w:rPr>
          <w:sz w:val="24"/>
          <w:szCs w:val="24"/>
          <w:lang w:val="en-US" w:eastAsia="ar-SA"/>
        </w:rPr>
        <w:t>eg</w:t>
      </w:r>
      <w:proofErr w:type="spellEnd"/>
      <w:r w:rsidRPr="003869EF">
        <w:rPr>
          <w:sz w:val="24"/>
          <w:szCs w:val="24"/>
          <w:lang w:val="en-US" w:eastAsia="ar-SA"/>
        </w:rPr>
        <w:t>, representations and warranties; covenants; guarantees);</w:t>
      </w:r>
    </w:p>
    <w:p w14:paraId="2C74A38C"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2. calculate and interpret the costs of different sources of finance (before and after tax) and the weighted average cost of capital;</w:t>
      </w:r>
    </w:p>
    <w:p w14:paraId="11B303C2"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 xml:space="preserve">3. explain, in non-technical terms and using appropriate examples, the effect of capital gearing both on investors’ perception of risk and reward and the weighted average cost of capital; h. </w:t>
      </w:r>
      <w:proofErr w:type="gramStart"/>
      <w:r w:rsidRPr="003869EF">
        <w:rPr>
          <w:sz w:val="24"/>
          <w:szCs w:val="24"/>
          <w:lang w:val="en-US" w:eastAsia="ar-SA"/>
        </w:rPr>
        <w:t>calculate</w:t>
      </w:r>
      <w:proofErr w:type="gramEnd"/>
      <w:r w:rsidRPr="003869EF">
        <w:rPr>
          <w:sz w:val="24"/>
          <w:szCs w:val="24"/>
          <w:lang w:val="en-US" w:eastAsia="ar-SA"/>
        </w:rPr>
        <w:t xml:space="preserve"> and justify an appropriate discount rate for use in an investment appraisal taking account of both the risk of the investment and its financing;</w:t>
      </w:r>
    </w:p>
    <w:p w14:paraId="1BA3F169"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4. compare the features of different means of making returns to lenders and owners (including dividend policy), explain their effects on the business and its stakeholders, and recommend appropriate options in a given scenario;</w:t>
      </w:r>
    </w:p>
    <w:p w14:paraId="7B710B01" w14:textId="77777777" w:rsidR="00AB27BB" w:rsidRPr="0017697E" w:rsidRDefault="003869EF" w:rsidP="00AB27BB">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5. forecast the capital requirements for a business taking into account current and planned activities and/or assess the suitability of different financing options to meet those requirements, comparing the financing costs and benefits, referring to levels of uncertainty and making reasonable assumptions which are consistent with the situation; and k. draft a straightforward investment and financing plan for a given business scenario.</w:t>
      </w:r>
    </w:p>
    <w:p w14:paraId="3AC0189B" w14:textId="77777777" w:rsidR="00AB27BB" w:rsidRPr="00AB27BB" w:rsidRDefault="00AB27BB" w:rsidP="00AB27BB">
      <w:pPr>
        <w:jc w:val="both"/>
        <w:rPr>
          <w:sz w:val="24"/>
          <w:szCs w:val="24"/>
          <w:lang w:val="en-US"/>
        </w:rPr>
      </w:pPr>
      <w:r w:rsidRPr="00E02C33">
        <w:rPr>
          <w:b/>
          <w:sz w:val="24"/>
          <w:szCs w:val="24"/>
          <w:lang w:val="en-US"/>
        </w:rPr>
        <w:t>Course literature</w:t>
      </w:r>
      <w:r w:rsidRPr="00B54F6D">
        <w:rPr>
          <w:sz w:val="24"/>
          <w:szCs w:val="24"/>
          <w:lang w:val="en-US"/>
        </w:rPr>
        <w:t>:</w:t>
      </w:r>
    </w:p>
    <w:p w14:paraId="767CB3B8"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1. Financial management: Study manual. The Institute of Chartered Accountants in England and </w:t>
      </w:r>
      <w:proofErr w:type="gramStart"/>
      <w:r w:rsidRPr="00333152">
        <w:rPr>
          <w:sz w:val="24"/>
          <w:szCs w:val="24"/>
          <w:lang w:val="en-US"/>
        </w:rPr>
        <w:t>Wales  (</w:t>
      </w:r>
      <w:proofErr w:type="gramEnd"/>
      <w:r w:rsidRPr="00333152">
        <w:rPr>
          <w:sz w:val="24"/>
          <w:szCs w:val="24"/>
          <w:lang w:val="en-US"/>
        </w:rPr>
        <w:t>ICAEW) 2017. </w:t>
      </w:r>
    </w:p>
    <w:p w14:paraId="290789A3"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2. Financial management: Question bank. Question Bank. The Institute of Chartered Accountants in England and Wales (ICAEW) 2017. </w:t>
      </w:r>
    </w:p>
    <w:p w14:paraId="21380C5B" w14:textId="77777777" w:rsidR="00AB27BB" w:rsidRDefault="00AB27BB" w:rsidP="00AB27BB">
      <w:pPr>
        <w:widowControl/>
        <w:suppressAutoHyphens/>
        <w:autoSpaceDE/>
        <w:autoSpaceDN/>
        <w:adjustRightInd/>
        <w:spacing w:line="360" w:lineRule="auto"/>
        <w:jc w:val="both"/>
        <w:rPr>
          <w:b/>
          <w:sz w:val="24"/>
          <w:szCs w:val="24"/>
          <w:lang w:val="en-US" w:eastAsia="ar-SA"/>
        </w:rPr>
      </w:pPr>
    </w:p>
    <w:p w14:paraId="7E3EC63D" w14:textId="77777777" w:rsidR="003869EF" w:rsidRDefault="0017697E" w:rsidP="003869EF">
      <w:pPr>
        <w:widowControl/>
        <w:suppressAutoHyphens/>
        <w:autoSpaceDE/>
        <w:autoSpaceDN/>
        <w:adjustRightInd/>
        <w:spacing w:line="360" w:lineRule="auto"/>
        <w:jc w:val="both"/>
        <w:rPr>
          <w:b/>
          <w:sz w:val="24"/>
          <w:szCs w:val="24"/>
          <w:lang w:val="en-US" w:eastAsia="ar-SA"/>
        </w:rPr>
      </w:pPr>
      <w:r>
        <w:rPr>
          <w:b/>
          <w:sz w:val="24"/>
          <w:szCs w:val="24"/>
          <w:lang w:val="en-US" w:eastAsia="ar-SA"/>
        </w:rPr>
        <w:t xml:space="preserve">Topic 3. </w:t>
      </w:r>
      <w:r w:rsidR="003869EF" w:rsidRPr="003869EF">
        <w:rPr>
          <w:b/>
          <w:sz w:val="24"/>
          <w:szCs w:val="24"/>
          <w:lang w:val="en-US" w:eastAsia="ar-SA"/>
        </w:rPr>
        <w:t xml:space="preserve">Managing financial risk Students will be able to identify the main price and overseas trading risks facing a business and the principal methods of managing those risks. </w:t>
      </w:r>
    </w:p>
    <w:p w14:paraId="4948016E"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 xml:space="preserve">1. identify and describe the key price risks facing </w:t>
      </w:r>
    </w:p>
    <w:p w14:paraId="6A6BA8C2"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2. business in a given scenario;</w:t>
      </w:r>
    </w:p>
    <w:p w14:paraId="3F360579" w14:textId="77777777" w:rsidR="00AB27BB" w:rsidRPr="003869EF" w:rsidRDefault="003869EF" w:rsidP="00AB27BB">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3. explain how financial instruments (</w:t>
      </w:r>
      <w:proofErr w:type="spellStart"/>
      <w:r w:rsidRPr="003869EF">
        <w:rPr>
          <w:sz w:val="24"/>
          <w:szCs w:val="24"/>
          <w:lang w:val="en-US" w:eastAsia="ar-SA"/>
        </w:rPr>
        <w:t>eg</w:t>
      </w:r>
      <w:proofErr w:type="spellEnd"/>
      <w:r w:rsidRPr="003869EF">
        <w:rPr>
          <w:sz w:val="24"/>
          <w:szCs w:val="24"/>
          <w:lang w:val="en-US" w:eastAsia="ar-SA"/>
        </w:rPr>
        <w:t xml:space="preserve"> derivatives, hedging instruments) can be used to manage price risks and describe the characteristics of those instruments</w:t>
      </w:r>
      <w:r>
        <w:rPr>
          <w:sz w:val="24"/>
          <w:szCs w:val="24"/>
          <w:lang w:val="en-US" w:eastAsia="ar-SA"/>
        </w:rPr>
        <w:t>.</w:t>
      </w:r>
    </w:p>
    <w:p w14:paraId="167CDB7C" w14:textId="77777777" w:rsidR="00AB27BB" w:rsidRPr="00AB27BB" w:rsidRDefault="00AB27BB" w:rsidP="00AB27BB">
      <w:pPr>
        <w:jc w:val="both"/>
        <w:rPr>
          <w:sz w:val="24"/>
          <w:szCs w:val="24"/>
          <w:lang w:val="en-US"/>
        </w:rPr>
      </w:pPr>
      <w:r w:rsidRPr="00E02C33">
        <w:rPr>
          <w:b/>
          <w:sz w:val="24"/>
          <w:szCs w:val="24"/>
          <w:lang w:val="en-US"/>
        </w:rPr>
        <w:t>Course literature</w:t>
      </w:r>
      <w:r w:rsidRPr="00B54F6D">
        <w:rPr>
          <w:sz w:val="24"/>
          <w:szCs w:val="24"/>
          <w:lang w:val="en-US"/>
        </w:rPr>
        <w:t>:</w:t>
      </w:r>
    </w:p>
    <w:p w14:paraId="4EFCE66F"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lastRenderedPageBreak/>
        <w:t>1. Financial management: Study manual. The Institute of Chartered Accountants in England and </w:t>
      </w:r>
      <w:proofErr w:type="gramStart"/>
      <w:r w:rsidRPr="00333152">
        <w:rPr>
          <w:sz w:val="24"/>
          <w:szCs w:val="24"/>
          <w:lang w:val="en-US"/>
        </w:rPr>
        <w:t>Wales  (</w:t>
      </w:r>
      <w:proofErr w:type="gramEnd"/>
      <w:r w:rsidRPr="00333152">
        <w:rPr>
          <w:sz w:val="24"/>
          <w:szCs w:val="24"/>
          <w:lang w:val="en-US"/>
        </w:rPr>
        <w:t>ICAEW) 2017. </w:t>
      </w:r>
    </w:p>
    <w:p w14:paraId="5721079D"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2. Financial management: Question bank. Question Bank. The Institute of Chartered Accountants in England and Wales (ICAEW) 2017. </w:t>
      </w:r>
    </w:p>
    <w:p w14:paraId="292E0354" w14:textId="77777777" w:rsidR="00AB27BB" w:rsidRDefault="00AB27BB" w:rsidP="00AB27BB">
      <w:pPr>
        <w:widowControl/>
        <w:suppressAutoHyphens/>
        <w:autoSpaceDE/>
        <w:autoSpaceDN/>
        <w:adjustRightInd/>
        <w:spacing w:line="360" w:lineRule="auto"/>
        <w:jc w:val="both"/>
        <w:rPr>
          <w:b/>
          <w:sz w:val="24"/>
          <w:szCs w:val="24"/>
          <w:lang w:val="en-US" w:eastAsia="ar-SA"/>
        </w:rPr>
      </w:pPr>
    </w:p>
    <w:p w14:paraId="65427991" w14:textId="77777777" w:rsidR="003869EF" w:rsidRPr="003869EF" w:rsidRDefault="0017697E" w:rsidP="003869EF">
      <w:pPr>
        <w:widowControl/>
        <w:suppressAutoHyphens/>
        <w:autoSpaceDE/>
        <w:autoSpaceDN/>
        <w:adjustRightInd/>
        <w:spacing w:line="360" w:lineRule="auto"/>
        <w:jc w:val="both"/>
        <w:rPr>
          <w:b/>
          <w:sz w:val="24"/>
          <w:szCs w:val="24"/>
          <w:lang w:val="en-US" w:eastAsia="ar-SA"/>
        </w:rPr>
      </w:pPr>
      <w:r>
        <w:rPr>
          <w:b/>
          <w:sz w:val="24"/>
          <w:szCs w:val="24"/>
          <w:lang w:val="en-US" w:eastAsia="ar-SA"/>
        </w:rPr>
        <w:t xml:space="preserve">Topic 4. </w:t>
      </w:r>
      <w:r w:rsidR="003869EF" w:rsidRPr="003869EF">
        <w:rPr>
          <w:b/>
          <w:sz w:val="24"/>
          <w:szCs w:val="24"/>
          <w:lang w:val="en-US" w:eastAsia="ar-SA"/>
        </w:rPr>
        <w:t>Managing financial risk Students will be able to identify the main price and overseas trading risks facing a business and the principal methods of managing those risks</w:t>
      </w:r>
      <w:r w:rsidR="003869EF">
        <w:rPr>
          <w:b/>
          <w:sz w:val="24"/>
          <w:szCs w:val="24"/>
          <w:lang w:val="en-US" w:eastAsia="ar-SA"/>
        </w:rPr>
        <w:t xml:space="preserve"> (continued)</w:t>
      </w:r>
      <w:r w:rsidR="003869EF" w:rsidRPr="003869EF">
        <w:rPr>
          <w:b/>
          <w:sz w:val="24"/>
          <w:szCs w:val="24"/>
          <w:lang w:val="en-US" w:eastAsia="ar-SA"/>
        </w:rPr>
        <w:t xml:space="preserve">. </w:t>
      </w:r>
    </w:p>
    <w:p w14:paraId="423E9787"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1. explain different methods of managing interest rate risk appropriate to a given situation and perform non-complex calculations to determine the cost of hedging that risk;</w:t>
      </w:r>
    </w:p>
    <w:p w14:paraId="7647E670"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2. explain different methods of managing currency risks appropriate to a given situation and perform non-complex calculations to determine the cost of hedging that risk;</w:t>
      </w:r>
    </w:p>
    <w:p w14:paraId="3F605312" w14:textId="77777777" w:rsidR="00AB27BB" w:rsidRPr="003869EF" w:rsidRDefault="003869EF" w:rsidP="00AB27BB">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3. explain different methods of managing share price risk and perform non-complex calculations to determine the cost of hedging that risk; and f. explain the additional risks of trading abroad and outline the methods available for reducing those risks.</w:t>
      </w:r>
    </w:p>
    <w:p w14:paraId="6D5FA118" w14:textId="77777777" w:rsidR="00AB27BB" w:rsidRPr="00AB27BB" w:rsidRDefault="00AB27BB" w:rsidP="00AB27BB">
      <w:pPr>
        <w:jc w:val="both"/>
        <w:rPr>
          <w:sz w:val="24"/>
          <w:szCs w:val="24"/>
          <w:lang w:val="en-US"/>
        </w:rPr>
      </w:pPr>
      <w:r w:rsidRPr="00E02C33">
        <w:rPr>
          <w:b/>
          <w:sz w:val="24"/>
          <w:szCs w:val="24"/>
          <w:lang w:val="en-US"/>
        </w:rPr>
        <w:t>Course literature</w:t>
      </w:r>
      <w:r w:rsidRPr="00B54F6D">
        <w:rPr>
          <w:sz w:val="24"/>
          <w:szCs w:val="24"/>
          <w:lang w:val="en-US"/>
        </w:rPr>
        <w:t>:</w:t>
      </w:r>
    </w:p>
    <w:p w14:paraId="08B40178"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1. Financial management: Study manual. The Institute of Chartered Accountants in England and </w:t>
      </w:r>
      <w:proofErr w:type="gramStart"/>
      <w:r w:rsidRPr="00333152">
        <w:rPr>
          <w:sz w:val="24"/>
          <w:szCs w:val="24"/>
          <w:lang w:val="en-US"/>
        </w:rPr>
        <w:t>Wales  (</w:t>
      </w:r>
      <w:proofErr w:type="gramEnd"/>
      <w:r w:rsidRPr="00333152">
        <w:rPr>
          <w:sz w:val="24"/>
          <w:szCs w:val="24"/>
          <w:lang w:val="en-US"/>
        </w:rPr>
        <w:t>ICAEW) 2017. </w:t>
      </w:r>
    </w:p>
    <w:p w14:paraId="7CA913B5"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2. Financial management: Question bank. Question Bank. The Institute of Chartered Accountants in England and Wales (ICAEW) 2017. </w:t>
      </w:r>
    </w:p>
    <w:p w14:paraId="7D661304" w14:textId="77777777" w:rsidR="00AB27BB" w:rsidRDefault="00AB27BB" w:rsidP="00AB27BB">
      <w:pPr>
        <w:widowControl/>
        <w:suppressAutoHyphens/>
        <w:autoSpaceDE/>
        <w:autoSpaceDN/>
        <w:adjustRightInd/>
        <w:spacing w:line="360" w:lineRule="auto"/>
        <w:jc w:val="both"/>
        <w:rPr>
          <w:b/>
          <w:sz w:val="24"/>
          <w:szCs w:val="24"/>
          <w:lang w:val="en-US" w:eastAsia="ar-SA"/>
        </w:rPr>
      </w:pPr>
    </w:p>
    <w:p w14:paraId="4FF481DB" w14:textId="77777777" w:rsidR="003869EF" w:rsidRDefault="0017697E" w:rsidP="003869EF">
      <w:pPr>
        <w:widowControl/>
        <w:suppressAutoHyphens/>
        <w:autoSpaceDE/>
        <w:autoSpaceDN/>
        <w:adjustRightInd/>
        <w:spacing w:line="360" w:lineRule="auto"/>
        <w:jc w:val="both"/>
        <w:rPr>
          <w:b/>
          <w:sz w:val="24"/>
          <w:szCs w:val="24"/>
          <w:lang w:val="en-US" w:eastAsia="ar-SA"/>
        </w:rPr>
      </w:pPr>
      <w:r>
        <w:rPr>
          <w:b/>
          <w:sz w:val="24"/>
          <w:szCs w:val="24"/>
          <w:lang w:val="en-US" w:eastAsia="ar-SA"/>
        </w:rPr>
        <w:t xml:space="preserve">Topic 5. </w:t>
      </w:r>
      <w:r w:rsidR="003869EF" w:rsidRPr="003869EF">
        <w:rPr>
          <w:b/>
          <w:sz w:val="24"/>
          <w:szCs w:val="24"/>
          <w:lang w:val="en-US" w:eastAsia="ar-SA"/>
        </w:rPr>
        <w:t>Investment decisions and valuation Students will be able to apply investment appraisal techniques and calculate the value of shares and businesses.</w:t>
      </w:r>
    </w:p>
    <w:p w14:paraId="72267CB5" w14:textId="77777777" w:rsidR="003869EF" w:rsidRPr="003869EF" w:rsidRDefault="003869EF" w:rsidP="003869EF">
      <w:pPr>
        <w:widowControl/>
        <w:suppressAutoHyphens/>
        <w:autoSpaceDE/>
        <w:autoSpaceDN/>
        <w:adjustRightInd/>
        <w:spacing w:line="360" w:lineRule="auto"/>
        <w:jc w:val="both"/>
        <w:rPr>
          <w:b/>
          <w:sz w:val="24"/>
          <w:szCs w:val="24"/>
          <w:lang w:val="en-US" w:eastAsia="ar-SA"/>
        </w:rPr>
      </w:pPr>
      <w:r w:rsidRPr="003869EF">
        <w:rPr>
          <w:sz w:val="24"/>
          <w:szCs w:val="24"/>
          <w:lang w:val="en-US" w:eastAsia="ar-SA"/>
        </w:rPr>
        <w:t>1. outline the investment decision making process and explain how investment decisions are linked to shareholder value;</w:t>
      </w:r>
    </w:p>
    <w:p w14:paraId="498B16E7"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2. select appropriate values to be used in an investment appraisal from information supplied, taking account of relevant cash flows, inflation and tax;</w:t>
      </w:r>
    </w:p>
    <w:p w14:paraId="77FA6C03"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 xml:space="preserve">3. calculate and discuss the sensitivity of an investment decision to changes in the input factors; d. </w:t>
      </w:r>
      <w:proofErr w:type="gramStart"/>
      <w:r w:rsidRPr="003869EF">
        <w:rPr>
          <w:sz w:val="24"/>
          <w:szCs w:val="24"/>
          <w:lang w:val="en-US" w:eastAsia="ar-SA"/>
        </w:rPr>
        <w:t>discuss</w:t>
      </w:r>
      <w:proofErr w:type="gramEnd"/>
      <w:r w:rsidRPr="003869EF">
        <w:rPr>
          <w:sz w:val="24"/>
          <w:szCs w:val="24"/>
          <w:lang w:val="en-US" w:eastAsia="ar-SA"/>
        </w:rPr>
        <w:t xml:space="preserve"> how the interpretation of results from an investment appraisal can be influenced by an assessment of risk;</w:t>
      </w:r>
    </w:p>
    <w:p w14:paraId="5D0EB5F6" w14:textId="77777777" w:rsidR="00AB27BB" w:rsidRPr="003869EF" w:rsidRDefault="003869EF" w:rsidP="00AB27BB">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 xml:space="preserve">4. </w:t>
      </w:r>
      <w:proofErr w:type="spellStart"/>
      <w:r w:rsidRPr="003869EF">
        <w:rPr>
          <w:sz w:val="24"/>
          <w:szCs w:val="24"/>
          <w:lang w:val="en-US" w:eastAsia="ar-SA"/>
        </w:rPr>
        <w:t>recognise</w:t>
      </w:r>
      <w:proofErr w:type="spellEnd"/>
      <w:r w:rsidRPr="003869EF">
        <w:rPr>
          <w:sz w:val="24"/>
          <w:szCs w:val="24"/>
          <w:lang w:val="en-US" w:eastAsia="ar-SA"/>
        </w:rPr>
        <w:t xml:space="preserve"> how the results of the appraisal of projects are affected by the accuracy of the data on which they are based and strategic factors (such as real options) which could not be included in the computational analysis.</w:t>
      </w:r>
    </w:p>
    <w:p w14:paraId="18677669" w14:textId="77777777" w:rsidR="00AB27BB" w:rsidRPr="00AB27BB" w:rsidRDefault="00AB27BB" w:rsidP="00AB27BB">
      <w:pPr>
        <w:jc w:val="both"/>
        <w:rPr>
          <w:sz w:val="24"/>
          <w:szCs w:val="24"/>
          <w:lang w:val="en-US"/>
        </w:rPr>
      </w:pPr>
      <w:r w:rsidRPr="00E02C33">
        <w:rPr>
          <w:b/>
          <w:sz w:val="24"/>
          <w:szCs w:val="24"/>
          <w:lang w:val="en-US"/>
        </w:rPr>
        <w:t>Course literature</w:t>
      </w:r>
      <w:r w:rsidRPr="00B54F6D">
        <w:rPr>
          <w:sz w:val="24"/>
          <w:szCs w:val="24"/>
          <w:lang w:val="en-US"/>
        </w:rPr>
        <w:t>:</w:t>
      </w:r>
    </w:p>
    <w:p w14:paraId="54365E07"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1. Financial management: Study manual. The Institute of Chartered Accountants in England and Wales  (ICAEW) 2017. </w:t>
      </w:r>
    </w:p>
    <w:p w14:paraId="44C2221C"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2. Financial management: Question bank. Question Bank. The Institute of Chartered Accountants in England and Wales (ICAEW) 2017. </w:t>
      </w:r>
    </w:p>
    <w:p w14:paraId="66A377C4" w14:textId="77777777" w:rsidR="0017697E" w:rsidRPr="0017697E" w:rsidRDefault="0017697E" w:rsidP="0017697E">
      <w:pPr>
        <w:widowControl/>
        <w:suppressAutoHyphens/>
        <w:autoSpaceDE/>
        <w:autoSpaceDN/>
        <w:adjustRightInd/>
        <w:spacing w:line="360" w:lineRule="auto"/>
        <w:jc w:val="both"/>
        <w:rPr>
          <w:sz w:val="24"/>
          <w:szCs w:val="24"/>
          <w:lang w:val="en-US" w:eastAsia="ar-SA"/>
        </w:rPr>
      </w:pPr>
    </w:p>
    <w:p w14:paraId="2836941D" w14:textId="77777777" w:rsidR="003869EF" w:rsidRPr="003869EF" w:rsidRDefault="0017697E" w:rsidP="003869EF">
      <w:pPr>
        <w:widowControl/>
        <w:suppressAutoHyphens/>
        <w:autoSpaceDE/>
        <w:autoSpaceDN/>
        <w:adjustRightInd/>
        <w:spacing w:line="360" w:lineRule="auto"/>
        <w:jc w:val="both"/>
        <w:rPr>
          <w:b/>
          <w:sz w:val="24"/>
          <w:szCs w:val="24"/>
          <w:lang w:val="en-US" w:eastAsia="ar-SA"/>
        </w:rPr>
      </w:pPr>
      <w:r>
        <w:rPr>
          <w:b/>
          <w:sz w:val="24"/>
          <w:szCs w:val="24"/>
          <w:lang w:val="en-US" w:eastAsia="ar-SA"/>
        </w:rPr>
        <w:lastRenderedPageBreak/>
        <w:t xml:space="preserve">Topic 6. </w:t>
      </w:r>
      <w:r w:rsidR="003869EF" w:rsidRPr="003869EF">
        <w:rPr>
          <w:b/>
          <w:sz w:val="24"/>
          <w:szCs w:val="24"/>
          <w:lang w:val="en-US" w:eastAsia="ar-SA"/>
        </w:rPr>
        <w:t xml:space="preserve">Investment decisions and valuation Students will be able to apply investment appraisal techniques and calculate the value of shares and businesses </w:t>
      </w:r>
      <w:r w:rsidR="003869EF">
        <w:rPr>
          <w:b/>
          <w:sz w:val="24"/>
          <w:szCs w:val="24"/>
          <w:lang w:val="en-US" w:eastAsia="ar-SA"/>
        </w:rPr>
        <w:t>(continued)</w:t>
      </w:r>
      <w:r w:rsidR="003869EF" w:rsidRPr="003869EF">
        <w:rPr>
          <w:b/>
          <w:sz w:val="24"/>
          <w:szCs w:val="24"/>
          <w:lang w:val="en-US" w:eastAsia="ar-SA"/>
        </w:rPr>
        <w:t>.</w:t>
      </w:r>
    </w:p>
    <w:p w14:paraId="50DCE451"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1. identify in the business and financial environment factors that may affect investment in a different country;</w:t>
      </w:r>
    </w:p>
    <w:p w14:paraId="452FD1B7"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2. calculate the optimal investment plan when capital is restricted;</w:t>
      </w:r>
    </w:p>
    <w:p w14:paraId="568D2E99"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3. recommend and justify a course of action which is based upon the results of an investment appraisal and consideration of relevant non-financial factors such as sustainability and which takes account of the limitations of the techniques being used; and</w:t>
      </w:r>
    </w:p>
    <w:p w14:paraId="01418A9D" w14:textId="77777777" w:rsidR="003869EF" w:rsidRPr="003869EF" w:rsidRDefault="003869EF" w:rsidP="003869EF">
      <w:pPr>
        <w:widowControl/>
        <w:suppressAutoHyphens/>
        <w:autoSpaceDE/>
        <w:autoSpaceDN/>
        <w:adjustRightInd/>
        <w:spacing w:line="360" w:lineRule="auto"/>
        <w:jc w:val="both"/>
        <w:rPr>
          <w:sz w:val="24"/>
          <w:szCs w:val="24"/>
          <w:lang w:val="en-US" w:eastAsia="ar-SA"/>
        </w:rPr>
      </w:pPr>
      <w:r w:rsidRPr="003869EF">
        <w:rPr>
          <w:sz w:val="24"/>
          <w:szCs w:val="24"/>
          <w:lang w:val="en-US" w:eastAsia="ar-SA"/>
        </w:rPr>
        <w:t xml:space="preserve">4. describe options for reconstruction, </w:t>
      </w:r>
      <w:proofErr w:type="spellStart"/>
      <w:r w:rsidRPr="003869EF">
        <w:rPr>
          <w:sz w:val="24"/>
          <w:szCs w:val="24"/>
          <w:lang w:val="en-US" w:eastAsia="ar-SA"/>
        </w:rPr>
        <w:t>eg</w:t>
      </w:r>
      <w:proofErr w:type="spellEnd"/>
      <w:r w:rsidRPr="003869EF">
        <w:rPr>
          <w:sz w:val="24"/>
          <w:szCs w:val="24"/>
          <w:lang w:val="en-US" w:eastAsia="ar-SA"/>
        </w:rPr>
        <w:t>, merger, takeover, spin-off, purchase of own shares and value shares and businesses using income and asset based approaches.</w:t>
      </w:r>
    </w:p>
    <w:p w14:paraId="4A6F5325" w14:textId="77777777" w:rsidR="0017697E" w:rsidRPr="003869EF" w:rsidRDefault="0017697E" w:rsidP="00AB27BB">
      <w:pPr>
        <w:widowControl/>
        <w:suppressAutoHyphens/>
        <w:autoSpaceDE/>
        <w:autoSpaceDN/>
        <w:adjustRightInd/>
        <w:spacing w:line="360" w:lineRule="auto"/>
        <w:jc w:val="both"/>
        <w:rPr>
          <w:b/>
          <w:sz w:val="24"/>
          <w:szCs w:val="24"/>
          <w:lang w:val="en-US" w:eastAsia="ar-SA"/>
        </w:rPr>
      </w:pPr>
    </w:p>
    <w:p w14:paraId="2BD58F6E" w14:textId="77777777" w:rsidR="00AB27BB" w:rsidRPr="0017697E" w:rsidRDefault="00AB27BB" w:rsidP="00AB27BB">
      <w:pPr>
        <w:widowControl/>
        <w:suppressAutoHyphens/>
        <w:autoSpaceDE/>
        <w:autoSpaceDN/>
        <w:adjustRightInd/>
        <w:spacing w:line="360" w:lineRule="auto"/>
        <w:jc w:val="both"/>
        <w:rPr>
          <w:sz w:val="24"/>
          <w:szCs w:val="24"/>
          <w:lang w:val="en-US" w:eastAsia="ar-SA"/>
        </w:rPr>
      </w:pPr>
    </w:p>
    <w:p w14:paraId="3AEC3DDC" w14:textId="77777777" w:rsidR="00AB27BB" w:rsidRPr="00AB27BB" w:rsidRDefault="00AB27BB" w:rsidP="00AB27BB">
      <w:pPr>
        <w:jc w:val="both"/>
        <w:rPr>
          <w:sz w:val="24"/>
          <w:szCs w:val="24"/>
          <w:lang w:val="en-US"/>
        </w:rPr>
      </w:pPr>
      <w:r w:rsidRPr="00E02C33">
        <w:rPr>
          <w:b/>
          <w:sz w:val="24"/>
          <w:szCs w:val="24"/>
          <w:lang w:val="en-US"/>
        </w:rPr>
        <w:t>Course literature</w:t>
      </w:r>
      <w:r w:rsidRPr="00B54F6D">
        <w:rPr>
          <w:sz w:val="24"/>
          <w:szCs w:val="24"/>
          <w:lang w:val="en-US"/>
        </w:rPr>
        <w:t>:</w:t>
      </w:r>
    </w:p>
    <w:p w14:paraId="140E0507"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1. Financial management: Study manual. The Institute of Chartered Accountants in England and Wales  (ICAEW) 2017. </w:t>
      </w:r>
    </w:p>
    <w:p w14:paraId="78E3AACA" w14:textId="77777777" w:rsidR="00AB27BB" w:rsidRPr="00333152" w:rsidRDefault="00AB27BB" w:rsidP="00AB27BB">
      <w:pPr>
        <w:widowControl/>
        <w:autoSpaceDE/>
        <w:autoSpaceDN/>
        <w:adjustRightInd/>
        <w:textAlignment w:val="baseline"/>
        <w:rPr>
          <w:rFonts w:ascii="Segoe UI" w:hAnsi="Segoe UI" w:cs="Segoe UI"/>
          <w:sz w:val="18"/>
          <w:szCs w:val="18"/>
          <w:lang w:val="en-US"/>
        </w:rPr>
      </w:pPr>
      <w:r w:rsidRPr="00333152">
        <w:rPr>
          <w:sz w:val="24"/>
          <w:szCs w:val="24"/>
          <w:lang w:val="en-US"/>
        </w:rPr>
        <w:t>2. Financial management: Question bank. Question Bank. The Institute of Chartered Accountants in England and Wales (ICAEW) 2017. </w:t>
      </w:r>
    </w:p>
    <w:p w14:paraId="511C1200" w14:textId="77777777" w:rsidR="00A45B32" w:rsidRDefault="00A45B32" w:rsidP="00271E77">
      <w:pPr>
        <w:widowControl/>
        <w:autoSpaceDE/>
        <w:autoSpaceDN/>
        <w:adjustRightInd/>
        <w:ind w:right="-5"/>
        <w:jc w:val="both"/>
        <w:rPr>
          <w:b/>
          <w:sz w:val="24"/>
          <w:szCs w:val="24"/>
          <w:lang w:val="en-US"/>
        </w:rPr>
      </w:pPr>
    </w:p>
    <w:p w14:paraId="3CEB6530" w14:textId="77777777" w:rsidR="00551FF8" w:rsidRPr="0097488F" w:rsidRDefault="0097488F" w:rsidP="00646C16">
      <w:pPr>
        <w:widowControl/>
        <w:numPr>
          <w:ilvl w:val="0"/>
          <w:numId w:val="1"/>
        </w:numPr>
        <w:suppressAutoHyphens/>
        <w:autoSpaceDE/>
        <w:autoSpaceDN/>
        <w:adjustRightInd/>
        <w:spacing w:before="100" w:after="240" w:line="276" w:lineRule="auto"/>
        <w:jc w:val="both"/>
        <w:rPr>
          <w:b/>
          <w:sz w:val="24"/>
          <w:szCs w:val="24"/>
          <w:lang w:val="en-US" w:eastAsia="ar-SA"/>
        </w:rPr>
      </w:pPr>
      <w:r w:rsidRPr="0097488F">
        <w:rPr>
          <w:b/>
          <w:sz w:val="24"/>
          <w:szCs w:val="24"/>
          <w:lang w:val="en-US" w:eastAsia="ar-SA"/>
        </w:rPr>
        <w:t>Assessment tools for the current and midterm assessment of the learning outcomes</w:t>
      </w:r>
      <w:r>
        <w:rPr>
          <w:b/>
          <w:sz w:val="24"/>
          <w:szCs w:val="24"/>
          <w:lang w:val="en-US" w:eastAsia="ar-SA"/>
        </w:rPr>
        <w:t xml:space="preserve"> </w:t>
      </w:r>
    </w:p>
    <w:p w14:paraId="2D95BE73" w14:textId="77777777" w:rsidR="00551FF8" w:rsidRPr="0097488F" w:rsidRDefault="0097488F" w:rsidP="00551FF8">
      <w:pPr>
        <w:widowControl/>
        <w:suppressAutoHyphens/>
        <w:autoSpaceDE/>
        <w:autoSpaceDN/>
        <w:adjustRightInd/>
        <w:spacing w:before="100" w:after="240" w:line="276" w:lineRule="auto"/>
        <w:jc w:val="both"/>
        <w:rPr>
          <w:b/>
          <w:sz w:val="24"/>
          <w:szCs w:val="24"/>
          <w:lang w:val="en-US" w:eastAsia="ar-SA"/>
        </w:rPr>
      </w:pPr>
      <w:r>
        <w:rPr>
          <w:b/>
          <w:sz w:val="24"/>
          <w:szCs w:val="24"/>
          <w:lang w:val="en-US" w:eastAsia="ar-SA"/>
        </w:rPr>
        <w:t>Scale</w:t>
      </w:r>
      <w:r w:rsidRPr="0097488F">
        <w:rPr>
          <w:b/>
          <w:sz w:val="24"/>
          <w:szCs w:val="24"/>
          <w:lang w:val="en-US" w:eastAsia="ar-SA"/>
        </w:rPr>
        <w:t xml:space="preserve"> </w:t>
      </w:r>
      <w:r>
        <w:rPr>
          <w:b/>
          <w:sz w:val="24"/>
          <w:szCs w:val="24"/>
          <w:lang w:val="en-US" w:eastAsia="ar-SA"/>
        </w:rPr>
        <w:t>for</w:t>
      </w:r>
      <w:r w:rsidRPr="0097488F">
        <w:rPr>
          <w:b/>
          <w:sz w:val="24"/>
          <w:szCs w:val="24"/>
          <w:lang w:val="en-US" w:eastAsia="ar-SA"/>
        </w:rPr>
        <w:t xml:space="preserve"> assessment of the learning outcomes</w:t>
      </w:r>
      <w:r>
        <w:rPr>
          <w:b/>
          <w:sz w:val="24"/>
          <w:szCs w:val="24"/>
          <w:lang w:val="en-US" w:eastAsia="ar-SA"/>
        </w:rPr>
        <w:t xml:space="preserve"> of the course</w:t>
      </w:r>
      <w:r w:rsidR="00551FF8" w:rsidRPr="0097488F">
        <w:rPr>
          <w:b/>
          <w:sz w:val="24"/>
          <w:szCs w:val="24"/>
          <w:lang w:val="en-US" w:eastAsia="ar-SA"/>
        </w:rPr>
        <w:t>:</w:t>
      </w:r>
    </w:p>
    <w:tbl>
      <w:tblPr>
        <w:tblW w:w="9889" w:type="dxa"/>
        <w:tblBorders>
          <w:top w:val="single" w:sz="4" w:space="0" w:color="7F7F7F"/>
          <w:bottom w:val="single" w:sz="4" w:space="0" w:color="7F7F7F"/>
        </w:tblBorders>
        <w:tblLayout w:type="fixed"/>
        <w:tblLook w:val="0000" w:firstRow="0" w:lastRow="0" w:firstColumn="0" w:lastColumn="0" w:noHBand="0" w:noVBand="0"/>
      </w:tblPr>
      <w:tblGrid>
        <w:gridCol w:w="4219"/>
        <w:gridCol w:w="5670"/>
      </w:tblGrid>
      <w:tr w:rsidR="0052110F" w:rsidRPr="00C96F18" w14:paraId="175B76DF" w14:textId="77777777" w:rsidTr="00226CD3">
        <w:trPr>
          <w:trHeight w:val="245"/>
        </w:trPr>
        <w:tc>
          <w:tcPr>
            <w:tcW w:w="4219" w:type="dxa"/>
            <w:tcBorders>
              <w:top w:val="double" w:sz="6" w:space="0" w:color="auto"/>
              <w:left w:val="single" w:sz="4" w:space="0" w:color="7F7F7F"/>
              <w:bottom w:val="double" w:sz="6" w:space="0" w:color="auto"/>
              <w:right w:val="single" w:sz="4" w:space="0" w:color="7F7F7F"/>
            </w:tcBorders>
            <w:shd w:val="clear" w:color="auto" w:fill="auto"/>
            <w:vAlign w:val="center"/>
          </w:tcPr>
          <w:p w14:paraId="64B81DB6" w14:textId="77777777" w:rsidR="0052110F" w:rsidRPr="0097488F" w:rsidRDefault="0052110F" w:rsidP="00C57E4D">
            <w:pPr>
              <w:jc w:val="center"/>
              <w:rPr>
                <w:rFonts w:eastAsia="Calibri"/>
                <w:b/>
                <w:bCs/>
                <w:sz w:val="22"/>
                <w:szCs w:val="22"/>
                <w:lang w:val="en-US" w:eastAsia="en-US"/>
              </w:rPr>
            </w:pPr>
            <w:r>
              <w:rPr>
                <w:rFonts w:eastAsia="Calibri"/>
                <w:b/>
                <w:bCs/>
                <w:sz w:val="22"/>
                <w:szCs w:val="22"/>
                <w:lang w:val="en-US" w:eastAsia="en-US"/>
              </w:rPr>
              <w:t xml:space="preserve">Learning outcomes </w:t>
            </w:r>
            <w:r w:rsidRPr="008171A3">
              <w:rPr>
                <w:rFonts w:eastAsia="Calibri"/>
                <w:b/>
                <w:bCs/>
                <w:sz w:val="22"/>
                <w:szCs w:val="22"/>
                <w:lang w:val="en-US" w:eastAsia="en-US"/>
              </w:rPr>
              <w:t>of the course</w:t>
            </w:r>
          </w:p>
        </w:tc>
        <w:tc>
          <w:tcPr>
            <w:tcW w:w="5670" w:type="dxa"/>
            <w:tcBorders>
              <w:top w:val="double" w:sz="6" w:space="0" w:color="auto"/>
              <w:left w:val="single" w:sz="4" w:space="0" w:color="7F7F7F"/>
              <w:bottom w:val="double" w:sz="6" w:space="0" w:color="auto"/>
              <w:right w:val="single" w:sz="4" w:space="0" w:color="7F7F7F"/>
            </w:tcBorders>
            <w:shd w:val="clear" w:color="auto" w:fill="auto"/>
            <w:vAlign w:val="center"/>
          </w:tcPr>
          <w:p w14:paraId="0658CA74" w14:textId="77777777" w:rsidR="0052110F" w:rsidRPr="00166FF5" w:rsidRDefault="0052110F" w:rsidP="0097488F">
            <w:pPr>
              <w:jc w:val="center"/>
              <w:rPr>
                <w:rFonts w:eastAsia="Calibri"/>
                <w:b/>
                <w:bCs/>
                <w:sz w:val="22"/>
                <w:szCs w:val="22"/>
                <w:lang w:eastAsia="en-US"/>
              </w:rPr>
            </w:pPr>
            <w:r>
              <w:rPr>
                <w:rFonts w:eastAsia="Calibri"/>
                <w:b/>
                <w:bCs/>
                <w:sz w:val="22"/>
                <w:szCs w:val="22"/>
                <w:lang w:val="en-US" w:eastAsia="en-US"/>
              </w:rPr>
              <w:t>Types of assessment tools</w:t>
            </w:r>
          </w:p>
        </w:tc>
      </w:tr>
      <w:tr w:rsidR="00C463CE" w:rsidRPr="00EF6F87" w14:paraId="2AB6B968" w14:textId="77777777" w:rsidTr="00556642">
        <w:trPr>
          <w:trHeight w:val="109"/>
        </w:trPr>
        <w:tc>
          <w:tcPr>
            <w:tcW w:w="4219" w:type="dxa"/>
            <w:tcBorders>
              <w:top w:val="double" w:sz="6" w:space="0" w:color="auto"/>
              <w:left w:val="single" w:sz="4" w:space="0" w:color="7F7F7F"/>
              <w:right w:val="single" w:sz="4" w:space="0" w:color="7F7F7F"/>
            </w:tcBorders>
            <w:shd w:val="clear" w:color="auto" w:fill="auto"/>
          </w:tcPr>
          <w:p w14:paraId="2AEBFB5D" w14:textId="77777777" w:rsidR="00CC1FA9" w:rsidRPr="00CC1FA9" w:rsidRDefault="00CC1FA9" w:rsidP="00CC1FA9">
            <w:pPr>
              <w:pStyle w:val="paragraph"/>
              <w:jc w:val="both"/>
              <w:textAlignment w:val="baseline"/>
              <w:divId w:val="1094790707"/>
              <w:rPr>
                <w:rStyle w:val="normaltextrun"/>
                <w:sz w:val="22"/>
                <w:szCs w:val="22"/>
              </w:rPr>
            </w:pPr>
          </w:p>
          <w:p w14:paraId="3A16FB06" w14:textId="77777777" w:rsidR="00CC1FA9" w:rsidRPr="00CC1FA9" w:rsidRDefault="00CC1FA9" w:rsidP="00CC1FA9">
            <w:pPr>
              <w:pStyle w:val="paragraph"/>
              <w:jc w:val="both"/>
              <w:textAlignment w:val="baseline"/>
              <w:divId w:val="1094790707"/>
              <w:rPr>
                <w:rStyle w:val="normaltextrun"/>
                <w:sz w:val="22"/>
                <w:szCs w:val="22"/>
              </w:rPr>
            </w:pPr>
            <w:r w:rsidRPr="00CC1FA9">
              <w:rPr>
                <w:rStyle w:val="normaltextrun"/>
                <w:sz w:val="22"/>
                <w:szCs w:val="22"/>
              </w:rPr>
              <w:t xml:space="preserve">М. ОПК-3. Зн.1. Знать современные математические и эконометрические методы, используемые в прикладных и (или) фундаментальных финансовых исследованиях. </w:t>
            </w:r>
          </w:p>
          <w:p w14:paraId="1EA8DFA9" w14:textId="77777777" w:rsidR="00CC1FA9" w:rsidRPr="00CC1FA9" w:rsidRDefault="00CC1FA9" w:rsidP="00CC1FA9">
            <w:pPr>
              <w:pStyle w:val="paragraph"/>
              <w:jc w:val="both"/>
              <w:textAlignment w:val="baseline"/>
              <w:divId w:val="1094790707"/>
              <w:rPr>
                <w:rStyle w:val="normaltextrun"/>
                <w:sz w:val="22"/>
                <w:szCs w:val="22"/>
              </w:rPr>
            </w:pPr>
          </w:p>
          <w:p w14:paraId="4F991F00" w14:textId="77777777" w:rsidR="00CC1FA9" w:rsidRPr="00CC1FA9" w:rsidRDefault="00CC1FA9" w:rsidP="00CC1FA9">
            <w:pPr>
              <w:pStyle w:val="paragraph"/>
              <w:jc w:val="both"/>
              <w:textAlignment w:val="baseline"/>
              <w:divId w:val="1094790707"/>
              <w:rPr>
                <w:rStyle w:val="normaltextrun"/>
                <w:sz w:val="22"/>
                <w:szCs w:val="22"/>
              </w:rPr>
            </w:pPr>
            <w:r w:rsidRPr="00CC1FA9">
              <w:rPr>
                <w:rStyle w:val="normaltextrun"/>
                <w:sz w:val="22"/>
                <w:szCs w:val="22"/>
              </w:rPr>
              <w:t xml:space="preserve">М. ОПК-3. Ум.1. Уметь обоснованно отбирать и эффективно применять инструментальные методы для решения практических и (или) исследовательских задач в финансовой области. </w:t>
            </w:r>
          </w:p>
          <w:p w14:paraId="40471D37" w14:textId="77777777" w:rsidR="00CC1FA9" w:rsidRPr="00CC1FA9" w:rsidRDefault="00CC1FA9" w:rsidP="00CC1FA9">
            <w:pPr>
              <w:pStyle w:val="paragraph"/>
              <w:jc w:val="both"/>
              <w:textAlignment w:val="baseline"/>
              <w:divId w:val="1094790707"/>
              <w:rPr>
                <w:rStyle w:val="normaltextrun"/>
                <w:sz w:val="22"/>
                <w:szCs w:val="22"/>
              </w:rPr>
            </w:pPr>
          </w:p>
          <w:p w14:paraId="03389522" w14:textId="77777777" w:rsidR="00CC1FA9" w:rsidRPr="00CC1FA9" w:rsidRDefault="00CC1FA9" w:rsidP="00CC1FA9">
            <w:pPr>
              <w:pStyle w:val="paragraph"/>
              <w:jc w:val="both"/>
              <w:textAlignment w:val="baseline"/>
              <w:divId w:val="1094790707"/>
              <w:rPr>
                <w:rStyle w:val="normaltextrun"/>
                <w:sz w:val="22"/>
                <w:szCs w:val="22"/>
              </w:rPr>
            </w:pPr>
            <w:r w:rsidRPr="00CC1FA9">
              <w:rPr>
                <w:rStyle w:val="normaltextrun"/>
                <w:sz w:val="22"/>
                <w:szCs w:val="22"/>
              </w:rPr>
              <w:t xml:space="preserve">М. ПК-1. Зн.1. Знать основные методы аналитической работы, связанные с финансовыми аспектами деятельности компаний разной отраслевой </w:t>
            </w:r>
            <w:r w:rsidRPr="00CC1FA9">
              <w:rPr>
                <w:rStyle w:val="normaltextrun"/>
                <w:sz w:val="22"/>
                <w:szCs w:val="22"/>
              </w:rPr>
              <w:lastRenderedPageBreak/>
              <w:t xml:space="preserve">принадлежности и различных организационно-правовых форм, в том числе финансово-кредитных, органов государственной власти и местного самоуправления.  </w:t>
            </w:r>
          </w:p>
          <w:p w14:paraId="2CBDFE23" w14:textId="77777777" w:rsidR="00CC1FA9" w:rsidRPr="00CC1FA9" w:rsidRDefault="00CC1FA9" w:rsidP="00CC1FA9">
            <w:pPr>
              <w:pStyle w:val="paragraph"/>
              <w:jc w:val="both"/>
              <w:textAlignment w:val="baseline"/>
              <w:divId w:val="1094790707"/>
              <w:rPr>
                <w:rStyle w:val="normaltextrun"/>
                <w:sz w:val="22"/>
                <w:szCs w:val="22"/>
              </w:rPr>
            </w:pPr>
          </w:p>
          <w:p w14:paraId="0FCB54D2" w14:textId="77777777" w:rsidR="00CC1FA9" w:rsidRPr="00CC1FA9" w:rsidRDefault="00CC1FA9" w:rsidP="00CC1FA9">
            <w:pPr>
              <w:pStyle w:val="paragraph"/>
              <w:jc w:val="both"/>
              <w:textAlignment w:val="baseline"/>
              <w:divId w:val="1094790707"/>
              <w:rPr>
                <w:rStyle w:val="normaltextrun"/>
                <w:sz w:val="22"/>
                <w:szCs w:val="22"/>
              </w:rPr>
            </w:pPr>
            <w:r w:rsidRPr="00CC1FA9">
              <w:rPr>
                <w:rStyle w:val="normaltextrun"/>
                <w:sz w:val="22"/>
                <w:szCs w:val="22"/>
              </w:rPr>
              <w:t xml:space="preserve">М. ПК-1. Ум.1. Уметь обрабатывать аналитическую информацию (массивы данных и расчетов), связанную с финансовыми аспектами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 </w:t>
            </w:r>
          </w:p>
          <w:p w14:paraId="0681A714" w14:textId="77777777" w:rsidR="00CC1FA9" w:rsidRPr="00CC1FA9" w:rsidRDefault="00CC1FA9" w:rsidP="00CC1FA9">
            <w:pPr>
              <w:pStyle w:val="paragraph"/>
              <w:jc w:val="both"/>
              <w:textAlignment w:val="baseline"/>
              <w:divId w:val="1094790707"/>
              <w:rPr>
                <w:rStyle w:val="normaltextrun"/>
                <w:sz w:val="22"/>
                <w:szCs w:val="22"/>
              </w:rPr>
            </w:pPr>
          </w:p>
          <w:p w14:paraId="36F352E1" w14:textId="77777777" w:rsidR="00CC1FA9" w:rsidRPr="00CC1FA9" w:rsidRDefault="00CC1FA9" w:rsidP="00CC1FA9">
            <w:pPr>
              <w:pStyle w:val="paragraph"/>
              <w:jc w:val="both"/>
              <w:textAlignment w:val="baseline"/>
              <w:divId w:val="1094790707"/>
              <w:rPr>
                <w:rStyle w:val="normaltextrun"/>
                <w:sz w:val="22"/>
                <w:szCs w:val="22"/>
              </w:rPr>
            </w:pPr>
            <w:r w:rsidRPr="00CC1FA9">
              <w:rPr>
                <w:rStyle w:val="normaltextrun"/>
                <w:sz w:val="22"/>
                <w:szCs w:val="22"/>
              </w:rPr>
              <w:t xml:space="preserve">М. ПК-1. Ум.2.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организационно-правовых форм, в том числе финансово-кредитных, органов государственной власти и местного самоуправления.  </w:t>
            </w:r>
          </w:p>
          <w:p w14:paraId="2FBF4673" w14:textId="77777777" w:rsidR="00CC1FA9" w:rsidRPr="00CC1FA9" w:rsidRDefault="00CC1FA9" w:rsidP="00CC1FA9">
            <w:pPr>
              <w:pStyle w:val="paragraph"/>
              <w:jc w:val="both"/>
              <w:textAlignment w:val="baseline"/>
              <w:divId w:val="1094790707"/>
              <w:rPr>
                <w:rStyle w:val="normaltextrun"/>
                <w:sz w:val="22"/>
                <w:szCs w:val="22"/>
              </w:rPr>
            </w:pPr>
          </w:p>
          <w:p w14:paraId="57FE72E8" w14:textId="77777777" w:rsidR="00CC1FA9" w:rsidRPr="00CC1FA9" w:rsidRDefault="00CC1FA9" w:rsidP="00CC1FA9">
            <w:pPr>
              <w:pStyle w:val="paragraph"/>
              <w:jc w:val="both"/>
              <w:textAlignment w:val="baseline"/>
              <w:divId w:val="1094790707"/>
              <w:rPr>
                <w:rStyle w:val="normaltextrun"/>
                <w:sz w:val="22"/>
                <w:szCs w:val="22"/>
              </w:rPr>
            </w:pPr>
            <w:r w:rsidRPr="00CC1FA9">
              <w:rPr>
                <w:rStyle w:val="normaltextrun"/>
                <w:sz w:val="22"/>
                <w:szCs w:val="22"/>
              </w:rPr>
              <w:t xml:space="preserve">М. ПК-4. Зн.1. Знать основные подходы к оценке и анализу финансово-экономических рисков и способы прогнозирования динамики основных финансово-экономических показателей на микро-, макро- и </w:t>
            </w:r>
            <w:proofErr w:type="spellStart"/>
            <w:r w:rsidRPr="00CC1FA9">
              <w:rPr>
                <w:rStyle w:val="normaltextrun"/>
                <w:sz w:val="22"/>
                <w:szCs w:val="22"/>
              </w:rPr>
              <w:t>мезауровне</w:t>
            </w:r>
            <w:proofErr w:type="spellEnd"/>
            <w:r w:rsidRPr="00CC1FA9">
              <w:rPr>
                <w:rStyle w:val="normaltextrun"/>
                <w:sz w:val="22"/>
                <w:szCs w:val="22"/>
              </w:rPr>
              <w:t xml:space="preserve">.  </w:t>
            </w:r>
          </w:p>
          <w:p w14:paraId="578B12E9" w14:textId="77777777" w:rsidR="00CC1FA9" w:rsidRPr="00CC1FA9" w:rsidRDefault="00CC1FA9" w:rsidP="00CC1FA9">
            <w:pPr>
              <w:pStyle w:val="paragraph"/>
              <w:jc w:val="both"/>
              <w:textAlignment w:val="baseline"/>
              <w:divId w:val="1094790707"/>
              <w:rPr>
                <w:rStyle w:val="normaltextrun"/>
                <w:sz w:val="22"/>
                <w:szCs w:val="22"/>
              </w:rPr>
            </w:pPr>
          </w:p>
          <w:p w14:paraId="0D614C50" w14:textId="77777777" w:rsidR="00C463CE" w:rsidRPr="00CC1FA9" w:rsidRDefault="00CC1FA9" w:rsidP="00CC1FA9">
            <w:pPr>
              <w:pStyle w:val="paragraph"/>
              <w:jc w:val="both"/>
              <w:textAlignment w:val="baseline"/>
              <w:divId w:val="1094790707"/>
              <w:rPr>
                <w:sz w:val="22"/>
                <w:szCs w:val="22"/>
              </w:rPr>
            </w:pPr>
            <w:r w:rsidRPr="00CC1FA9">
              <w:rPr>
                <w:rStyle w:val="normaltextrun"/>
                <w:sz w:val="22"/>
                <w:szCs w:val="22"/>
              </w:rPr>
              <w:t xml:space="preserve">М. ПК-4. Ум.1. Уметь оценивать и анализировать финансово-экономические риски и прогнозировать динамику основных финансово-экономических показателей на микро-, макро- и </w:t>
            </w:r>
            <w:proofErr w:type="spellStart"/>
            <w:r w:rsidRPr="00CC1FA9">
              <w:rPr>
                <w:rStyle w:val="normaltextrun"/>
                <w:sz w:val="22"/>
                <w:szCs w:val="22"/>
              </w:rPr>
              <w:t>мезоуровне</w:t>
            </w:r>
            <w:proofErr w:type="spellEnd"/>
            <w:r w:rsidRPr="00CC1FA9">
              <w:rPr>
                <w:rStyle w:val="normaltextrun"/>
                <w:sz w:val="22"/>
                <w:szCs w:val="22"/>
              </w:rPr>
              <w:t xml:space="preserve">.  </w:t>
            </w:r>
          </w:p>
        </w:tc>
        <w:tc>
          <w:tcPr>
            <w:tcW w:w="5670" w:type="dxa"/>
            <w:tcBorders>
              <w:top w:val="double" w:sz="6" w:space="0" w:color="auto"/>
              <w:left w:val="single" w:sz="4" w:space="0" w:color="7F7F7F"/>
              <w:right w:val="single" w:sz="4" w:space="0" w:color="7F7F7F"/>
            </w:tcBorders>
            <w:shd w:val="clear" w:color="auto" w:fill="auto"/>
          </w:tcPr>
          <w:p w14:paraId="68B96078" w14:textId="77777777" w:rsidR="00C463CE" w:rsidRPr="006202C3" w:rsidRDefault="006202C3" w:rsidP="00C463CE">
            <w:pPr>
              <w:pStyle w:val="paragraph"/>
              <w:spacing w:before="0" w:beforeAutospacing="0" w:after="0" w:afterAutospacing="0"/>
              <w:ind w:right="-270"/>
              <w:textAlignment w:val="baseline"/>
              <w:divId w:val="597174659"/>
              <w:rPr>
                <w:rFonts w:ascii="Segoe UI" w:hAnsi="Segoe UI" w:cs="Segoe UI"/>
                <w:sz w:val="18"/>
                <w:szCs w:val="18"/>
                <w:lang w:val="en-US"/>
              </w:rPr>
            </w:pPr>
            <w:r w:rsidRPr="006202C3">
              <w:rPr>
                <w:rStyle w:val="normaltextrun"/>
                <w:rFonts w:ascii="Times New Roman CYR" w:hAnsi="Times New Roman CYR" w:cs="Times New Roman CYR"/>
                <w:sz w:val="22"/>
                <w:szCs w:val="22"/>
                <w:lang w:val="en-US"/>
              </w:rPr>
              <w:lastRenderedPageBreak/>
              <w:t xml:space="preserve">Work in the classroom (discussions, questionnaires, analysis of tests, situations, tasks solving).  </w:t>
            </w:r>
          </w:p>
        </w:tc>
      </w:tr>
      <w:tr w:rsidR="00CC1FA9" w:rsidRPr="00EF6F87" w14:paraId="6E9BE994" w14:textId="77777777" w:rsidTr="00556642">
        <w:trPr>
          <w:trHeight w:val="109"/>
        </w:trPr>
        <w:tc>
          <w:tcPr>
            <w:tcW w:w="4219" w:type="dxa"/>
            <w:tcBorders>
              <w:top w:val="single" w:sz="4" w:space="0" w:color="7F7F7F"/>
              <w:left w:val="single" w:sz="4" w:space="0" w:color="7F7F7F"/>
              <w:bottom w:val="single" w:sz="4" w:space="0" w:color="7F7F7F"/>
              <w:right w:val="single" w:sz="4" w:space="0" w:color="7F7F7F"/>
            </w:tcBorders>
            <w:shd w:val="clear" w:color="auto" w:fill="auto"/>
          </w:tcPr>
          <w:p w14:paraId="3EF38E24" w14:textId="77777777" w:rsidR="00CC1FA9" w:rsidRPr="00CC1FA9" w:rsidRDefault="00CC1FA9" w:rsidP="00CC1FA9">
            <w:pPr>
              <w:widowControl/>
              <w:autoSpaceDE/>
              <w:autoSpaceDN/>
              <w:adjustRightInd/>
              <w:jc w:val="both"/>
              <w:textAlignment w:val="baseline"/>
              <w:rPr>
                <w:rFonts w:ascii="Segoe UI" w:hAnsi="Segoe UI" w:cs="Segoe UI"/>
                <w:sz w:val="18"/>
                <w:szCs w:val="18"/>
              </w:rPr>
            </w:pPr>
            <w:r w:rsidRPr="00CC1FA9">
              <w:rPr>
                <w:sz w:val="22"/>
                <w:szCs w:val="22"/>
              </w:rPr>
              <w:t xml:space="preserve">М. ПК-4. Зн.1. Знать основные подходы к оценке и анализу финансово-экономических рисков и способы прогнозирования динамики основных </w:t>
            </w:r>
            <w:r w:rsidRPr="00CC1FA9">
              <w:rPr>
                <w:sz w:val="22"/>
                <w:szCs w:val="22"/>
              </w:rPr>
              <w:lastRenderedPageBreak/>
              <w:t>финансово-экономических показателей на микро-, макро- и </w:t>
            </w:r>
            <w:proofErr w:type="spellStart"/>
            <w:r w:rsidRPr="00CC1FA9">
              <w:rPr>
                <w:sz w:val="22"/>
                <w:szCs w:val="22"/>
              </w:rPr>
              <w:t>мезауровне</w:t>
            </w:r>
            <w:proofErr w:type="spellEnd"/>
            <w:r w:rsidRPr="00CC1FA9">
              <w:rPr>
                <w:sz w:val="22"/>
                <w:szCs w:val="22"/>
              </w:rPr>
              <w:t>.  </w:t>
            </w:r>
          </w:p>
          <w:p w14:paraId="20A0E03C" w14:textId="77777777" w:rsidR="00CC1FA9" w:rsidRPr="00CC1FA9" w:rsidRDefault="00CC1FA9" w:rsidP="00CC1FA9">
            <w:pPr>
              <w:widowControl/>
              <w:autoSpaceDE/>
              <w:autoSpaceDN/>
              <w:adjustRightInd/>
              <w:jc w:val="both"/>
              <w:textAlignment w:val="baseline"/>
              <w:rPr>
                <w:rStyle w:val="normaltextrun"/>
                <w:rFonts w:ascii="Segoe UI" w:hAnsi="Segoe UI" w:cs="Segoe UI"/>
                <w:sz w:val="18"/>
                <w:szCs w:val="18"/>
              </w:rPr>
            </w:pPr>
            <w:r w:rsidRPr="00CC1FA9">
              <w:rPr>
                <w:sz w:val="22"/>
                <w:szCs w:val="22"/>
              </w:rPr>
              <w:t>М. ПК-4. Ум.1. Уметь оценивать и анализировать финансово-экономические риски и прогнозировать динамику основных финансово-экономических показателей на микро-, макро- и </w:t>
            </w:r>
            <w:proofErr w:type="spellStart"/>
            <w:r w:rsidRPr="00CC1FA9">
              <w:rPr>
                <w:sz w:val="22"/>
                <w:szCs w:val="22"/>
              </w:rPr>
              <w:t>мезоуровне</w:t>
            </w:r>
            <w:proofErr w:type="spellEnd"/>
            <w:r w:rsidRPr="00CC1FA9">
              <w:rPr>
                <w:sz w:val="22"/>
                <w:szCs w:val="22"/>
              </w:rPr>
              <w:t>. </w:t>
            </w:r>
          </w:p>
          <w:p w14:paraId="56C71983" w14:textId="77777777" w:rsidR="00CC1FA9" w:rsidRDefault="00CC1FA9" w:rsidP="00CC1FA9">
            <w:pPr>
              <w:pStyle w:val="paragraph"/>
              <w:spacing w:before="0" w:beforeAutospacing="0" w:after="0" w:afterAutospacing="0"/>
              <w:jc w:val="both"/>
              <w:textAlignment w:val="baseline"/>
              <w:rPr>
                <w:rStyle w:val="normaltextrun"/>
                <w:sz w:val="22"/>
                <w:szCs w:val="22"/>
                <w:lang w:val="en-US"/>
              </w:rPr>
            </w:pPr>
            <w:r w:rsidRPr="00D13306">
              <w:rPr>
                <w:rStyle w:val="normaltextrun"/>
                <w:sz w:val="22"/>
                <w:szCs w:val="22"/>
                <w:lang w:val="en-US"/>
              </w:rPr>
              <w:t>SPC-1. Um. 1. Analyze key issues in financial, economic, organizational, managerial and legal activities of the organization and take appropriate decisions.</w:t>
            </w:r>
          </w:p>
          <w:p w14:paraId="2F2AADE1" w14:textId="77777777" w:rsidR="008F729C" w:rsidRDefault="00CC1FA9" w:rsidP="008F729C">
            <w:pPr>
              <w:pStyle w:val="paragraph"/>
              <w:spacing w:before="0" w:beforeAutospacing="0" w:after="0" w:afterAutospacing="0"/>
              <w:jc w:val="both"/>
              <w:textAlignment w:val="baseline"/>
              <w:rPr>
                <w:rStyle w:val="normaltextrun"/>
                <w:sz w:val="22"/>
                <w:szCs w:val="22"/>
                <w:lang w:val="en-US"/>
              </w:rPr>
            </w:pPr>
            <w:r w:rsidRPr="00CC1FA9">
              <w:rPr>
                <w:rStyle w:val="normaltextrun"/>
                <w:sz w:val="22"/>
                <w:szCs w:val="22"/>
                <w:lang w:val="en-US"/>
              </w:rPr>
              <w:t>M. SPK-3. Um. 1. Able to make management decisions, form scenarios for the development of the economic situation, develop management decisions based on analysis of corporate reporting.</w:t>
            </w:r>
          </w:p>
          <w:p w14:paraId="135D4AD0" w14:textId="77777777" w:rsidR="008F729C" w:rsidRDefault="00CC1FA9" w:rsidP="008F729C">
            <w:pPr>
              <w:pStyle w:val="paragraph"/>
              <w:spacing w:before="0" w:beforeAutospacing="0" w:after="0" w:afterAutospacing="0"/>
              <w:jc w:val="both"/>
              <w:textAlignment w:val="baseline"/>
              <w:rPr>
                <w:rStyle w:val="normaltextrun"/>
                <w:sz w:val="22"/>
                <w:szCs w:val="22"/>
                <w:lang w:val="en-US"/>
              </w:rPr>
            </w:pPr>
            <w:r w:rsidRPr="00CC1FA9">
              <w:rPr>
                <w:rStyle w:val="normaltextrun"/>
                <w:sz w:val="22"/>
                <w:szCs w:val="22"/>
                <w:lang w:val="en-US"/>
              </w:rPr>
              <w:t>M. SPK-4. Um. 1. Identify the main risks of the audited company.</w:t>
            </w:r>
            <w:r>
              <w:rPr>
                <w:rStyle w:val="normaltextrun"/>
                <w:sz w:val="22"/>
                <w:szCs w:val="22"/>
                <w:lang w:val="en-US"/>
              </w:rPr>
              <w:t xml:space="preserve"> </w:t>
            </w:r>
          </w:p>
          <w:p w14:paraId="7D0BB845" w14:textId="77777777" w:rsidR="00CC1FA9" w:rsidRPr="00CC1FA9" w:rsidRDefault="00CC1FA9" w:rsidP="008F729C">
            <w:pPr>
              <w:pStyle w:val="paragraph"/>
              <w:spacing w:before="0" w:beforeAutospacing="0" w:after="0" w:afterAutospacing="0"/>
              <w:jc w:val="both"/>
              <w:textAlignment w:val="baseline"/>
              <w:rPr>
                <w:rStyle w:val="normaltextrun"/>
                <w:sz w:val="22"/>
                <w:szCs w:val="22"/>
                <w:lang w:val="en-US"/>
              </w:rPr>
            </w:pPr>
            <w:r w:rsidRPr="00CC1FA9">
              <w:rPr>
                <w:rStyle w:val="normaltextrun"/>
                <w:sz w:val="22"/>
                <w:szCs w:val="22"/>
                <w:lang w:val="en-US"/>
              </w:rPr>
              <w:t>M. SPK-4. Um. 2. Assess the main risks and their impact on the financial and management reporting of the audited company</w:t>
            </w:r>
          </w:p>
          <w:p w14:paraId="45A91D70" w14:textId="77777777" w:rsidR="00CC1FA9" w:rsidRPr="00C463CE" w:rsidRDefault="00CC1FA9" w:rsidP="00CC1FA9">
            <w:pPr>
              <w:pStyle w:val="paragraph"/>
              <w:spacing w:before="0" w:beforeAutospacing="0" w:after="0" w:afterAutospacing="0"/>
              <w:jc w:val="both"/>
              <w:textAlignment w:val="baseline"/>
              <w:rPr>
                <w:rStyle w:val="normaltextrun"/>
                <w:sz w:val="22"/>
                <w:szCs w:val="22"/>
                <w:lang w:val="en-US"/>
              </w:rPr>
            </w:pPr>
            <w:r w:rsidRPr="00CC1FA9">
              <w:rPr>
                <w:rStyle w:val="normaltextrun"/>
                <w:sz w:val="22"/>
                <w:szCs w:val="22"/>
                <w:lang w:val="en-US"/>
              </w:rPr>
              <w:t>M. SPK-5. Um. 1. Provide consulting services in terms of financial accounting and reporting of the company and information and methodological support of the audit.</w:t>
            </w:r>
          </w:p>
        </w:tc>
        <w:tc>
          <w:tcPr>
            <w:tcW w:w="5670" w:type="dxa"/>
            <w:tcBorders>
              <w:top w:val="single" w:sz="4" w:space="0" w:color="7F7F7F"/>
              <w:left w:val="single" w:sz="4" w:space="0" w:color="7F7F7F"/>
              <w:bottom w:val="single" w:sz="4" w:space="0" w:color="7F7F7F"/>
              <w:right w:val="single" w:sz="4" w:space="0" w:color="7F7F7F"/>
            </w:tcBorders>
            <w:shd w:val="clear" w:color="auto" w:fill="auto"/>
          </w:tcPr>
          <w:p w14:paraId="03DB1A99" w14:textId="77777777" w:rsidR="00CC1FA9" w:rsidRDefault="00CC1FA9" w:rsidP="00CC1FA9">
            <w:pPr>
              <w:pStyle w:val="paragraph"/>
              <w:spacing w:before="0" w:beforeAutospacing="0" w:after="0" w:afterAutospacing="0"/>
              <w:ind w:right="-15"/>
              <w:jc w:val="both"/>
              <w:textAlignment w:val="baseline"/>
              <w:rPr>
                <w:rStyle w:val="normaltextrun"/>
                <w:color w:val="000000"/>
                <w:sz w:val="22"/>
                <w:szCs w:val="22"/>
                <w:lang w:val="en-US"/>
              </w:rPr>
            </w:pPr>
            <w:r w:rsidRPr="00CC1FA9">
              <w:rPr>
                <w:rStyle w:val="normaltextrun"/>
                <w:color w:val="000000"/>
                <w:sz w:val="22"/>
                <w:szCs w:val="22"/>
                <w:lang w:val="en-US"/>
              </w:rPr>
              <w:lastRenderedPageBreak/>
              <w:t>Cu</w:t>
            </w:r>
            <w:r>
              <w:rPr>
                <w:rStyle w:val="normaltextrun"/>
                <w:color w:val="000000"/>
                <w:sz w:val="22"/>
                <w:szCs w:val="22"/>
                <w:lang w:val="en-US"/>
              </w:rPr>
              <w:t>rrent check: written work</w:t>
            </w:r>
          </w:p>
          <w:p w14:paraId="079808F2" w14:textId="77777777" w:rsidR="00CC1FA9" w:rsidRPr="00CC1FA9" w:rsidRDefault="00CC1FA9" w:rsidP="00CC1FA9">
            <w:pPr>
              <w:pStyle w:val="paragraph"/>
              <w:spacing w:before="0" w:beforeAutospacing="0" w:after="0" w:afterAutospacing="0"/>
              <w:ind w:right="-15"/>
              <w:jc w:val="both"/>
              <w:textAlignment w:val="baseline"/>
              <w:rPr>
                <w:rStyle w:val="afb"/>
                <w:color w:val="000000"/>
                <w:sz w:val="22"/>
                <w:szCs w:val="22"/>
                <w:lang w:val="en-US"/>
              </w:rPr>
            </w:pPr>
            <w:r w:rsidRPr="00CC1FA9">
              <w:rPr>
                <w:rStyle w:val="afb"/>
                <w:lang w:val="en-US"/>
              </w:rPr>
              <w:t>Final check: written exam</w:t>
            </w:r>
          </w:p>
        </w:tc>
      </w:tr>
    </w:tbl>
    <w:p w14:paraId="6E5CBF69" w14:textId="77777777" w:rsidR="00271E77" w:rsidRPr="00CC1FA9" w:rsidRDefault="00271E77" w:rsidP="00166FF5">
      <w:pPr>
        <w:shd w:val="clear" w:color="auto" w:fill="FFFFFF"/>
        <w:spacing w:line="274" w:lineRule="exact"/>
        <w:ind w:right="-3"/>
        <w:jc w:val="both"/>
        <w:rPr>
          <w:color w:val="000000"/>
          <w:spacing w:val="5"/>
          <w:sz w:val="24"/>
          <w:szCs w:val="24"/>
          <w:lang w:val="en-US"/>
        </w:rPr>
      </w:pPr>
    </w:p>
    <w:tbl>
      <w:tblPr>
        <w:tblW w:w="9895" w:type="dxa"/>
        <w:tblBorders>
          <w:top w:val="single" w:sz="4" w:space="0" w:color="7F7F7F"/>
          <w:bottom w:val="single" w:sz="4" w:space="0" w:color="7F7F7F"/>
        </w:tblBorders>
        <w:tblLayout w:type="fixed"/>
        <w:tblLook w:val="0000" w:firstRow="0" w:lastRow="0" w:firstColumn="0" w:lastColumn="0" w:noHBand="0" w:noVBand="0"/>
      </w:tblPr>
      <w:tblGrid>
        <w:gridCol w:w="8046"/>
        <w:gridCol w:w="1849"/>
      </w:tblGrid>
      <w:tr w:rsidR="00271E77" w:rsidRPr="0007263C" w14:paraId="286C3578" w14:textId="77777777" w:rsidTr="00AB526B">
        <w:trPr>
          <w:trHeight w:val="245"/>
        </w:trPr>
        <w:tc>
          <w:tcPr>
            <w:tcW w:w="8046" w:type="dxa"/>
            <w:tcBorders>
              <w:top w:val="double" w:sz="6" w:space="0" w:color="auto"/>
              <w:left w:val="single" w:sz="4" w:space="0" w:color="7F7F7F"/>
              <w:bottom w:val="double" w:sz="6" w:space="0" w:color="auto"/>
              <w:right w:val="single" w:sz="4" w:space="0" w:color="7F7F7F"/>
            </w:tcBorders>
            <w:shd w:val="clear" w:color="auto" w:fill="auto"/>
            <w:vAlign w:val="center"/>
          </w:tcPr>
          <w:p w14:paraId="77280784" w14:textId="77777777" w:rsidR="00271E77" w:rsidRPr="0007263C" w:rsidRDefault="00271E77" w:rsidP="00271E77">
            <w:pPr>
              <w:jc w:val="center"/>
              <w:rPr>
                <w:rFonts w:eastAsia="Calibri"/>
                <w:b/>
                <w:bCs/>
                <w:sz w:val="24"/>
                <w:szCs w:val="24"/>
                <w:lang w:eastAsia="en-US"/>
              </w:rPr>
            </w:pPr>
            <w:r w:rsidRPr="0007263C">
              <w:rPr>
                <w:rFonts w:eastAsia="Calibri"/>
                <w:b/>
                <w:bCs/>
                <w:sz w:val="24"/>
                <w:szCs w:val="24"/>
                <w:lang w:val="en-US" w:eastAsia="en-US"/>
              </w:rPr>
              <w:t>Types of assessment tools</w:t>
            </w:r>
          </w:p>
        </w:tc>
        <w:tc>
          <w:tcPr>
            <w:tcW w:w="1849" w:type="dxa"/>
            <w:tcBorders>
              <w:top w:val="double" w:sz="6" w:space="0" w:color="auto"/>
              <w:left w:val="single" w:sz="4" w:space="0" w:color="7F7F7F"/>
              <w:bottom w:val="double" w:sz="6" w:space="0" w:color="auto"/>
              <w:right w:val="single" w:sz="4" w:space="0" w:color="7F7F7F"/>
            </w:tcBorders>
            <w:shd w:val="clear" w:color="auto" w:fill="auto"/>
            <w:vAlign w:val="center"/>
          </w:tcPr>
          <w:p w14:paraId="55B55434" w14:textId="77777777" w:rsidR="00271E77" w:rsidRPr="0007263C" w:rsidRDefault="00271E77" w:rsidP="00271E77">
            <w:pPr>
              <w:jc w:val="center"/>
              <w:rPr>
                <w:rFonts w:eastAsia="Calibri"/>
                <w:b/>
                <w:bCs/>
                <w:sz w:val="24"/>
                <w:szCs w:val="24"/>
                <w:lang w:eastAsia="en-US"/>
              </w:rPr>
            </w:pPr>
            <w:r w:rsidRPr="0007263C">
              <w:rPr>
                <w:rFonts w:eastAsia="Calibri"/>
                <w:b/>
                <w:bCs/>
                <w:sz w:val="24"/>
                <w:szCs w:val="24"/>
                <w:lang w:val="en-US" w:eastAsia="en-US"/>
              </w:rPr>
              <w:t>Scores</w:t>
            </w:r>
          </w:p>
        </w:tc>
      </w:tr>
      <w:tr w:rsidR="006202C3" w:rsidRPr="0007263C" w14:paraId="26EA61BA" w14:textId="77777777" w:rsidTr="00934C74">
        <w:trPr>
          <w:trHeight w:val="109"/>
        </w:trPr>
        <w:tc>
          <w:tcPr>
            <w:tcW w:w="8046" w:type="dxa"/>
            <w:tcBorders>
              <w:top w:val="double" w:sz="6" w:space="0" w:color="auto"/>
              <w:left w:val="single" w:sz="4" w:space="0" w:color="7F7F7F"/>
              <w:right w:val="single" w:sz="4" w:space="0" w:color="7F7F7F"/>
            </w:tcBorders>
            <w:shd w:val="clear" w:color="auto" w:fill="auto"/>
          </w:tcPr>
          <w:p w14:paraId="5A4C099E" w14:textId="77777777" w:rsidR="006202C3" w:rsidRPr="006202C3" w:rsidRDefault="006202C3" w:rsidP="006202C3">
            <w:pPr>
              <w:pStyle w:val="paragraph"/>
              <w:spacing w:before="0" w:beforeAutospacing="0" w:after="0" w:afterAutospacing="0"/>
              <w:ind w:right="-270"/>
              <w:textAlignment w:val="baseline"/>
              <w:rPr>
                <w:rFonts w:ascii="Segoe UI" w:hAnsi="Segoe UI" w:cs="Segoe UI"/>
                <w:sz w:val="18"/>
                <w:szCs w:val="18"/>
                <w:lang w:val="en-US"/>
              </w:rPr>
            </w:pPr>
            <w:r w:rsidRPr="006202C3">
              <w:rPr>
                <w:rStyle w:val="normaltextrun"/>
                <w:rFonts w:ascii="Times New Roman CYR" w:hAnsi="Times New Roman CYR" w:cs="Times New Roman CYR"/>
                <w:sz w:val="22"/>
                <w:szCs w:val="22"/>
                <w:lang w:val="en-US"/>
              </w:rPr>
              <w:t xml:space="preserve">Work in the classroom (discussions, questionnaires, analysis of tests, situations, tasks solving).  </w:t>
            </w:r>
          </w:p>
        </w:tc>
        <w:tc>
          <w:tcPr>
            <w:tcW w:w="1849" w:type="dxa"/>
            <w:tcBorders>
              <w:top w:val="double" w:sz="6" w:space="0" w:color="auto"/>
              <w:left w:val="single" w:sz="4" w:space="0" w:color="7F7F7F"/>
              <w:right w:val="single" w:sz="4" w:space="0" w:color="7F7F7F"/>
            </w:tcBorders>
            <w:shd w:val="clear" w:color="auto" w:fill="auto"/>
          </w:tcPr>
          <w:p w14:paraId="3219E81D" w14:textId="77777777" w:rsidR="006202C3" w:rsidRDefault="006202C3" w:rsidP="006202C3">
            <w:pPr>
              <w:pStyle w:val="paragraph"/>
              <w:spacing w:before="0" w:beforeAutospacing="0" w:after="0" w:afterAutospacing="0"/>
              <w:ind w:right="-15"/>
              <w:jc w:val="center"/>
              <w:textAlignment w:val="baseline"/>
              <w:divId w:val="1598557589"/>
              <w:rPr>
                <w:rFonts w:ascii="Segoe UI" w:hAnsi="Segoe UI" w:cs="Segoe UI"/>
                <w:sz w:val="18"/>
                <w:szCs w:val="18"/>
              </w:rPr>
            </w:pPr>
            <w:r>
              <w:rPr>
                <w:rStyle w:val="normaltextrun"/>
                <w:color w:val="000000"/>
                <w:sz w:val="22"/>
                <w:szCs w:val="22"/>
              </w:rPr>
              <w:t>50</w:t>
            </w:r>
            <w:r>
              <w:rPr>
                <w:rStyle w:val="eop"/>
                <w:sz w:val="22"/>
                <w:szCs w:val="22"/>
              </w:rPr>
              <w:t> </w:t>
            </w:r>
          </w:p>
        </w:tc>
      </w:tr>
      <w:tr w:rsidR="00CC1FA9" w:rsidRPr="0007263C" w14:paraId="68698CC3" w14:textId="77777777" w:rsidTr="00934C74">
        <w:trPr>
          <w:trHeight w:val="109"/>
        </w:trPr>
        <w:tc>
          <w:tcPr>
            <w:tcW w:w="8046" w:type="dxa"/>
            <w:tcBorders>
              <w:top w:val="single" w:sz="4" w:space="0" w:color="7F7F7F"/>
              <w:left w:val="single" w:sz="4" w:space="0" w:color="7F7F7F"/>
              <w:bottom w:val="single" w:sz="4" w:space="0" w:color="7F7F7F"/>
              <w:right w:val="single" w:sz="4" w:space="0" w:color="7F7F7F"/>
            </w:tcBorders>
            <w:shd w:val="clear" w:color="auto" w:fill="auto"/>
          </w:tcPr>
          <w:p w14:paraId="08B3D119" w14:textId="77777777" w:rsidR="00CC1FA9" w:rsidRPr="00CC1FA9" w:rsidRDefault="00CC1FA9" w:rsidP="00CC1FA9">
            <w:pPr>
              <w:rPr>
                <w:sz w:val="24"/>
                <w:szCs w:val="24"/>
                <w:lang w:val="en-US"/>
              </w:rPr>
            </w:pPr>
            <w:proofErr w:type="spellStart"/>
            <w:r>
              <w:rPr>
                <w:rStyle w:val="normaltextrun"/>
                <w:color w:val="000000"/>
                <w:sz w:val="22"/>
                <w:szCs w:val="22"/>
              </w:rPr>
              <w:t>Cu</w:t>
            </w:r>
            <w:r>
              <w:rPr>
                <w:rStyle w:val="normaltextrun"/>
                <w:color w:val="000000"/>
                <w:sz w:val="22"/>
                <w:szCs w:val="22"/>
                <w:lang w:val="en-US"/>
              </w:rPr>
              <w:t>rrent</w:t>
            </w:r>
            <w:proofErr w:type="spellEnd"/>
            <w:r>
              <w:rPr>
                <w:rStyle w:val="normaltextrun"/>
                <w:color w:val="000000"/>
                <w:sz w:val="22"/>
                <w:szCs w:val="22"/>
                <w:lang w:val="en-US"/>
              </w:rPr>
              <w:t xml:space="preserve"> check: written work</w:t>
            </w:r>
          </w:p>
        </w:tc>
        <w:tc>
          <w:tcPr>
            <w:tcW w:w="1849" w:type="dxa"/>
            <w:tcBorders>
              <w:top w:val="single" w:sz="4" w:space="0" w:color="7F7F7F"/>
              <w:left w:val="single" w:sz="4" w:space="0" w:color="7F7F7F"/>
              <w:bottom w:val="single" w:sz="4" w:space="0" w:color="7F7F7F"/>
              <w:right w:val="single" w:sz="4" w:space="0" w:color="7F7F7F"/>
            </w:tcBorders>
            <w:shd w:val="clear" w:color="auto" w:fill="auto"/>
          </w:tcPr>
          <w:p w14:paraId="75696C38" w14:textId="77777777" w:rsidR="00CC1FA9" w:rsidRDefault="00CC1FA9" w:rsidP="00CC1FA9">
            <w:pPr>
              <w:pStyle w:val="paragraph"/>
              <w:spacing w:before="0" w:beforeAutospacing="0" w:after="0" w:afterAutospacing="0"/>
              <w:ind w:right="-15"/>
              <w:jc w:val="center"/>
              <w:textAlignment w:val="baseline"/>
              <w:divId w:val="2031949815"/>
              <w:rPr>
                <w:rFonts w:ascii="Segoe UI" w:hAnsi="Segoe UI" w:cs="Segoe UI"/>
                <w:sz w:val="18"/>
                <w:szCs w:val="18"/>
              </w:rPr>
            </w:pPr>
            <w:r>
              <w:rPr>
                <w:rStyle w:val="normaltextrun"/>
                <w:color w:val="000000"/>
                <w:sz w:val="22"/>
                <w:szCs w:val="22"/>
              </w:rPr>
              <w:t>70</w:t>
            </w:r>
            <w:r>
              <w:rPr>
                <w:rStyle w:val="eop"/>
                <w:sz w:val="22"/>
                <w:szCs w:val="22"/>
              </w:rPr>
              <w:t> </w:t>
            </w:r>
          </w:p>
        </w:tc>
      </w:tr>
      <w:tr w:rsidR="00CC1FA9" w:rsidRPr="0007263C" w14:paraId="50A272B2" w14:textId="77777777" w:rsidTr="00934C74">
        <w:trPr>
          <w:trHeight w:val="109"/>
        </w:trPr>
        <w:tc>
          <w:tcPr>
            <w:tcW w:w="8046" w:type="dxa"/>
            <w:tcBorders>
              <w:top w:val="single" w:sz="4" w:space="0" w:color="7F7F7F"/>
              <w:left w:val="single" w:sz="4" w:space="0" w:color="7F7F7F"/>
              <w:bottom w:val="single" w:sz="4" w:space="0" w:color="7F7F7F"/>
              <w:right w:val="single" w:sz="4" w:space="0" w:color="7F7F7F"/>
            </w:tcBorders>
            <w:shd w:val="clear" w:color="auto" w:fill="auto"/>
          </w:tcPr>
          <w:p w14:paraId="344A0EC0" w14:textId="77777777" w:rsidR="00CC1FA9" w:rsidRDefault="00CC1FA9" w:rsidP="00CC1FA9">
            <w:pPr>
              <w:pStyle w:val="paragraph"/>
              <w:spacing w:before="0" w:beforeAutospacing="0" w:after="0" w:afterAutospacing="0"/>
              <w:ind w:right="-15"/>
              <w:jc w:val="both"/>
              <w:textAlignment w:val="baseline"/>
              <w:rPr>
                <w:rFonts w:ascii="Segoe UI" w:hAnsi="Segoe UI" w:cs="Segoe UI"/>
                <w:sz w:val="18"/>
                <w:szCs w:val="18"/>
              </w:rPr>
            </w:pPr>
            <w:r>
              <w:rPr>
                <w:rStyle w:val="afb"/>
              </w:rPr>
              <w:t xml:space="preserve">Final </w:t>
            </w:r>
            <w:proofErr w:type="spellStart"/>
            <w:r>
              <w:rPr>
                <w:rStyle w:val="afb"/>
              </w:rPr>
              <w:t>check</w:t>
            </w:r>
            <w:proofErr w:type="spellEnd"/>
            <w:r>
              <w:rPr>
                <w:rStyle w:val="afb"/>
              </w:rPr>
              <w:t xml:space="preserve">: </w:t>
            </w:r>
            <w:proofErr w:type="spellStart"/>
            <w:r>
              <w:rPr>
                <w:rStyle w:val="afb"/>
              </w:rPr>
              <w:t>written</w:t>
            </w:r>
            <w:proofErr w:type="spellEnd"/>
            <w:r>
              <w:rPr>
                <w:rStyle w:val="afb"/>
              </w:rPr>
              <w:t xml:space="preserve"> </w:t>
            </w:r>
            <w:proofErr w:type="spellStart"/>
            <w:r>
              <w:rPr>
                <w:rStyle w:val="afb"/>
              </w:rPr>
              <w:t>exam</w:t>
            </w:r>
            <w:proofErr w:type="spellEnd"/>
          </w:p>
        </w:tc>
        <w:tc>
          <w:tcPr>
            <w:tcW w:w="1849" w:type="dxa"/>
            <w:tcBorders>
              <w:top w:val="single" w:sz="4" w:space="0" w:color="7F7F7F"/>
              <w:left w:val="single" w:sz="4" w:space="0" w:color="7F7F7F"/>
              <w:bottom w:val="single" w:sz="4" w:space="0" w:color="7F7F7F"/>
              <w:right w:val="single" w:sz="4" w:space="0" w:color="7F7F7F"/>
            </w:tcBorders>
            <w:shd w:val="clear" w:color="auto" w:fill="auto"/>
          </w:tcPr>
          <w:p w14:paraId="1824A389" w14:textId="77777777" w:rsidR="00CC1FA9" w:rsidRDefault="00CC1FA9" w:rsidP="00CC1FA9">
            <w:pPr>
              <w:pStyle w:val="paragraph"/>
              <w:spacing w:before="0" w:beforeAutospacing="0" w:after="0" w:afterAutospacing="0"/>
              <w:ind w:right="-15"/>
              <w:jc w:val="center"/>
              <w:textAlignment w:val="baseline"/>
              <w:divId w:val="1835756125"/>
              <w:rPr>
                <w:rFonts w:ascii="Segoe UI" w:hAnsi="Segoe UI" w:cs="Segoe UI"/>
                <w:sz w:val="18"/>
                <w:szCs w:val="18"/>
              </w:rPr>
            </w:pPr>
            <w:r>
              <w:rPr>
                <w:rStyle w:val="normaltextrun"/>
                <w:color w:val="000000"/>
                <w:sz w:val="22"/>
                <w:szCs w:val="22"/>
              </w:rPr>
              <w:t>30</w:t>
            </w:r>
            <w:r>
              <w:rPr>
                <w:rStyle w:val="eop"/>
                <w:sz w:val="22"/>
                <w:szCs w:val="22"/>
              </w:rPr>
              <w:t> </w:t>
            </w:r>
          </w:p>
        </w:tc>
      </w:tr>
      <w:tr w:rsidR="00CC1FA9" w:rsidRPr="0007263C" w14:paraId="0451900E" w14:textId="77777777" w:rsidTr="00AB35C4">
        <w:trPr>
          <w:trHeight w:val="109"/>
        </w:trPr>
        <w:tc>
          <w:tcPr>
            <w:tcW w:w="8046" w:type="dxa"/>
            <w:tcBorders>
              <w:top w:val="single" w:sz="4" w:space="0" w:color="7F7F7F"/>
              <w:left w:val="single" w:sz="4" w:space="0" w:color="7F7F7F"/>
              <w:bottom w:val="single" w:sz="4" w:space="0" w:color="7F7F7F"/>
              <w:right w:val="single" w:sz="4" w:space="0" w:color="7F7F7F"/>
            </w:tcBorders>
            <w:shd w:val="clear" w:color="auto" w:fill="auto"/>
          </w:tcPr>
          <w:p w14:paraId="0316EBC9" w14:textId="77777777" w:rsidR="00CC1FA9" w:rsidRPr="0007263C" w:rsidRDefault="00CC1FA9" w:rsidP="00CC1FA9">
            <w:pPr>
              <w:rPr>
                <w:sz w:val="24"/>
                <w:szCs w:val="24"/>
                <w:lang w:val="en-US"/>
              </w:rPr>
            </w:pPr>
            <w:r>
              <w:rPr>
                <w:sz w:val="24"/>
                <w:szCs w:val="24"/>
                <w:lang w:val="en-US"/>
              </w:rPr>
              <w:t>Total</w:t>
            </w:r>
          </w:p>
        </w:tc>
        <w:tc>
          <w:tcPr>
            <w:tcW w:w="1849" w:type="dxa"/>
            <w:tcBorders>
              <w:top w:val="single" w:sz="4" w:space="0" w:color="7F7F7F"/>
              <w:left w:val="single" w:sz="4" w:space="0" w:color="7F7F7F"/>
              <w:bottom w:val="single" w:sz="4" w:space="0" w:color="7F7F7F"/>
              <w:right w:val="single" w:sz="4" w:space="0" w:color="7F7F7F"/>
            </w:tcBorders>
            <w:shd w:val="clear" w:color="auto" w:fill="auto"/>
          </w:tcPr>
          <w:p w14:paraId="21603EAF" w14:textId="77777777" w:rsidR="00CC1FA9" w:rsidRDefault="00CC1FA9" w:rsidP="00CC1FA9">
            <w:pPr>
              <w:pStyle w:val="paragraph"/>
              <w:spacing w:before="0" w:beforeAutospacing="0" w:after="0" w:afterAutospacing="0"/>
              <w:ind w:right="-15"/>
              <w:jc w:val="center"/>
              <w:textAlignment w:val="baseline"/>
              <w:divId w:val="2104186854"/>
              <w:rPr>
                <w:rFonts w:ascii="Segoe UI" w:hAnsi="Segoe UI" w:cs="Segoe UI"/>
                <w:sz w:val="18"/>
                <w:szCs w:val="18"/>
              </w:rPr>
            </w:pPr>
            <w:r>
              <w:rPr>
                <w:rStyle w:val="normaltextrun"/>
                <w:b/>
                <w:bCs/>
                <w:color w:val="000000"/>
                <w:sz w:val="22"/>
                <w:szCs w:val="22"/>
              </w:rPr>
              <w:t>150</w:t>
            </w:r>
            <w:r>
              <w:rPr>
                <w:rStyle w:val="eop"/>
                <w:sz w:val="22"/>
                <w:szCs w:val="22"/>
              </w:rPr>
              <w:t> </w:t>
            </w:r>
          </w:p>
        </w:tc>
      </w:tr>
    </w:tbl>
    <w:p w14:paraId="48101059" w14:textId="77777777" w:rsidR="00271E77" w:rsidRDefault="00271E77" w:rsidP="00166FF5">
      <w:pPr>
        <w:shd w:val="clear" w:color="auto" w:fill="FFFFFF"/>
        <w:spacing w:line="274" w:lineRule="exact"/>
        <w:ind w:right="-3"/>
        <w:jc w:val="both"/>
        <w:rPr>
          <w:color w:val="000000"/>
          <w:spacing w:val="5"/>
          <w:sz w:val="24"/>
          <w:szCs w:val="24"/>
        </w:rPr>
      </w:pPr>
    </w:p>
    <w:p w14:paraId="2B500711" w14:textId="77777777" w:rsidR="00166FF5" w:rsidRPr="009308D7" w:rsidRDefault="009308D7" w:rsidP="00C57E4D">
      <w:pPr>
        <w:shd w:val="clear" w:color="auto" w:fill="FFFFFF"/>
        <w:spacing w:after="240" w:line="274" w:lineRule="exact"/>
        <w:ind w:right="-3"/>
        <w:jc w:val="both"/>
        <w:rPr>
          <w:b/>
          <w:color w:val="000000"/>
          <w:spacing w:val="5"/>
          <w:sz w:val="24"/>
          <w:szCs w:val="24"/>
          <w:lang w:val="en-US"/>
        </w:rPr>
      </w:pPr>
      <w:r w:rsidRPr="009308D7">
        <w:rPr>
          <w:b/>
          <w:color w:val="000000"/>
          <w:spacing w:val="5"/>
          <w:sz w:val="24"/>
          <w:szCs w:val="24"/>
          <w:lang w:val="en-US"/>
        </w:rPr>
        <w:t>The final assessment on discipline is done on the basis of the following criteria</w:t>
      </w:r>
      <w:r w:rsidR="00166FF5" w:rsidRPr="009308D7">
        <w:rPr>
          <w:b/>
          <w:color w:val="000000"/>
          <w:spacing w:val="5"/>
          <w:sz w:val="24"/>
          <w:szCs w:val="24"/>
          <w:lang w:val="en-US"/>
        </w:rPr>
        <w:t>:</w:t>
      </w:r>
    </w:p>
    <w:tbl>
      <w:tblPr>
        <w:tblW w:w="9895" w:type="dxa"/>
        <w:tblBorders>
          <w:top w:val="single" w:sz="4" w:space="0" w:color="7F7F7F"/>
          <w:bottom w:val="single" w:sz="4" w:space="0" w:color="7F7F7F"/>
        </w:tblBorders>
        <w:tblLayout w:type="fixed"/>
        <w:tblLook w:val="0000" w:firstRow="0" w:lastRow="0" w:firstColumn="0" w:lastColumn="0" w:noHBand="0" w:noVBand="0"/>
      </w:tblPr>
      <w:tblGrid>
        <w:gridCol w:w="3402"/>
        <w:gridCol w:w="3402"/>
        <w:gridCol w:w="3091"/>
      </w:tblGrid>
      <w:tr w:rsidR="00166FF5" w:rsidRPr="0007263C" w14:paraId="4A038C91" w14:textId="77777777" w:rsidTr="00D3390F">
        <w:trPr>
          <w:trHeight w:val="245"/>
        </w:trPr>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14:paraId="382BDDC2" w14:textId="77777777" w:rsidR="00166FF5" w:rsidRPr="0007263C" w:rsidRDefault="009308D7" w:rsidP="00D3390F">
            <w:pPr>
              <w:jc w:val="center"/>
              <w:rPr>
                <w:rFonts w:eastAsia="Calibri"/>
                <w:b/>
                <w:bCs/>
                <w:sz w:val="24"/>
                <w:szCs w:val="24"/>
                <w:lang w:eastAsia="en-US"/>
              </w:rPr>
            </w:pPr>
            <w:r w:rsidRPr="0007263C">
              <w:rPr>
                <w:rFonts w:eastAsia="Calibri"/>
                <w:b/>
                <w:bCs/>
                <w:sz w:val="24"/>
                <w:szCs w:val="24"/>
                <w:lang w:eastAsia="en-US"/>
              </w:rPr>
              <w:t xml:space="preserve">Final </w:t>
            </w:r>
            <w:proofErr w:type="spellStart"/>
            <w:r w:rsidRPr="0007263C">
              <w:rPr>
                <w:rFonts w:eastAsia="Calibri"/>
                <w:b/>
                <w:bCs/>
                <w:sz w:val="24"/>
                <w:szCs w:val="24"/>
                <w:lang w:eastAsia="en-US"/>
              </w:rPr>
              <w:t>grade</w:t>
            </w:r>
            <w:proofErr w:type="spellEnd"/>
          </w:p>
        </w:tc>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14:paraId="05E7395E" w14:textId="77777777" w:rsidR="00166FF5" w:rsidRPr="0007263C" w:rsidRDefault="009308D7" w:rsidP="00D3390F">
            <w:pPr>
              <w:jc w:val="center"/>
              <w:rPr>
                <w:rFonts w:eastAsia="Calibri"/>
                <w:b/>
                <w:bCs/>
                <w:sz w:val="24"/>
                <w:szCs w:val="24"/>
                <w:lang w:eastAsia="en-US"/>
              </w:rPr>
            </w:pPr>
            <w:proofErr w:type="spellStart"/>
            <w:r w:rsidRPr="0007263C">
              <w:rPr>
                <w:rFonts w:eastAsia="Calibri"/>
                <w:b/>
                <w:bCs/>
                <w:sz w:val="24"/>
                <w:szCs w:val="24"/>
                <w:lang w:eastAsia="en-US"/>
              </w:rPr>
              <w:t>Minimum</w:t>
            </w:r>
            <w:proofErr w:type="spellEnd"/>
            <w:r w:rsidRPr="0007263C">
              <w:rPr>
                <w:rFonts w:eastAsia="Calibri"/>
                <w:b/>
                <w:bCs/>
                <w:sz w:val="24"/>
                <w:szCs w:val="24"/>
                <w:lang w:eastAsia="en-US"/>
              </w:rPr>
              <w:t xml:space="preserve"> </w:t>
            </w:r>
            <w:proofErr w:type="spellStart"/>
            <w:r w:rsidRPr="0007263C">
              <w:rPr>
                <w:rFonts w:eastAsia="Calibri"/>
                <w:b/>
                <w:bCs/>
                <w:sz w:val="24"/>
                <w:szCs w:val="24"/>
                <w:lang w:eastAsia="en-US"/>
              </w:rPr>
              <w:t>score</w:t>
            </w:r>
            <w:proofErr w:type="spellEnd"/>
          </w:p>
        </w:tc>
        <w:tc>
          <w:tcPr>
            <w:tcW w:w="3091" w:type="dxa"/>
            <w:tcBorders>
              <w:top w:val="double" w:sz="6" w:space="0" w:color="auto"/>
              <w:left w:val="single" w:sz="4" w:space="0" w:color="7F7F7F"/>
              <w:bottom w:val="double" w:sz="6" w:space="0" w:color="auto"/>
              <w:right w:val="single" w:sz="4" w:space="0" w:color="7F7F7F"/>
            </w:tcBorders>
            <w:shd w:val="clear" w:color="auto" w:fill="auto"/>
            <w:vAlign w:val="center"/>
          </w:tcPr>
          <w:p w14:paraId="12906F1E" w14:textId="77777777" w:rsidR="00166FF5" w:rsidRPr="0007263C" w:rsidRDefault="009308D7" w:rsidP="00D3390F">
            <w:pPr>
              <w:jc w:val="center"/>
              <w:rPr>
                <w:rFonts w:eastAsia="Calibri"/>
                <w:b/>
                <w:bCs/>
                <w:sz w:val="24"/>
                <w:szCs w:val="24"/>
                <w:lang w:eastAsia="en-US"/>
              </w:rPr>
            </w:pPr>
            <w:proofErr w:type="spellStart"/>
            <w:r w:rsidRPr="0007263C">
              <w:rPr>
                <w:rFonts w:eastAsia="Calibri"/>
                <w:b/>
                <w:bCs/>
                <w:sz w:val="24"/>
                <w:szCs w:val="24"/>
                <w:lang w:eastAsia="en-US"/>
              </w:rPr>
              <w:t>Maximum</w:t>
            </w:r>
            <w:proofErr w:type="spellEnd"/>
            <w:r w:rsidRPr="0007263C">
              <w:rPr>
                <w:rFonts w:eastAsia="Calibri"/>
                <w:b/>
                <w:bCs/>
                <w:sz w:val="24"/>
                <w:szCs w:val="24"/>
                <w:lang w:eastAsia="en-US"/>
              </w:rPr>
              <w:t xml:space="preserve"> </w:t>
            </w:r>
            <w:proofErr w:type="spellStart"/>
            <w:r w:rsidRPr="0007263C">
              <w:rPr>
                <w:rFonts w:eastAsia="Calibri"/>
                <w:b/>
                <w:bCs/>
                <w:sz w:val="24"/>
                <w:szCs w:val="24"/>
                <w:lang w:eastAsia="en-US"/>
              </w:rPr>
              <w:t>score</w:t>
            </w:r>
            <w:proofErr w:type="spellEnd"/>
          </w:p>
        </w:tc>
      </w:tr>
      <w:tr w:rsidR="00AE12F0" w:rsidRPr="0007263C" w14:paraId="502E957F" w14:textId="77777777" w:rsidTr="00D3390F">
        <w:trPr>
          <w:trHeight w:val="109"/>
        </w:trPr>
        <w:tc>
          <w:tcPr>
            <w:tcW w:w="3402" w:type="dxa"/>
            <w:tcBorders>
              <w:top w:val="double" w:sz="6" w:space="0" w:color="auto"/>
              <w:left w:val="single" w:sz="4" w:space="0" w:color="7F7F7F"/>
              <w:right w:val="single" w:sz="4" w:space="0" w:color="7F7F7F"/>
            </w:tcBorders>
            <w:shd w:val="clear" w:color="auto" w:fill="auto"/>
          </w:tcPr>
          <w:p w14:paraId="05347923" w14:textId="77777777" w:rsidR="00AE12F0" w:rsidRPr="0007263C" w:rsidRDefault="00AE12F0" w:rsidP="00AE12F0">
            <w:pPr>
              <w:pStyle w:val="Default"/>
              <w:rPr>
                <w:lang w:val="en-US"/>
              </w:rPr>
            </w:pPr>
            <w:r w:rsidRPr="0007263C">
              <w:rPr>
                <w:i/>
                <w:iCs/>
                <w:lang w:val="en-US"/>
              </w:rPr>
              <w:t>Excellent</w:t>
            </w:r>
          </w:p>
        </w:tc>
        <w:tc>
          <w:tcPr>
            <w:tcW w:w="3402" w:type="dxa"/>
            <w:tcBorders>
              <w:top w:val="double" w:sz="6" w:space="0" w:color="auto"/>
              <w:left w:val="single" w:sz="4" w:space="0" w:color="7F7F7F"/>
              <w:right w:val="single" w:sz="4" w:space="0" w:color="7F7F7F"/>
            </w:tcBorders>
            <w:shd w:val="clear" w:color="auto" w:fill="auto"/>
            <w:vAlign w:val="center"/>
          </w:tcPr>
          <w:p w14:paraId="4917DAC1" w14:textId="77777777" w:rsidR="00AE12F0" w:rsidRDefault="00AE12F0" w:rsidP="00AE12F0">
            <w:pPr>
              <w:pStyle w:val="paragraph"/>
              <w:spacing w:before="0" w:beforeAutospacing="0" w:after="0" w:afterAutospacing="0"/>
              <w:jc w:val="center"/>
              <w:textAlignment w:val="baseline"/>
              <w:divId w:val="1898859361"/>
              <w:rPr>
                <w:rFonts w:ascii="Segoe UI" w:hAnsi="Segoe UI" w:cs="Segoe UI"/>
                <w:color w:val="000000"/>
                <w:sz w:val="18"/>
                <w:szCs w:val="18"/>
              </w:rPr>
            </w:pPr>
            <w:r>
              <w:rPr>
                <w:rStyle w:val="normaltextrun"/>
                <w:color w:val="000000"/>
              </w:rPr>
              <w:t>127,5</w:t>
            </w:r>
            <w:r>
              <w:rPr>
                <w:rStyle w:val="eop"/>
                <w:color w:val="000000"/>
              </w:rPr>
              <w:t> </w:t>
            </w:r>
          </w:p>
        </w:tc>
        <w:tc>
          <w:tcPr>
            <w:tcW w:w="3091" w:type="dxa"/>
            <w:tcBorders>
              <w:top w:val="double" w:sz="6" w:space="0" w:color="auto"/>
              <w:left w:val="single" w:sz="4" w:space="0" w:color="7F7F7F"/>
              <w:right w:val="single" w:sz="4" w:space="0" w:color="7F7F7F"/>
            </w:tcBorders>
            <w:shd w:val="clear" w:color="auto" w:fill="auto"/>
            <w:vAlign w:val="center"/>
          </w:tcPr>
          <w:p w14:paraId="332FE9F1" w14:textId="77777777" w:rsidR="00AE12F0" w:rsidRDefault="00AE12F0" w:rsidP="00AE12F0">
            <w:pPr>
              <w:pStyle w:val="paragraph"/>
              <w:spacing w:before="0" w:beforeAutospacing="0" w:after="0" w:afterAutospacing="0"/>
              <w:jc w:val="center"/>
              <w:textAlignment w:val="baseline"/>
              <w:divId w:val="1747603052"/>
              <w:rPr>
                <w:rFonts w:ascii="Segoe UI" w:hAnsi="Segoe UI" w:cs="Segoe UI"/>
                <w:color w:val="000000"/>
                <w:sz w:val="18"/>
                <w:szCs w:val="18"/>
              </w:rPr>
            </w:pPr>
            <w:r>
              <w:rPr>
                <w:rStyle w:val="normaltextrun"/>
                <w:color w:val="000000"/>
              </w:rPr>
              <w:t>150</w:t>
            </w:r>
            <w:r>
              <w:rPr>
                <w:rStyle w:val="eop"/>
                <w:color w:val="000000"/>
              </w:rPr>
              <w:t> </w:t>
            </w:r>
          </w:p>
        </w:tc>
      </w:tr>
      <w:tr w:rsidR="00AE12F0" w:rsidRPr="0007263C" w14:paraId="1400D265" w14:textId="77777777" w:rsidTr="00D3390F">
        <w:trPr>
          <w:trHeight w:val="109"/>
        </w:trPr>
        <w:tc>
          <w:tcPr>
            <w:tcW w:w="3402" w:type="dxa"/>
            <w:tcBorders>
              <w:top w:val="single" w:sz="4" w:space="0" w:color="7F7F7F"/>
              <w:left w:val="single" w:sz="4" w:space="0" w:color="7F7F7F"/>
              <w:bottom w:val="single" w:sz="4" w:space="0" w:color="7F7F7F"/>
              <w:right w:val="single" w:sz="4" w:space="0" w:color="7F7F7F"/>
            </w:tcBorders>
            <w:shd w:val="clear" w:color="auto" w:fill="auto"/>
          </w:tcPr>
          <w:p w14:paraId="262A05E6" w14:textId="77777777" w:rsidR="00AE12F0" w:rsidRPr="0007263C" w:rsidRDefault="00AE12F0" w:rsidP="00AE12F0">
            <w:pPr>
              <w:pStyle w:val="Default"/>
              <w:rPr>
                <w:lang w:val="en-US"/>
              </w:rPr>
            </w:pPr>
            <w:r w:rsidRPr="0007263C">
              <w:rPr>
                <w:i/>
                <w:iCs/>
                <w:lang w:val="en-US"/>
              </w:rPr>
              <w:t>Good</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5311D73" w14:textId="77777777" w:rsidR="00AE12F0" w:rsidRDefault="00AE12F0" w:rsidP="00AE12F0">
            <w:pPr>
              <w:pStyle w:val="paragraph"/>
              <w:spacing w:before="0" w:beforeAutospacing="0" w:after="0" w:afterAutospacing="0"/>
              <w:jc w:val="center"/>
              <w:textAlignment w:val="baseline"/>
              <w:divId w:val="377095157"/>
              <w:rPr>
                <w:rFonts w:ascii="Segoe UI" w:hAnsi="Segoe UI" w:cs="Segoe UI"/>
                <w:color w:val="000000"/>
                <w:sz w:val="18"/>
                <w:szCs w:val="18"/>
              </w:rPr>
            </w:pPr>
            <w:r>
              <w:rPr>
                <w:rStyle w:val="normaltextrun"/>
                <w:color w:val="000000"/>
              </w:rPr>
              <w:t>97,5</w:t>
            </w:r>
            <w:r>
              <w:rPr>
                <w:rStyle w:val="eop"/>
                <w:color w:val="000000"/>
              </w:rPr>
              <w:t> </w:t>
            </w:r>
          </w:p>
        </w:tc>
        <w:tc>
          <w:tcPr>
            <w:tcW w:w="309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84396E6" w14:textId="77777777" w:rsidR="00AE12F0" w:rsidRDefault="00AE12F0" w:rsidP="00AE12F0">
            <w:pPr>
              <w:pStyle w:val="paragraph"/>
              <w:spacing w:before="0" w:beforeAutospacing="0" w:after="0" w:afterAutospacing="0"/>
              <w:jc w:val="center"/>
              <w:textAlignment w:val="baseline"/>
              <w:divId w:val="1487741060"/>
              <w:rPr>
                <w:rFonts w:ascii="Segoe UI" w:hAnsi="Segoe UI" w:cs="Segoe UI"/>
                <w:color w:val="000000"/>
                <w:sz w:val="18"/>
                <w:szCs w:val="18"/>
              </w:rPr>
            </w:pPr>
            <w:r>
              <w:rPr>
                <w:rStyle w:val="normaltextrun"/>
                <w:color w:val="000000"/>
              </w:rPr>
              <w:t>127</w:t>
            </w:r>
            <w:r>
              <w:rPr>
                <w:rStyle w:val="eop"/>
                <w:color w:val="000000"/>
              </w:rPr>
              <w:t> </w:t>
            </w:r>
          </w:p>
        </w:tc>
      </w:tr>
      <w:tr w:rsidR="00AE12F0" w:rsidRPr="0007263C" w14:paraId="68B3C9C8" w14:textId="77777777" w:rsidTr="00D3390F">
        <w:trPr>
          <w:trHeight w:val="109"/>
        </w:trPr>
        <w:tc>
          <w:tcPr>
            <w:tcW w:w="3402" w:type="dxa"/>
            <w:tcBorders>
              <w:left w:val="single" w:sz="4" w:space="0" w:color="7F7F7F"/>
              <w:right w:val="single" w:sz="4" w:space="0" w:color="7F7F7F"/>
            </w:tcBorders>
            <w:shd w:val="clear" w:color="auto" w:fill="auto"/>
          </w:tcPr>
          <w:p w14:paraId="7E942230" w14:textId="77777777" w:rsidR="00AE12F0" w:rsidRPr="0007263C" w:rsidRDefault="00AE12F0" w:rsidP="00AE12F0">
            <w:pPr>
              <w:pStyle w:val="Default"/>
              <w:rPr>
                <w:lang w:val="en-US"/>
              </w:rPr>
            </w:pPr>
            <w:r w:rsidRPr="0007263C">
              <w:rPr>
                <w:i/>
                <w:iCs/>
                <w:lang w:val="en-US"/>
              </w:rPr>
              <w:t>Satisfactory</w:t>
            </w:r>
          </w:p>
        </w:tc>
        <w:tc>
          <w:tcPr>
            <w:tcW w:w="3402" w:type="dxa"/>
            <w:tcBorders>
              <w:left w:val="single" w:sz="4" w:space="0" w:color="7F7F7F"/>
              <w:right w:val="single" w:sz="4" w:space="0" w:color="7F7F7F"/>
            </w:tcBorders>
            <w:shd w:val="clear" w:color="auto" w:fill="auto"/>
            <w:vAlign w:val="center"/>
          </w:tcPr>
          <w:p w14:paraId="13F07FCE" w14:textId="77777777" w:rsidR="00AE12F0" w:rsidRDefault="00AE12F0" w:rsidP="00AE12F0">
            <w:pPr>
              <w:pStyle w:val="paragraph"/>
              <w:spacing w:before="0" w:beforeAutospacing="0" w:after="0" w:afterAutospacing="0"/>
              <w:jc w:val="center"/>
              <w:textAlignment w:val="baseline"/>
              <w:divId w:val="1330668320"/>
              <w:rPr>
                <w:rFonts w:ascii="Segoe UI" w:hAnsi="Segoe UI" w:cs="Segoe UI"/>
                <w:color w:val="000000"/>
                <w:sz w:val="18"/>
                <w:szCs w:val="18"/>
              </w:rPr>
            </w:pPr>
            <w:r>
              <w:rPr>
                <w:rStyle w:val="normaltextrun"/>
                <w:color w:val="000000"/>
              </w:rPr>
              <w:t>60</w:t>
            </w:r>
            <w:r>
              <w:rPr>
                <w:rStyle w:val="eop"/>
                <w:color w:val="000000"/>
              </w:rPr>
              <w:t> </w:t>
            </w:r>
          </w:p>
        </w:tc>
        <w:tc>
          <w:tcPr>
            <w:tcW w:w="3091" w:type="dxa"/>
            <w:tcBorders>
              <w:left w:val="single" w:sz="4" w:space="0" w:color="7F7F7F"/>
              <w:right w:val="single" w:sz="4" w:space="0" w:color="7F7F7F"/>
            </w:tcBorders>
            <w:shd w:val="clear" w:color="auto" w:fill="auto"/>
            <w:vAlign w:val="center"/>
          </w:tcPr>
          <w:p w14:paraId="0C63B8C3" w14:textId="77777777" w:rsidR="00AE12F0" w:rsidRDefault="00AE12F0" w:rsidP="00AE12F0">
            <w:pPr>
              <w:pStyle w:val="paragraph"/>
              <w:spacing w:before="0" w:beforeAutospacing="0" w:after="0" w:afterAutospacing="0"/>
              <w:jc w:val="center"/>
              <w:textAlignment w:val="baseline"/>
              <w:divId w:val="1047342845"/>
              <w:rPr>
                <w:rFonts w:ascii="Segoe UI" w:hAnsi="Segoe UI" w:cs="Segoe UI"/>
                <w:color w:val="000000"/>
                <w:sz w:val="18"/>
                <w:szCs w:val="18"/>
              </w:rPr>
            </w:pPr>
            <w:r>
              <w:rPr>
                <w:rStyle w:val="normaltextrun"/>
                <w:color w:val="000000"/>
              </w:rPr>
              <w:t>97</w:t>
            </w:r>
            <w:r>
              <w:rPr>
                <w:rStyle w:val="eop"/>
                <w:color w:val="000000"/>
              </w:rPr>
              <w:t> </w:t>
            </w:r>
          </w:p>
        </w:tc>
      </w:tr>
      <w:tr w:rsidR="00AE12F0" w:rsidRPr="0007263C" w14:paraId="1D9195C4" w14:textId="77777777" w:rsidTr="00D3390F">
        <w:trPr>
          <w:trHeight w:val="109"/>
        </w:trPr>
        <w:tc>
          <w:tcPr>
            <w:tcW w:w="3402" w:type="dxa"/>
            <w:tcBorders>
              <w:top w:val="single" w:sz="4" w:space="0" w:color="7F7F7F"/>
              <w:left w:val="single" w:sz="4" w:space="0" w:color="7F7F7F"/>
              <w:bottom w:val="single" w:sz="4" w:space="0" w:color="7F7F7F"/>
              <w:right w:val="single" w:sz="4" w:space="0" w:color="7F7F7F"/>
            </w:tcBorders>
            <w:shd w:val="clear" w:color="auto" w:fill="auto"/>
          </w:tcPr>
          <w:p w14:paraId="5450FFA8" w14:textId="77777777" w:rsidR="00AE12F0" w:rsidRPr="0007263C" w:rsidRDefault="00AE12F0" w:rsidP="00AE12F0">
            <w:pPr>
              <w:pStyle w:val="Default"/>
            </w:pPr>
            <w:r w:rsidRPr="0007263C">
              <w:rPr>
                <w:i/>
                <w:iCs/>
                <w:lang w:val="en-US"/>
              </w:rPr>
              <w:t>Failed</w:t>
            </w:r>
            <w:r w:rsidRPr="0007263C">
              <w:rPr>
                <w:i/>
                <w:iCs/>
              </w:rPr>
              <w:t xml:space="preserve"> </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26CAF7D" w14:textId="77777777" w:rsidR="00AE12F0" w:rsidRDefault="00AE12F0" w:rsidP="00AE12F0">
            <w:pPr>
              <w:pStyle w:val="paragraph"/>
              <w:spacing w:before="0" w:beforeAutospacing="0" w:after="0" w:afterAutospacing="0"/>
              <w:jc w:val="center"/>
              <w:textAlignment w:val="baseline"/>
              <w:divId w:val="607808884"/>
              <w:rPr>
                <w:rFonts w:ascii="Segoe UI" w:hAnsi="Segoe UI" w:cs="Segoe UI"/>
                <w:color w:val="000000"/>
                <w:sz w:val="18"/>
                <w:szCs w:val="18"/>
              </w:rPr>
            </w:pPr>
            <w:r>
              <w:rPr>
                <w:rStyle w:val="normaltextrun"/>
                <w:color w:val="000000"/>
              </w:rPr>
              <w:t>30</w:t>
            </w:r>
            <w:r>
              <w:rPr>
                <w:rStyle w:val="eop"/>
                <w:color w:val="000000"/>
              </w:rPr>
              <w:t> </w:t>
            </w:r>
          </w:p>
        </w:tc>
        <w:tc>
          <w:tcPr>
            <w:tcW w:w="309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E9537FC" w14:textId="77777777" w:rsidR="00AE12F0" w:rsidRDefault="00AE12F0" w:rsidP="00AE12F0">
            <w:pPr>
              <w:pStyle w:val="paragraph"/>
              <w:spacing w:before="0" w:beforeAutospacing="0" w:after="0" w:afterAutospacing="0"/>
              <w:jc w:val="center"/>
              <w:textAlignment w:val="baseline"/>
              <w:divId w:val="1326469041"/>
              <w:rPr>
                <w:rFonts w:ascii="Segoe UI" w:hAnsi="Segoe UI" w:cs="Segoe UI"/>
                <w:color w:val="000000"/>
                <w:sz w:val="18"/>
                <w:szCs w:val="18"/>
              </w:rPr>
            </w:pPr>
            <w:r>
              <w:rPr>
                <w:rStyle w:val="normaltextrun"/>
                <w:color w:val="000000"/>
              </w:rPr>
              <w:t>59</w:t>
            </w:r>
            <w:r>
              <w:rPr>
                <w:rStyle w:val="eop"/>
                <w:color w:val="000000"/>
              </w:rPr>
              <w:t> </w:t>
            </w:r>
          </w:p>
        </w:tc>
      </w:tr>
    </w:tbl>
    <w:p w14:paraId="752B4429" w14:textId="77777777" w:rsidR="00AE600B" w:rsidRDefault="0010201C" w:rsidP="00AE600B">
      <w:pPr>
        <w:spacing w:before="100"/>
        <w:jc w:val="both"/>
        <w:rPr>
          <w:lang w:val="en-US"/>
        </w:rPr>
      </w:pPr>
      <w:r>
        <w:rPr>
          <w:b/>
          <w:lang w:val="en-US"/>
        </w:rPr>
        <w:t>Comment</w:t>
      </w:r>
      <w:r w:rsidR="00166FF5" w:rsidRPr="00F54378">
        <w:rPr>
          <w:b/>
          <w:lang w:val="en-US"/>
        </w:rPr>
        <w:t>:</w:t>
      </w:r>
      <w:r w:rsidR="00F54378" w:rsidRPr="00F54378">
        <w:rPr>
          <w:lang w:val="en-US"/>
        </w:rPr>
        <w:t xml:space="preserve"> </w:t>
      </w:r>
      <w:r w:rsidR="00F54378">
        <w:rPr>
          <w:lang w:val="en-US"/>
        </w:rPr>
        <w:t>i</w:t>
      </w:r>
      <w:r w:rsidR="0017631D">
        <w:rPr>
          <w:lang w:val="en-US"/>
        </w:rPr>
        <w:t xml:space="preserve">n case student’s scores obtained </w:t>
      </w:r>
      <w:r w:rsidR="0017631D" w:rsidRPr="0017631D">
        <w:rPr>
          <w:lang w:val="en-US"/>
        </w:rPr>
        <w:t xml:space="preserve">during the trimester </w:t>
      </w:r>
      <w:r w:rsidR="0017631D">
        <w:rPr>
          <w:lang w:val="en-US"/>
        </w:rPr>
        <w:t xml:space="preserve">are </w:t>
      </w:r>
      <w:r w:rsidR="0017631D" w:rsidRPr="0017631D">
        <w:rPr>
          <w:lang w:val="en-US"/>
        </w:rPr>
        <w:t xml:space="preserve">less than 20% of the maximum </w:t>
      </w:r>
      <w:r w:rsidR="0017631D">
        <w:rPr>
          <w:lang w:val="en-US"/>
        </w:rPr>
        <w:t xml:space="preserve">score of </w:t>
      </w:r>
      <w:r w:rsidR="0017631D" w:rsidRPr="0017631D">
        <w:rPr>
          <w:lang w:val="en-US"/>
        </w:rPr>
        <w:t>the discipline</w:t>
      </w:r>
      <w:r w:rsidR="0017631D">
        <w:rPr>
          <w:lang w:val="en-US"/>
        </w:rPr>
        <w:t xml:space="preserve"> the following rule of passing the course </w:t>
      </w:r>
      <w:r w:rsidR="00381BF9">
        <w:rPr>
          <w:lang w:val="en-US"/>
        </w:rPr>
        <w:t xml:space="preserve">should be </w:t>
      </w:r>
      <w:r w:rsidR="0017631D">
        <w:rPr>
          <w:lang w:val="en-US"/>
        </w:rPr>
        <w:t xml:space="preserve">applied at </w:t>
      </w:r>
      <w:r w:rsidR="00381BF9">
        <w:rPr>
          <w:lang w:val="en-US"/>
        </w:rPr>
        <w:t>the midterm assessment (and further re-examination)</w:t>
      </w:r>
      <w:r w:rsidR="00F54378">
        <w:rPr>
          <w:lang w:val="en-US"/>
        </w:rPr>
        <w:t>: ‘</w:t>
      </w:r>
      <w:r w:rsidR="00381BF9">
        <w:rPr>
          <w:lang w:val="en-US"/>
        </w:rPr>
        <w:t xml:space="preserve">a </w:t>
      </w:r>
      <w:r w:rsidR="00F54378">
        <w:rPr>
          <w:lang w:val="en-US"/>
        </w:rPr>
        <w:t xml:space="preserve">student can obtain only </w:t>
      </w:r>
      <w:r w:rsidR="00381BF9">
        <w:rPr>
          <w:lang w:val="en-US"/>
        </w:rPr>
        <w:t xml:space="preserve">a satisfactory mark </w:t>
      </w:r>
      <w:r w:rsidR="0017631D" w:rsidRPr="0017631D">
        <w:rPr>
          <w:lang w:val="en-US"/>
        </w:rPr>
        <w:t>and only i</w:t>
      </w:r>
      <w:r w:rsidR="00381BF9">
        <w:rPr>
          <w:lang w:val="en-US"/>
        </w:rPr>
        <w:t xml:space="preserve">n case </w:t>
      </w:r>
      <w:r w:rsidR="0017631D" w:rsidRPr="0017631D">
        <w:rPr>
          <w:lang w:val="en-US"/>
        </w:rPr>
        <w:t>he</w:t>
      </w:r>
      <w:r w:rsidR="00381BF9">
        <w:rPr>
          <w:lang w:val="en-US"/>
        </w:rPr>
        <w:t>/she</w:t>
      </w:r>
      <w:r w:rsidR="0017631D" w:rsidRPr="0017631D">
        <w:rPr>
          <w:lang w:val="en-US"/>
        </w:rPr>
        <w:t xml:space="preserve"> receives </w:t>
      </w:r>
      <w:r w:rsidR="00F54378">
        <w:rPr>
          <w:lang w:val="en-US"/>
        </w:rPr>
        <w:t xml:space="preserve">for the midterm assessment, including all the course material, </w:t>
      </w:r>
      <w:r w:rsidR="00381BF9">
        <w:rPr>
          <w:lang w:val="en-US"/>
        </w:rPr>
        <w:t xml:space="preserve">not less </w:t>
      </w:r>
      <w:r w:rsidR="00381BF9" w:rsidRPr="0017631D">
        <w:rPr>
          <w:lang w:val="en-US"/>
        </w:rPr>
        <w:t xml:space="preserve">than 85% of the </w:t>
      </w:r>
      <w:r w:rsidR="00381BF9">
        <w:rPr>
          <w:lang w:val="en-US"/>
        </w:rPr>
        <w:t>score allocated to th</w:t>
      </w:r>
      <w:r w:rsidR="00F54378">
        <w:rPr>
          <w:lang w:val="en-US"/>
        </w:rPr>
        <w:t>is a</w:t>
      </w:r>
      <w:r w:rsidR="00381BF9">
        <w:rPr>
          <w:lang w:val="en-US"/>
        </w:rPr>
        <w:t>ssessment</w:t>
      </w:r>
      <w:r w:rsidR="00F54378">
        <w:rPr>
          <w:lang w:val="en-US"/>
        </w:rPr>
        <w:t xml:space="preserve">’. </w:t>
      </w:r>
    </w:p>
    <w:p w14:paraId="17E2CF6F" w14:textId="77777777" w:rsidR="00AE600B" w:rsidRPr="00AE600B" w:rsidRDefault="00AE600B" w:rsidP="00AE600B">
      <w:pPr>
        <w:spacing w:before="100"/>
        <w:jc w:val="both"/>
        <w:rPr>
          <w:lang w:val="en-US"/>
        </w:rPr>
      </w:pPr>
    </w:p>
    <w:p w14:paraId="733C966F" w14:textId="77777777" w:rsidR="00AE12F0" w:rsidRPr="00AE12F0" w:rsidRDefault="00AE12F0" w:rsidP="00AE12F0">
      <w:pPr>
        <w:spacing w:before="100"/>
        <w:jc w:val="both"/>
        <w:rPr>
          <w:iCs/>
          <w:sz w:val="24"/>
          <w:szCs w:val="24"/>
          <w:lang w:val="en-US"/>
        </w:rPr>
      </w:pPr>
      <w:r w:rsidRPr="00AE12F0">
        <w:rPr>
          <w:iCs/>
          <w:sz w:val="24"/>
          <w:szCs w:val="24"/>
          <w:lang w:val="en-US"/>
        </w:rPr>
        <w:t>Typical tasks, guidelines for their preparation and requirements for their implementation</w:t>
      </w:r>
    </w:p>
    <w:p w14:paraId="76641A9B" w14:textId="77777777" w:rsidR="00AE12F0" w:rsidRPr="00AE12F0" w:rsidRDefault="00AE12F0" w:rsidP="00AE12F0">
      <w:pPr>
        <w:spacing w:before="100"/>
        <w:jc w:val="both"/>
        <w:rPr>
          <w:iCs/>
          <w:sz w:val="24"/>
          <w:szCs w:val="24"/>
          <w:lang w:val="en-US"/>
        </w:rPr>
      </w:pPr>
      <w:r w:rsidRPr="00AE12F0">
        <w:rPr>
          <w:iCs/>
          <w:sz w:val="24"/>
          <w:szCs w:val="24"/>
          <w:lang w:val="en-US"/>
        </w:rPr>
        <w:t>Examples of tasks performed in the classroom as part of the contact work</w:t>
      </w:r>
    </w:p>
    <w:p w14:paraId="795D96EE" w14:textId="77777777" w:rsidR="00AE12F0" w:rsidRPr="00AE12F0" w:rsidRDefault="00AE12F0" w:rsidP="00AE12F0">
      <w:pPr>
        <w:spacing w:before="100"/>
        <w:jc w:val="both"/>
        <w:rPr>
          <w:iCs/>
          <w:sz w:val="24"/>
          <w:szCs w:val="24"/>
          <w:lang w:val="en-US"/>
        </w:rPr>
      </w:pPr>
      <w:r w:rsidRPr="00AE12F0">
        <w:rPr>
          <w:iCs/>
          <w:sz w:val="24"/>
          <w:szCs w:val="24"/>
          <w:lang w:val="en-US"/>
        </w:rPr>
        <w:t>General description:</w:t>
      </w:r>
    </w:p>
    <w:p w14:paraId="16741496" w14:textId="77777777" w:rsidR="00AE12F0" w:rsidRPr="00AE12F0" w:rsidRDefault="00AE12F0" w:rsidP="00AE12F0">
      <w:pPr>
        <w:spacing w:before="100"/>
        <w:jc w:val="both"/>
        <w:rPr>
          <w:iCs/>
          <w:sz w:val="24"/>
          <w:szCs w:val="24"/>
          <w:lang w:val="en-US"/>
        </w:rPr>
      </w:pPr>
      <w:r w:rsidRPr="00AE12F0">
        <w:rPr>
          <w:iCs/>
          <w:sz w:val="24"/>
          <w:szCs w:val="24"/>
          <w:lang w:val="en-US"/>
        </w:rPr>
        <w:t xml:space="preserve">The course is based on studying the original textbook and performing the tasks specified in the text, and the exercises from the collection of exercises prepared by ICAEW in English. For each topic </w:t>
      </w:r>
      <w:r w:rsidRPr="00AE12F0">
        <w:rPr>
          <w:iCs/>
          <w:sz w:val="24"/>
          <w:szCs w:val="24"/>
          <w:lang w:val="en-US"/>
        </w:rPr>
        <w:lastRenderedPageBreak/>
        <w:t>studied, certain chapters / sections of the textbook are prescribed, which should be read before discussing the topic in the class (general classroom work), as well as after discussion, before independently solving the exercises from the collection.</w:t>
      </w:r>
    </w:p>
    <w:p w14:paraId="7E467629" w14:textId="77777777" w:rsidR="00AE12F0" w:rsidRPr="00AE12F0" w:rsidRDefault="00AE12F0" w:rsidP="00AE12F0">
      <w:pPr>
        <w:spacing w:before="100"/>
        <w:jc w:val="both"/>
        <w:rPr>
          <w:iCs/>
          <w:sz w:val="24"/>
          <w:szCs w:val="24"/>
          <w:lang w:val="en-US"/>
        </w:rPr>
      </w:pPr>
      <w:r w:rsidRPr="00AE12F0">
        <w:rPr>
          <w:iCs/>
          <w:sz w:val="24"/>
          <w:szCs w:val="24"/>
          <w:lang w:val="en-US"/>
        </w:rPr>
        <w:t>Tasks of this type are carried out during contact work in relation to individual students or groups of students for a limited time (set by the teacher) in the form of oral interviews, discussions, analysis of situations.</w:t>
      </w:r>
    </w:p>
    <w:p w14:paraId="70300185" w14:textId="77777777" w:rsidR="00AE12F0" w:rsidRPr="00AE12F0" w:rsidRDefault="00AE12F0" w:rsidP="00AE12F0">
      <w:pPr>
        <w:spacing w:before="100"/>
        <w:jc w:val="both"/>
        <w:rPr>
          <w:iCs/>
          <w:sz w:val="24"/>
          <w:szCs w:val="24"/>
          <w:lang w:val="en-US"/>
        </w:rPr>
      </w:pPr>
      <w:r w:rsidRPr="00AE12F0">
        <w:rPr>
          <w:iCs/>
          <w:sz w:val="24"/>
          <w:szCs w:val="24"/>
          <w:lang w:val="en-US"/>
        </w:rPr>
        <w:t>Examples of tasks performed as part of the current certification in sections:</w:t>
      </w:r>
    </w:p>
    <w:p w14:paraId="7CB74A77" w14:textId="77777777" w:rsidR="00AE12F0" w:rsidRPr="00AE12F0" w:rsidRDefault="00AE12F0" w:rsidP="00AE12F0">
      <w:pPr>
        <w:spacing w:before="100"/>
        <w:jc w:val="both"/>
        <w:rPr>
          <w:iCs/>
          <w:sz w:val="24"/>
          <w:szCs w:val="24"/>
          <w:lang w:val="en-US"/>
        </w:rPr>
      </w:pPr>
      <w:r w:rsidRPr="00AE12F0">
        <w:rPr>
          <w:iCs/>
          <w:sz w:val="24"/>
          <w:szCs w:val="24"/>
          <w:lang w:val="en-US"/>
        </w:rPr>
        <w:t>The tasks of this type are carried out by the student individually in written and / or electronic form, using the electronic information environment system of the Faculty of Economics of Moscow State University named after MV Lomonosov “ON.ECON”. Written assignments are conducted on the basis of multiple choice situations with a solution. Tasks go through all the material. Successful writing of works requires not only studying contact lesson materials, but also recommended literature. Full-time student presence is required.</w:t>
      </w:r>
    </w:p>
    <w:p w14:paraId="1EB0C0E0" w14:textId="77777777" w:rsidR="00AE12F0" w:rsidRPr="00AE12F0" w:rsidRDefault="00AE12F0" w:rsidP="00AE12F0">
      <w:pPr>
        <w:spacing w:before="100"/>
        <w:jc w:val="both"/>
        <w:rPr>
          <w:iCs/>
          <w:sz w:val="24"/>
          <w:szCs w:val="24"/>
          <w:lang w:val="en-US"/>
        </w:rPr>
      </w:pPr>
    </w:p>
    <w:p w14:paraId="7DE41EC6" w14:textId="77777777" w:rsidR="00AE12F0" w:rsidRPr="00AE12F0" w:rsidRDefault="00AE12F0" w:rsidP="00AE12F0">
      <w:pPr>
        <w:spacing w:before="100"/>
        <w:jc w:val="both"/>
        <w:rPr>
          <w:iCs/>
          <w:sz w:val="24"/>
          <w:szCs w:val="24"/>
          <w:lang w:val="en-US"/>
        </w:rPr>
      </w:pPr>
      <w:r w:rsidRPr="00AE12F0">
        <w:rPr>
          <w:iCs/>
          <w:sz w:val="24"/>
          <w:szCs w:val="24"/>
          <w:lang w:val="en-US"/>
        </w:rPr>
        <w:t>1. Your friend asked you to clarify questions regarding newspaper articles that he recently read:</w:t>
      </w:r>
    </w:p>
    <w:p w14:paraId="337D841F" w14:textId="77777777" w:rsidR="00AE12F0" w:rsidRPr="00AE12F0" w:rsidRDefault="00AE12F0" w:rsidP="00AE12F0">
      <w:pPr>
        <w:spacing w:before="100"/>
        <w:jc w:val="both"/>
        <w:rPr>
          <w:iCs/>
          <w:sz w:val="24"/>
          <w:szCs w:val="24"/>
          <w:lang w:val="en-US"/>
        </w:rPr>
      </w:pPr>
      <w:r w:rsidRPr="00AE12F0">
        <w:rPr>
          <w:iCs/>
          <w:sz w:val="24"/>
          <w:szCs w:val="24"/>
          <w:lang w:val="en-US"/>
        </w:rPr>
        <w:t>Issue (1)</w:t>
      </w:r>
    </w:p>
    <w:p w14:paraId="71426C34" w14:textId="77777777" w:rsidR="00AE12F0" w:rsidRPr="00AE12F0" w:rsidRDefault="00AE12F0" w:rsidP="00AE12F0">
      <w:pPr>
        <w:spacing w:before="100"/>
        <w:jc w:val="both"/>
        <w:rPr>
          <w:iCs/>
          <w:sz w:val="24"/>
          <w:szCs w:val="24"/>
          <w:lang w:val="en-US"/>
        </w:rPr>
      </w:pPr>
      <w:r w:rsidRPr="00AE12F0">
        <w:rPr>
          <w:iCs/>
          <w:sz w:val="24"/>
          <w:szCs w:val="24"/>
          <w:lang w:val="en-US"/>
        </w:rPr>
        <w:t xml:space="preserve">He owns 7,000 shares of </w:t>
      </w:r>
      <w:proofErr w:type="spellStart"/>
      <w:r w:rsidRPr="00AE12F0">
        <w:rPr>
          <w:iCs/>
          <w:sz w:val="24"/>
          <w:szCs w:val="24"/>
          <w:lang w:val="en-US"/>
        </w:rPr>
        <w:t>Bettalot</w:t>
      </w:r>
      <w:proofErr w:type="spellEnd"/>
      <w:r w:rsidRPr="00AE12F0">
        <w:rPr>
          <w:iCs/>
          <w:sz w:val="24"/>
          <w:szCs w:val="24"/>
          <w:lang w:val="en-US"/>
        </w:rPr>
        <w:t xml:space="preserve"> plc (</w:t>
      </w:r>
      <w:proofErr w:type="spellStart"/>
      <w:r w:rsidRPr="00AE12F0">
        <w:rPr>
          <w:iCs/>
          <w:sz w:val="24"/>
          <w:szCs w:val="24"/>
          <w:lang w:val="en-US"/>
        </w:rPr>
        <w:t>Bettalot</w:t>
      </w:r>
      <w:proofErr w:type="spellEnd"/>
      <w:r w:rsidRPr="00AE12F0">
        <w:rPr>
          <w:iCs/>
          <w:sz w:val="24"/>
          <w:szCs w:val="24"/>
          <w:lang w:val="en-US"/>
        </w:rPr>
        <w:t>), a betting and gambling company. He has the following and is not sure what the consequences are:</w:t>
      </w:r>
    </w:p>
    <w:p w14:paraId="1C3E0A05" w14:textId="77777777" w:rsidR="00AE12F0" w:rsidRPr="00AE12F0" w:rsidRDefault="00AE12F0" w:rsidP="00AE12F0">
      <w:pPr>
        <w:spacing w:before="100"/>
        <w:jc w:val="both"/>
        <w:rPr>
          <w:iCs/>
          <w:sz w:val="24"/>
          <w:szCs w:val="24"/>
          <w:lang w:val="en-US"/>
        </w:rPr>
      </w:pPr>
      <w:r w:rsidRPr="00AE12F0">
        <w:rPr>
          <w:iCs/>
          <w:sz w:val="24"/>
          <w:szCs w:val="24"/>
          <w:lang w:val="en-US"/>
        </w:rPr>
        <w:t xml:space="preserve">“Yesterday, </w:t>
      </w:r>
      <w:proofErr w:type="spellStart"/>
      <w:r w:rsidRPr="00AE12F0">
        <w:rPr>
          <w:iCs/>
          <w:sz w:val="24"/>
          <w:szCs w:val="24"/>
          <w:lang w:val="en-US"/>
        </w:rPr>
        <w:t>Bettalot</w:t>
      </w:r>
      <w:proofErr w:type="spellEnd"/>
      <w:r w:rsidRPr="00AE12F0">
        <w:rPr>
          <w:iCs/>
          <w:sz w:val="24"/>
          <w:szCs w:val="24"/>
          <w:lang w:val="en-US"/>
        </w:rPr>
        <w:t xml:space="preserve"> announced the release of one in two rights at 95 pence per share to raise</w:t>
      </w:r>
      <w:r>
        <w:rPr>
          <w:iCs/>
          <w:sz w:val="24"/>
          <w:szCs w:val="24"/>
          <w:lang w:val="en-US"/>
        </w:rPr>
        <w:t xml:space="preserve"> </w:t>
      </w:r>
      <w:r w:rsidRPr="00AE12F0">
        <w:rPr>
          <w:iCs/>
          <w:sz w:val="24"/>
          <w:szCs w:val="24"/>
          <w:lang w:val="en-US"/>
        </w:rPr>
        <w:t xml:space="preserve">285 million pounds to reduce the level of financial equipment. The rights issue price is a discount of 24% of the current market value of </w:t>
      </w:r>
      <w:proofErr w:type="spellStart"/>
      <w:r w:rsidRPr="00AE12F0">
        <w:rPr>
          <w:iCs/>
          <w:sz w:val="24"/>
          <w:szCs w:val="24"/>
          <w:lang w:val="en-US"/>
        </w:rPr>
        <w:t>Bettalot</w:t>
      </w:r>
      <w:proofErr w:type="spellEnd"/>
      <w:r w:rsidRPr="00AE12F0">
        <w:rPr>
          <w:iCs/>
          <w:sz w:val="24"/>
          <w:szCs w:val="24"/>
          <w:lang w:val="en-US"/>
        </w:rPr>
        <w:t xml:space="preserve"> ordinary shares.</w:t>
      </w:r>
      <w:r>
        <w:rPr>
          <w:iCs/>
          <w:sz w:val="24"/>
          <w:szCs w:val="24"/>
          <w:lang w:val="en-US"/>
        </w:rPr>
        <w:t xml:space="preserve"> </w:t>
      </w:r>
      <w:r w:rsidRPr="00AE12F0">
        <w:rPr>
          <w:iCs/>
          <w:sz w:val="24"/>
          <w:szCs w:val="24"/>
          <w:lang w:val="en-US"/>
        </w:rPr>
        <w:t>The company's current liquidity ratio is 9.6, and all the money raised will be used for redemption. Debt securities with a coupon rate of 8%</w:t>
      </w:r>
      <w:r>
        <w:rPr>
          <w:iCs/>
          <w:sz w:val="24"/>
          <w:szCs w:val="24"/>
          <w:lang w:val="en-US"/>
        </w:rPr>
        <w:t>”</w:t>
      </w:r>
      <w:r w:rsidRPr="00AE12F0">
        <w:rPr>
          <w:iCs/>
          <w:sz w:val="24"/>
          <w:szCs w:val="24"/>
          <w:lang w:val="en-US"/>
        </w:rPr>
        <w:t>.</w:t>
      </w:r>
    </w:p>
    <w:p w14:paraId="1313105A" w14:textId="77777777" w:rsidR="00AE12F0" w:rsidRPr="00AE12F0" w:rsidRDefault="00AE12F0" w:rsidP="00AE12F0">
      <w:pPr>
        <w:spacing w:before="100"/>
        <w:jc w:val="both"/>
        <w:rPr>
          <w:iCs/>
          <w:sz w:val="24"/>
          <w:szCs w:val="24"/>
          <w:lang w:val="en-US"/>
        </w:rPr>
      </w:pPr>
      <w:r w:rsidRPr="00AE12F0">
        <w:rPr>
          <w:iCs/>
          <w:sz w:val="24"/>
          <w:szCs w:val="24"/>
          <w:lang w:val="en-US"/>
        </w:rPr>
        <w:t xml:space="preserve">Required to calculate: the impact of the issue of rights on </w:t>
      </w:r>
      <w:proofErr w:type="spellStart"/>
      <w:r w:rsidRPr="00AE12F0">
        <w:rPr>
          <w:iCs/>
          <w:sz w:val="24"/>
          <w:szCs w:val="24"/>
          <w:lang w:val="en-US"/>
        </w:rPr>
        <w:t>Bettalot</w:t>
      </w:r>
      <w:proofErr w:type="spellEnd"/>
      <w:r w:rsidRPr="00AE12F0">
        <w:rPr>
          <w:iCs/>
          <w:sz w:val="24"/>
          <w:szCs w:val="24"/>
          <w:lang w:val="en-US"/>
        </w:rPr>
        <w:t xml:space="preserve"> earnings per share.</w:t>
      </w:r>
    </w:p>
    <w:p w14:paraId="5D66F874" w14:textId="77777777" w:rsidR="00AE12F0" w:rsidRPr="00AE12F0" w:rsidRDefault="00AE12F0" w:rsidP="00AE12F0">
      <w:pPr>
        <w:spacing w:before="100"/>
        <w:jc w:val="both"/>
        <w:rPr>
          <w:iCs/>
          <w:sz w:val="24"/>
          <w:szCs w:val="24"/>
          <w:lang w:val="en-US"/>
        </w:rPr>
      </w:pPr>
      <w:r w:rsidRPr="00AE12F0">
        <w:rPr>
          <w:iCs/>
          <w:sz w:val="24"/>
          <w:szCs w:val="24"/>
          <w:lang w:val="en-US"/>
        </w:rPr>
        <w:t>Examples of demonstration materials on intermediate certification - written work</w:t>
      </w:r>
    </w:p>
    <w:p w14:paraId="525656FA" w14:textId="77777777" w:rsidR="00AE12F0" w:rsidRPr="00AE12F0" w:rsidRDefault="00AE12F0" w:rsidP="00AE12F0">
      <w:pPr>
        <w:spacing w:before="100"/>
        <w:jc w:val="both"/>
        <w:rPr>
          <w:iCs/>
          <w:sz w:val="24"/>
          <w:szCs w:val="24"/>
          <w:lang w:val="en-US"/>
        </w:rPr>
      </w:pPr>
      <w:r w:rsidRPr="00AE12F0">
        <w:rPr>
          <w:iCs/>
          <w:sz w:val="24"/>
          <w:szCs w:val="24"/>
          <w:lang w:val="en-US"/>
        </w:rPr>
        <w:t>The tasks of this type are carried out by the student individually in written and / or electronic form, using the electronic information environment system of the Faculty of Economics of Moscow State University named after MV Lomonosov “ON.ECON”. Final certification (written work) is carried out in the form of solving problems on the basis of the issued assignment. Written work goes through all the material. Successful writing of a written work requires not only the study of contact lesson materials, but also the recommended literature. Full-time student presence is required.</w:t>
      </w:r>
    </w:p>
    <w:p w14:paraId="555390AE" w14:textId="77777777" w:rsidR="00AE12F0" w:rsidRPr="00AE12F0" w:rsidRDefault="00AE12F0" w:rsidP="00AE12F0">
      <w:pPr>
        <w:spacing w:before="100"/>
        <w:jc w:val="both"/>
        <w:rPr>
          <w:iCs/>
          <w:sz w:val="24"/>
          <w:szCs w:val="24"/>
          <w:lang w:val="en-US"/>
        </w:rPr>
      </w:pPr>
      <w:r w:rsidRPr="00AE12F0">
        <w:rPr>
          <w:iCs/>
          <w:sz w:val="24"/>
          <w:szCs w:val="24"/>
          <w:lang w:val="en-US"/>
        </w:rPr>
        <w:t>1. Your friend asked you to clarify questions regarding newspaper articles that he recently read:</w:t>
      </w:r>
    </w:p>
    <w:p w14:paraId="01E25794" w14:textId="77777777" w:rsidR="00AE12F0" w:rsidRPr="00AE12F0" w:rsidRDefault="00AE12F0" w:rsidP="00AE12F0">
      <w:pPr>
        <w:spacing w:before="100"/>
        <w:jc w:val="both"/>
        <w:rPr>
          <w:iCs/>
          <w:sz w:val="24"/>
          <w:szCs w:val="24"/>
          <w:lang w:val="en-US"/>
        </w:rPr>
      </w:pPr>
      <w:r w:rsidRPr="00AE12F0">
        <w:rPr>
          <w:iCs/>
          <w:sz w:val="24"/>
          <w:szCs w:val="24"/>
          <w:lang w:val="en-US"/>
        </w:rPr>
        <w:t>Issue (2)</w:t>
      </w:r>
    </w:p>
    <w:p w14:paraId="63467F9C" w14:textId="77777777" w:rsidR="00AE12F0" w:rsidRPr="00AE12F0" w:rsidRDefault="00AE12F0" w:rsidP="00AE12F0">
      <w:pPr>
        <w:spacing w:before="100"/>
        <w:jc w:val="both"/>
        <w:rPr>
          <w:iCs/>
          <w:sz w:val="24"/>
          <w:szCs w:val="24"/>
          <w:lang w:val="en-US"/>
        </w:rPr>
      </w:pPr>
      <w:r w:rsidRPr="00AE12F0">
        <w:rPr>
          <w:iCs/>
          <w:sz w:val="24"/>
          <w:szCs w:val="24"/>
          <w:lang w:val="en-US"/>
        </w:rPr>
        <w:t xml:space="preserve">He owns 7,000 shares of </w:t>
      </w:r>
      <w:proofErr w:type="spellStart"/>
      <w:r w:rsidRPr="00AE12F0">
        <w:rPr>
          <w:iCs/>
          <w:sz w:val="24"/>
          <w:szCs w:val="24"/>
          <w:lang w:val="en-US"/>
        </w:rPr>
        <w:t>Bettalot</w:t>
      </w:r>
      <w:proofErr w:type="spellEnd"/>
      <w:r w:rsidRPr="00AE12F0">
        <w:rPr>
          <w:iCs/>
          <w:sz w:val="24"/>
          <w:szCs w:val="24"/>
          <w:lang w:val="en-US"/>
        </w:rPr>
        <w:t xml:space="preserve"> plc (</w:t>
      </w:r>
      <w:proofErr w:type="spellStart"/>
      <w:r w:rsidRPr="00AE12F0">
        <w:rPr>
          <w:iCs/>
          <w:sz w:val="24"/>
          <w:szCs w:val="24"/>
          <w:lang w:val="en-US"/>
        </w:rPr>
        <w:t>Bettalot</w:t>
      </w:r>
      <w:proofErr w:type="spellEnd"/>
      <w:r w:rsidRPr="00AE12F0">
        <w:rPr>
          <w:iCs/>
          <w:sz w:val="24"/>
          <w:szCs w:val="24"/>
          <w:lang w:val="en-US"/>
        </w:rPr>
        <w:t>), a betting and gambling company. He has the following and is not sure what the consequences are:</w:t>
      </w:r>
    </w:p>
    <w:p w14:paraId="229A8261" w14:textId="77777777" w:rsidR="00AE12F0" w:rsidRPr="00AE12F0" w:rsidRDefault="00AE12F0" w:rsidP="00AE12F0">
      <w:pPr>
        <w:spacing w:before="100"/>
        <w:jc w:val="both"/>
        <w:rPr>
          <w:iCs/>
          <w:sz w:val="24"/>
          <w:szCs w:val="24"/>
          <w:lang w:val="en-US"/>
        </w:rPr>
      </w:pPr>
      <w:r w:rsidRPr="00AE12F0">
        <w:rPr>
          <w:iCs/>
          <w:sz w:val="24"/>
          <w:szCs w:val="24"/>
          <w:lang w:val="en-US"/>
        </w:rPr>
        <w:t xml:space="preserve">“Yesterday, </w:t>
      </w:r>
      <w:proofErr w:type="spellStart"/>
      <w:r w:rsidRPr="00AE12F0">
        <w:rPr>
          <w:iCs/>
          <w:sz w:val="24"/>
          <w:szCs w:val="24"/>
          <w:lang w:val="en-US"/>
        </w:rPr>
        <w:t>Bettalot</w:t>
      </w:r>
      <w:proofErr w:type="spellEnd"/>
      <w:r w:rsidRPr="00AE12F0">
        <w:rPr>
          <w:iCs/>
          <w:sz w:val="24"/>
          <w:szCs w:val="24"/>
          <w:lang w:val="en-US"/>
        </w:rPr>
        <w:t xml:space="preserve"> announced the release of one in two rights at 95 pence per share to raise</w:t>
      </w:r>
      <w:r>
        <w:rPr>
          <w:iCs/>
          <w:sz w:val="24"/>
          <w:szCs w:val="24"/>
          <w:lang w:val="en-US"/>
        </w:rPr>
        <w:t xml:space="preserve"> </w:t>
      </w:r>
      <w:r w:rsidRPr="00AE12F0">
        <w:rPr>
          <w:iCs/>
          <w:sz w:val="24"/>
          <w:szCs w:val="24"/>
          <w:lang w:val="en-US"/>
        </w:rPr>
        <w:t xml:space="preserve">285 million pounds to reduce the level of financial equipment. The rights issue price is a discount of 24% of the current market value of </w:t>
      </w:r>
      <w:proofErr w:type="spellStart"/>
      <w:r w:rsidRPr="00AE12F0">
        <w:rPr>
          <w:iCs/>
          <w:sz w:val="24"/>
          <w:szCs w:val="24"/>
          <w:lang w:val="en-US"/>
        </w:rPr>
        <w:t>Bettalot</w:t>
      </w:r>
      <w:proofErr w:type="spellEnd"/>
      <w:r w:rsidRPr="00AE12F0">
        <w:rPr>
          <w:iCs/>
          <w:sz w:val="24"/>
          <w:szCs w:val="24"/>
          <w:lang w:val="en-US"/>
        </w:rPr>
        <w:t xml:space="preserve"> ordinary shares.</w:t>
      </w:r>
    </w:p>
    <w:p w14:paraId="1C8893A4" w14:textId="77777777" w:rsidR="00AE12F0" w:rsidRPr="00AE12F0" w:rsidRDefault="00AE12F0" w:rsidP="00AE12F0">
      <w:pPr>
        <w:spacing w:before="100"/>
        <w:jc w:val="both"/>
        <w:rPr>
          <w:iCs/>
          <w:sz w:val="24"/>
          <w:szCs w:val="24"/>
          <w:lang w:val="en-US"/>
        </w:rPr>
      </w:pPr>
      <w:r w:rsidRPr="00AE12F0">
        <w:rPr>
          <w:iCs/>
          <w:sz w:val="24"/>
          <w:szCs w:val="24"/>
          <w:lang w:val="en-US"/>
        </w:rPr>
        <w:t>He read that some British investors have recently bought large amounts of equity bonds in companies that show signs of financial distress, as this gives these investors the opportunity to take control of companies from shareholders</w:t>
      </w:r>
      <w:r>
        <w:rPr>
          <w:iCs/>
          <w:sz w:val="24"/>
          <w:szCs w:val="24"/>
          <w:lang w:val="en-US"/>
        </w:rPr>
        <w:t>”</w:t>
      </w:r>
      <w:r w:rsidRPr="00AE12F0">
        <w:rPr>
          <w:iCs/>
          <w:sz w:val="24"/>
          <w:szCs w:val="24"/>
          <w:lang w:val="en-US"/>
        </w:rPr>
        <w:t>.</w:t>
      </w:r>
    </w:p>
    <w:p w14:paraId="3E94AA3C" w14:textId="77777777" w:rsidR="00AE12F0" w:rsidRPr="003869EF" w:rsidRDefault="00AE12F0" w:rsidP="00AE12F0">
      <w:pPr>
        <w:spacing w:before="100"/>
        <w:jc w:val="both"/>
        <w:rPr>
          <w:iCs/>
          <w:sz w:val="24"/>
          <w:szCs w:val="24"/>
          <w:lang w:val="en-US"/>
        </w:rPr>
      </w:pPr>
      <w:r w:rsidRPr="00AE12F0">
        <w:rPr>
          <w:iCs/>
          <w:sz w:val="24"/>
          <w:szCs w:val="24"/>
          <w:lang w:val="en-US"/>
        </w:rPr>
        <w:t>- Required to calculate: the impact of the value of your friend’s shares and related income and explain briefly:</w:t>
      </w:r>
    </w:p>
    <w:p w14:paraId="6853875A" w14:textId="77777777" w:rsidR="00D13306" w:rsidRPr="00AE12F0" w:rsidRDefault="00AE12F0" w:rsidP="00AE12F0">
      <w:pPr>
        <w:spacing w:before="100"/>
        <w:jc w:val="both"/>
        <w:rPr>
          <w:iCs/>
          <w:sz w:val="24"/>
          <w:szCs w:val="24"/>
          <w:lang w:val="en-US"/>
        </w:rPr>
      </w:pPr>
      <w:r w:rsidRPr="00AE12F0">
        <w:rPr>
          <w:iCs/>
          <w:sz w:val="24"/>
          <w:szCs w:val="24"/>
          <w:lang w:val="en-US"/>
        </w:rPr>
        <w:t xml:space="preserve">- Why </w:t>
      </w:r>
      <w:proofErr w:type="spellStart"/>
      <w:r w:rsidRPr="00AE12F0">
        <w:rPr>
          <w:iCs/>
          <w:sz w:val="24"/>
          <w:szCs w:val="24"/>
          <w:lang w:val="en-US"/>
        </w:rPr>
        <w:t>Bettalot</w:t>
      </w:r>
      <w:proofErr w:type="spellEnd"/>
      <w:r w:rsidRPr="00AE12F0">
        <w:rPr>
          <w:iCs/>
          <w:sz w:val="24"/>
          <w:szCs w:val="24"/>
          <w:lang w:val="en-US"/>
        </w:rPr>
        <w:t xml:space="preserve"> may wish to lower the level of financial equipment?</w:t>
      </w:r>
    </w:p>
    <w:p w14:paraId="677C7371" w14:textId="77777777" w:rsidR="00AE12F0" w:rsidRPr="00AE12F0" w:rsidRDefault="00AE12F0" w:rsidP="00AE12F0">
      <w:pPr>
        <w:spacing w:before="100"/>
        <w:jc w:val="both"/>
        <w:rPr>
          <w:i/>
          <w:iCs/>
          <w:sz w:val="24"/>
          <w:szCs w:val="24"/>
          <w:lang w:val="en-US"/>
        </w:rPr>
      </w:pPr>
    </w:p>
    <w:p w14:paraId="2C659789" w14:textId="77777777" w:rsidR="00683F90" w:rsidRPr="00683F90" w:rsidRDefault="003560F7" w:rsidP="00646C16">
      <w:pPr>
        <w:widowControl/>
        <w:numPr>
          <w:ilvl w:val="0"/>
          <w:numId w:val="1"/>
        </w:numPr>
        <w:suppressAutoHyphens/>
        <w:autoSpaceDE/>
        <w:autoSpaceDN/>
        <w:adjustRightInd/>
        <w:spacing w:before="100" w:after="240" w:line="276" w:lineRule="auto"/>
        <w:jc w:val="both"/>
        <w:rPr>
          <w:b/>
          <w:sz w:val="24"/>
          <w:szCs w:val="24"/>
          <w:lang w:eastAsia="ar-SA"/>
        </w:rPr>
      </w:pPr>
      <w:r>
        <w:rPr>
          <w:b/>
          <w:sz w:val="24"/>
          <w:szCs w:val="24"/>
          <w:lang w:val="en-US" w:eastAsia="ar-SA"/>
        </w:rPr>
        <w:lastRenderedPageBreak/>
        <w:t>Facilities, Equipment and Software</w:t>
      </w:r>
    </w:p>
    <w:p w14:paraId="5073224F" w14:textId="77777777" w:rsidR="00683F90" w:rsidRPr="003560F7" w:rsidRDefault="00683F90" w:rsidP="006E6D02">
      <w:pPr>
        <w:widowControl/>
        <w:suppressAutoHyphens/>
        <w:autoSpaceDE/>
        <w:autoSpaceDN/>
        <w:adjustRightInd/>
        <w:spacing w:before="100" w:after="240" w:line="276" w:lineRule="auto"/>
        <w:jc w:val="both"/>
        <w:rPr>
          <w:b/>
          <w:sz w:val="24"/>
          <w:szCs w:val="24"/>
          <w:lang w:val="en-US" w:eastAsia="ar-SA"/>
        </w:rPr>
      </w:pPr>
      <w:r w:rsidRPr="003560F7">
        <w:rPr>
          <w:b/>
          <w:sz w:val="24"/>
          <w:szCs w:val="24"/>
          <w:lang w:val="en-US" w:eastAsia="ar-SA"/>
        </w:rPr>
        <w:t xml:space="preserve">8.1. </w:t>
      </w:r>
      <w:r w:rsidR="003560F7">
        <w:rPr>
          <w:b/>
          <w:sz w:val="24"/>
          <w:szCs w:val="24"/>
          <w:lang w:val="en-US" w:eastAsia="ar-SA"/>
        </w:rPr>
        <w:t>List of main and additional literature</w:t>
      </w:r>
    </w:p>
    <w:p w14:paraId="6BF80BBC" w14:textId="77777777" w:rsidR="00B54F6D" w:rsidRPr="00B54F6D" w:rsidRDefault="00B54F6D" w:rsidP="00B54F6D">
      <w:pPr>
        <w:jc w:val="both"/>
        <w:rPr>
          <w:sz w:val="24"/>
          <w:szCs w:val="24"/>
          <w:lang w:val="en-US"/>
        </w:rPr>
      </w:pPr>
      <w:r w:rsidRPr="00E02C33">
        <w:rPr>
          <w:b/>
          <w:sz w:val="24"/>
          <w:szCs w:val="24"/>
          <w:lang w:val="en-US"/>
        </w:rPr>
        <w:t>Course literature</w:t>
      </w:r>
      <w:r w:rsidRPr="00B54F6D">
        <w:rPr>
          <w:sz w:val="24"/>
          <w:szCs w:val="24"/>
          <w:lang w:val="en-US"/>
        </w:rPr>
        <w:t>:</w:t>
      </w:r>
    </w:p>
    <w:p w14:paraId="25E71FBD" w14:textId="77777777" w:rsidR="008C3D9F" w:rsidRPr="006E5358" w:rsidRDefault="008C3D9F" w:rsidP="008C3D9F">
      <w:pPr>
        <w:jc w:val="both"/>
        <w:rPr>
          <w:b/>
          <w:sz w:val="24"/>
          <w:szCs w:val="24"/>
          <w:lang w:val="en-US"/>
        </w:rPr>
      </w:pPr>
    </w:p>
    <w:p w14:paraId="2EB9537A" w14:textId="77777777" w:rsidR="00333152" w:rsidRPr="00333152" w:rsidRDefault="00333152" w:rsidP="00333152">
      <w:pPr>
        <w:widowControl/>
        <w:autoSpaceDE/>
        <w:autoSpaceDN/>
        <w:adjustRightInd/>
        <w:textAlignment w:val="baseline"/>
        <w:rPr>
          <w:rFonts w:ascii="Segoe UI" w:hAnsi="Segoe UI" w:cs="Segoe UI"/>
          <w:sz w:val="18"/>
          <w:szCs w:val="18"/>
          <w:lang w:val="en-US"/>
        </w:rPr>
      </w:pPr>
      <w:r w:rsidRPr="00333152">
        <w:rPr>
          <w:sz w:val="24"/>
          <w:szCs w:val="24"/>
          <w:lang w:val="en-US"/>
        </w:rPr>
        <w:t>1. Financial management: Study manual. The Institute of Chartered Accountants in England and Wales  (ICAEW) 2017. </w:t>
      </w:r>
    </w:p>
    <w:p w14:paraId="16C4438B" w14:textId="77777777" w:rsidR="00333152" w:rsidRPr="00333152" w:rsidRDefault="00333152" w:rsidP="00333152">
      <w:pPr>
        <w:widowControl/>
        <w:autoSpaceDE/>
        <w:autoSpaceDN/>
        <w:adjustRightInd/>
        <w:textAlignment w:val="baseline"/>
        <w:rPr>
          <w:rFonts w:ascii="Segoe UI" w:hAnsi="Segoe UI" w:cs="Segoe UI"/>
          <w:sz w:val="18"/>
          <w:szCs w:val="18"/>
          <w:lang w:val="en-US"/>
        </w:rPr>
      </w:pPr>
      <w:r w:rsidRPr="00333152">
        <w:rPr>
          <w:sz w:val="24"/>
          <w:szCs w:val="24"/>
          <w:lang w:val="en-US"/>
        </w:rPr>
        <w:t>2. Financial management: Question bank. Question Bank. The Institute of Chartered Accountants in England and Wales (ICAEW) 2017. </w:t>
      </w:r>
    </w:p>
    <w:p w14:paraId="025FE545" w14:textId="77777777" w:rsidR="008C3D9F" w:rsidRPr="008C3D9F" w:rsidRDefault="008C3D9F" w:rsidP="006E5358">
      <w:pPr>
        <w:widowControl/>
        <w:autoSpaceDE/>
        <w:autoSpaceDN/>
        <w:adjustRightInd/>
        <w:spacing w:line="270" w:lineRule="atLeast"/>
        <w:contextualSpacing/>
        <w:rPr>
          <w:sz w:val="24"/>
          <w:szCs w:val="24"/>
          <w:lang w:val="en-US"/>
        </w:rPr>
      </w:pPr>
    </w:p>
    <w:p w14:paraId="33EB3D44" w14:textId="77777777" w:rsidR="00683F90" w:rsidRPr="00AF07BD" w:rsidRDefault="00683F90" w:rsidP="006E6D02">
      <w:pPr>
        <w:widowControl/>
        <w:suppressAutoHyphens/>
        <w:autoSpaceDE/>
        <w:autoSpaceDN/>
        <w:adjustRightInd/>
        <w:spacing w:before="100" w:after="240" w:line="276" w:lineRule="auto"/>
        <w:jc w:val="both"/>
        <w:rPr>
          <w:b/>
          <w:sz w:val="24"/>
          <w:szCs w:val="24"/>
          <w:lang w:val="en-US" w:eastAsia="ar-SA"/>
        </w:rPr>
      </w:pPr>
      <w:r w:rsidRPr="00AF07BD">
        <w:rPr>
          <w:b/>
          <w:sz w:val="24"/>
          <w:szCs w:val="24"/>
          <w:lang w:val="en-US" w:eastAsia="ar-SA"/>
        </w:rPr>
        <w:t xml:space="preserve">8.2. </w:t>
      </w:r>
      <w:r w:rsidR="003560F7">
        <w:rPr>
          <w:b/>
          <w:sz w:val="24"/>
          <w:szCs w:val="24"/>
          <w:lang w:val="en-US" w:eastAsia="ar-SA"/>
        </w:rPr>
        <w:t>List</w:t>
      </w:r>
      <w:r w:rsidR="003560F7" w:rsidRPr="00AF07BD">
        <w:rPr>
          <w:b/>
          <w:sz w:val="24"/>
          <w:szCs w:val="24"/>
          <w:lang w:val="en-US" w:eastAsia="ar-SA"/>
        </w:rPr>
        <w:t xml:space="preserve"> </w:t>
      </w:r>
      <w:r w:rsidR="003560F7">
        <w:rPr>
          <w:b/>
          <w:sz w:val="24"/>
          <w:szCs w:val="24"/>
          <w:lang w:val="en-US" w:eastAsia="ar-SA"/>
        </w:rPr>
        <w:t>of</w:t>
      </w:r>
      <w:r w:rsidR="003560F7" w:rsidRPr="00AF07BD">
        <w:rPr>
          <w:b/>
          <w:sz w:val="24"/>
          <w:szCs w:val="24"/>
          <w:lang w:val="en-US" w:eastAsia="ar-SA"/>
        </w:rPr>
        <w:t xml:space="preserve"> </w:t>
      </w:r>
      <w:r w:rsidR="003560F7">
        <w:rPr>
          <w:b/>
          <w:sz w:val="24"/>
          <w:szCs w:val="24"/>
          <w:lang w:val="en-US" w:eastAsia="ar-SA"/>
        </w:rPr>
        <w:t>licensed</w:t>
      </w:r>
      <w:r w:rsidR="003560F7" w:rsidRPr="00AF07BD">
        <w:rPr>
          <w:b/>
          <w:sz w:val="24"/>
          <w:szCs w:val="24"/>
          <w:lang w:val="en-US" w:eastAsia="ar-SA"/>
        </w:rPr>
        <w:t xml:space="preserve"> </w:t>
      </w:r>
      <w:r w:rsidR="003560F7">
        <w:rPr>
          <w:b/>
          <w:sz w:val="24"/>
          <w:szCs w:val="24"/>
          <w:lang w:val="en-US" w:eastAsia="ar-SA"/>
        </w:rPr>
        <w:t>software</w:t>
      </w:r>
    </w:p>
    <w:p w14:paraId="629A3232" w14:textId="77777777" w:rsidR="0052110F" w:rsidRPr="00165744" w:rsidRDefault="0052110F" w:rsidP="0052110F">
      <w:pPr>
        <w:widowControl/>
        <w:suppressAutoHyphens/>
        <w:autoSpaceDE/>
        <w:autoSpaceDN/>
        <w:adjustRightInd/>
        <w:spacing w:before="100" w:after="240" w:line="276" w:lineRule="auto"/>
        <w:jc w:val="both"/>
        <w:rPr>
          <w:b/>
          <w:sz w:val="24"/>
          <w:szCs w:val="24"/>
          <w:lang w:val="en-US" w:eastAsia="ar-SA"/>
        </w:rPr>
      </w:pPr>
      <w:r>
        <w:rPr>
          <w:sz w:val="24"/>
          <w:szCs w:val="24"/>
          <w:lang w:val="en-US" w:eastAsia="ar-SA"/>
        </w:rPr>
        <w:t>Package of Software ‘</w:t>
      </w:r>
      <w:r w:rsidRPr="008A4388">
        <w:rPr>
          <w:sz w:val="24"/>
          <w:szCs w:val="24"/>
          <w:lang w:val="en-US" w:eastAsia="ar-SA"/>
        </w:rPr>
        <w:t>Microsoft</w:t>
      </w:r>
      <w:r w:rsidRPr="00B475F0">
        <w:rPr>
          <w:sz w:val="24"/>
          <w:szCs w:val="24"/>
          <w:lang w:val="en-US" w:eastAsia="ar-SA"/>
        </w:rPr>
        <w:t xml:space="preserve"> </w:t>
      </w:r>
      <w:r w:rsidRPr="008A4388">
        <w:rPr>
          <w:sz w:val="24"/>
          <w:szCs w:val="24"/>
          <w:lang w:val="en-US" w:eastAsia="ar-SA"/>
        </w:rPr>
        <w:t>Office</w:t>
      </w:r>
      <w:r>
        <w:rPr>
          <w:sz w:val="24"/>
          <w:szCs w:val="24"/>
          <w:lang w:val="en-US" w:eastAsia="ar-SA"/>
        </w:rPr>
        <w:t>’.</w:t>
      </w:r>
    </w:p>
    <w:p w14:paraId="50848680" w14:textId="77777777" w:rsidR="00683F90" w:rsidRPr="0052110F" w:rsidRDefault="00683F90" w:rsidP="006E6D02">
      <w:pPr>
        <w:widowControl/>
        <w:suppressAutoHyphens/>
        <w:autoSpaceDE/>
        <w:autoSpaceDN/>
        <w:adjustRightInd/>
        <w:spacing w:before="100" w:after="240" w:line="276" w:lineRule="auto"/>
        <w:jc w:val="both"/>
        <w:rPr>
          <w:b/>
          <w:sz w:val="24"/>
          <w:szCs w:val="24"/>
          <w:lang w:val="en-US" w:eastAsia="ar-SA"/>
        </w:rPr>
      </w:pPr>
      <w:r w:rsidRPr="0052110F">
        <w:rPr>
          <w:b/>
          <w:sz w:val="24"/>
          <w:szCs w:val="24"/>
          <w:lang w:val="en-US" w:eastAsia="ar-SA"/>
        </w:rPr>
        <w:t xml:space="preserve">8.3. </w:t>
      </w:r>
      <w:r w:rsidR="003560F7">
        <w:rPr>
          <w:b/>
          <w:sz w:val="24"/>
          <w:szCs w:val="24"/>
          <w:lang w:val="en-US" w:eastAsia="ar-SA"/>
        </w:rPr>
        <w:t>List</w:t>
      </w:r>
      <w:r w:rsidR="003560F7" w:rsidRPr="0052110F">
        <w:rPr>
          <w:b/>
          <w:sz w:val="24"/>
          <w:szCs w:val="24"/>
          <w:lang w:val="en-US" w:eastAsia="ar-SA"/>
        </w:rPr>
        <w:t xml:space="preserve"> </w:t>
      </w:r>
      <w:r w:rsidR="003560F7">
        <w:rPr>
          <w:b/>
          <w:sz w:val="24"/>
          <w:szCs w:val="24"/>
          <w:lang w:val="en-US" w:eastAsia="ar-SA"/>
        </w:rPr>
        <w:t>of</w:t>
      </w:r>
      <w:r w:rsidR="003560F7" w:rsidRPr="0052110F">
        <w:rPr>
          <w:b/>
          <w:sz w:val="24"/>
          <w:szCs w:val="24"/>
          <w:lang w:val="en-US" w:eastAsia="ar-SA"/>
        </w:rPr>
        <w:t xml:space="preserve"> </w:t>
      </w:r>
      <w:r w:rsidR="003560F7">
        <w:rPr>
          <w:b/>
          <w:sz w:val="24"/>
          <w:szCs w:val="24"/>
          <w:lang w:val="en-US" w:eastAsia="ar-SA"/>
        </w:rPr>
        <w:t>professional</w:t>
      </w:r>
      <w:r w:rsidR="003560F7" w:rsidRPr="0052110F">
        <w:rPr>
          <w:b/>
          <w:sz w:val="24"/>
          <w:szCs w:val="24"/>
          <w:lang w:val="en-US" w:eastAsia="ar-SA"/>
        </w:rPr>
        <w:t xml:space="preserve"> </w:t>
      </w:r>
      <w:r w:rsidR="003560F7">
        <w:rPr>
          <w:b/>
          <w:sz w:val="24"/>
          <w:szCs w:val="24"/>
          <w:lang w:val="en-US" w:eastAsia="ar-SA"/>
        </w:rPr>
        <w:t>databases</w:t>
      </w:r>
      <w:r w:rsidR="003560F7" w:rsidRPr="0052110F">
        <w:rPr>
          <w:b/>
          <w:sz w:val="24"/>
          <w:szCs w:val="24"/>
          <w:lang w:val="en-US" w:eastAsia="ar-SA"/>
        </w:rPr>
        <w:t xml:space="preserve"> </w:t>
      </w:r>
      <w:r w:rsidR="003560F7">
        <w:rPr>
          <w:b/>
          <w:sz w:val="24"/>
          <w:szCs w:val="24"/>
          <w:lang w:val="en-US" w:eastAsia="ar-SA"/>
        </w:rPr>
        <w:t>and</w:t>
      </w:r>
      <w:r w:rsidR="003560F7" w:rsidRPr="0052110F">
        <w:rPr>
          <w:b/>
          <w:sz w:val="24"/>
          <w:szCs w:val="24"/>
          <w:lang w:val="en-US" w:eastAsia="ar-SA"/>
        </w:rPr>
        <w:t xml:space="preserve"> </w:t>
      </w:r>
      <w:r w:rsidR="003560F7">
        <w:rPr>
          <w:b/>
          <w:sz w:val="24"/>
          <w:szCs w:val="24"/>
          <w:lang w:val="en-US" w:eastAsia="ar-SA"/>
        </w:rPr>
        <w:t>information</w:t>
      </w:r>
      <w:r w:rsidR="003560F7" w:rsidRPr="0052110F">
        <w:rPr>
          <w:b/>
          <w:sz w:val="24"/>
          <w:szCs w:val="24"/>
          <w:lang w:val="en-US" w:eastAsia="ar-SA"/>
        </w:rPr>
        <w:t xml:space="preserve"> </w:t>
      </w:r>
      <w:r w:rsidR="003560F7">
        <w:rPr>
          <w:b/>
          <w:sz w:val="24"/>
          <w:szCs w:val="24"/>
          <w:lang w:val="en-US" w:eastAsia="ar-SA"/>
        </w:rPr>
        <w:t>referral</w:t>
      </w:r>
      <w:r w:rsidR="003560F7" w:rsidRPr="0052110F">
        <w:rPr>
          <w:b/>
          <w:sz w:val="24"/>
          <w:szCs w:val="24"/>
          <w:lang w:val="en-US" w:eastAsia="ar-SA"/>
        </w:rPr>
        <w:t xml:space="preserve"> </w:t>
      </w:r>
      <w:r w:rsidR="003560F7">
        <w:rPr>
          <w:b/>
          <w:sz w:val="24"/>
          <w:szCs w:val="24"/>
          <w:lang w:val="en-US" w:eastAsia="ar-SA"/>
        </w:rPr>
        <w:t>systems</w:t>
      </w:r>
    </w:p>
    <w:p w14:paraId="0728AA48" w14:textId="77777777" w:rsidR="00315EB0" w:rsidRDefault="00315EB0" w:rsidP="00B54F6D">
      <w:pPr>
        <w:widowControl/>
        <w:suppressAutoHyphens/>
        <w:autoSpaceDE/>
        <w:autoSpaceDN/>
        <w:adjustRightInd/>
        <w:spacing w:before="100" w:after="240" w:line="276" w:lineRule="auto"/>
        <w:jc w:val="both"/>
        <w:rPr>
          <w:sz w:val="24"/>
          <w:szCs w:val="24"/>
          <w:lang w:val="en-US" w:eastAsia="ar-SA"/>
        </w:rPr>
      </w:pPr>
      <w:r>
        <w:rPr>
          <w:sz w:val="24"/>
          <w:szCs w:val="24"/>
          <w:lang w:val="en-US" w:eastAsia="ar-SA"/>
        </w:rPr>
        <w:t>Institutional subscription resources of the Faculty of Economics, MSU;</w:t>
      </w:r>
    </w:p>
    <w:p w14:paraId="3E192E19" w14:textId="77777777" w:rsidR="00683F90" w:rsidRPr="006E5358" w:rsidRDefault="00683F90" w:rsidP="006E6D02">
      <w:pPr>
        <w:widowControl/>
        <w:suppressAutoHyphens/>
        <w:autoSpaceDE/>
        <w:autoSpaceDN/>
        <w:adjustRightInd/>
        <w:spacing w:before="100" w:after="240" w:line="276" w:lineRule="auto"/>
        <w:jc w:val="both"/>
        <w:rPr>
          <w:b/>
          <w:sz w:val="24"/>
          <w:szCs w:val="24"/>
          <w:lang w:val="en-US" w:eastAsia="ar-SA"/>
        </w:rPr>
      </w:pPr>
      <w:r w:rsidRPr="006E5358">
        <w:rPr>
          <w:b/>
          <w:sz w:val="24"/>
          <w:szCs w:val="24"/>
          <w:lang w:val="en-US" w:eastAsia="ar-SA"/>
        </w:rPr>
        <w:t xml:space="preserve">8.4. </w:t>
      </w:r>
      <w:r w:rsidR="003560F7" w:rsidRPr="006E5358">
        <w:rPr>
          <w:b/>
          <w:sz w:val="24"/>
          <w:szCs w:val="24"/>
          <w:lang w:val="en-US" w:eastAsia="ar-SA"/>
        </w:rPr>
        <w:t xml:space="preserve">List of Internet resources </w:t>
      </w:r>
      <w:r w:rsidRPr="006E5358">
        <w:rPr>
          <w:b/>
          <w:sz w:val="24"/>
          <w:szCs w:val="24"/>
          <w:lang w:val="en-US" w:eastAsia="ar-SA"/>
        </w:rPr>
        <w:t>(</w:t>
      </w:r>
      <w:r w:rsidR="003560F7" w:rsidRPr="006E5358">
        <w:rPr>
          <w:b/>
          <w:sz w:val="24"/>
          <w:szCs w:val="24"/>
          <w:lang w:val="en-US" w:eastAsia="ar-SA"/>
        </w:rPr>
        <w:t>if necessary</w:t>
      </w:r>
      <w:r w:rsidRPr="006E5358">
        <w:rPr>
          <w:b/>
          <w:sz w:val="24"/>
          <w:szCs w:val="24"/>
          <w:lang w:val="en-US" w:eastAsia="ar-SA"/>
        </w:rPr>
        <w:t>)</w:t>
      </w:r>
    </w:p>
    <w:p w14:paraId="670A59C9" w14:textId="77777777" w:rsidR="006E5358" w:rsidRPr="006E5358" w:rsidRDefault="006E5358" w:rsidP="006E6D02">
      <w:pPr>
        <w:widowControl/>
        <w:suppressAutoHyphens/>
        <w:autoSpaceDE/>
        <w:autoSpaceDN/>
        <w:adjustRightInd/>
        <w:spacing w:before="100" w:after="240" w:line="276" w:lineRule="auto"/>
        <w:jc w:val="both"/>
        <w:rPr>
          <w:b/>
          <w:sz w:val="24"/>
          <w:szCs w:val="24"/>
          <w:lang w:val="en-US" w:eastAsia="ar-SA"/>
        </w:rPr>
      </w:pPr>
      <w:r w:rsidRPr="006E5358">
        <w:rPr>
          <w:b/>
          <w:sz w:val="24"/>
          <w:szCs w:val="24"/>
          <w:lang w:val="en-US" w:eastAsia="ar-SA"/>
        </w:rPr>
        <w:t>www.icaew.com, www.minfin.ru</w:t>
      </w:r>
    </w:p>
    <w:p w14:paraId="132352A8" w14:textId="77777777" w:rsidR="006E6D02" w:rsidRDefault="00683F90" w:rsidP="006E6D02">
      <w:pPr>
        <w:widowControl/>
        <w:suppressAutoHyphens/>
        <w:autoSpaceDE/>
        <w:autoSpaceDN/>
        <w:adjustRightInd/>
        <w:spacing w:before="100" w:after="240" w:line="276" w:lineRule="auto"/>
        <w:jc w:val="both"/>
        <w:rPr>
          <w:b/>
          <w:sz w:val="24"/>
          <w:szCs w:val="24"/>
          <w:lang w:val="en-US" w:eastAsia="ar-SA"/>
        </w:rPr>
      </w:pPr>
      <w:r w:rsidRPr="00442F42">
        <w:rPr>
          <w:b/>
          <w:sz w:val="24"/>
          <w:szCs w:val="24"/>
          <w:lang w:val="en-US" w:eastAsia="ar-SA"/>
        </w:rPr>
        <w:t xml:space="preserve">8.5. </w:t>
      </w:r>
      <w:r w:rsidR="00442F42">
        <w:rPr>
          <w:b/>
          <w:sz w:val="24"/>
          <w:szCs w:val="24"/>
          <w:lang w:val="en-US" w:eastAsia="ar-SA"/>
        </w:rPr>
        <w:t>Description</w:t>
      </w:r>
      <w:r w:rsidR="00442F42" w:rsidRPr="00442F42">
        <w:rPr>
          <w:b/>
          <w:sz w:val="24"/>
          <w:szCs w:val="24"/>
          <w:lang w:val="en-US" w:eastAsia="ar-SA"/>
        </w:rPr>
        <w:t xml:space="preserve"> </w:t>
      </w:r>
      <w:r w:rsidR="00442F42">
        <w:rPr>
          <w:b/>
          <w:sz w:val="24"/>
          <w:szCs w:val="24"/>
          <w:lang w:val="en-US" w:eastAsia="ar-SA"/>
        </w:rPr>
        <w:t>of</w:t>
      </w:r>
      <w:r w:rsidR="00442F42" w:rsidRPr="00442F42">
        <w:rPr>
          <w:b/>
          <w:sz w:val="24"/>
          <w:szCs w:val="24"/>
          <w:lang w:val="en-US" w:eastAsia="ar-SA"/>
        </w:rPr>
        <w:t xml:space="preserve"> </w:t>
      </w:r>
      <w:r w:rsidR="00442F42">
        <w:rPr>
          <w:b/>
          <w:sz w:val="24"/>
          <w:szCs w:val="24"/>
          <w:lang w:val="en-US" w:eastAsia="ar-SA"/>
        </w:rPr>
        <w:t>material</w:t>
      </w:r>
      <w:r w:rsidR="00442F42" w:rsidRPr="00442F42">
        <w:rPr>
          <w:b/>
          <w:sz w:val="24"/>
          <w:szCs w:val="24"/>
          <w:lang w:val="en-US" w:eastAsia="ar-SA"/>
        </w:rPr>
        <w:t xml:space="preserve"> </w:t>
      </w:r>
      <w:r w:rsidR="00442F42">
        <w:rPr>
          <w:b/>
          <w:sz w:val="24"/>
          <w:szCs w:val="24"/>
          <w:lang w:val="en-US" w:eastAsia="ar-SA"/>
        </w:rPr>
        <w:t>and</w:t>
      </w:r>
      <w:r w:rsidR="00442F42" w:rsidRPr="00442F42">
        <w:rPr>
          <w:b/>
          <w:sz w:val="24"/>
          <w:szCs w:val="24"/>
          <w:lang w:val="en-US" w:eastAsia="ar-SA"/>
        </w:rPr>
        <w:t xml:space="preserve"> </w:t>
      </w:r>
      <w:r w:rsidR="00442F42">
        <w:rPr>
          <w:b/>
          <w:sz w:val="24"/>
          <w:szCs w:val="24"/>
          <w:lang w:val="en-US" w:eastAsia="ar-SA"/>
        </w:rPr>
        <w:t>technical support</w:t>
      </w:r>
    </w:p>
    <w:p w14:paraId="4D26BA51" w14:textId="77777777" w:rsidR="008C3D9F" w:rsidRPr="008C3D9F" w:rsidRDefault="008C3D9F" w:rsidP="008C3D9F">
      <w:pPr>
        <w:shd w:val="clear" w:color="auto" w:fill="FFFFFF"/>
        <w:spacing w:line="274" w:lineRule="exact"/>
        <w:ind w:right="-3"/>
        <w:jc w:val="both"/>
        <w:rPr>
          <w:b/>
          <w:bCs/>
          <w:color w:val="000000"/>
          <w:sz w:val="24"/>
          <w:szCs w:val="24"/>
          <w:lang w:val="en-US"/>
        </w:rPr>
      </w:pPr>
      <w:r w:rsidRPr="008C3D9F">
        <w:rPr>
          <w:bCs/>
          <w:color w:val="000000"/>
          <w:sz w:val="24"/>
          <w:szCs w:val="24"/>
          <w:lang w:val="en-US"/>
        </w:rPr>
        <w:t>For the appropriate organization of classes the following equipment is needed: microphone, projector, flip chart, markers, Internet access, etc.</w:t>
      </w:r>
    </w:p>
    <w:p w14:paraId="61C6939C" w14:textId="77777777" w:rsidR="00683F90" w:rsidRPr="00683F90" w:rsidRDefault="00C74A0C" w:rsidP="00646C16">
      <w:pPr>
        <w:widowControl/>
        <w:numPr>
          <w:ilvl w:val="0"/>
          <w:numId w:val="1"/>
        </w:numPr>
        <w:suppressAutoHyphens/>
        <w:autoSpaceDE/>
        <w:autoSpaceDN/>
        <w:adjustRightInd/>
        <w:spacing w:before="100" w:after="240" w:line="276" w:lineRule="auto"/>
        <w:jc w:val="both"/>
        <w:rPr>
          <w:b/>
          <w:sz w:val="24"/>
          <w:szCs w:val="24"/>
          <w:lang w:eastAsia="ar-SA"/>
        </w:rPr>
      </w:pPr>
      <w:r w:rsidRPr="00C74A0C">
        <w:rPr>
          <w:b/>
          <w:sz w:val="24"/>
          <w:szCs w:val="24"/>
          <w:lang w:eastAsia="ar-SA"/>
        </w:rPr>
        <w:t xml:space="preserve">Language </w:t>
      </w:r>
      <w:proofErr w:type="spellStart"/>
      <w:r w:rsidRPr="00C74A0C">
        <w:rPr>
          <w:b/>
          <w:sz w:val="24"/>
          <w:szCs w:val="24"/>
          <w:lang w:eastAsia="ar-SA"/>
        </w:rPr>
        <w:t>of</w:t>
      </w:r>
      <w:proofErr w:type="spellEnd"/>
      <w:r w:rsidRPr="00C74A0C">
        <w:rPr>
          <w:b/>
          <w:sz w:val="24"/>
          <w:szCs w:val="24"/>
          <w:lang w:eastAsia="ar-SA"/>
        </w:rPr>
        <w:t xml:space="preserve"> </w:t>
      </w:r>
      <w:proofErr w:type="spellStart"/>
      <w:r w:rsidRPr="00C74A0C">
        <w:rPr>
          <w:b/>
          <w:sz w:val="24"/>
          <w:szCs w:val="24"/>
          <w:lang w:eastAsia="ar-SA"/>
        </w:rPr>
        <w:t>instruction</w:t>
      </w:r>
      <w:proofErr w:type="spellEnd"/>
      <w:r w:rsidR="00683F90">
        <w:rPr>
          <w:b/>
          <w:sz w:val="24"/>
          <w:szCs w:val="24"/>
          <w:lang w:eastAsia="ar-SA"/>
        </w:rPr>
        <w:t xml:space="preserve">: </w:t>
      </w:r>
      <w:r w:rsidR="0052110F" w:rsidRPr="0052110F">
        <w:rPr>
          <w:sz w:val="24"/>
          <w:szCs w:val="24"/>
          <w:lang w:val="en-US" w:eastAsia="ar-SA"/>
        </w:rPr>
        <w:t>English.</w:t>
      </w:r>
    </w:p>
    <w:p w14:paraId="1A19ADE0" w14:textId="77777777" w:rsidR="00333152" w:rsidRPr="00333152" w:rsidRDefault="00C74A0C" w:rsidP="00107907">
      <w:pPr>
        <w:widowControl/>
        <w:numPr>
          <w:ilvl w:val="0"/>
          <w:numId w:val="1"/>
        </w:numPr>
        <w:suppressAutoHyphens/>
        <w:autoSpaceDE/>
        <w:autoSpaceDN/>
        <w:adjustRightInd/>
        <w:spacing w:before="100" w:after="240" w:line="276" w:lineRule="auto"/>
        <w:jc w:val="both"/>
        <w:rPr>
          <w:b/>
          <w:sz w:val="24"/>
          <w:szCs w:val="24"/>
          <w:lang w:val="en-US" w:eastAsia="ar-SA"/>
        </w:rPr>
      </w:pPr>
      <w:r w:rsidRPr="00333152">
        <w:rPr>
          <w:b/>
          <w:sz w:val="24"/>
          <w:szCs w:val="24"/>
          <w:lang w:val="en-US" w:eastAsia="ar-SA"/>
        </w:rPr>
        <w:t>Professor (professors</w:t>
      </w:r>
      <w:r w:rsidR="00683F90" w:rsidRPr="00333152">
        <w:rPr>
          <w:b/>
          <w:sz w:val="24"/>
          <w:szCs w:val="24"/>
          <w:lang w:val="en-US" w:eastAsia="ar-SA"/>
        </w:rPr>
        <w:t xml:space="preserve">): </w:t>
      </w:r>
      <w:proofErr w:type="spellStart"/>
      <w:r w:rsidR="00333152" w:rsidRPr="00333152">
        <w:rPr>
          <w:rFonts w:ascii="yandex-sans" w:hAnsi="yandex-sans"/>
          <w:color w:val="000000"/>
          <w:sz w:val="23"/>
          <w:szCs w:val="23"/>
          <w:shd w:val="clear" w:color="auto" w:fill="FFFFFF"/>
          <w:lang w:val="en-US"/>
        </w:rPr>
        <w:t>Shkromuk</w:t>
      </w:r>
      <w:proofErr w:type="spellEnd"/>
      <w:r w:rsidR="00333152" w:rsidRPr="00333152">
        <w:rPr>
          <w:rFonts w:ascii="yandex-sans" w:hAnsi="yandex-sans"/>
          <w:color w:val="000000"/>
          <w:sz w:val="23"/>
          <w:szCs w:val="23"/>
          <w:shd w:val="clear" w:color="auto" w:fill="FFFFFF"/>
          <w:lang w:val="en-US"/>
        </w:rPr>
        <w:t xml:space="preserve"> L.U.</w:t>
      </w:r>
    </w:p>
    <w:p w14:paraId="66303AEC" w14:textId="55BC03A3" w:rsidR="00667579" w:rsidRPr="00333152" w:rsidRDefault="00C74A0C" w:rsidP="00107907">
      <w:pPr>
        <w:widowControl/>
        <w:numPr>
          <w:ilvl w:val="0"/>
          <w:numId w:val="1"/>
        </w:numPr>
        <w:suppressAutoHyphens/>
        <w:autoSpaceDE/>
        <w:autoSpaceDN/>
        <w:adjustRightInd/>
        <w:spacing w:before="100" w:after="240" w:line="276" w:lineRule="auto"/>
        <w:jc w:val="both"/>
        <w:rPr>
          <w:b/>
          <w:sz w:val="24"/>
          <w:szCs w:val="24"/>
          <w:lang w:val="en-US" w:eastAsia="ar-SA"/>
        </w:rPr>
      </w:pPr>
      <w:r w:rsidRPr="00333152">
        <w:rPr>
          <w:b/>
          <w:sz w:val="24"/>
          <w:szCs w:val="24"/>
          <w:lang w:val="en-US" w:eastAsia="ar-SA"/>
        </w:rPr>
        <w:t>Author (authors) of the course</w:t>
      </w:r>
      <w:r w:rsidR="00683F90" w:rsidRPr="00333152">
        <w:rPr>
          <w:b/>
          <w:sz w:val="24"/>
          <w:szCs w:val="24"/>
          <w:lang w:val="en-US" w:eastAsia="ar-SA"/>
        </w:rPr>
        <w:t xml:space="preserve">: </w:t>
      </w:r>
      <w:proofErr w:type="spellStart"/>
      <w:r w:rsidR="00333152" w:rsidRPr="00333152">
        <w:rPr>
          <w:rFonts w:ascii="yandex-sans" w:hAnsi="yandex-sans"/>
          <w:color w:val="000000"/>
          <w:sz w:val="23"/>
          <w:szCs w:val="23"/>
          <w:shd w:val="clear" w:color="auto" w:fill="FFFFFF"/>
          <w:lang w:val="en-US"/>
        </w:rPr>
        <w:t>Shkromuk</w:t>
      </w:r>
      <w:proofErr w:type="spellEnd"/>
      <w:r w:rsidR="00333152" w:rsidRPr="00333152">
        <w:rPr>
          <w:rFonts w:ascii="yandex-sans" w:hAnsi="yandex-sans"/>
          <w:color w:val="000000"/>
          <w:sz w:val="23"/>
          <w:szCs w:val="23"/>
          <w:shd w:val="clear" w:color="auto" w:fill="FFFFFF"/>
          <w:lang w:val="en-US"/>
        </w:rPr>
        <w:t xml:space="preserve"> L.U.</w:t>
      </w:r>
      <w:r w:rsidR="00EF6F87">
        <w:rPr>
          <w:rFonts w:ascii="yandex-sans" w:hAnsi="yandex-sans"/>
          <w:color w:val="000000"/>
          <w:sz w:val="23"/>
          <w:szCs w:val="23"/>
          <w:shd w:val="clear" w:color="auto" w:fill="FFFFFF"/>
          <w:lang w:val="en-US"/>
        </w:rPr>
        <w:t xml:space="preserve">, </w:t>
      </w:r>
      <w:proofErr w:type="spellStart"/>
      <w:r w:rsidR="00EF6F87">
        <w:rPr>
          <w:rFonts w:ascii="yandex-sans" w:hAnsi="yandex-sans"/>
          <w:color w:val="000000"/>
          <w:sz w:val="23"/>
          <w:szCs w:val="23"/>
          <w:shd w:val="clear" w:color="auto" w:fill="FFFFFF"/>
          <w:lang w:val="en-US"/>
        </w:rPr>
        <w:t>Zarandiya</w:t>
      </w:r>
      <w:proofErr w:type="spellEnd"/>
      <w:r w:rsidR="00EF6F87">
        <w:rPr>
          <w:rFonts w:ascii="yandex-sans" w:hAnsi="yandex-sans"/>
          <w:color w:val="000000"/>
          <w:sz w:val="23"/>
          <w:szCs w:val="23"/>
          <w:shd w:val="clear" w:color="auto" w:fill="FFFFFF"/>
          <w:lang w:val="en-US"/>
        </w:rPr>
        <w:t xml:space="preserve"> I.R.</w:t>
      </w:r>
    </w:p>
    <w:sectPr w:rsidR="00667579" w:rsidRPr="00333152" w:rsidSect="005C041D">
      <w:headerReference w:type="default" r:id="rId11"/>
      <w:footerReference w:type="default" r:id="rId12"/>
      <w:pgSz w:w="11904" w:h="16838"/>
      <w:pgMar w:top="1134" w:right="851" w:bottom="1134" w:left="1418" w:header="624" w:footer="62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A70B1" w14:textId="77777777" w:rsidR="0061695E" w:rsidRDefault="0061695E" w:rsidP="00552B7C">
      <w:r>
        <w:separator/>
      </w:r>
    </w:p>
  </w:endnote>
  <w:endnote w:type="continuationSeparator" w:id="0">
    <w:p w14:paraId="3BF324F1" w14:textId="77777777" w:rsidR="0061695E" w:rsidRDefault="0061695E" w:rsidP="0055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CC"/>
    <w:family w:val="auto"/>
    <w:notTrueType/>
    <w:pitch w:val="default"/>
    <w:sig w:usb0="00000203" w:usb1="00000000" w:usb2="00000000" w:usb3="00000000" w:csb0="00000005" w:csb1="00000000"/>
  </w:font>
  <w:font w:name="TimesNewRomanPS-ItalicMT">
    <w:altName w:val="Times New Roman"/>
    <w:panose1 w:val="020B0604020202020204"/>
    <w:charset w:val="CC"/>
    <w:family w:val="auto"/>
    <w:notTrueType/>
    <w:pitch w:val="default"/>
    <w:sig w:usb0="00000203" w:usb1="00000000" w:usb2="00000000" w:usb3="00000000" w:csb0="00000005" w:csb1="00000000"/>
  </w:font>
  <w:font w:name="Times New Roman CYR">
    <w:altName w:val="Cambria"/>
    <w:panose1 w:val="020B0604020202020204"/>
    <w:charset w:val="CC"/>
    <w:family w:val="roman"/>
    <w:pitch w:val="variable"/>
    <w:sig w:usb0="E0002EFF" w:usb1="C0007843" w:usb2="00000009" w:usb3="00000000" w:csb0="000001FF" w:csb1="00000000"/>
  </w:font>
  <w:font w:name="yandex-sans">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85DA2" w14:textId="77777777" w:rsidR="00100C65" w:rsidRDefault="00100C65" w:rsidP="008C30B7">
    <w:pPr>
      <w:pStyle w:val="a5"/>
      <w:jc w:val="right"/>
    </w:pPr>
    <w:r>
      <w:rPr>
        <w:noProof/>
      </w:rPr>
      <mc:AlternateContent>
        <mc:Choice Requires="wps">
          <w:drawing>
            <wp:inline distT="0" distB="0" distL="0" distR="0" wp14:anchorId="47D7324E" wp14:editId="25B1C5B6">
              <wp:extent cx="512445" cy="441325"/>
              <wp:effectExtent l="0" t="0" r="1905"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475EDE5" w14:textId="77777777" w:rsidR="00100C65" w:rsidRPr="00860699" w:rsidRDefault="00100C65" w:rsidP="00860699">
                          <w:pPr>
                            <w:pStyle w:val="a5"/>
                            <w:pBdr>
                              <w:top w:val="single" w:sz="12" w:space="1" w:color="A5A5A5"/>
                              <w:bottom w:val="single" w:sz="48" w:space="1" w:color="A5A5A5"/>
                            </w:pBdr>
                            <w:jc w:val="center"/>
                            <w:rPr>
                              <w:sz w:val="28"/>
                              <w:szCs w:val="28"/>
                              <w:lang w:val="en-US"/>
                            </w:rPr>
                          </w:pPr>
                          <w:r>
                            <w:rPr>
                              <w:sz w:val="28"/>
                              <w:szCs w:val="28"/>
                              <w:lang w:val="en-US"/>
                            </w:rPr>
                            <w:t>1</w:t>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IC42Ei/&#10;AgAAxAUAAA4AAAAAAAAAAAAAAAAALgIAAGRycy9lMm9Eb2MueG1sUEsBAi0AFAAGAAgAAAAhABrk&#10;TJ3ZAAAAAwEAAA8AAAAAAAAAAAAAAAAAGQUAAGRycy9kb3ducmV2LnhtbFBLBQYAAAAABAAEAPMA&#10;AAAfBgAAAAA=&#10;" filled="f" fillcolor="#5c83b4" stroked="f" strokecolor="#737373">
              <v:textbox>
                <w:txbxContent>
                  <w:p w:rsidR="00100C65" w:rsidRPr="00860699" w:rsidRDefault="00100C65" w:rsidP="00860699">
                    <w:pPr>
                      <w:pStyle w:val="a5"/>
                      <w:pBdr>
                        <w:top w:val="single" w:sz="12" w:space="1" w:color="A5A5A5"/>
                        <w:bottom w:val="single" w:sz="48" w:space="1" w:color="A5A5A5"/>
                      </w:pBdr>
                      <w:jc w:val="center"/>
                      <w:rPr>
                        <w:sz w:val="28"/>
                        <w:szCs w:val="28"/>
                        <w:lang w:val="en-US"/>
                      </w:rPr>
                    </w:pPr>
                    <w:r>
                      <w:rPr>
                        <w:sz w:val="28"/>
                        <w:szCs w:val="28"/>
                        <w:lang w:val="en-US"/>
                      </w:rPr>
                      <w:t>1</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3DE96" w14:textId="77777777" w:rsidR="00100C65" w:rsidRDefault="00100C65" w:rsidP="008C30B7">
    <w:pPr>
      <w:pStyle w:val="a5"/>
      <w:jc w:val="right"/>
    </w:pPr>
    <w:r>
      <w:rPr>
        <w:noProof/>
      </w:rPr>
      <mc:AlternateContent>
        <mc:Choice Requires="wps">
          <w:drawing>
            <wp:inline distT="0" distB="0" distL="0" distR="0" wp14:anchorId="084137EE" wp14:editId="490B5EC8">
              <wp:extent cx="512445" cy="441325"/>
              <wp:effectExtent l="0" t="0" r="1905"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F173919" w14:textId="77777777" w:rsidR="00100C65" w:rsidRDefault="00100C65" w:rsidP="0008629D">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B54F6D">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" filled="f" fillcolor="#5c83b4" stroked="f" strokecolor="#737373">
              <v:textbox>
                <w:txbxContent>
                  <w:p w:rsidR="00100C65" w:rsidRDefault="00100C65" w:rsidP="0008629D">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B54F6D">
                      <w:rPr>
                        <w:noProof/>
                        <w:sz w:val="28"/>
                        <w:szCs w:val="28"/>
                      </w:rPr>
                      <w:t>2</w:t>
                    </w:r>
                    <w:r>
                      <w:rPr>
                        <w:sz w:val="28"/>
                        <w:szCs w:val="28"/>
                      </w:rP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A935A" w14:textId="77777777" w:rsidR="00100C65" w:rsidRDefault="00100C65" w:rsidP="008C30B7">
    <w:pPr>
      <w:pStyle w:val="a5"/>
      <w:jc w:val="right"/>
    </w:pPr>
    <w:r>
      <w:rPr>
        <w:noProof/>
      </w:rPr>
      <mc:AlternateContent>
        <mc:Choice Requires="wps">
          <w:drawing>
            <wp:inline distT="0" distB="0" distL="0" distR="0" wp14:anchorId="2FF1E81B" wp14:editId="6E62196A">
              <wp:extent cx="512445" cy="441325"/>
              <wp:effectExtent l="0" t="0" r="1905"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8BF8EF1" w14:textId="77777777" w:rsidR="00100C65" w:rsidRDefault="00100C65" w:rsidP="0008629D">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B54F6D">
                            <w:rPr>
                              <w:noProof/>
                              <w:sz w:val="28"/>
                              <w:szCs w:val="28"/>
                            </w:rPr>
                            <w:t>3</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" filled="f" fillcolor="#5c83b4" stroked="f" strokecolor="#737373">
              <v:textbox>
                <w:txbxContent>
                  <w:p w:rsidR="00100C65" w:rsidRDefault="00100C65" w:rsidP="0008629D">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B54F6D">
                      <w:rPr>
                        <w:noProof/>
                        <w:sz w:val="28"/>
                        <w:szCs w:val="28"/>
                      </w:rPr>
                      <w:t>3</w:t>
                    </w:r>
                    <w:r>
                      <w:rPr>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CC69A" w14:textId="77777777" w:rsidR="0061695E" w:rsidRDefault="0061695E" w:rsidP="00552B7C">
      <w:r>
        <w:separator/>
      </w:r>
    </w:p>
  </w:footnote>
  <w:footnote w:type="continuationSeparator" w:id="0">
    <w:p w14:paraId="3960C762" w14:textId="77777777" w:rsidR="0061695E" w:rsidRDefault="0061695E" w:rsidP="0055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1356"/>
      <w:gridCol w:w="8279"/>
    </w:tblGrid>
    <w:tr w:rsidR="00100C65" w:rsidRPr="001C793F" w14:paraId="04537003" w14:textId="77777777" w:rsidTr="002D3040">
      <w:trPr>
        <w:trHeight w:val="614"/>
      </w:trPr>
      <w:tc>
        <w:tcPr>
          <w:tcW w:w="846" w:type="dxa"/>
          <w:shd w:val="clear" w:color="auto" w:fill="auto"/>
          <w:vAlign w:val="center"/>
        </w:tcPr>
        <w:p w14:paraId="0124D06F" w14:textId="77777777" w:rsidR="00100C65" w:rsidRDefault="00100C65" w:rsidP="002D3040">
          <w:pPr>
            <w:pStyle w:val="a3"/>
            <w:jc w:val="center"/>
          </w:pPr>
          <w:r w:rsidRPr="001E1082">
            <w:rPr>
              <w:noProof/>
            </w:rPr>
            <w:drawing>
              <wp:inline distT="0" distB="0" distL="0" distR="0" wp14:anchorId="2FFA95C2" wp14:editId="3B50079F">
                <wp:extent cx="723900" cy="323850"/>
                <wp:effectExtent l="0" t="0" r="0" b="0"/>
                <wp:docPr id="2" name="Рисунок 13" descr="D:\ЛОГОТИПЫ\ЛОГОТИП МАГИСТРАТУРА\me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ЛОГОТИПЫ\ЛОГОТИП МАГИСТРАТУРА\mef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9054" w:type="dxa"/>
          <w:shd w:val="clear" w:color="auto" w:fill="auto"/>
          <w:vAlign w:val="bottom"/>
        </w:tcPr>
        <w:p w14:paraId="7C5CD53D" w14:textId="77777777" w:rsidR="00100C65" w:rsidRPr="002D3040" w:rsidRDefault="00100C65" w:rsidP="002D3040">
          <w:pPr>
            <w:pStyle w:val="a3"/>
            <w:tabs>
              <w:tab w:val="clear" w:pos="4677"/>
              <w:tab w:val="clear" w:pos="9355"/>
            </w:tabs>
            <w:jc w:val="right"/>
            <w:rPr>
              <w:i/>
            </w:rPr>
          </w:pPr>
        </w:p>
        <w:p w14:paraId="106D77BB" w14:textId="77777777" w:rsidR="00100C65" w:rsidRPr="002D3040" w:rsidRDefault="00100C65" w:rsidP="002D3040">
          <w:pPr>
            <w:pStyle w:val="a3"/>
            <w:tabs>
              <w:tab w:val="clear" w:pos="4677"/>
              <w:tab w:val="clear" w:pos="9355"/>
            </w:tabs>
            <w:jc w:val="right"/>
            <w:rPr>
              <w:i/>
            </w:rPr>
          </w:pPr>
        </w:p>
        <w:p w14:paraId="5296F575" w14:textId="77777777" w:rsidR="00100C65" w:rsidRPr="002D3040" w:rsidRDefault="00100C65" w:rsidP="002D3040">
          <w:pPr>
            <w:pStyle w:val="a3"/>
            <w:tabs>
              <w:tab w:val="clear" w:pos="4677"/>
              <w:tab w:val="clear" w:pos="9355"/>
            </w:tabs>
            <w:rPr>
              <w:i/>
            </w:rPr>
          </w:pPr>
        </w:p>
      </w:tc>
    </w:tr>
  </w:tbl>
  <w:p w14:paraId="0FFCC2CA" w14:textId="77777777" w:rsidR="00100C65" w:rsidRPr="001C793F" w:rsidRDefault="00100C65" w:rsidP="002D3040">
    <w:pPr>
      <w:pStyle w:val="a3"/>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1356"/>
      <w:gridCol w:w="8279"/>
    </w:tblGrid>
    <w:tr w:rsidR="00100C65" w:rsidRPr="001C793F" w14:paraId="211A55E6" w14:textId="77777777" w:rsidTr="002D3040">
      <w:trPr>
        <w:trHeight w:val="614"/>
      </w:trPr>
      <w:tc>
        <w:tcPr>
          <w:tcW w:w="846" w:type="dxa"/>
          <w:shd w:val="clear" w:color="auto" w:fill="auto"/>
          <w:vAlign w:val="center"/>
        </w:tcPr>
        <w:p w14:paraId="44D89888" w14:textId="77777777" w:rsidR="00100C65" w:rsidRDefault="00100C65" w:rsidP="002D3040">
          <w:pPr>
            <w:pStyle w:val="a3"/>
            <w:jc w:val="center"/>
          </w:pPr>
          <w:r w:rsidRPr="001E1082">
            <w:rPr>
              <w:noProof/>
            </w:rPr>
            <w:drawing>
              <wp:inline distT="0" distB="0" distL="0" distR="0" wp14:anchorId="543FF6C5" wp14:editId="34EAD4C9">
                <wp:extent cx="723900" cy="323850"/>
                <wp:effectExtent l="0" t="0" r="0" b="0"/>
                <wp:docPr id="4" name="Рисунок 13" descr="D:\ЛОГОТИПЫ\ЛОГОТИП МАГИСТРАТУРА\me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ЛОГОТИПЫ\ЛОГОТИП МАГИСТРАТУРА\mef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9054" w:type="dxa"/>
          <w:shd w:val="clear" w:color="auto" w:fill="auto"/>
          <w:vAlign w:val="bottom"/>
        </w:tcPr>
        <w:p w14:paraId="44607FD5" w14:textId="77777777" w:rsidR="00100C65" w:rsidRPr="002D3040" w:rsidRDefault="00100C65" w:rsidP="002D3040">
          <w:pPr>
            <w:pStyle w:val="a3"/>
            <w:tabs>
              <w:tab w:val="clear" w:pos="4677"/>
              <w:tab w:val="clear" w:pos="9355"/>
            </w:tabs>
            <w:jc w:val="right"/>
            <w:rPr>
              <w:i/>
            </w:rPr>
          </w:pPr>
        </w:p>
        <w:p w14:paraId="4514F3D5" w14:textId="77777777" w:rsidR="00100C65" w:rsidRPr="002D3040" w:rsidRDefault="00100C65" w:rsidP="002D3040">
          <w:pPr>
            <w:pStyle w:val="a3"/>
            <w:tabs>
              <w:tab w:val="clear" w:pos="4677"/>
              <w:tab w:val="clear" w:pos="9355"/>
            </w:tabs>
            <w:jc w:val="right"/>
            <w:rPr>
              <w:i/>
            </w:rPr>
          </w:pPr>
        </w:p>
        <w:p w14:paraId="4FDB09F8" w14:textId="77777777" w:rsidR="00100C65" w:rsidRPr="002D3040" w:rsidRDefault="00100C65" w:rsidP="002D3040">
          <w:pPr>
            <w:pStyle w:val="a3"/>
            <w:tabs>
              <w:tab w:val="clear" w:pos="4677"/>
              <w:tab w:val="clear" w:pos="9355"/>
            </w:tabs>
            <w:rPr>
              <w:i/>
            </w:rPr>
          </w:pPr>
        </w:p>
      </w:tc>
    </w:tr>
  </w:tbl>
  <w:p w14:paraId="0A5E1420" w14:textId="77777777" w:rsidR="00100C65" w:rsidRPr="001C793F" w:rsidRDefault="00100C65" w:rsidP="002D3040">
    <w:pPr>
      <w:pStyle w:val="a3"/>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456F5"/>
    <w:multiLevelType w:val="hybridMultilevel"/>
    <w:tmpl w:val="56C406AC"/>
    <w:lvl w:ilvl="0" w:tplc="70FE620E">
      <w:start w:val="1"/>
      <w:numFmt w:val="decimal"/>
      <w:lvlText w:val="%1."/>
      <w:lvlJc w:val="left"/>
      <w:pPr>
        <w:ind w:left="1080" w:hanging="360"/>
      </w:pPr>
      <w:rPr>
        <w:rFonts w:hint="default"/>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 w15:restartNumberingAfterBreak="0">
    <w:nsid w:val="069235E2"/>
    <w:multiLevelType w:val="hybridMultilevel"/>
    <w:tmpl w:val="34C831B4"/>
    <w:lvl w:ilvl="0" w:tplc="2AD20E9E">
      <w:start w:val="3"/>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0F71BD"/>
    <w:multiLevelType w:val="multilevel"/>
    <w:tmpl w:val="16E21944"/>
    <w:styleLink w:val="8"/>
    <w:lvl w:ilvl="0">
      <w:start w:val="1"/>
      <w:numFmt w:val="decimal"/>
      <w:lvlText w:val="%1."/>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1">
      <w:start w:val="1"/>
      <w:numFmt w:val="decimal"/>
      <w:lvlText w:val="%2."/>
      <w:lvlJc w:val="left"/>
      <w:pPr>
        <w:ind w:left="709" w:hanging="709"/>
      </w:pPr>
      <w:rPr>
        <w:rFonts w:hAnsi="Arial Unicode MS"/>
        <w:caps w:val="0"/>
        <w:smallCaps w:val="0"/>
        <w:strike w:val="0"/>
        <w:dstrike w:val="0"/>
        <w:spacing w:val="0"/>
        <w:w w:val="100"/>
        <w:kern w:val="0"/>
        <w:position w:val="0"/>
        <w:highlight w:val="none"/>
        <w:u w:val="none"/>
        <w:effect w:val="none"/>
        <w:vertAlign w:val="baseline"/>
      </w:rPr>
    </w:lvl>
    <w:lvl w:ilvl="2">
      <w:start w:val="1"/>
      <w:numFmt w:val="decimal"/>
      <w:lvlText w:val="%2.%3."/>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3">
      <w:start w:val="1"/>
      <w:numFmt w:val="decimal"/>
      <w:lvlText w:val="%2.%3.%4."/>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4">
      <w:start w:val="1"/>
      <w:numFmt w:val="decimal"/>
      <w:lvlText w:val="%2.%3.%4.%5."/>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5">
      <w:start w:val="1"/>
      <w:numFmt w:val="decimal"/>
      <w:lvlText w:val="%2.%3.%4.%5.%6."/>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6">
      <w:start w:val="1"/>
      <w:numFmt w:val="decimal"/>
      <w:lvlText w:val="%2.%3.%4.%5.%6.%7."/>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7">
      <w:start w:val="1"/>
      <w:numFmt w:val="decimal"/>
      <w:lvlText w:val="%2.%3.%4.%5.%6.%7.%8."/>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8">
      <w:start w:val="1"/>
      <w:numFmt w:val="decimal"/>
      <w:lvlText w:val="%2.%3.%4.%5.%6.%7.%8.%9."/>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abstractNum>
  <w:abstractNum w:abstractNumId="3" w15:restartNumberingAfterBreak="0">
    <w:nsid w:val="08C05C67"/>
    <w:multiLevelType w:val="hybridMultilevel"/>
    <w:tmpl w:val="1E5E4AC4"/>
    <w:lvl w:ilvl="0" w:tplc="B106E72C">
      <w:start w:val="1"/>
      <w:numFmt w:val="decimal"/>
      <w:lvlText w:val="%1."/>
      <w:lvlJc w:val="left"/>
      <w:pPr>
        <w:ind w:left="720" w:hanging="360"/>
      </w:pPr>
      <w:rPr>
        <w:rFonts w:hint="default"/>
        <w:b/>
        <w:bCs/>
        <w:i w:val="0"/>
        <w:i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D5FF2"/>
    <w:multiLevelType w:val="hybridMultilevel"/>
    <w:tmpl w:val="253E2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00F56"/>
    <w:multiLevelType w:val="hybridMultilevel"/>
    <w:tmpl w:val="66146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657E8"/>
    <w:multiLevelType w:val="hybridMultilevel"/>
    <w:tmpl w:val="E5EC4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BC0C33"/>
    <w:multiLevelType w:val="hybridMultilevel"/>
    <w:tmpl w:val="B0DC8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93A71"/>
    <w:multiLevelType w:val="hybridMultilevel"/>
    <w:tmpl w:val="6324B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8F5E6F"/>
    <w:multiLevelType w:val="hybridMultilevel"/>
    <w:tmpl w:val="13CE4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1C16F1"/>
    <w:multiLevelType w:val="multilevel"/>
    <w:tmpl w:val="1AF0E64C"/>
    <w:styleLink w:val="10"/>
    <w:lvl w:ilvl="0">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start w:val="1"/>
      <w:numFmt w:val="decimal"/>
      <w:lvlText w:val="%2."/>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2">
      <w:start w:val="1"/>
      <w:numFmt w:val="decimal"/>
      <w:lvlText w:val="%2.%3."/>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3">
      <w:start w:val="1"/>
      <w:numFmt w:val="decimal"/>
      <w:lvlText w:val="%2.%3.%4."/>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4">
      <w:start w:val="1"/>
      <w:numFmt w:val="decimal"/>
      <w:lvlText w:val="%2.%3.%4.%5."/>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5">
      <w:start w:val="1"/>
      <w:numFmt w:val="decimal"/>
      <w:lvlText w:val="%2.%3.%4.%5.%6."/>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6">
      <w:start w:val="1"/>
      <w:numFmt w:val="decimal"/>
      <w:lvlText w:val="%2.%3.%4.%5.%6.%7."/>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7">
      <w:start w:val="1"/>
      <w:numFmt w:val="decimal"/>
      <w:lvlText w:val="%2.%3.%4.%5.%6.%7.%8."/>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8">
      <w:start w:val="1"/>
      <w:numFmt w:val="decimal"/>
      <w:lvlText w:val="%2.%3.%4.%5.%6.%7.%8.%9."/>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abstractNum>
  <w:abstractNum w:abstractNumId="11" w15:restartNumberingAfterBreak="0">
    <w:nsid w:val="12503683"/>
    <w:multiLevelType w:val="multilevel"/>
    <w:tmpl w:val="1ED09B6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865022E"/>
    <w:multiLevelType w:val="hybridMultilevel"/>
    <w:tmpl w:val="6DCE0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5E5254"/>
    <w:multiLevelType w:val="hybridMultilevel"/>
    <w:tmpl w:val="CF3E2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E4056F"/>
    <w:multiLevelType w:val="hybridMultilevel"/>
    <w:tmpl w:val="3102A9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B0070C"/>
    <w:multiLevelType w:val="multilevel"/>
    <w:tmpl w:val="1AF0E64C"/>
    <w:numStyleLink w:val="10"/>
  </w:abstractNum>
  <w:abstractNum w:abstractNumId="16" w15:restartNumberingAfterBreak="0">
    <w:nsid w:val="20C0269A"/>
    <w:multiLevelType w:val="hybridMultilevel"/>
    <w:tmpl w:val="32EAC77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2FF43AF"/>
    <w:multiLevelType w:val="multilevel"/>
    <w:tmpl w:val="16E21944"/>
    <w:numStyleLink w:val="8"/>
  </w:abstractNum>
  <w:abstractNum w:abstractNumId="18" w15:restartNumberingAfterBreak="0">
    <w:nsid w:val="23180F6A"/>
    <w:multiLevelType w:val="multilevel"/>
    <w:tmpl w:val="775431B6"/>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BD23E8"/>
    <w:multiLevelType w:val="hybridMultilevel"/>
    <w:tmpl w:val="602278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EE1996"/>
    <w:multiLevelType w:val="hybridMultilevel"/>
    <w:tmpl w:val="19E260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CB31162"/>
    <w:multiLevelType w:val="hybridMultilevel"/>
    <w:tmpl w:val="662AEB0E"/>
    <w:lvl w:ilvl="0" w:tplc="05886AA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D485028"/>
    <w:multiLevelType w:val="multilevel"/>
    <w:tmpl w:val="775431B6"/>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526701"/>
    <w:multiLevelType w:val="multilevel"/>
    <w:tmpl w:val="9D1603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25C3CBF"/>
    <w:multiLevelType w:val="multilevel"/>
    <w:tmpl w:val="775431B6"/>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5B7839"/>
    <w:multiLevelType w:val="hybridMultilevel"/>
    <w:tmpl w:val="E6FC0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E04FC0"/>
    <w:multiLevelType w:val="multilevel"/>
    <w:tmpl w:val="CDE41A7E"/>
    <w:lvl w:ilvl="0">
      <w:start w:val="2"/>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4834B22"/>
    <w:multiLevelType w:val="multilevel"/>
    <w:tmpl w:val="1AF0E64C"/>
    <w:lvl w:ilvl="0">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start w:val="1"/>
      <w:numFmt w:val="decimal"/>
      <w:lvlText w:val="%2."/>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2">
      <w:start w:val="1"/>
      <w:numFmt w:val="decimal"/>
      <w:lvlText w:val="%2.%3."/>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3">
      <w:start w:val="1"/>
      <w:numFmt w:val="decimal"/>
      <w:lvlText w:val="%2.%3.%4."/>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4">
      <w:start w:val="1"/>
      <w:numFmt w:val="decimal"/>
      <w:lvlText w:val="%2.%3.%4.%5."/>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5">
      <w:start w:val="1"/>
      <w:numFmt w:val="decimal"/>
      <w:lvlText w:val="%2.%3.%4.%5.%6."/>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6">
      <w:start w:val="1"/>
      <w:numFmt w:val="decimal"/>
      <w:lvlText w:val="%2.%3.%4.%5.%6.%7."/>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7">
      <w:start w:val="1"/>
      <w:numFmt w:val="decimal"/>
      <w:lvlText w:val="%2.%3.%4.%5.%6.%7.%8."/>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8">
      <w:start w:val="1"/>
      <w:numFmt w:val="decimal"/>
      <w:lvlText w:val="%2.%3.%4.%5.%6.%7.%8.%9."/>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abstractNum>
  <w:abstractNum w:abstractNumId="28" w15:restartNumberingAfterBreak="0">
    <w:nsid w:val="36326D1D"/>
    <w:multiLevelType w:val="multilevel"/>
    <w:tmpl w:val="CDE41A7E"/>
    <w:lvl w:ilvl="0">
      <w:start w:val="2"/>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8AE3667"/>
    <w:multiLevelType w:val="hybridMultilevel"/>
    <w:tmpl w:val="515A4BDA"/>
    <w:lvl w:ilvl="0" w:tplc="FB72EA0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8ED13AC"/>
    <w:multiLevelType w:val="hybridMultilevel"/>
    <w:tmpl w:val="E6BC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A8603B"/>
    <w:multiLevelType w:val="hybridMultilevel"/>
    <w:tmpl w:val="E356EC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3E0172C2"/>
    <w:multiLevelType w:val="multilevel"/>
    <w:tmpl w:val="B644CBE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423709CE"/>
    <w:multiLevelType w:val="hybridMultilevel"/>
    <w:tmpl w:val="2870B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8B052C"/>
    <w:multiLevelType w:val="hybridMultilevel"/>
    <w:tmpl w:val="31D8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C61717"/>
    <w:multiLevelType w:val="hybridMultilevel"/>
    <w:tmpl w:val="EAF6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29049F"/>
    <w:multiLevelType w:val="multilevel"/>
    <w:tmpl w:val="22A80C02"/>
    <w:lvl w:ilvl="0">
      <w:start w:val="1"/>
      <w:numFmt w:val="decimal"/>
      <w:lvlText w:val="%1."/>
      <w:lvlJc w:val="left"/>
      <w:pPr>
        <w:ind w:left="720" w:hanging="360"/>
      </w:p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7" w15:restartNumberingAfterBreak="0">
    <w:nsid w:val="5EBF02A4"/>
    <w:multiLevelType w:val="hybridMultilevel"/>
    <w:tmpl w:val="E6FC0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FF2971"/>
    <w:multiLevelType w:val="hybridMultilevel"/>
    <w:tmpl w:val="21B80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EF011B"/>
    <w:multiLevelType w:val="hybridMultilevel"/>
    <w:tmpl w:val="5D2E100C"/>
    <w:lvl w:ilvl="0" w:tplc="E27EBB5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6186F24"/>
    <w:multiLevelType w:val="hybridMultilevel"/>
    <w:tmpl w:val="ED14D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A95624"/>
    <w:multiLevelType w:val="multilevel"/>
    <w:tmpl w:val="C75E18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2A618DD"/>
    <w:multiLevelType w:val="hybridMultilevel"/>
    <w:tmpl w:val="680AA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6328600">
    <w:abstractNumId w:val="3"/>
  </w:num>
  <w:num w:numId="2" w16cid:durableId="1347828786">
    <w:abstractNumId w:val="19"/>
  </w:num>
  <w:num w:numId="3" w16cid:durableId="799541685">
    <w:abstractNumId w:val="14"/>
  </w:num>
  <w:num w:numId="4" w16cid:durableId="880289968">
    <w:abstractNumId w:val="13"/>
  </w:num>
  <w:num w:numId="5" w16cid:durableId="971204587">
    <w:abstractNumId w:val="7"/>
  </w:num>
  <w:num w:numId="6" w16cid:durableId="2111242265">
    <w:abstractNumId w:val="12"/>
  </w:num>
  <w:num w:numId="7" w16cid:durableId="1097946346">
    <w:abstractNumId w:val="20"/>
  </w:num>
  <w:num w:numId="8" w16cid:durableId="1583562902">
    <w:abstractNumId w:val="6"/>
  </w:num>
  <w:num w:numId="9" w16cid:durableId="139735127">
    <w:abstractNumId w:val="40"/>
  </w:num>
  <w:num w:numId="10" w16cid:durableId="25254349">
    <w:abstractNumId w:val="25"/>
  </w:num>
  <w:num w:numId="11" w16cid:durableId="70737075">
    <w:abstractNumId w:val="42"/>
  </w:num>
  <w:num w:numId="12" w16cid:durableId="41292312">
    <w:abstractNumId w:val="33"/>
  </w:num>
  <w:num w:numId="13" w16cid:durableId="1522816211">
    <w:abstractNumId w:val="5"/>
  </w:num>
  <w:num w:numId="14" w16cid:durableId="99842546">
    <w:abstractNumId w:val="9"/>
  </w:num>
  <w:num w:numId="15" w16cid:durableId="2068604391">
    <w:abstractNumId w:val="36"/>
  </w:num>
  <w:num w:numId="16" w16cid:durableId="487938375">
    <w:abstractNumId w:val="0"/>
  </w:num>
  <w:num w:numId="17" w16cid:durableId="1097018336">
    <w:abstractNumId w:val="21"/>
  </w:num>
  <w:num w:numId="18" w16cid:durableId="1755197456">
    <w:abstractNumId w:val="29"/>
  </w:num>
  <w:num w:numId="19" w16cid:durableId="676542158">
    <w:abstractNumId w:val="34"/>
  </w:num>
  <w:num w:numId="20" w16cid:durableId="1673608036">
    <w:abstractNumId w:val="16"/>
  </w:num>
  <w:num w:numId="21" w16cid:durableId="186334623">
    <w:abstractNumId w:val="38"/>
  </w:num>
  <w:num w:numId="22" w16cid:durableId="1744256543">
    <w:abstractNumId w:val="31"/>
  </w:num>
  <w:num w:numId="23" w16cid:durableId="1233350432">
    <w:abstractNumId w:val="30"/>
  </w:num>
  <w:num w:numId="24" w16cid:durableId="2079554288">
    <w:abstractNumId w:val="37"/>
  </w:num>
  <w:num w:numId="25" w16cid:durableId="279412319">
    <w:abstractNumId w:val="35"/>
  </w:num>
  <w:num w:numId="26" w16cid:durableId="2071998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8152466">
    <w:abstractNumId w:val="2"/>
  </w:num>
  <w:num w:numId="28" w16cid:durableId="1116317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2058916">
    <w:abstractNumId w:val="10"/>
  </w:num>
  <w:num w:numId="30" w16cid:durableId="324013879">
    <w:abstractNumId w:val="4"/>
  </w:num>
  <w:num w:numId="31" w16cid:durableId="1832911892">
    <w:abstractNumId w:val="27"/>
  </w:num>
  <w:num w:numId="32" w16cid:durableId="767387297">
    <w:abstractNumId w:val="28"/>
  </w:num>
  <w:num w:numId="33" w16cid:durableId="1892302940">
    <w:abstractNumId w:val="26"/>
  </w:num>
  <w:num w:numId="34" w16cid:durableId="626082704">
    <w:abstractNumId w:val="24"/>
  </w:num>
  <w:num w:numId="35" w16cid:durableId="2012489097">
    <w:abstractNumId w:val="22"/>
  </w:num>
  <w:num w:numId="36" w16cid:durableId="346098456">
    <w:abstractNumId w:val="18"/>
  </w:num>
  <w:num w:numId="37" w16cid:durableId="2049526799">
    <w:abstractNumId w:val="8"/>
  </w:num>
  <w:num w:numId="38" w16cid:durableId="364864704">
    <w:abstractNumId w:val="1"/>
  </w:num>
  <w:num w:numId="39" w16cid:durableId="576944999">
    <w:abstractNumId w:val="41"/>
  </w:num>
  <w:num w:numId="40" w16cid:durableId="1765608193">
    <w:abstractNumId w:val="23"/>
  </w:num>
  <w:num w:numId="41" w16cid:durableId="688946139">
    <w:abstractNumId w:val="11"/>
  </w:num>
  <w:num w:numId="42" w16cid:durableId="316344902">
    <w:abstractNumId w:val="32"/>
  </w:num>
  <w:num w:numId="43" w16cid:durableId="21372860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95521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3F"/>
    <w:rsid w:val="00002398"/>
    <w:rsid w:val="00022784"/>
    <w:rsid w:val="00024F80"/>
    <w:rsid w:val="000314C0"/>
    <w:rsid w:val="00050158"/>
    <w:rsid w:val="0007263C"/>
    <w:rsid w:val="0007274A"/>
    <w:rsid w:val="00072EE5"/>
    <w:rsid w:val="00073451"/>
    <w:rsid w:val="0008100B"/>
    <w:rsid w:val="00082100"/>
    <w:rsid w:val="0008629D"/>
    <w:rsid w:val="000B30CC"/>
    <w:rsid w:val="000C3431"/>
    <w:rsid w:val="000C6CB6"/>
    <w:rsid w:val="000E17A4"/>
    <w:rsid w:val="000F17D2"/>
    <w:rsid w:val="00100C65"/>
    <w:rsid w:val="0010201C"/>
    <w:rsid w:val="00105371"/>
    <w:rsid w:val="001103CE"/>
    <w:rsid w:val="0011065B"/>
    <w:rsid w:val="001144CF"/>
    <w:rsid w:val="00116F2F"/>
    <w:rsid w:val="001334B8"/>
    <w:rsid w:val="00135B5C"/>
    <w:rsid w:val="00155B62"/>
    <w:rsid w:val="001660C0"/>
    <w:rsid w:val="00166FF5"/>
    <w:rsid w:val="00167D36"/>
    <w:rsid w:val="00170610"/>
    <w:rsid w:val="00172209"/>
    <w:rsid w:val="001734AF"/>
    <w:rsid w:val="0017631D"/>
    <w:rsid w:val="0017697E"/>
    <w:rsid w:val="00181BC2"/>
    <w:rsid w:val="001830B2"/>
    <w:rsid w:val="001A3434"/>
    <w:rsid w:val="001A7D9D"/>
    <w:rsid w:val="001B093D"/>
    <w:rsid w:val="001B1D97"/>
    <w:rsid w:val="001C3517"/>
    <w:rsid w:val="001D0DA0"/>
    <w:rsid w:val="001D290A"/>
    <w:rsid w:val="001E3C1A"/>
    <w:rsid w:val="001F38F1"/>
    <w:rsid w:val="001F660C"/>
    <w:rsid w:val="001F7988"/>
    <w:rsid w:val="00201ABC"/>
    <w:rsid w:val="002210C9"/>
    <w:rsid w:val="00226CD3"/>
    <w:rsid w:val="00240D8B"/>
    <w:rsid w:val="00245BA9"/>
    <w:rsid w:val="002550CA"/>
    <w:rsid w:val="00256A15"/>
    <w:rsid w:val="00271E77"/>
    <w:rsid w:val="00272146"/>
    <w:rsid w:val="002734EC"/>
    <w:rsid w:val="002742B5"/>
    <w:rsid w:val="0028266F"/>
    <w:rsid w:val="00295452"/>
    <w:rsid w:val="002D1BFC"/>
    <w:rsid w:val="002D3040"/>
    <w:rsid w:val="002D6C44"/>
    <w:rsid w:val="002E6045"/>
    <w:rsid w:val="002E6BEA"/>
    <w:rsid w:val="002F779E"/>
    <w:rsid w:val="003112BF"/>
    <w:rsid w:val="00315EB0"/>
    <w:rsid w:val="00333152"/>
    <w:rsid w:val="00333F71"/>
    <w:rsid w:val="00346C66"/>
    <w:rsid w:val="00350697"/>
    <w:rsid w:val="00352B6C"/>
    <w:rsid w:val="003560F7"/>
    <w:rsid w:val="00356631"/>
    <w:rsid w:val="003729EB"/>
    <w:rsid w:val="00380603"/>
    <w:rsid w:val="00381BF9"/>
    <w:rsid w:val="003869EF"/>
    <w:rsid w:val="00392C97"/>
    <w:rsid w:val="003B5A47"/>
    <w:rsid w:val="003B7053"/>
    <w:rsid w:val="003C11EE"/>
    <w:rsid w:val="003C6393"/>
    <w:rsid w:val="003E0295"/>
    <w:rsid w:val="003E0348"/>
    <w:rsid w:val="003E7695"/>
    <w:rsid w:val="00405814"/>
    <w:rsid w:val="00405E86"/>
    <w:rsid w:val="0040626C"/>
    <w:rsid w:val="00411932"/>
    <w:rsid w:val="0041565D"/>
    <w:rsid w:val="00441187"/>
    <w:rsid w:val="00442F42"/>
    <w:rsid w:val="00443796"/>
    <w:rsid w:val="004504AD"/>
    <w:rsid w:val="0045339F"/>
    <w:rsid w:val="00455AFF"/>
    <w:rsid w:val="00462505"/>
    <w:rsid w:val="004646B8"/>
    <w:rsid w:val="00483921"/>
    <w:rsid w:val="004A319E"/>
    <w:rsid w:val="004A7E3E"/>
    <w:rsid w:val="004B113F"/>
    <w:rsid w:val="004B6C3A"/>
    <w:rsid w:val="004D6DFC"/>
    <w:rsid w:val="004E4144"/>
    <w:rsid w:val="0050670A"/>
    <w:rsid w:val="00520529"/>
    <w:rsid w:val="0052110F"/>
    <w:rsid w:val="00521845"/>
    <w:rsid w:val="00522348"/>
    <w:rsid w:val="0053062E"/>
    <w:rsid w:val="00534F6C"/>
    <w:rsid w:val="00536410"/>
    <w:rsid w:val="00546750"/>
    <w:rsid w:val="00551FF8"/>
    <w:rsid w:val="00552435"/>
    <w:rsid w:val="00552B7C"/>
    <w:rsid w:val="00556642"/>
    <w:rsid w:val="0056555A"/>
    <w:rsid w:val="00565782"/>
    <w:rsid w:val="005678D2"/>
    <w:rsid w:val="00571FF4"/>
    <w:rsid w:val="00581B5B"/>
    <w:rsid w:val="005841E2"/>
    <w:rsid w:val="00587B31"/>
    <w:rsid w:val="00590ED3"/>
    <w:rsid w:val="00592809"/>
    <w:rsid w:val="005934F5"/>
    <w:rsid w:val="005B0218"/>
    <w:rsid w:val="005B1CC0"/>
    <w:rsid w:val="005C041D"/>
    <w:rsid w:val="005C0D3D"/>
    <w:rsid w:val="005C7819"/>
    <w:rsid w:val="005D5D55"/>
    <w:rsid w:val="005D6100"/>
    <w:rsid w:val="00600685"/>
    <w:rsid w:val="00606FD8"/>
    <w:rsid w:val="0061695E"/>
    <w:rsid w:val="00617918"/>
    <w:rsid w:val="006202C3"/>
    <w:rsid w:val="00633CE0"/>
    <w:rsid w:val="006443B3"/>
    <w:rsid w:val="00646C16"/>
    <w:rsid w:val="00652B02"/>
    <w:rsid w:val="00667579"/>
    <w:rsid w:val="00683F90"/>
    <w:rsid w:val="0069124A"/>
    <w:rsid w:val="00693019"/>
    <w:rsid w:val="006961DD"/>
    <w:rsid w:val="006C23CF"/>
    <w:rsid w:val="006C7F3D"/>
    <w:rsid w:val="006D25B5"/>
    <w:rsid w:val="006E4B52"/>
    <w:rsid w:val="006E5358"/>
    <w:rsid w:val="006E6D02"/>
    <w:rsid w:val="006F3E74"/>
    <w:rsid w:val="00701D12"/>
    <w:rsid w:val="00705C1E"/>
    <w:rsid w:val="00710E85"/>
    <w:rsid w:val="00717011"/>
    <w:rsid w:val="00720C20"/>
    <w:rsid w:val="00741A05"/>
    <w:rsid w:val="00753FA5"/>
    <w:rsid w:val="00762CA0"/>
    <w:rsid w:val="00772040"/>
    <w:rsid w:val="007954A6"/>
    <w:rsid w:val="00796C76"/>
    <w:rsid w:val="007A1538"/>
    <w:rsid w:val="007A4B59"/>
    <w:rsid w:val="007A4FC8"/>
    <w:rsid w:val="007A537E"/>
    <w:rsid w:val="007B1DB2"/>
    <w:rsid w:val="007B6871"/>
    <w:rsid w:val="007B7086"/>
    <w:rsid w:val="007C0EA5"/>
    <w:rsid w:val="007C1E30"/>
    <w:rsid w:val="007D1917"/>
    <w:rsid w:val="007E7168"/>
    <w:rsid w:val="00800CF2"/>
    <w:rsid w:val="008134BA"/>
    <w:rsid w:val="008146DC"/>
    <w:rsid w:val="008171A3"/>
    <w:rsid w:val="00836B09"/>
    <w:rsid w:val="0086016C"/>
    <w:rsid w:val="00860699"/>
    <w:rsid w:val="0086280E"/>
    <w:rsid w:val="008668D8"/>
    <w:rsid w:val="00883F32"/>
    <w:rsid w:val="00891AD4"/>
    <w:rsid w:val="008966F2"/>
    <w:rsid w:val="008B2A95"/>
    <w:rsid w:val="008B579C"/>
    <w:rsid w:val="008B7BA5"/>
    <w:rsid w:val="008C30B7"/>
    <w:rsid w:val="008C3327"/>
    <w:rsid w:val="008C3D9F"/>
    <w:rsid w:val="008C50C0"/>
    <w:rsid w:val="008D0FAA"/>
    <w:rsid w:val="008D7659"/>
    <w:rsid w:val="008F729C"/>
    <w:rsid w:val="009006E1"/>
    <w:rsid w:val="0090224C"/>
    <w:rsid w:val="00905543"/>
    <w:rsid w:val="00914507"/>
    <w:rsid w:val="00920B53"/>
    <w:rsid w:val="00920F9F"/>
    <w:rsid w:val="00926340"/>
    <w:rsid w:val="009308D7"/>
    <w:rsid w:val="00936D3F"/>
    <w:rsid w:val="00936DC8"/>
    <w:rsid w:val="0093722C"/>
    <w:rsid w:val="00951036"/>
    <w:rsid w:val="009522F8"/>
    <w:rsid w:val="00960C39"/>
    <w:rsid w:val="00963FFD"/>
    <w:rsid w:val="00971479"/>
    <w:rsid w:val="0097488F"/>
    <w:rsid w:val="00974F31"/>
    <w:rsid w:val="009907B3"/>
    <w:rsid w:val="009932AE"/>
    <w:rsid w:val="009A42D3"/>
    <w:rsid w:val="009C02C7"/>
    <w:rsid w:val="009D4B41"/>
    <w:rsid w:val="009D5356"/>
    <w:rsid w:val="009F50CD"/>
    <w:rsid w:val="00A05AEE"/>
    <w:rsid w:val="00A06FAE"/>
    <w:rsid w:val="00A079B7"/>
    <w:rsid w:val="00A21A83"/>
    <w:rsid w:val="00A34A2D"/>
    <w:rsid w:val="00A45B32"/>
    <w:rsid w:val="00A5066D"/>
    <w:rsid w:val="00A61257"/>
    <w:rsid w:val="00A65931"/>
    <w:rsid w:val="00A710F9"/>
    <w:rsid w:val="00A732CF"/>
    <w:rsid w:val="00A851E5"/>
    <w:rsid w:val="00A91EF4"/>
    <w:rsid w:val="00A9533A"/>
    <w:rsid w:val="00A95969"/>
    <w:rsid w:val="00AA4DB8"/>
    <w:rsid w:val="00AA65FA"/>
    <w:rsid w:val="00AB27BB"/>
    <w:rsid w:val="00AB38E7"/>
    <w:rsid w:val="00AB526B"/>
    <w:rsid w:val="00AB5BFD"/>
    <w:rsid w:val="00AC2A48"/>
    <w:rsid w:val="00AC3828"/>
    <w:rsid w:val="00AC6476"/>
    <w:rsid w:val="00AD42FC"/>
    <w:rsid w:val="00AE12F0"/>
    <w:rsid w:val="00AE600B"/>
    <w:rsid w:val="00AF07BD"/>
    <w:rsid w:val="00AF11C5"/>
    <w:rsid w:val="00AF47D6"/>
    <w:rsid w:val="00B007B3"/>
    <w:rsid w:val="00B22D23"/>
    <w:rsid w:val="00B3434A"/>
    <w:rsid w:val="00B54F6D"/>
    <w:rsid w:val="00B657CC"/>
    <w:rsid w:val="00B870B1"/>
    <w:rsid w:val="00B9428B"/>
    <w:rsid w:val="00BA0CE0"/>
    <w:rsid w:val="00BB18A1"/>
    <w:rsid w:val="00BB31C9"/>
    <w:rsid w:val="00BC2930"/>
    <w:rsid w:val="00BC71BF"/>
    <w:rsid w:val="00BD3EFB"/>
    <w:rsid w:val="00BD6165"/>
    <w:rsid w:val="00BD6A02"/>
    <w:rsid w:val="00BE036B"/>
    <w:rsid w:val="00BE6C30"/>
    <w:rsid w:val="00BE7DB4"/>
    <w:rsid w:val="00BF4626"/>
    <w:rsid w:val="00BF53DA"/>
    <w:rsid w:val="00C00112"/>
    <w:rsid w:val="00C01D4E"/>
    <w:rsid w:val="00C200AE"/>
    <w:rsid w:val="00C463CE"/>
    <w:rsid w:val="00C528C9"/>
    <w:rsid w:val="00C54F63"/>
    <w:rsid w:val="00C57E4D"/>
    <w:rsid w:val="00C64547"/>
    <w:rsid w:val="00C64615"/>
    <w:rsid w:val="00C74A0C"/>
    <w:rsid w:val="00C77E60"/>
    <w:rsid w:val="00C83A6C"/>
    <w:rsid w:val="00C83FDB"/>
    <w:rsid w:val="00C848E2"/>
    <w:rsid w:val="00C859E7"/>
    <w:rsid w:val="00C94A0B"/>
    <w:rsid w:val="00C961D9"/>
    <w:rsid w:val="00C96917"/>
    <w:rsid w:val="00C97412"/>
    <w:rsid w:val="00C97DFA"/>
    <w:rsid w:val="00CA54E1"/>
    <w:rsid w:val="00CB1B77"/>
    <w:rsid w:val="00CC1FA9"/>
    <w:rsid w:val="00CC6E0F"/>
    <w:rsid w:val="00CC7CB5"/>
    <w:rsid w:val="00CD1F3F"/>
    <w:rsid w:val="00CD7DD4"/>
    <w:rsid w:val="00CE4C2D"/>
    <w:rsid w:val="00CF6E01"/>
    <w:rsid w:val="00D13306"/>
    <w:rsid w:val="00D14529"/>
    <w:rsid w:val="00D14753"/>
    <w:rsid w:val="00D23019"/>
    <w:rsid w:val="00D24F8B"/>
    <w:rsid w:val="00D2614B"/>
    <w:rsid w:val="00D3390F"/>
    <w:rsid w:val="00D4374F"/>
    <w:rsid w:val="00D45BEA"/>
    <w:rsid w:val="00D47F61"/>
    <w:rsid w:val="00D60D2F"/>
    <w:rsid w:val="00D71774"/>
    <w:rsid w:val="00D72B94"/>
    <w:rsid w:val="00D74A4A"/>
    <w:rsid w:val="00D77F3C"/>
    <w:rsid w:val="00D82A6E"/>
    <w:rsid w:val="00D86EE9"/>
    <w:rsid w:val="00D8759C"/>
    <w:rsid w:val="00DA7B28"/>
    <w:rsid w:val="00DC44B8"/>
    <w:rsid w:val="00DD0C88"/>
    <w:rsid w:val="00DD3A9F"/>
    <w:rsid w:val="00DE32C4"/>
    <w:rsid w:val="00DE3AC8"/>
    <w:rsid w:val="00E005C5"/>
    <w:rsid w:val="00E019CC"/>
    <w:rsid w:val="00E02C33"/>
    <w:rsid w:val="00E02C43"/>
    <w:rsid w:val="00E05365"/>
    <w:rsid w:val="00E139D4"/>
    <w:rsid w:val="00E1476B"/>
    <w:rsid w:val="00E17CE6"/>
    <w:rsid w:val="00E24167"/>
    <w:rsid w:val="00E27761"/>
    <w:rsid w:val="00E46731"/>
    <w:rsid w:val="00E522FF"/>
    <w:rsid w:val="00E57B7E"/>
    <w:rsid w:val="00E620C0"/>
    <w:rsid w:val="00E70046"/>
    <w:rsid w:val="00E821C0"/>
    <w:rsid w:val="00E82974"/>
    <w:rsid w:val="00E84AF3"/>
    <w:rsid w:val="00E92505"/>
    <w:rsid w:val="00EA333B"/>
    <w:rsid w:val="00EA71B6"/>
    <w:rsid w:val="00EB5D71"/>
    <w:rsid w:val="00EC1085"/>
    <w:rsid w:val="00EC1655"/>
    <w:rsid w:val="00EC5509"/>
    <w:rsid w:val="00EF6F87"/>
    <w:rsid w:val="00F035A6"/>
    <w:rsid w:val="00F04CB0"/>
    <w:rsid w:val="00F06EF9"/>
    <w:rsid w:val="00F11DEB"/>
    <w:rsid w:val="00F13C0B"/>
    <w:rsid w:val="00F27062"/>
    <w:rsid w:val="00F30B09"/>
    <w:rsid w:val="00F33C05"/>
    <w:rsid w:val="00F44F72"/>
    <w:rsid w:val="00F50659"/>
    <w:rsid w:val="00F52506"/>
    <w:rsid w:val="00F54378"/>
    <w:rsid w:val="00F55B5B"/>
    <w:rsid w:val="00F62E1D"/>
    <w:rsid w:val="00F64AF8"/>
    <w:rsid w:val="00F74F3B"/>
    <w:rsid w:val="00F80B32"/>
    <w:rsid w:val="00F954A8"/>
    <w:rsid w:val="00F96522"/>
    <w:rsid w:val="00F96EB0"/>
    <w:rsid w:val="00FA28AE"/>
    <w:rsid w:val="00FA64FC"/>
    <w:rsid w:val="00FB6427"/>
    <w:rsid w:val="00FC0932"/>
    <w:rsid w:val="00FC669E"/>
    <w:rsid w:val="00FD17ED"/>
    <w:rsid w:val="00FE5361"/>
    <w:rsid w:val="00FE70BA"/>
    <w:rsid w:val="00FF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FF043"/>
  <w15:chartTrackingRefBased/>
  <w15:docId w15:val="{FD0EF754-151B-4654-B4D1-C19E6AD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00B"/>
    <w:pPr>
      <w:widowControl w:val="0"/>
      <w:autoSpaceDE w:val="0"/>
      <w:autoSpaceDN w:val="0"/>
      <w:adjustRightInd w:val="0"/>
    </w:pPr>
    <w:rPr>
      <w:rFonts w:ascii="Times New Roman" w:hAnsi="Times New Roman"/>
    </w:rPr>
  </w:style>
  <w:style w:type="paragraph" w:styleId="1">
    <w:name w:val="heading 1"/>
    <w:basedOn w:val="a"/>
    <w:next w:val="a"/>
    <w:link w:val="11"/>
    <w:uiPriority w:val="9"/>
    <w:qFormat/>
    <w:rsid w:val="004E4144"/>
    <w:pPr>
      <w:keepNext/>
      <w:keepLines/>
      <w:widowControl/>
      <w:autoSpaceDE/>
      <w:autoSpaceDN/>
      <w:adjustRightInd/>
      <w:spacing w:before="240" w:after="240"/>
      <w:outlineLvl w:val="0"/>
    </w:pPr>
    <w:rPr>
      <w:b/>
      <w:bCs/>
      <w:color w:val="0F243E"/>
      <w:sz w:val="28"/>
      <w:szCs w:val="28"/>
      <w:lang w:eastAsia="en-US"/>
    </w:rPr>
  </w:style>
  <w:style w:type="paragraph" w:styleId="2">
    <w:name w:val="heading 2"/>
    <w:basedOn w:val="a"/>
    <w:next w:val="a"/>
    <w:link w:val="20"/>
    <w:unhideWhenUsed/>
    <w:qFormat/>
    <w:rsid w:val="002550C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B7C"/>
    <w:pPr>
      <w:tabs>
        <w:tab w:val="center" w:pos="4677"/>
        <w:tab w:val="right" w:pos="9355"/>
      </w:tabs>
    </w:pPr>
  </w:style>
  <w:style w:type="character" w:customStyle="1" w:styleId="a4">
    <w:name w:val="Верхний колонтитул Знак"/>
    <w:link w:val="a3"/>
    <w:uiPriority w:val="99"/>
    <w:rsid w:val="00552B7C"/>
    <w:rPr>
      <w:rFonts w:ascii="Times New Roman" w:hAnsi="Times New Roman" w:cs="Times New Roman"/>
      <w:sz w:val="20"/>
      <w:szCs w:val="20"/>
    </w:rPr>
  </w:style>
  <w:style w:type="paragraph" w:styleId="a5">
    <w:name w:val="footer"/>
    <w:basedOn w:val="a"/>
    <w:link w:val="a6"/>
    <w:uiPriority w:val="99"/>
    <w:unhideWhenUsed/>
    <w:rsid w:val="00552B7C"/>
    <w:pPr>
      <w:tabs>
        <w:tab w:val="center" w:pos="4677"/>
        <w:tab w:val="right" w:pos="9355"/>
      </w:tabs>
    </w:pPr>
  </w:style>
  <w:style w:type="character" w:customStyle="1" w:styleId="a6">
    <w:name w:val="Нижний колонтитул Знак"/>
    <w:link w:val="a5"/>
    <w:uiPriority w:val="99"/>
    <w:rsid w:val="00552B7C"/>
    <w:rPr>
      <w:rFonts w:ascii="Times New Roman" w:hAnsi="Times New Roman" w:cs="Times New Roman"/>
      <w:sz w:val="20"/>
      <w:szCs w:val="20"/>
    </w:rPr>
  </w:style>
  <w:style w:type="paragraph" w:styleId="a7">
    <w:name w:val="List Paragraph"/>
    <w:basedOn w:val="a"/>
    <w:uiPriority w:val="34"/>
    <w:qFormat/>
    <w:rsid w:val="00FF6204"/>
    <w:pPr>
      <w:ind w:left="720"/>
      <w:contextualSpacing/>
    </w:pPr>
  </w:style>
  <w:style w:type="paragraph" w:customStyle="1" w:styleId="ConsPlusTitle">
    <w:name w:val="ConsPlusTitle"/>
    <w:rsid w:val="00F62E1D"/>
    <w:pPr>
      <w:widowControl w:val="0"/>
      <w:autoSpaceDE w:val="0"/>
      <w:autoSpaceDN w:val="0"/>
      <w:adjustRightInd w:val="0"/>
    </w:pPr>
    <w:rPr>
      <w:rFonts w:cs="Calibri"/>
      <w:b/>
      <w:bCs/>
      <w:sz w:val="22"/>
      <w:szCs w:val="22"/>
    </w:rPr>
  </w:style>
  <w:style w:type="paragraph" w:styleId="a8">
    <w:name w:val="Title"/>
    <w:aliases w:val="Название"/>
    <w:basedOn w:val="a"/>
    <w:link w:val="a9"/>
    <w:qFormat/>
    <w:rsid w:val="00667579"/>
    <w:pPr>
      <w:widowControl/>
      <w:autoSpaceDE/>
      <w:autoSpaceDN/>
      <w:adjustRightInd/>
      <w:jc w:val="center"/>
    </w:pPr>
    <w:rPr>
      <w:sz w:val="28"/>
    </w:rPr>
  </w:style>
  <w:style w:type="character" w:customStyle="1" w:styleId="a9">
    <w:name w:val="Заголовок Знак"/>
    <w:aliases w:val="Название Знак"/>
    <w:link w:val="a8"/>
    <w:rsid w:val="00667579"/>
    <w:rPr>
      <w:rFonts w:ascii="Times New Roman" w:hAnsi="Times New Roman"/>
      <w:sz w:val="28"/>
    </w:rPr>
  </w:style>
  <w:style w:type="character" w:customStyle="1" w:styleId="11">
    <w:name w:val="Заголовок 1 Знак"/>
    <w:link w:val="1"/>
    <w:uiPriority w:val="9"/>
    <w:rsid w:val="004E4144"/>
    <w:rPr>
      <w:rFonts w:ascii="Times New Roman" w:hAnsi="Times New Roman"/>
      <w:b/>
      <w:bCs/>
      <w:color w:val="0F243E"/>
      <w:sz w:val="28"/>
      <w:szCs w:val="28"/>
      <w:lang w:eastAsia="en-US"/>
    </w:rPr>
  </w:style>
  <w:style w:type="table" w:styleId="aa">
    <w:name w:val="Table Grid"/>
    <w:basedOn w:val="a1"/>
    <w:uiPriority w:val="59"/>
    <w:rsid w:val="0028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A05AEE"/>
    <w:rPr>
      <w:color w:val="0563C1"/>
      <w:u w:val="single"/>
    </w:rPr>
  </w:style>
  <w:style w:type="paragraph" w:styleId="ac">
    <w:name w:val="TOC Heading"/>
    <w:basedOn w:val="1"/>
    <w:next w:val="a"/>
    <w:uiPriority w:val="39"/>
    <w:unhideWhenUsed/>
    <w:qFormat/>
    <w:rsid w:val="00600685"/>
    <w:pPr>
      <w:spacing w:after="0" w:line="259" w:lineRule="auto"/>
      <w:outlineLvl w:val="9"/>
    </w:pPr>
    <w:rPr>
      <w:rFonts w:ascii="Calibri Light" w:hAnsi="Calibri Light"/>
      <w:b w:val="0"/>
      <w:bCs w:val="0"/>
      <w:color w:val="2E74B5"/>
      <w:sz w:val="32"/>
      <w:szCs w:val="32"/>
      <w:lang w:eastAsia="ru-RU"/>
    </w:rPr>
  </w:style>
  <w:style w:type="paragraph" w:styleId="12">
    <w:name w:val="toc 1"/>
    <w:basedOn w:val="a"/>
    <w:next w:val="a"/>
    <w:autoRedefine/>
    <w:uiPriority w:val="39"/>
    <w:rsid w:val="00600685"/>
  </w:style>
  <w:style w:type="character" w:customStyle="1" w:styleId="20">
    <w:name w:val="Заголовок 2 Знак"/>
    <w:link w:val="2"/>
    <w:rsid w:val="002550CA"/>
    <w:rPr>
      <w:rFonts w:ascii="Calibri Light" w:eastAsia="Times New Roman" w:hAnsi="Calibri Light" w:cs="Times New Roman"/>
      <w:b/>
      <w:bCs/>
      <w:i/>
      <w:iCs/>
      <w:sz w:val="28"/>
      <w:szCs w:val="28"/>
    </w:rPr>
  </w:style>
  <w:style w:type="paragraph" w:styleId="21">
    <w:name w:val="toc 2"/>
    <w:basedOn w:val="a"/>
    <w:next w:val="a"/>
    <w:autoRedefine/>
    <w:uiPriority w:val="39"/>
    <w:rsid w:val="001F38F1"/>
    <w:pPr>
      <w:ind w:left="200"/>
    </w:pPr>
  </w:style>
  <w:style w:type="character" w:styleId="ad">
    <w:name w:val="Emphasis"/>
    <w:qFormat/>
    <w:rsid w:val="00EC5509"/>
    <w:rPr>
      <w:i/>
      <w:iCs/>
    </w:rPr>
  </w:style>
  <w:style w:type="character" w:styleId="ae">
    <w:name w:val="FollowedHyperlink"/>
    <w:rsid w:val="006D25B5"/>
    <w:rPr>
      <w:color w:val="954F72"/>
      <w:u w:val="single"/>
    </w:rPr>
  </w:style>
  <w:style w:type="character" w:customStyle="1" w:styleId="reference-text">
    <w:name w:val="reference-text"/>
    <w:rsid w:val="00A5066D"/>
  </w:style>
  <w:style w:type="character" w:customStyle="1" w:styleId="blk">
    <w:name w:val="blk"/>
    <w:rsid w:val="000B30CC"/>
  </w:style>
  <w:style w:type="paragraph" w:customStyle="1" w:styleId="af">
    <w:name w:val="Знак Знак Знак Знак"/>
    <w:basedOn w:val="a"/>
    <w:rsid w:val="005B1CC0"/>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Default">
    <w:name w:val="Default"/>
    <w:rsid w:val="00F52506"/>
    <w:pPr>
      <w:autoSpaceDE w:val="0"/>
      <w:autoSpaceDN w:val="0"/>
      <w:adjustRightInd w:val="0"/>
    </w:pPr>
    <w:rPr>
      <w:rFonts w:ascii="Times New Roman" w:hAnsi="Times New Roman"/>
      <w:color w:val="000000"/>
      <w:sz w:val="24"/>
      <w:szCs w:val="24"/>
    </w:rPr>
  </w:style>
  <w:style w:type="character" w:styleId="af0">
    <w:name w:val="annotation reference"/>
    <w:rsid w:val="00951036"/>
    <w:rPr>
      <w:sz w:val="16"/>
      <w:szCs w:val="16"/>
    </w:rPr>
  </w:style>
  <w:style w:type="paragraph" w:styleId="af1">
    <w:name w:val="annotation text"/>
    <w:basedOn w:val="a"/>
    <w:link w:val="af2"/>
    <w:rsid w:val="00951036"/>
  </w:style>
  <w:style w:type="character" w:customStyle="1" w:styleId="af2">
    <w:name w:val="Текст примечания Знак"/>
    <w:link w:val="af1"/>
    <w:rsid w:val="00951036"/>
    <w:rPr>
      <w:rFonts w:ascii="Times New Roman" w:hAnsi="Times New Roman"/>
    </w:rPr>
  </w:style>
  <w:style w:type="paragraph" w:styleId="af3">
    <w:name w:val="Balloon Text"/>
    <w:basedOn w:val="a"/>
    <w:link w:val="af4"/>
    <w:rsid w:val="00951036"/>
    <w:rPr>
      <w:rFonts w:ascii="Segoe UI" w:hAnsi="Segoe UI" w:cs="Segoe UI"/>
      <w:sz w:val="18"/>
      <w:szCs w:val="18"/>
    </w:rPr>
  </w:style>
  <w:style w:type="character" w:customStyle="1" w:styleId="af4">
    <w:name w:val="Текст выноски Знак"/>
    <w:link w:val="af3"/>
    <w:rsid w:val="00951036"/>
    <w:rPr>
      <w:rFonts w:ascii="Segoe UI" w:hAnsi="Segoe UI" w:cs="Segoe UI"/>
      <w:sz w:val="18"/>
      <w:szCs w:val="18"/>
    </w:rPr>
  </w:style>
  <w:style w:type="character" w:styleId="af5">
    <w:name w:val="Strong"/>
    <w:qFormat/>
    <w:rsid w:val="00951036"/>
    <w:rPr>
      <w:b/>
      <w:bCs/>
    </w:rPr>
  </w:style>
  <w:style w:type="character" w:customStyle="1" w:styleId="tlid-translation">
    <w:name w:val="tlid-translation"/>
    <w:rsid w:val="003C6393"/>
  </w:style>
  <w:style w:type="paragraph" w:customStyle="1" w:styleId="p22">
    <w:name w:val="p22"/>
    <w:basedOn w:val="a"/>
    <w:uiPriority w:val="99"/>
    <w:rsid w:val="00971479"/>
    <w:pPr>
      <w:widowControl/>
      <w:autoSpaceDE/>
      <w:autoSpaceDN/>
      <w:adjustRightInd/>
      <w:spacing w:before="100" w:beforeAutospacing="1" w:after="100" w:afterAutospacing="1"/>
    </w:pPr>
    <w:rPr>
      <w:sz w:val="24"/>
      <w:szCs w:val="24"/>
    </w:rPr>
  </w:style>
  <w:style w:type="paragraph" w:styleId="af6">
    <w:name w:val="footnote text"/>
    <w:basedOn w:val="a"/>
    <w:link w:val="af7"/>
    <w:unhideWhenUsed/>
    <w:rsid w:val="00F27062"/>
    <w:pPr>
      <w:widowControl/>
      <w:suppressAutoHyphens/>
      <w:autoSpaceDE/>
      <w:autoSpaceDN/>
      <w:adjustRightInd/>
    </w:pPr>
    <w:rPr>
      <w:lang w:val="en-US" w:eastAsia="ar-SA"/>
    </w:rPr>
  </w:style>
  <w:style w:type="character" w:customStyle="1" w:styleId="af7">
    <w:name w:val="Текст сноски Знак"/>
    <w:link w:val="af6"/>
    <w:rsid w:val="00F27062"/>
    <w:rPr>
      <w:rFonts w:ascii="Times New Roman" w:hAnsi="Times New Roman"/>
      <w:lang w:val="en-US" w:eastAsia="ar-SA"/>
    </w:rPr>
  </w:style>
  <w:style w:type="paragraph" w:customStyle="1" w:styleId="Af8">
    <w:name w:val="Текстовый блок A"/>
    <w:rsid w:val="00F27062"/>
    <w:rPr>
      <w:rFonts w:ascii="Helvetica" w:eastAsia="Arial Unicode MS" w:hAnsi="Arial Unicode MS" w:cs="Arial Unicode MS"/>
      <w:color w:val="000000"/>
      <w:sz w:val="22"/>
      <w:szCs w:val="22"/>
      <w:u w:color="000000"/>
      <w:lang w:val="en-US" w:eastAsia="en-US"/>
    </w:rPr>
  </w:style>
  <w:style w:type="paragraph" w:customStyle="1" w:styleId="af9">
    <w:name w:val="По умолчанию"/>
    <w:rsid w:val="00F27062"/>
    <w:rPr>
      <w:rFonts w:ascii="Helvetica" w:eastAsia="Arial Unicode MS" w:hAnsi="Arial Unicode MS" w:cs="Arial Unicode MS"/>
      <w:color w:val="000000"/>
      <w:sz w:val="22"/>
      <w:szCs w:val="22"/>
      <w:u w:color="000000"/>
      <w:lang w:val="en-US" w:eastAsia="en-US"/>
    </w:rPr>
  </w:style>
  <w:style w:type="character" w:styleId="afa">
    <w:name w:val="footnote reference"/>
    <w:unhideWhenUsed/>
    <w:rsid w:val="00F27062"/>
    <w:rPr>
      <w:vertAlign w:val="superscript"/>
    </w:rPr>
  </w:style>
  <w:style w:type="paragraph" w:customStyle="1" w:styleId="paragraph">
    <w:name w:val="paragraph"/>
    <w:basedOn w:val="a"/>
    <w:rsid w:val="00C83FDB"/>
    <w:pPr>
      <w:widowControl/>
      <w:autoSpaceDE/>
      <w:autoSpaceDN/>
      <w:adjustRightInd/>
      <w:spacing w:before="100" w:beforeAutospacing="1" w:after="100" w:afterAutospacing="1"/>
    </w:pPr>
    <w:rPr>
      <w:sz w:val="24"/>
      <w:szCs w:val="24"/>
    </w:rPr>
  </w:style>
  <w:style w:type="character" w:customStyle="1" w:styleId="normaltextrun">
    <w:name w:val="normaltextrun"/>
    <w:rsid w:val="00C83FDB"/>
  </w:style>
  <w:style w:type="character" w:customStyle="1" w:styleId="eop">
    <w:name w:val="eop"/>
    <w:rsid w:val="00C83FDB"/>
  </w:style>
  <w:style w:type="character" w:customStyle="1" w:styleId="spellingerror">
    <w:name w:val="spellingerror"/>
    <w:rsid w:val="00C83FDB"/>
  </w:style>
  <w:style w:type="character" w:customStyle="1" w:styleId="contextualspellingandgrammarerror">
    <w:name w:val="contextualspellingandgrammarerror"/>
    <w:rsid w:val="00C83FDB"/>
  </w:style>
  <w:style w:type="numbering" w:customStyle="1" w:styleId="8">
    <w:name w:val="Импортированный стиль 8"/>
    <w:rsid w:val="00A45B32"/>
    <w:pPr>
      <w:numPr>
        <w:numId w:val="27"/>
      </w:numPr>
    </w:pPr>
  </w:style>
  <w:style w:type="numbering" w:customStyle="1" w:styleId="10">
    <w:name w:val="Импортированный стиль 10"/>
    <w:rsid w:val="00A45B32"/>
    <w:pPr>
      <w:numPr>
        <w:numId w:val="29"/>
      </w:numPr>
    </w:pPr>
  </w:style>
  <w:style w:type="character" w:customStyle="1" w:styleId="afb">
    <w:name w:val="Нет"/>
    <w:rsid w:val="0055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5487">
      <w:bodyDiv w:val="1"/>
      <w:marLeft w:val="0"/>
      <w:marRight w:val="0"/>
      <w:marTop w:val="0"/>
      <w:marBottom w:val="0"/>
      <w:divBdr>
        <w:top w:val="none" w:sz="0" w:space="0" w:color="auto"/>
        <w:left w:val="none" w:sz="0" w:space="0" w:color="auto"/>
        <w:bottom w:val="none" w:sz="0" w:space="0" w:color="auto"/>
        <w:right w:val="none" w:sz="0" w:space="0" w:color="auto"/>
      </w:divBdr>
      <w:divsChild>
        <w:div w:id="962928990">
          <w:marLeft w:val="0"/>
          <w:marRight w:val="0"/>
          <w:marTop w:val="0"/>
          <w:marBottom w:val="0"/>
          <w:divBdr>
            <w:top w:val="none" w:sz="0" w:space="0" w:color="auto"/>
            <w:left w:val="none" w:sz="0" w:space="0" w:color="auto"/>
            <w:bottom w:val="none" w:sz="0" w:space="0" w:color="auto"/>
            <w:right w:val="none" w:sz="0" w:space="0" w:color="auto"/>
          </w:divBdr>
          <w:divsChild>
            <w:div w:id="744228622">
              <w:marLeft w:val="0"/>
              <w:marRight w:val="0"/>
              <w:marTop w:val="0"/>
              <w:marBottom w:val="0"/>
              <w:divBdr>
                <w:top w:val="none" w:sz="0" w:space="0" w:color="auto"/>
                <w:left w:val="none" w:sz="0" w:space="0" w:color="auto"/>
                <w:bottom w:val="none" w:sz="0" w:space="0" w:color="auto"/>
                <w:right w:val="none" w:sz="0" w:space="0" w:color="auto"/>
              </w:divBdr>
            </w:div>
          </w:divsChild>
        </w:div>
        <w:div w:id="1879395554">
          <w:marLeft w:val="0"/>
          <w:marRight w:val="0"/>
          <w:marTop w:val="0"/>
          <w:marBottom w:val="0"/>
          <w:divBdr>
            <w:top w:val="none" w:sz="0" w:space="0" w:color="auto"/>
            <w:left w:val="none" w:sz="0" w:space="0" w:color="auto"/>
            <w:bottom w:val="none" w:sz="0" w:space="0" w:color="auto"/>
            <w:right w:val="none" w:sz="0" w:space="0" w:color="auto"/>
          </w:divBdr>
          <w:divsChild>
            <w:div w:id="358899378">
              <w:marLeft w:val="0"/>
              <w:marRight w:val="0"/>
              <w:marTop w:val="0"/>
              <w:marBottom w:val="0"/>
              <w:divBdr>
                <w:top w:val="none" w:sz="0" w:space="0" w:color="auto"/>
                <w:left w:val="none" w:sz="0" w:space="0" w:color="auto"/>
                <w:bottom w:val="none" w:sz="0" w:space="0" w:color="auto"/>
                <w:right w:val="none" w:sz="0" w:space="0" w:color="auto"/>
              </w:divBdr>
            </w:div>
          </w:divsChild>
        </w:div>
        <w:div w:id="1488403470">
          <w:marLeft w:val="0"/>
          <w:marRight w:val="0"/>
          <w:marTop w:val="0"/>
          <w:marBottom w:val="0"/>
          <w:divBdr>
            <w:top w:val="none" w:sz="0" w:space="0" w:color="auto"/>
            <w:left w:val="none" w:sz="0" w:space="0" w:color="auto"/>
            <w:bottom w:val="none" w:sz="0" w:space="0" w:color="auto"/>
            <w:right w:val="none" w:sz="0" w:space="0" w:color="auto"/>
          </w:divBdr>
          <w:divsChild>
            <w:div w:id="631907449">
              <w:marLeft w:val="0"/>
              <w:marRight w:val="0"/>
              <w:marTop w:val="0"/>
              <w:marBottom w:val="0"/>
              <w:divBdr>
                <w:top w:val="none" w:sz="0" w:space="0" w:color="auto"/>
                <w:left w:val="none" w:sz="0" w:space="0" w:color="auto"/>
                <w:bottom w:val="none" w:sz="0" w:space="0" w:color="auto"/>
                <w:right w:val="none" w:sz="0" w:space="0" w:color="auto"/>
              </w:divBdr>
            </w:div>
          </w:divsChild>
        </w:div>
        <w:div w:id="307637751">
          <w:marLeft w:val="0"/>
          <w:marRight w:val="0"/>
          <w:marTop w:val="0"/>
          <w:marBottom w:val="0"/>
          <w:divBdr>
            <w:top w:val="none" w:sz="0" w:space="0" w:color="auto"/>
            <w:left w:val="none" w:sz="0" w:space="0" w:color="auto"/>
            <w:bottom w:val="none" w:sz="0" w:space="0" w:color="auto"/>
            <w:right w:val="none" w:sz="0" w:space="0" w:color="auto"/>
          </w:divBdr>
          <w:divsChild>
            <w:div w:id="3016211">
              <w:marLeft w:val="0"/>
              <w:marRight w:val="0"/>
              <w:marTop w:val="0"/>
              <w:marBottom w:val="0"/>
              <w:divBdr>
                <w:top w:val="none" w:sz="0" w:space="0" w:color="auto"/>
                <w:left w:val="none" w:sz="0" w:space="0" w:color="auto"/>
                <w:bottom w:val="none" w:sz="0" w:space="0" w:color="auto"/>
                <w:right w:val="none" w:sz="0" w:space="0" w:color="auto"/>
              </w:divBdr>
            </w:div>
          </w:divsChild>
        </w:div>
        <w:div w:id="30613654">
          <w:marLeft w:val="0"/>
          <w:marRight w:val="0"/>
          <w:marTop w:val="0"/>
          <w:marBottom w:val="0"/>
          <w:divBdr>
            <w:top w:val="none" w:sz="0" w:space="0" w:color="auto"/>
            <w:left w:val="none" w:sz="0" w:space="0" w:color="auto"/>
            <w:bottom w:val="none" w:sz="0" w:space="0" w:color="auto"/>
            <w:right w:val="none" w:sz="0" w:space="0" w:color="auto"/>
          </w:divBdr>
          <w:divsChild>
            <w:div w:id="1689984392">
              <w:marLeft w:val="0"/>
              <w:marRight w:val="0"/>
              <w:marTop w:val="0"/>
              <w:marBottom w:val="0"/>
              <w:divBdr>
                <w:top w:val="none" w:sz="0" w:space="0" w:color="auto"/>
                <w:left w:val="none" w:sz="0" w:space="0" w:color="auto"/>
                <w:bottom w:val="none" w:sz="0" w:space="0" w:color="auto"/>
                <w:right w:val="none" w:sz="0" w:space="0" w:color="auto"/>
              </w:divBdr>
            </w:div>
          </w:divsChild>
        </w:div>
        <w:div w:id="2016836761">
          <w:marLeft w:val="0"/>
          <w:marRight w:val="0"/>
          <w:marTop w:val="0"/>
          <w:marBottom w:val="0"/>
          <w:divBdr>
            <w:top w:val="none" w:sz="0" w:space="0" w:color="auto"/>
            <w:left w:val="none" w:sz="0" w:space="0" w:color="auto"/>
            <w:bottom w:val="none" w:sz="0" w:space="0" w:color="auto"/>
            <w:right w:val="none" w:sz="0" w:space="0" w:color="auto"/>
          </w:divBdr>
          <w:divsChild>
            <w:div w:id="556478584">
              <w:marLeft w:val="0"/>
              <w:marRight w:val="0"/>
              <w:marTop w:val="0"/>
              <w:marBottom w:val="0"/>
              <w:divBdr>
                <w:top w:val="none" w:sz="0" w:space="0" w:color="auto"/>
                <w:left w:val="none" w:sz="0" w:space="0" w:color="auto"/>
                <w:bottom w:val="none" w:sz="0" w:space="0" w:color="auto"/>
                <w:right w:val="none" w:sz="0" w:space="0" w:color="auto"/>
              </w:divBdr>
            </w:div>
          </w:divsChild>
        </w:div>
        <w:div w:id="1652515603">
          <w:marLeft w:val="0"/>
          <w:marRight w:val="0"/>
          <w:marTop w:val="0"/>
          <w:marBottom w:val="0"/>
          <w:divBdr>
            <w:top w:val="none" w:sz="0" w:space="0" w:color="auto"/>
            <w:left w:val="none" w:sz="0" w:space="0" w:color="auto"/>
            <w:bottom w:val="none" w:sz="0" w:space="0" w:color="auto"/>
            <w:right w:val="none" w:sz="0" w:space="0" w:color="auto"/>
          </w:divBdr>
          <w:divsChild>
            <w:div w:id="776757554">
              <w:marLeft w:val="0"/>
              <w:marRight w:val="0"/>
              <w:marTop w:val="0"/>
              <w:marBottom w:val="0"/>
              <w:divBdr>
                <w:top w:val="none" w:sz="0" w:space="0" w:color="auto"/>
                <w:left w:val="none" w:sz="0" w:space="0" w:color="auto"/>
                <w:bottom w:val="none" w:sz="0" w:space="0" w:color="auto"/>
                <w:right w:val="none" w:sz="0" w:space="0" w:color="auto"/>
              </w:divBdr>
            </w:div>
          </w:divsChild>
        </w:div>
        <w:div w:id="624039814">
          <w:marLeft w:val="0"/>
          <w:marRight w:val="0"/>
          <w:marTop w:val="0"/>
          <w:marBottom w:val="0"/>
          <w:divBdr>
            <w:top w:val="none" w:sz="0" w:space="0" w:color="auto"/>
            <w:left w:val="none" w:sz="0" w:space="0" w:color="auto"/>
            <w:bottom w:val="none" w:sz="0" w:space="0" w:color="auto"/>
            <w:right w:val="none" w:sz="0" w:space="0" w:color="auto"/>
          </w:divBdr>
          <w:divsChild>
            <w:div w:id="17969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5746">
      <w:bodyDiv w:val="1"/>
      <w:marLeft w:val="0"/>
      <w:marRight w:val="0"/>
      <w:marTop w:val="0"/>
      <w:marBottom w:val="0"/>
      <w:divBdr>
        <w:top w:val="none" w:sz="0" w:space="0" w:color="auto"/>
        <w:left w:val="none" w:sz="0" w:space="0" w:color="auto"/>
        <w:bottom w:val="none" w:sz="0" w:space="0" w:color="auto"/>
        <w:right w:val="none" w:sz="0" w:space="0" w:color="auto"/>
      </w:divBdr>
      <w:divsChild>
        <w:div w:id="855576206">
          <w:marLeft w:val="0"/>
          <w:marRight w:val="0"/>
          <w:marTop w:val="0"/>
          <w:marBottom w:val="0"/>
          <w:divBdr>
            <w:top w:val="none" w:sz="0" w:space="0" w:color="auto"/>
            <w:left w:val="none" w:sz="0" w:space="0" w:color="auto"/>
            <w:bottom w:val="none" w:sz="0" w:space="0" w:color="auto"/>
            <w:right w:val="none" w:sz="0" w:space="0" w:color="auto"/>
          </w:divBdr>
          <w:divsChild>
            <w:div w:id="1070811857">
              <w:marLeft w:val="0"/>
              <w:marRight w:val="0"/>
              <w:marTop w:val="0"/>
              <w:marBottom w:val="0"/>
              <w:divBdr>
                <w:top w:val="none" w:sz="0" w:space="0" w:color="auto"/>
                <w:left w:val="none" w:sz="0" w:space="0" w:color="auto"/>
                <w:bottom w:val="none" w:sz="0" w:space="0" w:color="auto"/>
                <w:right w:val="none" w:sz="0" w:space="0" w:color="auto"/>
              </w:divBdr>
            </w:div>
            <w:div w:id="1064110797">
              <w:marLeft w:val="0"/>
              <w:marRight w:val="0"/>
              <w:marTop w:val="0"/>
              <w:marBottom w:val="0"/>
              <w:divBdr>
                <w:top w:val="none" w:sz="0" w:space="0" w:color="auto"/>
                <w:left w:val="none" w:sz="0" w:space="0" w:color="auto"/>
                <w:bottom w:val="none" w:sz="0" w:space="0" w:color="auto"/>
                <w:right w:val="none" w:sz="0" w:space="0" w:color="auto"/>
              </w:divBdr>
            </w:div>
            <w:div w:id="1613784532">
              <w:marLeft w:val="0"/>
              <w:marRight w:val="0"/>
              <w:marTop w:val="0"/>
              <w:marBottom w:val="0"/>
              <w:divBdr>
                <w:top w:val="none" w:sz="0" w:space="0" w:color="auto"/>
                <w:left w:val="none" w:sz="0" w:space="0" w:color="auto"/>
                <w:bottom w:val="none" w:sz="0" w:space="0" w:color="auto"/>
                <w:right w:val="none" w:sz="0" w:space="0" w:color="auto"/>
              </w:divBdr>
            </w:div>
            <w:div w:id="475807552">
              <w:marLeft w:val="0"/>
              <w:marRight w:val="0"/>
              <w:marTop w:val="0"/>
              <w:marBottom w:val="0"/>
              <w:divBdr>
                <w:top w:val="none" w:sz="0" w:space="0" w:color="auto"/>
                <w:left w:val="none" w:sz="0" w:space="0" w:color="auto"/>
                <w:bottom w:val="none" w:sz="0" w:space="0" w:color="auto"/>
                <w:right w:val="none" w:sz="0" w:space="0" w:color="auto"/>
              </w:divBdr>
            </w:div>
            <w:div w:id="538056496">
              <w:marLeft w:val="0"/>
              <w:marRight w:val="0"/>
              <w:marTop w:val="0"/>
              <w:marBottom w:val="0"/>
              <w:divBdr>
                <w:top w:val="none" w:sz="0" w:space="0" w:color="auto"/>
                <w:left w:val="none" w:sz="0" w:space="0" w:color="auto"/>
                <w:bottom w:val="none" w:sz="0" w:space="0" w:color="auto"/>
                <w:right w:val="none" w:sz="0" w:space="0" w:color="auto"/>
              </w:divBdr>
            </w:div>
            <w:div w:id="371153882">
              <w:marLeft w:val="0"/>
              <w:marRight w:val="0"/>
              <w:marTop w:val="0"/>
              <w:marBottom w:val="0"/>
              <w:divBdr>
                <w:top w:val="none" w:sz="0" w:space="0" w:color="auto"/>
                <w:left w:val="none" w:sz="0" w:space="0" w:color="auto"/>
                <w:bottom w:val="none" w:sz="0" w:space="0" w:color="auto"/>
                <w:right w:val="none" w:sz="0" w:space="0" w:color="auto"/>
              </w:divBdr>
            </w:div>
            <w:div w:id="1548569908">
              <w:marLeft w:val="0"/>
              <w:marRight w:val="0"/>
              <w:marTop w:val="0"/>
              <w:marBottom w:val="0"/>
              <w:divBdr>
                <w:top w:val="none" w:sz="0" w:space="0" w:color="auto"/>
                <w:left w:val="none" w:sz="0" w:space="0" w:color="auto"/>
                <w:bottom w:val="none" w:sz="0" w:space="0" w:color="auto"/>
                <w:right w:val="none" w:sz="0" w:space="0" w:color="auto"/>
              </w:divBdr>
            </w:div>
            <w:div w:id="1356468787">
              <w:marLeft w:val="0"/>
              <w:marRight w:val="0"/>
              <w:marTop w:val="0"/>
              <w:marBottom w:val="0"/>
              <w:divBdr>
                <w:top w:val="none" w:sz="0" w:space="0" w:color="auto"/>
                <w:left w:val="none" w:sz="0" w:space="0" w:color="auto"/>
                <w:bottom w:val="none" w:sz="0" w:space="0" w:color="auto"/>
                <w:right w:val="none" w:sz="0" w:space="0" w:color="auto"/>
              </w:divBdr>
            </w:div>
            <w:div w:id="723219012">
              <w:marLeft w:val="0"/>
              <w:marRight w:val="0"/>
              <w:marTop w:val="0"/>
              <w:marBottom w:val="0"/>
              <w:divBdr>
                <w:top w:val="none" w:sz="0" w:space="0" w:color="auto"/>
                <w:left w:val="none" w:sz="0" w:space="0" w:color="auto"/>
                <w:bottom w:val="none" w:sz="0" w:space="0" w:color="auto"/>
                <w:right w:val="none" w:sz="0" w:space="0" w:color="auto"/>
              </w:divBdr>
            </w:div>
            <w:div w:id="1210340618">
              <w:marLeft w:val="0"/>
              <w:marRight w:val="0"/>
              <w:marTop w:val="0"/>
              <w:marBottom w:val="0"/>
              <w:divBdr>
                <w:top w:val="none" w:sz="0" w:space="0" w:color="auto"/>
                <w:left w:val="none" w:sz="0" w:space="0" w:color="auto"/>
                <w:bottom w:val="none" w:sz="0" w:space="0" w:color="auto"/>
                <w:right w:val="none" w:sz="0" w:space="0" w:color="auto"/>
              </w:divBdr>
            </w:div>
            <w:div w:id="222260579">
              <w:marLeft w:val="0"/>
              <w:marRight w:val="0"/>
              <w:marTop w:val="0"/>
              <w:marBottom w:val="0"/>
              <w:divBdr>
                <w:top w:val="none" w:sz="0" w:space="0" w:color="auto"/>
                <w:left w:val="none" w:sz="0" w:space="0" w:color="auto"/>
                <w:bottom w:val="none" w:sz="0" w:space="0" w:color="auto"/>
                <w:right w:val="none" w:sz="0" w:space="0" w:color="auto"/>
              </w:divBdr>
            </w:div>
            <w:div w:id="388773843">
              <w:marLeft w:val="0"/>
              <w:marRight w:val="0"/>
              <w:marTop w:val="0"/>
              <w:marBottom w:val="0"/>
              <w:divBdr>
                <w:top w:val="none" w:sz="0" w:space="0" w:color="auto"/>
                <w:left w:val="none" w:sz="0" w:space="0" w:color="auto"/>
                <w:bottom w:val="none" w:sz="0" w:space="0" w:color="auto"/>
                <w:right w:val="none" w:sz="0" w:space="0" w:color="auto"/>
              </w:divBdr>
            </w:div>
          </w:divsChild>
        </w:div>
        <w:div w:id="886184727">
          <w:marLeft w:val="0"/>
          <w:marRight w:val="0"/>
          <w:marTop w:val="0"/>
          <w:marBottom w:val="0"/>
          <w:divBdr>
            <w:top w:val="none" w:sz="0" w:space="0" w:color="auto"/>
            <w:left w:val="none" w:sz="0" w:space="0" w:color="auto"/>
            <w:bottom w:val="none" w:sz="0" w:space="0" w:color="auto"/>
            <w:right w:val="none" w:sz="0" w:space="0" w:color="auto"/>
          </w:divBdr>
          <w:divsChild>
            <w:div w:id="1476289541">
              <w:marLeft w:val="0"/>
              <w:marRight w:val="0"/>
              <w:marTop w:val="0"/>
              <w:marBottom w:val="0"/>
              <w:divBdr>
                <w:top w:val="none" w:sz="0" w:space="0" w:color="auto"/>
                <w:left w:val="none" w:sz="0" w:space="0" w:color="auto"/>
                <w:bottom w:val="none" w:sz="0" w:space="0" w:color="auto"/>
                <w:right w:val="none" w:sz="0" w:space="0" w:color="auto"/>
              </w:divBdr>
            </w:div>
            <w:div w:id="975915112">
              <w:marLeft w:val="0"/>
              <w:marRight w:val="0"/>
              <w:marTop w:val="0"/>
              <w:marBottom w:val="0"/>
              <w:divBdr>
                <w:top w:val="none" w:sz="0" w:space="0" w:color="auto"/>
                <w:left w:val="none" w:sz="0" w:space="0" w:color="auto"/>
                <w:bottom w:val="none" w:sz="0" w:space="0" w:color="auto"/>
                <w:right w:val="none" w:sz="0" w:space="0" w:color="auto"/>
              </w:divBdr>
            </w:div>
            <w:div w:id="1526207297">
              <w:marLeft w:val="0"/>
              <w:marRight w:val="0"/>
              <w:marTop w:val="0"/>
              <w:marBottom w:val="0"/>
              <w:divBdr>
                <w:top w:val="none" w:sz="0" w:space="0" w:color="auto"/>
                <w:left w:val="none" w:sz="0" w:space="0" w:color="auto"/>
                <w:bottom w:val="none" w:sz="0" w:space="0" w:color="auto"/>
                <w:right w:val="none" w:sz="0" w:space="0" w:color="auto"/>
              </w:divBdr>
            </w:div>
            <w:div w:id="813135047">
              <w:marLeft w:val="0"/>
              <w:marRight w:val="0"/>
              <w:marTop w:val="0"/>
              <w:marBottom w:val="0"/>
              <w:divBdr>
                <w:top w:val="none" w:sz="0" w:space="0" w:color="auto"/>
                <w:left w:val="none" w:sz="0" w:space="0" w:color="auto"/>
                <w:bottom w:val="none" w:sz="0" w:space="0" w:color="auto"/>
                <w:right w:val="none" w:sz="0" w:space="0" w:color="auto"/>
              </w:divBdr>
            </w:div>
            <w:div w:id="717969645">
              <w:marLeft w:val="0"/>
              <w:marRight w:val="0"/>
              <w:marTop w:val="0"/>
              <w:marBottom w:val="0"/>
              <w:divBdr>
                <w:top w:val="none" w:sz="0" w:space="0" w:color="auto"/>
                <w:left w:val="none" w:sz="0" w:space="0" w:color="auto"/>
                <w:bottom w:val="none" w:sz="0" w:space="0" w:color="auto"/>
                <w:right w:val="none" w:sz="0" w:space="0" w:color="auto"/>
              </w:divBdr>
            </w:div>
            <w:div w:id="325718151">
              <w:marLeft w:val="0"/>
              <w:marRight w:val="0"/>
              <w:marTop w:val="0"/>
              <w:marBottom w:val="0"/>
              <w:divBdr>
                <w:top w:val="none" w:sz="0" w:space="0" w:color="auto"/>
                <w:left w:val="none" w:sz="0" w:space="0" w:color="auto"/>
                <w:bottom w:val="none" w:sz="0" w:space="0" w:color="auto"/>
                <w:right w:val="none" w:sz="0" w:space="0" w:color="auto"/>
              </w:divBdr>
            </w:div>
            <w:div w:id="195853629">
              <w:marLeft w:val="0"/>
              <w:marRight w:val="0"/>
              <w:marTop w:val="0"/>
              <w:marBottom w:val="0"/>
              <w:divBdr>
                <w:top w:val="none" w:sz="0" w:space="0" w:color="auto"/>
                <w:left w:val="none" w:sz="0" w:space="0" w:color="auto"/>
                <w:bottom w:val="none" w:sz="0" w:space="0" w:color="auto"/>
                <w:right w:val="none" w:sz="0" w:space="0" w:color="auto"/>
              </w:divBdr>
            </w:div>
          </w:divsChild>
        </w:div>
        <w:div w:id="69428549">
          <w:marLeft w:val="0"/>
          <w:marRight w:val="0"/>
          <w:marTop w:val="0"/>
          <w:marBottom w:val="0"/>
          <w:divBdr>
            <w:top w:val="none" w:sz="0" w:space="0" w:color="auto"/>
            <w:left w:val="none" w:sz="0" w:space="0" w:color="auto"/>
            <w:bottom w:val="none" w:sz="0" w:space="0" w:color="auto"/>
            <w:right w:val="none" w:sz="0" w:space="0" w:color="auto"/>
          </w:divBdr>
          <w:divsChild>
            <w:div w:id="1303923684">
              <w:marLeft w:val="0"/>
              <w:marRight w:val="0"/>
              <w:marTop w:val="0"/>
              <w:marBottom w:val="0"/>
              <w:divBdr>
                <w:top w:val="none" w:sz="0" w:space="0" w:color="auto"/>
                <w:left w:val="none" w:sz="0" w:space="0" w:color="auto"/>
                <w:bottom w:val="none" w:sz="0" w:space="0" w:color="auto"/>
                <w:right w:val="none" w:sz="0" w:space="0" w:color="auto"/>
              </w:divBdr>
            </w:div>
            <w:div w:id="285046812">
              <w:marLeft w:val="0"/>
              <w:marRight w:val="0"/>
              <w:marTop w:val="0"/>
              <w:marBottom w:val="0"/>
              <w:divBdr>
                <w:top w:val="none" w:sz="0" w:space="0" w:color="auto"/>
                <w:left w:val="none" w:sz="0" w:space="0" w:color="auto"/>
                <w:bottom w:val="none" w:sz="0" w:space="0" w:color="auto"/>
                <w:right w:val="none" w:sz="0" w:space="0" w:color="auto"/>
              </w:divBdr>
            </w:div>
            <w:div w:id="79102676">
              <w:marLeft w:val="0"/>
              <w:marRight w:val="0"/>
              <w:marTop w:val="0"/>
              <w:marBottom w:val="0"/>
              <w:divBdr>
                <w:top w:val="none" w:sz="0" w:space="0" w:color="auto"/>
                <w:left w:val="none" w:sz="0" w:space="0" w:color="auto"/>
                <w:bottom w:val="none" w:sz="0" w:space="0" w:color="auto"/>
                <w:right w:val="none" w:sz="0" w:space="0" w:color="auto"/>
              </w:divBdr>
            </w:div>
            <w:div w:id="74324837">
              <w:marLeft w:val="0"/>
              <w:marRight w:val="0"/>
              <w:marTop w:val="0"/>
              <w:marBottom w:val="0"/>
              <w:divBdr>
                <w:top w:val="none" w:sz="0" w:space="0" w:color="auto"/>
                <w:left w:val="none" w:sz="0" w:space="0" w:color="auto"/>
                <w:bottom w:val="none" w:sz="0" w:space="0" w:color="auto"/>
                <w:right w:val="none" w:sz="0" w:space="0" w:color="auto"/>
              </w:divBdr>
            </w:div>
            <w:div w:id="77875382">
              <w:marLeft w:val="0"/>
              <w:marRight w:val="0"/>
              <w:marTop w:val="0"/>
              <w:marBottom w:val="0"/>
              <w:divBdr>
                <w:top w:val="none" w:sz="0" w:space="0" w:color="auto"/>
                <w:left w:val="none" w:sz="0" w:space="0" w:color="auto"/>
                <w:bottom w:val="none" w:sz="0" w:space="0" w:color="auto"/>
                <w:right w:val="none" w:sz="0" w:space="0" w:color="auto"/>
              </w:divBdr>
            </w:div>
            <w:div w:id="3175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0070">
      <w:bodyDiv w:val="1"/>
      <w:marLeft w:val="0"/>
      <w:marRight w:val="0"/>
      <w:marTop w:val="0"/>
      <w:marBottom w:val="0"/>
      <w:divBdr>
        <w:top w:val="none" w:sz="0" w:space="0" w:color="auto"/>
        <w:left w:val="none" w:sz="0" w:space="0" w:color="auto"/>
        <w:bottom w:val="none" w:sz="0" w:space="0" w:color="auto"/>
        <w:right w:val="none" w:sz="0" w:space="0" w:color="auto"/>
      </w:divBdr>
      <w:divsChild>
        <w:div w:id="110632646">
          <w:marLeft w:val="0"/>
          <w:marRight w:val="0"/>
          <w:marTop w:val="0"/>
          <w:marBottom w:val="0"/>
          <w:divBdr>
            <w:top w:val="none" w:sz="0" w:space="0" w:color="auto"/>
            <w:left w:val="none" w:sz="0" w:space="0" w:color="auto"/>
            <w:bottom w:val="none" w:sz="0" w:space="0" w:color="auto"/>
            <w:right w:val="none" w:sz="0" w:space="0" w:color="auto"/>
          </w:divBdr>
        </w:div>
        <w:div w:id="387461766">
          <w:marLeft w:val="0"/>
          <w:marRight w:val="0"/>
          <w:marTop w:val="0"/>
          <w:marBottom w:val="0"/>
          <w:divBdr>
            <w:top w:val="none" w:sz="0" w:space="0" w:color="auto"/>
            <w:left w:val="none" w:sz="0" w:space="0" w:color="auto"/>
            <w:bottom w:val="none" w:sz="0" w:space="0" w:color="auto"/>
            <w:right w:val="none" w:sz="0" w:space="0" w:color="auto"/>
          </w:divBdr>
        </w:div>
        <w:div w:id="420952559">
          <w:marLeft w:val="0"/>
          <w:marRight w:val="0"/>
          <w:marTop w:val="0"/>
          <w:marBottom w:val="0"/>
          <w:divBdr>
            <w:top w:val="none" w:sz="0" w:space="0" w:color="auto"/>
            <w:left w:val="none" w:sz="0" w:space="0" w:color="auto"/>
            <w:bottom w:val="none" w:sz="0" w:space="0" w:color="auto"/>
            <w:right w:val="none" w:sz="0" w:space="0" w:color="auto"/>
          </w:divBdr>
        </w:div>
        <w:div w:id="495994565">
          <w:marLeft w:val="0"/>
          <w:marRight w:val="0"/>
          <w:marTop w:val="0"/>
          <w:marBottom w:val="0"/>
          <w:divBdr>
            <w:top w:val="none" w:sz="0" w:space="0" w:color="auto"/>
            <w:left w:val="none" w:sz="0" w:space="0" w:color="auto"/>
            <w:bottom w:val="none" w:sz="0" w:space="0" w:color="auto"/>
            <w:right w:val="none" w:sz="0" w:space="0" w:color="auto"/>
          </w:divBdr>
        </w:div>
        <w:div w:id="589510101">
          <w:marLeft w:val="0"/>
          <w:marRight w:val="0"/>
          <w:marTop w:val="0"/>
          <w:marBottom w:val="0"/>
          <w:divBdr>
            <w:top w:val="none" w:sz="0" w:space="0" w:color="auto"/>
            <w:left w:val="none" w:sz="0" w:space="0" w:color="auto"/>
            <w:bottom w:val="none" w:sz="0" w:space="0" w:color="auto"/>
            <w:right w:val="none" w:sz="0" w:space="0" w:color="auto"/>
          </w:divBdr>
        </w:div>
        <w:div w:id="709190622">
          <w:marLeft w:val="0"/>
          <w:marRight w:val="0"/>
          <w:marTop w:val="0"/>
          <w:marBottom w:val="0"/>
          <w:divBdr>
            <w:top w:val="none" w:sz="0" w:space="0" w:color="auto"/>
            <w:left w:val="none" w:sz="0" w:space="0" w:color="auto"/>
            <w:bottom w:val="none" w:sz="0" w:space="0" w:color="auto"/>
            <w:right w:val="none" w:sz="0" w:space="0" w:color="auto"/>
          </w:divBdr>
        </w:div>
        <w:div w:id="854156159">
          <w:marLeft w:val="0"/>
          <w:marRight w:val="0"/>
          <w:marTop w:val="0"/>
          <w:marBottom w:val="0"/>
          <w:divBdr>
            <w:top w:val="none" w:sz="0" w:space="0" w:color="auto"/>
            <w:left w:val="none" w:sz="0" w:space="0" w:color="auto"/>
            <w:bottom w:val="none" w:sz="0" w:space="0" w:color="auto"/>
            <w:right w:val="none" w:sz="0" w:space="0" w:color="auto"/>
          </w:divBdr>
        </w:div>
        <w:div w:id="1097942353">
          <w:marLeft w:val="0"/>
          <w:marRight w:val="0"/>
          <w:marTop w:val="0"/>
          <w:marBottom w:val="0"/>
          <w:divBdr>
            <w:top w:val="none" w:sz="0" w:space="0" w:color="auto"/>
            <w:left w:val="none" w:sz="0" w:space="0" w:color="auto"/>
            <w:bottom w:val="none" w:sz="0" w:space="0" w:color="auto"/>
            <w:right w:val="none" w:sz="0" w:space="0" w:color="auto"/>
          </w:divBdr>
        </w:div>
        <w:div w:id="1165172405">
          <w:marLeft w:val="0"/>
          <w:marRight w:val="0"/>
          <w:marTop w:val="0"/>
          <w:marBottom w:val="0"/>
          <w:divBdr>
            <w:top w:val="none" w:sz="0" w:space="0" w:color="auto"/>
            <w:left w:val="none" w:sz="0" w:space="0" w:color="auto"/>
            <w:bottom w:val="none" w:sz="0" w:space="0" w:color="auto"/>
            <w:right w:val="none" w:sz="0" w:space="0" w:color="auto"/>
          </w:divBdr>
        </w:div>
        <w:div w:id="1328946374">
          <w:marLeft w:val="0"/>
          <w:marRight w:val="0"/>
          <w:marTop w:val="0"/>
          <w:marBottom w:val="0"/>
          <w:divBdr>
            <w:top w:val="none" w:sz="0" w:space="0" w:color="auto"/>
            <w:left w:val="none" w:sz="0" w:space="0" w:color="auto"/>
            <w:bottom w:val="none" w:sz="0" w:space="0" w:color="auto"/>
            <w:right w:val="none" w:sz="0" w:space="0" w:color="auto"/>
          </w:divBdr>
        </w:div>
        <w:div w:id="1448886569">
          <w:marLeft w:val="0"/>
          <w:marRight w:val="0"/>
          <w:marTop w:val="0"/>
          <w:marBottom w:val="0"/>
          <w:divBdr>
            <w:top w:val="none" w:sz="0" w:space="0" w:color="auto"/>
            <w:left w:val="none" w:sz="0" w:space="0" w:color="auto"/>
            <w:bottom w:val="none" w:sz="0" w:space="0" w:color="auto"/>
            <w:right w:val="none" w:sz="0" w:space="0" w:color="auto"/>
          </w:divBdr>
        </w:div>
        <w:div w:id="1464811280">
          <w:marLeft w:val="0"/>
          <w:marRight w:val="0"/>
          <w:marTop w:val="0"/>
          <w:marBottom w:val="0"/>
          <w:divBdr>
            <w:top w:val="none" w:sz="0" w:space="0" w:color="auto"/>
            <w:left w:val="none" w:sz="0" w:space="0" w:color="auto"/>
            <w:bottom w:val="none" w:sz="0" w:space="0" w:color="auto"/>
            <w:right w:val="none" w:sz="0" w:space="0" w:color="auto"/>
          </w:divBdr>
        </w:div>
        <w:div w:id="1584990454">
          <w:marLeft w:val="0"/>
          <w:marRight w:val="0"/>
          <w:marTop w:val="0"/>
          <w:marBottom w:val="0"/>
          <w:divBdr>
            <w:top w:val="none" w:sz="0" w:space="0" w:color="auto"/>
            <w:left w:val="none" w:sz="0" w:space="0" w:color="auto"/>
            <w:bottom w:val="none" w:sz="0" w:space="0" w:color="auto"/>
            <w:right w:val="none" w:sz="0" w:space="0" w:color="auto"/>
          </w:divBdr>
        </w:div>
        <w:div w:id="1596401332">
          <w:marLeft w:val="0"/>
          <w:marRight w:val="0"/>
          <w:marTop w:val="0"/>
          <w:marBottom w:val="0"/>
          <w:divBdr>
            <w:top w:val="none" w:sz="0" w:space="0" w:color="auto"/>
            <w:left w:val="none" w:sz="0" w:space="0" w:color="auto"/>
            <w:bottom w:val="none" w:sz="0" w:space="0" w:color="auto"/>
            <w:right w:val="none" w:sz="0" w:space="0" w:color="auto"/>
          </w:divBdr>
        </w:div>
        <w:div w:id="1705404266">
          <w:marLeft w:val="0"/>
          <w:marRight w:val="0"/>
          <w:marTop w:val="0"/>
          <w:marBottom w:val="0"/>
          <w:divBdr>
            <w:top w:val="none" w:sz="0" w:space="0" w:color="auto"/>
            <w:left w:val="none" w:sz="0" w:space="0" w:color="auto"/>
            <w:bottom w:val="none" w:sz="0" w:space="0" w:color="auto"/>
            <w:right w:val="none" w:sz="0" w:space="0" w:color="auto"/>
          </w:divBdr>
        </w:div>
        <w:div w:id="1813015366">
          <w:marLeft w:val="0"/>
          <w:marRight w:val="0"/>
          <w:marTop w:val="0"/>
          <w:marBottom w:val="0"/>
          <w:divBdr>
            <w:top w:val="none" w:sz="0" w:space="0" w:color="auto"/>
            <w:left w:val="none" w:sz="0" w:space="0" w:color="auto"/>
            <w:bottom w:val="none" w:sz="0" w:space="0" w:color="auto"/>
            <w:right w:val="none" w:sz="0" w:space="0" w:color="auto"/>
          </w:divBdr>
        </w:div>
        <w:div w:id="1859460679">
          <w:marLeft w:val="0"/>
          <w:marRight w:val="0"/>
          <w:marTop w:val="0"/>
          <w:marBottom w:val="0"/>
          <w:divBdr>
            <w:top w:val="none" w:sz="0" w:space="0" w:color="auto"/>
            <w:left w:val="none" w:sz="0" w:space="0" w:color="auto"/>
            <w:bottom w:val="none" w:sz="0" w:space="0" w:color="auto"/>
            <w:right w:val="none" w:sz="0" w:space="0" w:color="auto"/>
          </w:divBdr>
        </w:div>
        <w:div w:id="1983385827">
          <w:marLeft w:val="0"/>
          <w:marRight w:val="0"/>
          <w:marTop w:val="0"/>
          <w:marBottom w:val="0"/>
          <w:divBdr>
            <w:top w:val="none" w:sz="0" w:space="0" w:color="auto"/>
            <w:left w:val="none" w:sz="0" w:space="0" w:color="auto"/>
            <w:bottom w:val="none" w:sz="0" w:space="0" w:color="auto"/>
            <w:right w:val="none" w:sz="0" w:space="0" w:color="auto"/>
          </w:divBdr>
        </w:div>
      </w:divsChild>
    </w:div>
    <w:div w:id="229579380">
      <w:bodyDiv w:val="1"/>
      <w:marLeft w:val="0"/>
      <w:marRight w:val="0"/>
      <w:marTop w:val="0"/>
      <w:marBottom w:val="0"/>
      <w:divBdr>
        <w:top w:val="none" w:sz="0" w:space="0" w:color="auto"/>
        <w:left w:val="none" w:sz="0" w:space="0" w:color="auto"/>
        <w:bottom w:val="none" w:sz="0" w:space="0" w:color="auto"/>
        <w:right w:val="none" w:sz="0" w:space="0" w:color="auto"/>
      </w:divBdr>
    </w:div>
    <w:div w:id="242686547">
      <w:bodyDiv w:val="1"/>
      <w:marLeft w:val="0"/>
      <w:marRight w:val="0"/>
      <w:marTop w:val="0"/>
      <w:marBottom w:val="0"/>
      <w:divBdr>
        <w:top w:val="none" w:sz="0" w:space="0" w:color="auto"/>
        <w:left w:val="none" w:sz="0" w:space="0" w:color="auto"/>
        <w:bottom w:val="none" w:sz="0" w:space="0" w:color="auto"/>
        <w:right w:val="none" w:sz="0" w:space="0" w:color="auto"/>
      </w:divBdr>
    </w:div>
    <w:div w:id="253633516">
      <w:bodyDiv w:val="1"/>
      <w:marLeft w:val="0"/>
      <w:marRight w:val="0"/>
      <w:marTop w:val="0"/>
      <w:marBottom w:val="0"/>
      <w:divBdr>
        <w:top w:val="none" w:sz="0" w:space="0" w:color="auto"/>
        <w:left w:val="none" w:sz="0" w:space="0" w:color="auto"/>
        <w:bottom w:val="none" w:sz="0" w:space="0" w:color="auto"/>
        <w:right w:val="none" w:sz="0" w:space="0" w:color="auto"/>
      </w:divBdr>
    </w:div>
    <w:div w:id="324748315">
      <w:bodyDiv w:val="1"/>
      <w:marLeft w:val="0"/>
      <w:marRight w:val="0"/>
      <w:marTop w:val="0"/>
      <w:marBottom w:val="0"/>
      <w:divBdr>
        <w:top w:val="none" w:sz="0" w:space="0" w:color="auto"/>
        <w:left w:val="none" w:sz="0" w:space="0" w:color="auto"/>
        <w:bottom w:val="none" w:sz="0" w:space="0" w:color="auto"/>
        <w:right w:val="none" w:sz="0" w:space="0" w:color="auto"/>
      </w:divBdr>
      <w:divsChild>
        <w:div w:id="1053773181">
          <w:marLeft w:val="0"/>
          <w:marRight w:val="0"/>
          <w:marTop w:val="0"/>
          <w:marBottom w:val="0"/>
          <w:divBdr>
            <w:top w:val="none" w:sz="0" w:space="0" w:color="auto"/>
            <w:left w:val="none" w:sz="0" w:space="0" w:color="auto"/>
            <w:bottom w:val="none" w:sz="0" w:space="0" w:color="auto"/>
            <w:right w:val="none" w:sz="0" w:space="0" w:color="auto"/>
          </w:divBdr>
          <w:divsChild>
            <w:div w:id="1641231041">
              <w:marLeft w:val="0"/>
              <w:marRight w:val="0"/>
              <w:marTop w:val="0"/>
              <w:marBottom w:val="0"/>
              <w:divBdr>
                <w:top w:val="none" w:sz="0" w:space="0" w:color="auto"/>
                <w:left w:val="none" w:sz="0" w:space="0" w:color="auto"/>
                <w:bottom w:val="none" w:sz="0" w:space="0" w:color="auto"/>
                <w:right w:val="none" w:sz="0" w:space="0" w:color="auto"/>
              </w:divBdr>
            </w:div>
          </w:divsChild>
        </w:div>
        <w:div w:id="871068016">
          <w:marLeft w:val="0"/>
          <w:marRight w:val="0"/>
          <w:marTop w:val="0"/>
          <w:marBottom w:val="0"/>
          <w:divBdr>
            <w:top w:val="none" w:sz="0" w:space="0" w:color="auto"/>
            <w:left w:val="none" w:sz="0" w:space="0" w:color="auto"/>
            <w:bottom w:val="none" w:sz="0" w:space="0" w:color="auto"/>
            <w:right w:val="none" w:sz="0" w:space="0" w:color="auto"/>
          </w:divBdr>
          <w:divsChild>
            <w:div w:id="1539583275">
              <w:marLeft w:val="0"/>
              <w:marRight w:val="0"/>
              <w:marTop w:val="0"/>
              <w:marBottom w:val="0"/>
              <w:divBdr>
                <w:top w:val="none" w:sz="0" w:space="0" w:color="auto"/>
                <w:left w:val="none" w:sz="0" w:space="0" w:color="auto"/>
                <w:bottom w:val="none" w:sz="0" w:space="0" w:color="auto"/>
                <w:right w:val="none" w:sz="0" w:space="0" w:color="auto"/>
              </w:divBdr>
            </w:div>
            <w:div w:id="1858082362">
              <w:marLeft w:val="0"/>
              <w:marRight w:val="0"/>
              <w:marTop w:val="0"/>
              <w:marBottom w:val="0"/>
              <w:divBdr>
                <w:top w:val="none" w:sz="0" w:space="0" w:color="auto"/>
                <w:left w:val="none" w:sz="0" w:space="0" w:color="auto"/>
                <w:bottom w:val="none" w:sz="0" w:space="0" w:color="auto"/>
                <w:right w:val="none" w:sz="0" w:space="0" w:color="auto"/>
              </w:divBdr>
            </w:div>
          </w:divsChild>
        </w:div>
        <w:div w:id="1736925772">
          <w:marLeft w:val="0"/>
          <w:marRight w:val="0"/>
          <w:marTop w:val="0"/>
          <w:marBottom w:val="0"/>
          <w:divBdr>
            <w:top w:val="none" w:sz="0" w:space="0" w:color="auto"/>
            <w:left w:val="none" w:sz="0" w:space="0" w:color="auto"/>
            <w:bottom w:val="none" w:sz="0" w:space="0" w:color="auto"/>
            <w:right w:val="none" w:sz="0" w:space="0" w:color="auto"/>
          </w:divBdr>
          <w:divsChild>
            <w:div w:id="123501316">
              <w:marLeft w:val="0"/>
              <w:marRight w:val="0"/>
              <w:marTop w:val="0"/>
              <w:marBottom w:val="0"/>
              <w:divBdr>
                <w:top w:val="none" w:sz="0" w:space="0" w:color="auto"/>
                <w:left w:val="none" w:sz="0" w:space="0" w:color="auto"/>
                <w:bottom w:val="none" w:sz="0" w:space="0" w:color="auto"/>
                <w:right w:val="none" w:sz="0" w:space="0" w:color="auto"/>
              </w:divBdr>
            </w:div>
          </w:divsChild>
        </w:div>
        <w:div w:id="940721078">
          <w:marLeft w:val="0"/>
          <w:marRight w:val="0"/>
          <w:marTop w:val="0"/>
          <w:marBottom w:val="0"/>
          <w:divBdr>
            <w:top w:val="none" w:sz="0" w:space="0" w:color="auto"/>
            <w:left w:val="none" w:sz="0" w:space="0" w:color="auto"/>
            <w:bottom w:val="none" w:sz="0" w:space="0" w:color="auto"/>
            <w:right w:val="none" w:sz="0" w:space="0" w:color="auto"/>
          </w:divBdr>
          <w:divsChild>
            <w:div w:id="876312954">
              <w:marLeft w:val="0"/>
              <w:marRight w:val="0"/>
              <w:marTop w:val="0"/>
              <w:marBottom w:val="0"/>
              <w:divBdr>
                <w:top w:val="none" w:sz="0" w:space="0" w:color="auto"/>
                <w:left w:val="none" w:sz="0" w:space="0" w:color="auto"/>
                <w:bottom w:val="none" w:sz="0" w:space="0" w:color="auto"/>
                <w:right w:val="none" w:sz="0" w:space="0" w:color="auto"/>
              </w:divBdr>
            </w:div>
            <w:div w:id="1539586298">
              <w:marLeft w:val="0"/>
              <w:marRight w:val="0"/>
              <w:marTop w:val="0"/>
              <w:marBottom w:val="0"/>
              <w:divBdr>
                <w:top w:val="none" w:sz="0" w:space="0" w:color="auto"/>
                <w:left w:val="none" w:sz="0" w:space="0" w:color="auto"/>
                <w:bottom w:val="none" w:sz="0" w:space="0" w:color="auto"/>
                <w:right w:val="none" w:sz="0" w:space="0" w:color="auto"/>
              </w:divBdr>
            </w:div>
            <w:div w:id="1422796584">
              <w:marLeft w:val="0"/>
              <w:marRight w:val="0"/>
              <w:marTop w:val="0"/>
              <w:marBottom w:val="0"/>
              <w:divBdr>
                <w:top w:val="none" w:sz="0" w:space="0" w:color="auto"/>
                <w:left w:val="none" w:sz="0" w:space="0" w:color="auto"/>
                <w:bottom w:val="none" w:sz="0" w:space="0" w:color="auto"/>
                <w:right w:val="none" w:sz="0" w:space="0" w:color="auto"/>
              </w:divBdr>
            </w:div>
          </w:divsChild>
        </w:div>
        <w:div w:id="27072448">
          <w:marLeft w:val="0"/>
          <w:marRight w:val="0"/>
          <w:marTop w:val="0"/>
          <w:marBottom w:val="0"/>
          <w:divBdr>
            <w:top w:val="none" w:sz="0" w:space="0" w:color="auto"/>
            <w:left w:val="none" w:sz="0" w:space="0" w:color="auto"/>
            <w:bottom w:val="none" w:sz="0" w:space="0" w:color="auto"/>
            <w:right w:val="none" w:sz="0" w:space="0" w:color="auto"/>
          </w:divBdr>
          <w:divsChild>
            <w:div w:id="939530312">
              <w:marLeft w:val="0"/>
              <w:marRight w:val="0"/>
              <w:marTop w:val="0"/>
              <w:marBottom w:val="0"/>
              <w:divBdr>
                <w:top w:val="none" w:sz="0" w:space="0" w:color="auto"/>
                <w:left w:val="none" w:sz="0" w:space="0" w:color="auto"/>
                <w:bottom w:val="none" w:sz="0" w:space="0" w:color="auto"/>
                <w:right w:val="none" w:sz="0" w:space="0" w:color="auto"/>
              </w:divBdr>
            </w:div>
          </w:divsChild>
        </w:div>
        <w:div w:id="2071298006">
          <w:marLeft w:val="0"/>
          <w:marRight w:val="0"/>
          <w:marTop w:val="0"/>
          <w:marBottom w:val="0"/>
          <w:divBdr>
            <w:top w:val="none" w:sz="0" w:space="0" w:color="auto"/>
            <w:left w:val="none" w:sz="0" w:space="0" w:color="auto"/>
            <w:bottom w:val="none" w:sz="0" w:space="0" w:color="auto"/>
            <w:right w:val="none" w:sz="0" w:space="0" w:color="auto"/>
          </w:divBdr>
          <w:divsChild>
            <w:div w:id="880438792">
              <w:marLeft w:val="0"/>
              <w:marRight w:val="0"/>
              <w:marTop w:val="0"/>
              <w:marBottom w:val="0"/>
              <w:divBdr>
                <w:top w:val="none" w:sz="0" w:space="0" w:color="auto"/>
                <w:left w:val="none" w:sz="0" w:space="0" w:color="auto"/>
                <w:bottom w:val="none" w:sz="0" w:space="0" w:color="auto"/>
                <w:right w:val="none" w:sz="0" w:space="0" w:color="auto"/>
              </w:divBdr>
            </w:div>
            <w:div w:id="1645040569">
              <w:marLeft w:val="0"/>
              <w:marRight w:val="0"/>
              <w:marTop w:val="0"/>
              <w:marBottom w:val="0"/>
              <w:divBdr>
                <w:top w:val="none" w:sz="0" w:space="0" w:color="auto"/>
                <w:left w:val="none" w:sz="0" w:space="0" w:color="auto"/>
                <w:bottom w:val="none" w:sz="0" w:space="0" w:color="auto"/>
                <w:right w:val="none" w:sz="0" w:space="0" w:color="auto"/>
              </w:divBdr>
            </w:div>
          </w:divsChild>
        </w:div>
        <w:div w:id="621957321">
          <w:marLeft w:val="0"/>
          <w:marRight w:val="0"/>
          <w:marTop w:val="0"/>
          <w:marBottom w:val="0"/>
          <w:divBdr>
            <w:top w:val="none" w:sz="0" w:space="0" w:color="auto"/>
            <w:left w:val="none" w:sz="0" w:space="0" w:color="auto"/>
            <w:bottom w:val="none" w:sz="0" w:space="0" w:color="auto"/>
            <w:right w:val="none" w:sz="0" w:space="0" w:color="auto"/>
          </w:divBdr>
          <w:divsChild>
            <w:div w:id="1933783208">
              <w:marLeft w:val="0"/>
              <w:marRight w:val="0"/>
              <w:marTop w:val="0"/>
              <w:marBottom w:val="0"/>
              <w:divBdr>
                <w:top w:val="none" w:sz="0" w:space="0" w:color="auto"/>
                <w:left w:val="none" w:sz="0" w:space="0" w:color="auto"/>
                <w:bottom w:val="none" w:sz="0" w:space="0" w:color="auto"/>
                <w:right w:val="none" w:sz="0" w:space="0" w:color="auto"/>
              </w:divBdr>
            </w:div>
          </w:divsChild>
        </w:div>
        <w:div w:id="2018579169">
          <w:marLeft w:val="0"/>
          <w:marRight w:val="0"/>
          <w:marTop w:val="0"/>
          <w:marBottom w:val="0"/>
          <w:divBdr>
            <w:top w:val="none" w:sz="0" w:space="0" w:color="auto"/>
            <w:left w:val="none" w:sz="0" w:space="0" w:color="auto"/>
            <w:bottom w:val="none" w:sz="0" w:space="0" w:color="auto"/>
            <w:right w:val="none" w:sz="0" w:space="0" w:color="auto"/>
          </w:divBdr>
          <w:divsChild>
            <w:div w:id="1380012047">
              <w:marLeft w:val="0"/>
              <w:marRight w:val="0"/>
              <w:marTop w:val="0"/>
              <w:marBottom w:val="0"/>
              <w:divBdr>
                <w:top w:val="none" w:sz="0" w:space="0" w:color="auto"/>
                <w:left w:val="none" w:sz="0" w:space="0" w:color="auto"/>
                <w:bottom w:val="none" w:sz="0" w:space="0" w:color="auto"/>
                <w:right w:val="none" w:sz="0" w:space="0" w:color="auto"/>
              </w:divBdr>
            </w:div>
          </w:divsChild>
        </w:div>
        <w:div w:id="1360811264">
          <w:marLeft w:val="0"/>
          <w:marRight w:val="0"/>
          <w:marTop w:val="0"/>
          <w:marBottom w:val="0"/>
          <w:divBdr>
            <w:top w:val="none" w:sz="0" w:space="0" w:color="auto"/>
            <w:left w:val="none" w:sz="0" w:space="0" w:color="auto"/>
            <w:bottom w:val="none" w:sz="0" w:space="0" w:color="auto"/>
            <w:right w:val="none" w:sz="0" w:space="0" w:color="auto"/>
          </w:divBdr>
          <w:divsChild>
            <w:div w:id="1267040250">
              <w:marLeft w:val="0"/>
              <w:marRight w:val="0"/>
              <w:marTop w:val="0"/>
              <w:marBottom w:val="0"/>
              <w:divBdr>
                <w:top w:val="none" w:sz="0" w:space="0" w:color="auto"/>
                <w:left w:val="none" w:sz="0" w:space="0" w:color="auto"/>
                <w:bottom w:val="none" w:sz="0" w:space="0" w:color="auto"/>
                <w:right w:val="none" w:sz="0" w:space="0" w:color="auto"/>
              </w:divBdr>
            </w:div>
          </w:divsChild>
        </w:div>
        <w:div w:id="497044113">
          <w:marLeft w:val="0"/>
          <w:marRight w:val="0"/>
          <w:marTop w:val="0"/>
          <w:marBottom w:val="0"/>
          <w:divBdr>
            <w:top w:val="none" w:sz="0" w:space="0" w:color="auto"/>
            <w:left w:val="none" w:sz="0" w:space="0" w:color="auto"/>
            <w:bottom w:val="none" w:sz="0" w:space="0" w:color="auto"/>
            <w:right w:val="none" w:sz="0" w:space="0" w:color="auto"/>
          </w:divBdr>
          <w:divsChild>
            <w:div w:id="2041467914">
              <w:marLeft w:val="0"/>
              <w:marRight w:val="0"/>
              <w:marTop w:val="0"/>
              <w:marBottom w:val="0"/>
              <w:divBdr>
                <w:top w:val="none" w:sz="0" w:space="0" w:color="auto"/>
                <w:left w:val="none" w:sz="0" w:space="0" w:color="auto"/>
                <w:bottom w:val="none" w:sz="0" w:space="0" w:color="auto"/>
                <w:right w:val="none" w:sz="0" w:space="0" w:color="auto"/>
              </w:divBdr>
            </w:div>
          </w:divsChild>
        </w:div>
        <w:div w:id="1065494779">
          <w:marLeft w:val="0"/>
          <w:marRight w:val="0"/>
          <w:marTop w:val="0"/>
          <w:marBottom w:val="0"/>
          <w:divBdr>
            <w:top w:val="none" w:sz="0" w:space="0" w:color="auto"/>
            <w:left w:val="none" w:sz="0" w:space="0" w:color="auto"/>
            <w:bottom w:val="none" w:sz="0" w:space="0" w:color="auto"/>
            <w:right w:val="none" w:sz="0" w:space="0" w:color="auto"/>
          </w:divBdr>
          <w:divsChild>
            <w:div w:id="845094662">
              <w:marLeft w:val="0"/>
              <w:marRight w:val="0"/>
              <w:marTop w:val="0"/>
              <w:marBottom w:val="0"/>
              <w:divBdr>
                <w:top w:val="none" w:sz="0" w:space="0" w:color="auto"/>
                <w:left w:val="none" w:sz="0" w:space="0" w:color="auto"/>
                <w:bottom w:val="none" w:sz="0" w:space="0" w:color="auto"/>
                <w:right w:val="none" w:sz="0" w:space="0" w:color="auto"/>
              </w:divBdr>
            </w:div>
          </w:divsChild>
        </w:div>
        <w:div w:id="2097631031">
          <w:marLeft w:val="0"/>
          <w:marRight w:val="0"/>
          <w:marTop w:val="0"/>
          <w:marBottom w:val="0"/>
          <w:divBdr>
            <w:top w:val="none" w:sz="0" w:space="0" w:color="auto"/>
            <w:left w:val="none" w:sz="0" w:space="0" w:color="auto"/>
            <w:bottom w:val="none" w:sz="0" w:space="0" w:color="auto"/>
            <w:right w:val="none" w:sz="0" w:space="0" w:color="auto"/>
          </w:divBdr>
          <w:divsChild>
            <w:div w:id="1203131473">
              <w:marLeft w:val="0"/>
              <w:marRight w:val="0"/>
              <w:marTop w:val="0"/>
              <w:marBottom w:val="0"/>
              <w:divBdr>
                <w:top w:val="none" w:sz="0" w:space="0" w:color="auto"/>
                <w:left w:val="none" w:sz="0" w:space="0" w:color="auto"/>
                <w:bottom w:val="none" w:sz="0" w:space="0" w:color="auto"/>
                <w:right w:val="none" w:sz="0" w:space="0" w:color="auto"/>
              </w:divBdr>
            </w:div>
            <w:div w:id="1116218547">
              <w:marLeft w:val="0"/>
              <w:marRight w:val="0"/>
              <w:marTop w:val="0"/>
              <w:marBottom w:val="0"/>
              <w:divBdr>
                <w:top w:val="none" w:sz="0" w:space="0" w:color="auto"/>
                <w:left w:val="none" w:sz="0" w:space="0" w:color="auto"/>
                <w:bottom w:val="none" w:sz="0" w:space="0" w:color="auto"/>
                <w:right w:val="none" w:sz="0" w:space="0" w:color="auto"/>
              </w:divBdr>
            </w:div>
          </w:divsChild>
        </w:div>
        <w:div w:id="732656360">
          <w:marLeft w:val="0"/>
          <w:marRight w:val="0"/>
          <w:marTop w:val="0"/>
          <w:marBottom w:val="0"/>
          <w:divBdr>
            <w:top w:val="none" w:sz="0" w:space="0" w:color="auto"/>
            <w:left w:val="none" w:sz="0" w:space="0" w:color="auto"/>
            <w:bottom w:val="none" w:sz="0" w:space="0" w:color="auto"/>
            <w:right w:val="none" w:sz="0" w:space="0" w:color="auto"/>
          </w:divBdr>
          <w:divsChild>
            <w:div w:id="45762269">
              <w:marLeft w:val="0"/>
              <w:marRight w:val="0"/>
              <w:marTop w:val="0"/>
              <w:marBottom w:val="0"/>
              <w:divBdr>
                <w:top w:val="none" w:sz="0" w:space="0" w:color="auto"/>
                <w:left w:val="none" w:sz="0" w:space="0" w:color="auto"/>
                <w:bottom w:val="none" w:sz="0" w:space="0" w:color="auto"/>
                <w:right w:val="none" w:sz="0" w:space="0" w:color="auto"/>
              </w:divBdr>
            </w:div>
          </w:divsChild>
        </w:div>
        <w:div w:id="1440294305">
          <w:marLeft w:val="0"/>
          <w:marRight w:val="0"/>
          <w:marTop w:val="0"/>
          <w:marBottom w:val="0"/>
          <w:divBdr>
            <w:top w:val="none" w:sz="0" w:space="0" w:color="auto"/>
            <w:left w:val="none" w:sz="0" w:space="0" w:color="auto"/>
            <w:bottom w:val="none" w:sz="0" w:space="0" w:color="auto"/>
            <w:right w:val="none" w:sz="0" w:space="0" w:color="auto"/>
          </w:divBdr>
          <w:divsChild>
            <w:div w:id="13661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8423">
      <w:bodyDiv w:val="1"/>
      <w:marLeft w:val="0"/>
      <w:marRight w:val="0"/>
      <w:marTop w:val="0"/>
      <w:marBottom w:val="0"/>
      <w:divBdr>
        <w:top w:val="none" w:sz="0" w:space="0" w:color="auto"/>
        <w:left w:val="none" w:sz="0" w:space="0" w:color="auto"/>
        <w:bottom w:val="none" w:sz="0" w:space="0" w:color="auto"/>
        <w:right w:val="none" w:sz="0" w:space="0" w:color="auto"/>
      </w:divBdr>
      <w:divsChild>
        <w:div w:id="1611165659">
          <w:marLeft w:val="0"/>
          <w:marRight w:val="0"/>
          <w:marTop w:val="0"/>
          <w:marBottom w:val="0"/>
          <w:divBdr>
            <w:top w:val="none" w:sz="0" w:space="0" w:color="auto"/>
            <w:left w:val="none" w:sz="0" w:space="0" w:color="auto"/>
            <w:bottom w:val="none" w:sz="0" w:space="0" w:color="auto"/>
            <w:right w:val="none" w:sz="0" w:space="0" w:color="auto"/>
          </w:divBdr>
          <w:divsChild>
            <w:div w:id="435250776">
              <w:marLeft w:val="0"/>
              <w:marRight w:val="0"/>
              <w:marTop w:val="0"/>
              <w:marBottom w:val="0"/>
              <w:divBdr>
                <w:top w:val="none" w:sz="0" w:space="0" w:color="auto"/>
                <w:left w:val="none" w:sz="0" w:space="0" w:color="auto"/>
                <w:bottom w:val="none" w:sz="0" w:space="0" w:color="auto"/>
                <w:right w:val="none" w:sz="0" w:space="0" w:color="auto"/>
              </w:divBdr>
            </w:div>
          </w:divsChild>
        </w:div>
        <w:div w:id="122693050">
          <w:marLeft w:val="0"/>
          <w:marRight w:val="0"/>
          <w:marTop w:val="0"/>
          <w:marBottom w:val="0"/>
          <w:divBdr>
            <w:top w:val="none" w:sz="0" w:space="0" w:color="auto"/>
            <w:left w:val="none" w:sz="0" w:space="0" w:color="auto"/>
            <w:bottom w:val="none" w:sz="0" w:space="0" w:color="auto"/>
            <w:right w:val="none" w:sz="0" w:space="0" w:color="auto"/>
          </w:divBdr>
          <w:divsChild>
            <w:div w:id="1380202150">
              <w:marLeft w:val="0"/>
              <w:marRight w:val="0"/>
              <w:marTop w:val="0"/>
              <w:marBottom w:val="0"/>
              <w:divBdr>
                <w:top w:val="none" w:sz="0" w:space="0" w:color="auto"/>
                <w:left w:val="none" w:sz="0" w:space="0" w:color="auto"/>
                <w:bottom w:val="none" w:sz="0" w:space="0" w:color="auto"/>
                <w:right w:val="none" w:sz="0" w:space="0" w:color="auto"/>
              </w:divBdr>
            </w:div>
          </w:divsChild>
        </w:div>
        <w:div w:id="537594403">
          <w:marLeft w:val="0"/>
          <w:marRight w:val="0"/>
          <w:marTop w:val="0"/>
          <w:marBottom w:val="0"/>
          <w:divBdr>
            <w:top w:val="none" w:sz="0" w:space="0" w:color="auto"/>
            <w:left w:val="none" w:sz="0" w:space="0" w:color="auto"/>
            <w:bottom w:val="none" w:sz="0" w:space="0" w:color="auto"/>
            <w:right w:val="none" w:sz="0" w:space="0" w:color="auto"/>
          </w:divBdr>
          <w:divsChild>
            <w:div w:id="1639918552">
              <w:marLeft w:val="0"/>
              <w:marRight w:val="0"/>
              <w:marTop w:val="0"/>
              <w:marBottom w:val="0"/>
              <w:divBdr>
                <w:top w:val="none" w:sz="0" w:space="0" w:color="auto"/>
                <w:left w:val="none" w:sz="0" w:space="0" w:color="auto"/>
                <w:bottom w:val="none" w:sz="0" w:space="0" w:color="auto"/>
                <w:right w:val="none" w:sz="0" w:space="0" w:color="auto"/>
              </w:divBdr>
            </w:div>
          </w:divsChild>
        </w:div>
        <w:div w:id="629365186">
          <w:marLeft w:val="0"/>
          <w:marRight w:val="0"/>
          <w:marTop w:val="0"/>
          <w:marBottom w:val="0"/>
          <w:divBdr>
            <w:top w:val="none" w:sz="0" w:space="0" w:color="auto"/>
            <w:left w:val="none" w:sz="0" w:space="0" w:color="auto"/>
            <w:bottom w:val="none" w:sz="0" w:space="0" w:color="auto"/>
            <w:right w:val="none" w:sz="0" w:space="0" w:color="auto"/>
          </w:divBdr>
          <w:divsChild>
            <w:div w:id="19941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8104">
      <w:bodyDiv w:val="1"/>
      <w:marLeft w:val="0"/>
      <w:marRight w:val="0"/>
      <w:marTop w:val="0"/>
      <w:marBottom w:val="0"/>
      <w:divBdr>
        <w:top w:val="none" w:sz="0" w:space="0" w:color="auto"/>
        <w:left w:val="none" w:sz="0" w:space="0" w:color="auto"/>
        <w:bottom w:val="none" w:sz="0" w:space="0" w:color="auto"/>
        <w:right w:val="none" w:sz="0" w:space="0" w:color="auto"/>
      </w:divBdr>
    </w:div>
    <w:div w:id="372392846">
      <w:bodyDiv w:val="1"/>
      <w:marLeft w:val="0"/>
      <w:marRight w:val="0"/>
      <w:marTop w:val="0"/>
      <w:marBottom w:val="0"/>
      <w:divBdr>
        <w:top w:val="none" w:sz="0" w:space="0" w:color="auto"/>
        <w:left w:val="none" w:sz="0" w:space="0" w:color="auto"/>
        <w:bottom w:val="none" w:sz="0" w:space="0" w:color="auto"/>
        <w:right w:val="none" w:sz="0" w:space="0" w:color="auto"/>
      </w:divBdr>
      <w:divsChild>
        <w:div w:id="1435590560">
          <w:marLeft w:val="0"/>
          <w:marRight w:val="0"/>
          <w:marTop w:val="0"/>
          <w:marBottom w:val="0"/>
          <w:divBdr>
            <w:top w:val="none" w:sz="0" w:space="0" w:color="auto"/>
            <w:left w:val="none" w:sz="0" w:space="0" w:color="auto"/>
            <w:bottom w:val="none" w:sz="0" w:space="0" w:color="auto"/>
            <w:right w:val="none" w:sz="0" w:space="0" w:color="auto"/>
          </w:divBdr>
        </w:div>
        <w:div w:id="1841309434">
          <w:marLeft w:val="0"/>
          <w:marRight w:val="0"/>
          <w:marTop w:val="0"/>
          <w:marBottom w:val="0"/>
          <w:divBdr>
            <w:top w:val="none" w:sz="0" w:space="0" w:color="auto"/>
            <w:left w:val="none" w:sz="0" w:space="0" w:color="auto"/>
            <w:bottom w:val="none" w:sz="0" w:space="0" w:color="auto"/>
            <w:right w:val="none" w:sz="0" w:space="0" w:color="auto"/>
          </w:divBdr>
        </w:div>
      </w:divsChild>
    </w:div>
    <w:div w:id="398286386">
      <w:bodyDiv w:val="1"/>
      <w:marLeft w:val="0"/>
      <w:marRight w:val="0"/>
      <w:marTop w:val="0"/>
      <w:marBottom w:val="0"/>
      <w:divBdr>
        <w:top w:val="none" w:sz="0" w:space="0" w:color="auto"/>
        <w:left w:val="none" w:sz="0" w:space="0" w:color="auto"/>
        <w:bottom w:val="none" w:sz="0" w:space="0" w:color="auto"/>
        <w:right w:val="none" w:sz="0" w:space="0" w:color="auto"/>
      </w:divBdr>
    </w:div>
    <w:div w:id="401634593">
      <w:bodyDiv w:val="1"/>
      <w:marLeft w:val="0"/>
      <w:marRight w:val="0"/>
      <w:marTop w:val="0"/>
      <w:marBottom w:val="0"/>
      <w:divBdr>
        <w:top w:val="none" w:sz="0" w:space="0" w:color="auto"/>
        <w:left w:val="none" w:sz="0" w:space="0" w:color="auto"/>
        <w:bottom w:val="none" w:sz="0" w:space="0" w:color="auto"/>
        <w:right w:val="none" w:sz="0" w:space="0" w:color="auto"/>
      </w:divBdr>
    </w:div>
    <w:div w:id="407270993">
      <w:bodyDiv w:val="1"/>
      <w:marLeft w:val="0"/>
      <w:marRight w:val="0"/>
      <w:marTop w:val="0"/>
      <w:marBottom w:val="0"/>
      <w:divBdr>
        <w:top w:val="none" w:sz="0" w:space="0" w:color="auto"/>
        <w:left w:val="none" w:sz="0" w:space="0" w:color="auto"/>
        <w:bottom w:val="none" w:sz="0" w:space="0" w:color="auto"/>
        <w:right w:val="none" w:sz="0" w:space="0" w:color="auto"/>
      </w:divBdr>
    </w:div>
    <w:div w:id="467479411">
      <w:bodyDiv w:val="1"/>
      <w:marLeft w:val="0"/>
      <w:marRight w:val="0"/>
      <w:marTop w:val="0"/>
      <w:marBottom w:val="0"/>
      <w:divBdr>
        <w:top w:val="none" w:sz="0" w:space="0" w:color="auto"/>
        <w:left w:val="none" w:sz="0" w:space="0" w:color="auto"/>
        <w:bottom w:val="none" w:sz="0" w:space="0" w:color="auto"/>
        <w:right w:val="none" w:sz="0" w:space="0" w:color="auto"/>
      </w:divBdr>
      <w:divsChild>
        <w:div w:id="1550647742">
          <w:marLeft w:val="0"/>
          <w:marRight w:val="0"/>
          <w:marTop w:val="0"/>
          <w:marBottom w:val="0"/>
          <w:divBdr>
            <w:top w:val="none" w:sz="0" w:space="0" w:color="auto"/>
            <w:left w:val="none" w:sz="0" w:space="0" w:color="auto"/>
            <w:bottom w:val="none" w:sz="0" w:space="0" w:color="auto"/>
            <w:right w:val="none" w:sz="0" w:space="0" w:color="auto"/>
          </w:divBdr>
          <w:divsChild>
            <w:div w:id="1898859361">
              <w:marLeft w:val="0"/>
              <w:marRight w:val="0"/>
              <w:marTop w:val="0"/>
              <w:marBottom w:val="0"/>
              <w:divBdr>
                <w:top w:val="none" w:sz="0" w:space="0" w:color="auto"/>
                <w:left w:val="none" w:sz="0" w:space="0" w:color="auto"/>
                <w:bottom w:val="none" w:sz="0" w:space="0" w:color="auto"/>
                <w:right w:val="none" w:sz="0" w:space="0" w:color="auto"/>
              </w:divBdr>
            </w:div>
          </w:divsChild>
        </w:div>
        <w:div w:id="646783683">
          <w:marLeft w:val="0"/>
          <w:marRight w:val="0"/>
          <w:marTop w:val="0"/>
          <w:marBottom w:val="0"/>
          <w:divBdr>
            <w:top w:val="none" w:sz="0" w:space="0" w:color="auto"/>
            <w:left w:val="none" w:sz="0" w:space="0" w:color="auto"/>
            <w:bottom w:val="none" w:sz="0" w:space="0" w:color="auto"/>
            <w:right w:val="none" w:sz="0" w:space="0" w:color="auto"/>
          </w:divBdr>
          <w:divsChild>
            <w:div w:id="1747603052">
              <w:marLeft w:val="0"/>
              <w:marRight w:val="0"/>
              <w:marTop w:val="0"/>
              <w:marBottom w:val="0"/>
              <w:divBdr>
                <w:top w:val="none" w:sz="0" w:space="0" w:color="auto"/>
                <w:left w:val="none" w:sz="0" w:space="0" w:color="auto"/>
                <w:bottom w:val="none" w:sz="0" w:space="0" w:color="auto"/>
                <w:right w:val="none" w:sz="0" w:space="0" w:color="auto"/>
              </w:divBdr>
            </w:div>
          </w:divsChild>
        </w:div>
        <w:div w:id="1632322874">
          <w:marLeft w:val="0"/>
          <w:marRight w:val="0"/>
          <w:marTop w:val="0"/>
          <w:marBottom w:val="0"/>
          <w:divBdr>
            <w:top w:val="none" w:sz="0" w:space="0" w:color="auto"/>
            <w:left w:val="none" w:sz="0" w:space="0" w:color="auto"/>
            <w:bottom w:val="none" w:sz="0" w:space="0" w:color="auto"/>
            <w:right w:val="none" w:sz="0" w:space="0" w:color="auto"/>
          </w:divBdr>
          <w:divsChild>
            <w:div w:id="377095157">
              <w:marLeft w:val="0"/>
              <w:marRight w:val="0"/>
              <w:marTop w:val="0"/>
              <w:marBottom w:val="0"/>
              <w:divBdr>
                <w:top w:val="none" w:sz="0" w:space="0" w:color="auto"/>
                <w:left w:val="none" w:sz="0" w:space="0" w:color="auto"/>
                <w:bottom w:val="none" w:sz="0" w:space="0" w:color="auto"/>
                <w:right w:val="none" w:sz="0" w:space="0" w:color="auto"/>
              </w:divBdr>
            </w:div>
          </w:divsChild>
        </w:div>
        <w:div w:id="20205986">
          <w:marLeft w:val="0"/>
          <w:marRight w:val="0"/>
          <w:marTop w:val="0"/>
          <w:marBottom w:val="0"/>
          <w:divBdr>
            <w:top w:val="none" w:sz="0" w:space="0" w:color="auto"/>
            <w:left w:val="none" w:sz="0" w:space="0" w:color="auto"/>
            <w:bottom w:val="none" w:sz="0" w:space="0" w:color="auto"/>
            <w:right w:val="none" w:sz="0" w:space="0" w:color="auto"/>
          </w:divBdr>
          <w:divsChild>
            <w:div w:id="1487741060">
              <w:marLeft w:val="0"/>
              <w:marRight w:val="0"/>
              <w:marTop w:val="0"/>
              <w:marBottom w:val="0"/>
              <w:divBdr>
                <w:top w:val="none" w:sz="0" w:space="0" w:color="auto"/>
                <w:left w:val="none" w:sz="0" w:space="0" w:color="auto"/>
                <w:bottom w:val="none" w:sz="0" w:space="0" w:color="auto"/>
                <w:right w:val="none" w:sz="0" w:space="0" w:color="auto"/>
              </w:divBdr>
            </w:div>
          </w:divsChild>
        </w:div>
        <w:div w:id="1875845731">
          <w:marLeft w:val="0"/>
          <w:marRight w:val="0"/>
          <w:marTop w:val="0"/>
          <w:marBottom w:val="0"/>
          <w:divBdr>
            <w:top w:val="none" w:sz="0" w:space="0" w:color="auto"/>
            <w:left w:val="none" w:sz="0" w:space="0" w:color="auto"/>
            <w:bottom w:val="none" w:sz="0" w:space="0" w:color="auto"/>
            <w:right w:val="none" w:sz="0" w:space="0" w:color="auto"/>
          </w:divBdr>
          <w:divsChild>
            <w:div w:id="1330668320">
              <w:marLeft w:val="0"/>
              <w:marRight w:val="0"/>
              <w:marTop w:val="0"/>
              <w:marBottom w:val="0"/>
              <w:divBdr>
                <w:top w:val="none" w:sz="0" w:space="0" w:color="auto"/>
                <w:left w:val="none" w:sz="0" w:space="0" w:color="auto"/>
                <w:bottom w:val="none" w:sz="0" w:space="0" w:color="auto"/>
                <w:right w:val="none" w:sz="0" w:space="0" w:color="auto"/>
              </w:divBdr>
            </w:div>
          </w:divsChild>
        </w:div>
        <w:div w:id="964046802">
          <w:marLeft w:val="0"/>
          <w:marRight w:val="0"/>
          <w:marTop w:val="0"/>
          <w:marBottom w:val="0"/>
          <w:divBdr>
            <w:top w:val="none" w:sz="0" w:space="0" w:color="auto"/>
            <w:left w:val="none" w:sz="0" w:space="0" w:color="auto"/>
            <w:bottom w:val="none" w:sz="0" w:space="0" w:color="auto"/>
            <w:right w:val="none" w:sz="0" w:space="0" w:color="auto"/>
          </w:divBdr>
          <w:divsChild>
            <w:div w:id="1047342845">
              <w:marLeft w:val="0"/>
              <w:marRight w:val="0"/>
              <w:marTop w:val="0"/>
              <w:marBottom w:val="0"/>
              <w:divBdr>
                <w:top w:val="none" w:sz="0" w:space="0" w:color="auto"/>
                <w:left w:val="none" w:sz="0" w:space="0" w:color="auto"/>
                <w:bottom w:val="none" w:sz="0" w:space="0" w:color="auto"/>
                <w:right w:val="none" w:sz="0" w:space="0" w:color="auto"/>
              </w:divBdr>
            </w:div>
          </w:divsChild>
        </w:div>
        <w:div w:id="550264317">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418478750">
          <w:marLeft w:val="0"/>
          <w:marRight w:val="0"/>
          <w:marTop w:val="0"/>
          <w:marBottom w:val="0"/>
          <w:divBdr>
            <w:top w:val="none" w:sz="0" w:space="0" w:color="auto"/>
            <w:left w:val="none" w:sz="0" w:space="0" w:color="auto"/>
            <w:bottom w:val="none" w:sz="0" w:space="0" w:color="auto"/>
            <w:right w:val="none" w:sz="0" w:space="0" w:color="auto"/>
          </w:divBdr>
          <w:divsChild>
            <w:div w:id="13264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56181">
      <w:bodyDiv w:val="1"/>
      <w:marLeft w:val="0"/>
      <w:marRight w:val="0"/>
      <w:marTop w:val="0"/>
      <w:marBottom w:val="0"/>
      <w:divBdr>
        <w:top w:val="none" w:sz="0" w:space="0" w:color="auto"/>
        <w:left w:val="none" w:sz="0" w:space="0" w:color="auto"/>
        <w:bottom w:val="none" w:sz="0" w:space="0" w:color="auto"/>
        <w:right w:val="none" w:sz="0" w:space="0" w:color="auto"/>
      </w:divBdr>
      <w:divsChild>
        <w:div w:id="1770420593">
          <w:marLeft w:val="0"/>
          <w:marRight w:val="0"/>
          <w:marTop w:val="0"/>
          <w:marBottom w:val="0"/>
          <w:divBdr>
            <w:top w:val="none" w:sz="0" w:space="0" w:color="auto"/>
            <w:left w:val="none" w:sz="0" w:space="0" w:color="auto"/>
            <w:bottom w:val="none" w:sz="0" w:space="0" w:color="auto"/>
            <w:right w:val="none" w:sz="0" w:space="0" w:color="auto"/>
          </w:divBdr>
          <w:divsChild>
            <w:div w:id="1175388963">
              <w:marLeft w:val="0"/>
              <w:marRight w:val="0"/>
              <w:marTop w:val="0"/>
              <w:marBottom w:val="0"/>
              <w:divBdr>
                <w:top w:val="none" w:sz="0" w:space="0" w:color="auto"/>
                <w:left w:val="none" w:sz="0" w:space="0" w:color="auto"/>
                <w:bottom w:val="none" w:sz="0" w:space="0" w:color="auto"/>
                <w:right w:val="none" w:sz="0" w:space="0" w:color="auto"/>
              </w:divBdr>
            </w:div>
            <w:div w:id="1567380532">
              <w:marLeft w:val="0"/>
              <w:marRight w:val="0"/>
              <w:marTop w:val="0"/>
              <w:marBottom w:val="0"/>
              <w:divBdr>
                <w:top w:val="none" w:sz="0" w:space="0" w:color="auto"/>
                <w:left w:val="none" w:sz="0" w:space="0" w:color="auto"/>
                <w:bottom w:val="none" w:sz="0" w:space="0" w:color="auto"/>
                <w:right w:val="none" w:sz="0" w:space="0" w:color="auto"/>
              </w:divBdr>
            </w:div>
            <w:div w:id="355547004">
              <w:marLeft w:val="0"/>
              <w:marRight w:val="0"/>
              <w:marTop w:val="0"/>
              <w:marBottom w:val="0"/>
              <w:divBdr>
                <w:top w:val="none" w:sz="0" w:space="0" w:color="auto"/>
                <w:left w:val="none" w:sz="0" w:space="0" w:color="auto"/>
                <w:bottom w:val="none" w:sz="0" w:space="0" w:color="auto"/>
                <w:right w:val="none" w:sz="0" w:space="0" w:color="auto"/>
              </w:divBdr>
            </w:div>
            <w:div w:id="176889894">
              <w:marLeft w:val="0"/>
              <w:marRight w:val="0"/>
              <w:marTop w:val="0"/>
              <w:marBottom w:val="0"/>
              <w:divBdr>
                <w:top w:val="none" w:sz="0" w:space="0" w:color="auto"/>
                <w:left w:val="none" w:sz="0" w:space="0" w:color="auto"/>
                <w:bottom w:val="none" w:sz="0" w:space="0" w:color="auto"/>
                <w:right w:val="none" w:sz="0" w:space="0" w:color="auto"/>
              </w:divBdr>
            </w:div>
          </w:divsChild>
        </w:div>
        <w:div w:id="1287076855">
          <w:marLeft w:val="0"/>
          <w:marRight w:val="0"/>
          <w:marTop w:val="0"/>
          <w:marBottom w:val="0"/>
          <w:divBdr>
            <w:top w:val="none" w:sz="0" w:space="0" w:color="auto"/>
            <w:left w:val="none" w:sz="0" w:space="0" w:color="auto"/>
            <w:bottom w:val="none" w:sz="0" w:space="0" w:color="auto"/>
            <w:right w:val="none" w:sz="0" w:space="0" w:color="auto"/>
          </w:divBdr>
          <w:divsChild>
            <w:div w:id="834565623">
              <w:marLeft w:val="0"/>
              <w:marRight w:val="0"/>
              <w:marTop w:val="0"/>
              <w:marBottom w:val="0"/>
              <w:divBdr>
                <w:top w:val="none" w:sz="0" w:space="0" w:color="auto"/>
                <w:left w:val="none" w:sz="0" w:space="0" w:color="auto"/>
                <w:bottom w:val="none" w:sz="0" w:space="0" w:color="auto"/>
                <w:right w:val="none" w:sz="0" w:space="0" w:color="auto"/>
              </w:divBdr>
            </w:div>
            <w:div w:id="1877424702">
              <w:marLeft w:val="0"/>
              <w:marRight w:val="0"/>
              <w:marTop w:val="0"/>
              <w:marBottom w:val="0"/>
              <w:divBdr>
                <w:top w:val="none" w:sz="0" w:space="0" w:color="auto"/>
                <w:left w:val="none" w:sz="0" w:space="0" w:color="auto"/>
                <w:bottom w:val="none" w:sz="0" w:space="0" w:color="auto"/>
                <w:right w:val="none" w:sz="0" w:space="0" w:color="auto"/>
              </w:divBdr>
            </w:div>
            <w:div w:id="1875146354">
              <w:marLeft w:val="0"/>
              <w:marRight w:val="0"/>
              <w:marTop w:val="0"/>
              <w:marBottom w:val="0"/>
              <w:divBdr>
                <w:top w:val="none" w:sz="0" w:space="0" w:color="auto"/>
                <w:left w:val="none" w:sz="0" w:space="0" w:color="auto"/>
                <w:bottom w:val="none" w:sz="0" w:space="0" w:color="auto"/>
                <w:right w:val="none" w:sz="0" w:space="0" w:color="auto"/>
              </w:divBdr>
            </w:div>
            <w:div w:id="7409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7454">
      <w:bodyDiv w:val="1"/>
      <w:marLeft w:val="0"/>
      <w:marRight w:val="0"/>
      <w:marTop w:val="0"/>
      <w:marBottom w:val="0"/>
      <w:divBdr>
        <w:top w:val="none" w:sz="0" w:space="0" w:color="auto"/>
        <w:left w:val="none" w:sz="0" w:space="0" w:color="auto"/>
        <w:bottom w:val="none" w:sz="0" w:space="0" w:color="auto"/>
        <w:right w:val="none" w:sz="0" w:space="0" w:color="auto"/>
      </w:divBdr>
    </w:div>
    <w:div w:id="536048659">
      <w:bodyDiv w:val="1"/>
      <w:marLeft w:val="0"/>
      <w:marRight w:val="0"/>
      <w:marTop w:val="0"/>
      <w:marBottom w:val="0"/>
      <w:divBdr>
        <w:top w:val="none" w:sz="0" w:space="0" w:color="auto"/>
        <w:left w:val="none" w:sz="0" w:space="0" w:color="auto"/>
        <w:bottom w:val="none" w:sz="0" w:space="0" w:color="auto"/>
        <w:right w:val="none" w:sz="0" w:space="0" w:color="auto"/>
      </w:divBdr>
    </w:div>
    <w:div w:id="554200783">
      <w:bodyDiv w:val="1"/>
      <w:marLeft w:val="0"/>
      <w:marRight w:val="0"/>
      <w:marTop w:val="0"/>
      <w:marBottom w:val="0"/>
      <w:divBdr>
        <w:top w:val="none" w:sz="0" w:space="0" w:color="auto"/>
        <w:left w:val="none" w:sz="0" w:space="0" w:color="auto"/>
        <w:bottom w:val="none" w:sz="0" w:space="0" w:color="auto"/>
        <w:right w:val="none" w:sz="0" w:space="0" w:color="auto"/>
      </w:divBdr>
    </w:div>
    <w:div w:id="603419927">
      <w:bodyDiv w:val="1"/>
      <w:marLeft w:val="0"/>
      <w:marRight w:val="0"/>
      <w:marTop w:val="0"/>
      <w:marBottom w:val="0"/>
      <w:divBdr>
        <w:top w:val="none" w:sz="0" w:space="0" w:color="auto"/>
        <w:left w:val="none" w:sz="0" w:space="0" w:color="auto"/>
        <w:bottom w:val="none" w:sz="0" w:space="0" w:color="auto"/>
        <w:right w:val="none" w:sz="0" w:space="0" w:color="auto"/>
      </w:divBdr>
      <w:divsChild>
        <w:div w:id="60100836">
          <w:marLeft w:val="0"/>
          <w:marRight w:val="0"/>
          <w:marTop w:val="0"/>
          <w:marBottom w:val="0"/>
          <w:divBdr>
            <w:top w:val="none" w:sz="0" w:space="0" w:color="auto"/>
            <w:left w:val="none" w:sz="0" w:space="0" w:color="auto"/>
            <w:bottom w:val="none" w:sz="0" w:space="0" w:color="auto"/>
            <w:right w:val="none" w:sz="0" w:space="0" w:color="auto"/>
          </w:divBdr>
          <w:divsChild>
            <w:div w:id="187067436">
              <w:marLeft w:val="0"/>
              <w:marRight w:val="0"/>
              <w:marTop w:val="0"/>
              <w:marBottom w:val="0"/>
              <w:divBdr>
                <w:top w:val="none" w:sz="0" w:space="0" w:color="auto"/>
                <w:left w:val="none" w:sz="0" w:space="0" w:color="auto"/>
                <w:bottom w:val="none" w:sz="0" w:space="0" w:color="auto"/>
                <w:right w:val="none" w:sz="0" w:space="0" w:color="auto"/>
              </w:divBdr>
            </w:div>
          </w:divsChild>
        </w:div>
        <w:div w:id="462772461">
          <w:marLeft w:val="0"/>
          <w:marRight w:val="0"/>
          <w:marTop w:val="0"/>
          <w:marBottom w:val="0"/>
          <w:divBdr>
            <w:top w:val="none" w:sz="0" w:space="0" w:color="auto"/>
            <w:left w:val="none" w:sz="0" w:space="0" w:color="auto"/>
            <w:bottom w:val="none" w:sz="0" w:space="0" w:color="auto"/>
            <w:right w:val="none" w:sz="0" w:space="0" w:color="auto"/>
          </w:divBdr>
          <w:divsChild>
            <w:div w:id="1446121450">
              <w:marLeft w:val="0"/>
              <w:marRight w:val="0"/>
              <w:marTop w:val="0"/>
              <w:marBottom w:val="0"/>
              <w:divBdr>
                <w:top w:val="none" w:sz="0" w:space="0" w:color="auto"/>
                <w:left w:val="none" w:sz="0" w:space="0" w:color="auto"/>
                <w:bottom w:val="none" w:sz="0" w:space="0" w:color="auto"/>
                <w:right w:val="none" w:sz="0" w:space="0" w:color="auto"/>
              </w:divBdr>
            </w:div>
          </w:divsChild>
        </w:div>
        <w:div w:id="639456281">
          <w:marLeft w:val="0"/>
          <w:marRight w:val="0"/>
          <w:marTop w:val="0"/>
          <w:marBottom w:val="0"/>
          <w:divBdr>
            <w:top w:val="none" w:sz="0" w:space="0" w:color="auto"/>
            <w:left w:val="none" w:sz="0" w:space="0" w:color="auto"/>
            <w:bottom w:val="none" w:sz="0" w:space="0" w:color="auto"/>
            <w:right w:val="none" w:sz="0" w:space="0" w:color="auto"/>
          </w:divBdr>
          <w:divsChild>
            <w:div w:id="638338758">
              <w:marLeft w:val="0"/>
              <w:marRight w:val="0"/>
              <w:marTop w:val="0"/>
              <w:marBottom w:val="0"/>
              <w:divBdr>
                <w:top w:val="none" w:sz="0" w:space="0" w:color="auto"/>
                <w:left w:val="none" w:sz="0" w:space="0" w:color="auto"/>
                <w:bottom w:val="none" w:sz="0" w:space="0" w:color="auto"/>
                <w:right w:val="none" w:sz="0" w:space="0" w:color="auto"/>
              </w:divBdr>
            </w:div>
          </w:divsChild>
        </w:div>
        <w:div w:id="759910733">
          <w:marLeft w:val="0"/>
          <w:marRight w:val="0"/>
          <w:marTop w:val="0"/>
          <w:marBottom w:val="0"/>
          <w:divBdr>
            <w:top w:val="none" w:sz="0" w:space="0" w:color="auto"/>
            <w:left w:val="none" w:sz="0" w:space="0" w:color="auto"/>
            <w:bottom w:val="none" w:sz="0" w:space="0" w:color="auto"/>
            <w:right w:val="none" w:sz="0" w:space="0" w:color="auto"/>
          </w:divBdr>
          <w:divsChild>
            <w:div w:id="337118616">
              <w:marLeft w:val="0"/>
              <w:marRight w:val="0"/>
              <w:marTop w:val="0"/>
              <w:marBottom w:val="0"/>
              <w:divBdr>
                <w:top w:val="none" w:sz="0" w:space="0" w:color="auto"/>
                <w:left w:val="none" w:sz="0" w:space="0" w:color="auto"/>
                <w:bottom w:val="none" w:sz="0" w:space="0" w:color="auto"/>
                <w:right w:val="none" w:sz="0" w:space="0" w:color="auto"/>
              </w:divBdr>
            </w:div>
          </w:divsChild>
        </w:div>
        <w:div w:id="1002317489">
          <w:marLeft w:val="0"/>
          <w:marRight w:val="0"/>
          <w:marTop w:val="0"/>
          <w:marBottom w:val="0"/>
          <w:divBdr>
            <w:top w:val="none" w:sz="0" w:space="0" w:color="auto"/>
            <w:left w:val="none" w:sz="0" w:space="0" w:color="auto"/>
            <w:bottom w:val="none" w:sz="0" w:space="0" w:color="auto"/>
            <w:right w:val="none" w:sz="0" w:space="0" w:color="auto"/>
          </w:divBdr>
          <w:divsChild>
            <w:div w:id="149102068">
              <w:marLeft w:val="0"/>
              <w:marRight w:val="0"/>
              <w:marTop w:val="0"/>
              <w:marBottom w:val="0"/>
              <w:divBdr>
                <w:top w:val="none" w:sz="0" w:space="0" w:color="auto"/>
                <w:left w:val="none" w:sz="0" w:space="0" w:color="auto"/>
                <w:bottom w:val="none" w:sz="0" w:space="0" w:color="auto"/>
                <w:right w:val="none" w:sz="0" w:space="0" w:color="auto"/>
              </w:divBdr>
            </w:div>
          </w:divsChild>
        </w:div>
        <w:div w:id="1176267317">
          <w:marLeft w:val="0"/>
          <w:marRight w:val="0"/>
          <w:marTop w:val="0"/>
          <w:marBottom w:val="0"/>
          <w:divBdr>
            <w:top w:val="none" w:sz="0" w:space="0" w:color="auto"/>
            <w:left w:val="none" w:sz="0" w:space="0" w:color="auto"/>
            <w:bottom w:val="none" w:sz="0" w:space="0" w:color="auto"/>
            <w:right w:val="none" w:sz="0" w:space="0" w:color="auto"/>
          </w:divBdr>
          <w:divsChild>
            <w:div w:id="219444004">
              <w:marLeft w:val="0"/>
              <w:marRight w:val="0"/>
              <w:marTop w:val="0"/>
              <w:marBottom w:val="0"/>
              <w:divBdr>
                <w:top w:val="none" w:sz="0" w:space="0" w:color="auto"/>
                <w:left w:val="none" w:sz="0" w:space="0" w:color="auto"/>
                <w:bottom w:val="none" w:sz="0" w:space="0" w:color="auto"/>
                <w:right w:val="none" w:sz="0" w:space="0" w:color="auto"/>
              </w:divBdr>
            </w:div>
          </w:divsChild>
        </w:div>
        <w:div w:id="1547839553">
          <w:marLeft w:val="0"/>
          <w:marRight w:val="0"/>
          <w:marTop w:val="0"/>
          <w:marBottom w:val="0"/>
          <w:divBdr>
            <w:top w:val="none" w:sz="0" w:space="0" w:color="auto"/>
            <w:left w:val="none" w:sz="0" w:space="0" w:color="auto"/>
            <w:bottom w:val="none" w:sz="0" w:space="0" w:color="auto"/>
            <w:right w:val="none" w:sz="0" w:space="0" w:color="auto"/>
          </w:divBdr>
          <w:divsChild>
            <w:div w:id="18448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59146">
      <w:bodyDiv w:val="1"/>
      <w:marLeft w:val="0"/>
      <w:marRight w:val="0"/>
      <w:marTop w:val="0"/>
      <w:marBottom w:val="0"/>
      <w:divBdr>
        <w:top w:val="none" w:sz="0" w:space="0" w:color="auto"/>
        <w:left w:val="none" w:sz="0" w:space="0" w:color="auto"/>
        <w:bottom w:val="none" w:sz="0" w:space="0" w:color="auto"/>
        <w:right w:val="none" w:sz="0" w:space="0" w:color="auto"/>
      </w:divBdr>
    </w:div>
    <w:div w:id="675500648">
      <w:bodyDiv w:val="1"/>
      <w:marLeft w:val="0"/>
      <w:marRight w:val="0"/>
      <w:marTop w:val="0"/>
      <w:marBottom w:val="0"/>
      <w:divBdr>
        <w:top w:val="none" w:sz="0" w:space="0" w:color="auto"/>
        <w:left w:val="none" w:sz="0" w:space="0" w:color="auto"/>
        <w:bottom w:val="none" w:sz="0" w:space="0" w:color="auto"/>
        <w:right w:val="none" w:sz="0" w:space="0" w:color="auto"/>
      </w:divBdr>
    </w:div>
    <w:div w:id="937179106">
      <w:bodyDiv w:val="1"/>
      <w:marLeft w:val="0"/>
      <w:marRight w:val="0"/>
      <w:marTop w:val="0"/>
      <w:marBottom w:val="0"/>
      <w:divBdr>
        <w:top w:val="none" w:sz="0" w:space="0" w:color="auto"/>
        <w:left w:val="none" w:sz="0" w:space="0" w:color="auto"/>
        <w:bottom w:val="none" w:sz="0" w:space="0" w:color="auto"/>
        <w:right w:val="none" w:sz="0" w:space="0" w:color="auto"/>
      </w:divBdr>
    </w:div>
    <w:div w:id="937832677">
      <w:bodyDiv w:val="1"/>
      <w:marLeft w:val="0"/>
      <w:marRight w:val="0"/>
      <w:marTop w:val="0"/>
      <w:marBottom w:val="0"/>
      <w:divBdr>
        <w:top w:val="none" w:sz="0" w:space="0" w:color="auto"/>
        <w:left w:val="none" w:sz="0" w:space="0" w:color="auto"/>
        <w:bottom w:val="none" w:sz="0" w:space="0" w:color="auto"/>
        <w:right w:val="none" w:sz="0" w:space="0" w:color="auto"/>
      </w:divBdr>
    </w:div>
    <w:div w:id="992635939">
      <w:bodyDiv w:val="1"/>
      <w:marLeft w:val="0"/>
      <w:marRight w:val="0"/>
      <w:marTop w:val="0"/>
      <w:marBottom w:val="0"/>
      <w:divBdr>
        <w:top w:val="none" w:sz="0" w:space="0" w:color="auto"/>
        <w:left w:val="none" w:sz="0" w:space="0" w:color="auto"/>
        <w:bottom w:val="none" w:sz="0" w:space="0" w:color="auto"/>
        <w:right w:val="none" w:sz="0" w:space="0" w:color="auto"/>
      </w:divBdr>
      <w:divsChild>
        <w:div w:id="316616400">
          <w:marLeft w:val="0"/>
          <w:marRight w:val="0"/>
          <w:marTop w:val="0"/>
          <w:marBottom w:val="0"/>
          <w:divBdr>
            <w:top w:val="none" w:sz="0" w:space="0" w:color="auto"/>
            <w:left w:val="none" w:sz="0" w:space="0" w:color="auto"/>
            <w:bottom w:val="none" w:sz="0" w:space="0" w:color="auto"/>
            <w:right w:val="none" w:sz="0" w:space="0" w:color="auto"/>
          </w:divBdr>
          <w:divsChild>
            <w:div w:id="1598557589">
              <w:marLeft w:val="0"/>
              <w:marRight w:val="0"/>
              <w:marTop w:val="0"/>
              <w:marBottom w:val="0"/>
              <w:divBdr>
                <w:top w:val="none" w:sz="0" w:space="0" w:color="auto"/>
                <w:left w:val="none" w:sz="0" w:space="0" w:color="auto"/>
                <w:bottom w:val="none" w:sz="0" w:space="0" w:color="auto"/>
                <w:right w:val="none" w:sz="0" w:space="0" w:color="auto"/>
              </w:divBdr>
            </w:div>
          </w:divsChild>
        </w:div>
        <w:div w:id="2106219586">
          <w:marLeft w:val="0"/>
          <w:marRight w:val="0"/>
          <w:marTop w:val="0"/>
          <w:marBottom w:val="0"/>
          <w:divBdr>
            <w:top w:val="none" w:sz="0" w:space="0" w:color="auto"/>
            <w:left w:val="none" w:sz="0" w:space="0" w:color="auto"/>
            <w:bottom w:val="none" w:sz="0" w:space="0" w:color="auto"/>
            <w:right w:val="none" w:sz="0" w:space="0" w:color="auto"/>
          </w:divBdr>
          <w:divsChild>
            <w:div w:id="2031949815">
              <w:marLeft w:val="0"/>
              <w:marRight w:val="0"/>
              <w:marTop w:val="0"/>
              <w:marBottom w:val="0"/>
              <w:divBdr>
                <w:top w:val="none" w:sz="0" w:space="0" w:color="auto"/>
                <w:left w:val="none" w:sz="0" w:space="0" w:color="auto"/>
                <w:bottom w:val="none" w:sz="0" w:space="0" w:color="auto"/>
                <w:right w:val="none" w:sz="0" w:space="0" w:color="auto"/>
              </w:divBdr>
            </w:div>
          </w:divsChild>
        </w:div>
        <w:div w:id="703945351">
          <w:marLeft w:val="0"/>
          <w:marRight w:val="0"/>
          <w:marTop w:val="0"/>
          <w:marBottom w:val="0"/>
          <w:divBdr>
            <w:top w:val="none" w:sz="0" w:space="0" w:color="auto"/>
            <w:left w:val="none" w:sz="0" w:space="0" w:color="auto"/>
            <w:bottom w:val="none" w:sz="0" w:space="0" w:color="auto"/>
            <w:right w:val="none" w:sz="0" w:space="0" w:color="auto"/>
          </w:divBdr>
          <w:divsChild>
            <w:div w:id="1835756125">
              <w:marLeft w:val="0"/>
              <w:marRight w:val="0"/>
              <w:marTop w:val="0"/>
              <w:marBottom w:val="0"/>
              <w:divBdr>
                <w:top w:val="none" w:sz="0" w:space="0" w:color="auto"/>
                <w:left w:val="none" w:sz="0" w:space="0" w:color="auto"/>
                <w:bottom w:val="none" w:sz="0" w:space="0" w:color="auto"/>
                <w:right w:val="none" w:sz="0" w:space="0" w:color="auto"/>
              </w:divBdr>
            </w:div>
          </w:divsChild>
        </w:div>
        <w:div w:id="851842915">
          <w:marLeft w:val="0"/>
          <w:marRight w:val="0"/>
          <w:marTop w:val="0"/>
          <w:marBottom w:val="0"/>
          <w:divBdr>
            <w:top w:val="none" w:sz="0" w:space="0" w:color="auto"/>
            <w:left w:val="none" w:sz="0" w:space="0" w:color="auto"/>
            <w:bottom w:val="none" w:sz="0" w:space="0" w:color="auto"/>
            <w:right w:val="none" w:sz="0" w:space="0" w:color="auto"/>
          </w:divBdr>
          <w:divsChild>
            <w:div w:id="21041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70199">
      <w:bodyDiv w:val="1"/>
      <w:marLeft w:val="0"/>
      <w:marRight w:val="0"/>
      <w:marTop w:val="0"/>
      <w:marBottom w:val="0"/>
      <w:divBdr>
        <w:top w:val="none" w:sz="0" w:space="0" w:color="auto"/>
        <w:left w:val="none" w:sz="0" w:space="0" w:color="auto"/>
        <w:bottom w:val="none" w:sz="0" w:space="0" w:color="auto"/>
        <w:right w:val="none" w:sz="0" w:space="0" w:color="auto"/>
      </w:divBdr>
    </w:div>
    <w:div w:id="1126506307">
      <w:bodyDiv w:val="1"/>
      <w:marLeft w:val="0"/>
      <w:marRight w:val="0"/>
      <w:marTop w:val="0"/>
      <w:marBottom w:val="0"/>
      <w:divBdr>
        <w:top w:val="none" w:sz="0" w:space="0" w:color="auto"/>
        <w:left w:val="none" w:sz="0" w:space="0" w:color="auto"/>
        <w:bottom w:val="none" w:sz="0" w:space="0" w:color="auto"/>
        <w:right w:val="none" w:sz="0" w:space="0" w:color="auto"/>
      </w:divBdr>
    </w:div>
    <w:div w:id="1162352812">
      <w:bodyDiv w:val="1"/>
      <w:marLeft w:val="0"/>
      <w:marRight w:val="0"/>
      <w:marTop w:val="0"/>
      <w:marBottom w:val="0"/>
      <w:divBdr>
        <w:top w:val="none" w:sz="0" w:space="0" w:color="auto"/>
        <w:left w:val="none" w:sz="0" w:space="0" w:color="auto"/>
        <w:bottom w:val="none" w:sz="0" w:space="0" w:color="auto"/>
        <w:right w:val="none" w:sz="0" w:space="0" w:color="auto"/>
      </w:divBdr>
    </w:div>
    <w:div w:id="1267543601">
      <w:bodyDiv w:val="1"/>
      <w:marLeft w:val="0"/>
      <w:marRight w:val="0"/>
      <w:marTop w:val="0"/>
      <w:marBottom w:val="0"/>
      <w:divBdr>
        <w:top w:val="none" w:sz="0" w:space="0" w:color="auto"/>
        <w:left w:val="none" w:sz="0" w:space="0" w:color="auto"/>
        <w:bottom w:val="none" w:sz="0" w:space="0" w:color="auto"/>
        <w:right w:val="none" w:sz="0" w:space="0" w:color="auto"/>
      </w:divBdr>
    </w:div>
    <w:div w:id="1278876982">
      <w:bodyDiv w:val="1"/>
      <w:marLeft w:val="0"/>
      <w:marRight w:val="0"/>
      <w:marTop w:val="0"/>
      <w:marBottom w:val="0"/>
      <w:divBdr>
        <w:top w:val="none" w:sz="0" w:space="0" w:color="auto"/>
        <w:left w:val="none" w:sz="0" w:space="0" w:color="auto"/>
        <w:bottom w:val="none" w:sz="0" w:space="0" w:color="auto"/>
        <w:right w:val="none" w:sz="0" w:space="0" w:color="auto"/>
      </w:divBdr>
    </w:div>
    <w:div w:id="1340235654">
      <w:bodyDiv w:val="1"/>
      <w:marLeft w:val="0"/>
      <w:marRight w:val="0"/>
      <w:marTop w:val="0"/>
      <w:marBottom w:val="0"/>
      <w:divBdr>
        <w:top w:val="none" w:sz="0" w:space="0" w:color="auto"/>
        <w:left w:val="none" w:sz="0" w:space="0" w:color="auto"/>
        <w:bottom w:val="none" w:sz="0" w:space="0" w:color="auto"/>
        <w:right w:val="none" w:sz="0" w:space="0" w:color="auto"/>
      </w:divBdr>
      <w:divsChild>
        <w:div w:id="2004384795">
          <w:marLeft w:val="0"/>
          <w:marRight w:val="0"/>
          <w:marTop w:val="0"/>
          <w:marBottom w:val="0"/>
          <w:divBdr>
            <w:top w:val="none" w:sz="0" w:space="0" w:color="auto"/>
            <w:left w:val="none" w:sz="0" w:space="0" w:color="auto"/>
            <w:bottom w:val="none" w:sz="0" w:space="0" w:color="auto"/>
            <w:right w:val="none" w:sz="0" w:space="0" w:color="auto"/>
          </w:divBdr>
        </w:div>
        <w:div w:id="1400667026">
          <w:marLeft w:val="0"/>
          <w:marRight w:val="0"/>
          <w:marTop w:val="0"/>
          <w:marBottom w:val="0"/>
          <w:divBdr>
            <w:top w:val="none" w:sz="0" w:space="0" w:color="auto"/>
            <w:left w:val="none" w:sz="0" w:space="0" w:color="auto"/>
            <w:bottom w:val="none" w:sz="0" w:space="0" w:color="auto"/>
            <w:right w:val="none" w:sz="0" w:space="0" w:color="auto"/>
          </w:divBdr>
        </w:div>
      </w:divsChild>
    </w:div>
    <w:div w:id="1371224279">
      <w:bodyDiv w:val="1"/>
      <w:marLeft w:val="0"/>
      <w:marRight w:val="0"/>
      <w:marTop w:val="0"/>
      <w:marBottom w:val="0"/>
      <w:divBdr>
        <w:top w:val="none" w:sz="0" w:space="0" w:color="auto"/>
        <w:left w:val="none" w:sz="0" w:space="0" w:color="auto"/>
        <w:bottom w:val="none" w:sz="0" w:space="0" w:color="auto"/>
        <w:right w:val="none" w:sz="0" w:space="0" w:color="auto"/>
      </w:divBdr>
    </w:div>
    <w:div w:id="1397900909">
      <w:bodyDiv w:val="1"/>
      <w:marLeft w:val="0"/>
      <w:marRight w:val="0"/>
      <w:marTop w:val="0"/>
      <w:marBottom w:val="0"/>
      <w:divBdr>
        <w:top w:val="none" w:sz="0" w:space="0" w:color="auto"/>
        <w:left w:val="none" w:sz="0" w:space="0" w:color="auto"/>
        <w:bottom w:val="none" w:sz="0" w:space="0" w:color="auto"/>
        <w:right w:val="none" w:sz="0" w:space="0" w:color="auto"/>
      </w:divBdr>
    </w:div>
    <w:div w:id="1460607726">
      <w:bodyDiv w:val="1"/>
      <w:marLeft w:val="0"/>
      <w:marRight w:val="0"/>
      <w:marTop w:val="0"/>
      <w:marBottom w:val="0"/>
      <w:divBdr>
        <w:top w:val="none" w:sz="0" w:space="0" w:color="auto"/>
        <w:left w:val="none" w:sz="0" w:space="0" w:color="auto"/>
        <w:bottom w:val="none" w:sz="0" w:space="0" w:color="auto"/>
        <w:right w:val="none" w:sz="0" w:space="0" w:color="auto"/>
      </w:divBdr>
    </w:div>
    <w:div w:id="1494174293">
      <w:bodyDiv w:val="1"/>
      <w:marLeft w:val="0"/>
      <w:marRight w:val="0"/>
      <w:marTop w:val="0"/>
      <w:marBottom w:val="0"/>
      <w:divBdr>
        <w:top w:val="none" w:sz="0" w:space="0" w:color="auto"/>
        <w:left w:val="none" w:sz="0" w:space="0" w:color="auto"/>
        <w:bottom w:val="none" w:sz="0" w:space="0" w:color="auto"/>
        <w:right w:val="none" w:sz="0" w:space="0" w:color="auto"/>
      </w:divBdr>
    </w:div>
    <w:div w:id="1507666405">
      <w:bodyDiv w:val="1"/>
      <w:marLeft w:val="0"/>
      <w:marRight w:val="0"/>
      <w:marTop w:val="0"/>
      <w:marBottom w:val="0"/>
      <w:divBdr>
        <w:top w:val="none" w:sz="0" w:space="0" w:color="auto"/>
        <w:left w:val="none" w:sz="0" w:space="0" w:color="auto"/>
        <w:bottom w:val="none" w:sz="0" w:space="0" w:color="auto"/>
        <w:right w:val="none" w:sz="0" w:space="0" w:color="auto"/>
      </w:divBdr>
    </w:div>
    <w:div w:id="1530294736">
      <w:bodyDiv w:val="1"/>
      <w:marLeft w:val="0"/>
      <w:marRight w:val="0"/>
      <w:marTop w:val="0"/>
      <w:marBottom w:val="0"/>
      <w:divBdr>
        <w:top w:val="none" w:sz="0" w:space="0" w:color="auto"/>
        <w:left w:val="none" w:sz="0" w:space="0" w:color="auto"/>
        <w:bottom w:val="none" w:sz="0" w:space="0" w:color="auto"/>
        <w:right w:val="none" w:sz="0" w:space="0" w:color="auto"/>
      </w:divBdr>
      <w:divsChild>
        <w:div w:id="1933932283">
          <w:marLeft w:val="0"/>
          <w:marRight w:val="0"/>
          <w:marTop w:val="0"/>
          <w:marBottom w:val="0"/>
          <w:divBdr>
            <w:top w:val="none" w:sz="0" w:space="0" w:color="auto"/>
            <w:left w:val="none" w:sz="0" w:space="0" w:color="auto"/>
            <w:bottom w:val="none" w:sz="0" w:space="0" w:color="auto"/>
            <w:right w:val="none" w:sz="0" w:space="0" w:color="auto"/>
          </w:divBdr>
          <w:divsChild>
            <w:div w:id="1850410604">
              <w:marLeft w:val="0"/>
              <w:marRight w:val="0"/>
              <w:marTop w:val="0"/>
              <w:marBottom w:val="0"/>
              <w:divBdr>
                <w:top w:val="none" w:sz="0" w:space="0" w:color="auto"/>
                <w:left w:val="none" w:sz="0" w:space="0" w:color="auto"/>
                <w:bottom w:val="none" w:sz="0" w:space="0" w:color="auto"/>
                <w:right w:val="none" w:sz="0" w:space="0" w:color="auto"/>
              </w:divBdr>
              <w:divsChild>
                <w:div w:id="447360681">
                  <w:marLeft w:val="0"/>
                  <w:marRight w:val="0"/>
                  <w:marTop w:val="0"/>
                  <w:marBottom w:val="0"/>
                  <w:divBdr>
                    <w:top w:val="none" w:sz="0" w:space="0" w:color="auto"/>
                    <w:left w:val="none" w:sz="0" w:space="0" w:color="auto"/>
                    <w:bottom w:val="none" w:sz="0" w:space="0" w:color="auto"/>
                    <w:right w:val="none" w:sz="0" w:space="0" w:color="auto"/>
                  </w:divBdr>
                  <w:divsChild>
                    <w:div w:id="1727140470">
                      <w:marLeft w:val="0"/>
                      <w:marRight w:val="0"/>
                      <w:marTop w:val="0"/>
                      <w:marBottom w:val="0"/>
                      <w:divBdr>
                        <w:top w:val="none" w:sz="0" w:space="0" w:color="auto"/>
                        <w:left w:val="none" w:sz="0" w:space="0" w:color="auto"/>
                        <w:bottom w:val="none" w:sz="0" w:space="0" w:color="auto"/>
                        <w:right w:val="none" w:sz="0" w:space="0" w:color="auto"/>
                      </w:divBdr>
                      <w:divsChild>
                        <w:div w:id="19658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767032">
      <w:bodyDiv w:val="1"/>
      <w:marLeft w:val="0"/>
      <w:marRight w:val="0"/>
      <w:marTop w:val="0"/>
      <w:marBottom w:val="0"/>
      <w:divBdr>
        <w:top w:val="none" w:sz="0" w:space="0" w:color="auto"/>
        <w:left w:val="none" w:sz="0" w:space="0" w:color="auto"/>
        <w:bottom w:val="none" w:sz="0" w:space="0" w:color="auto"/>
        <w:right w:val="none" w:sz="0" w:space="0" w:color="auto"/>
      </w:divBdr>
      <w:divsChild>
        <w:div w:id="1641615670">
          <w:marLeft w:val="0"/>
          <w:marRight w:val="0"/>
          <w:marTop w:val="0"/>
          <w:marBottom w:val="0"/>
          <w:divBdr>
            <w:top w:val="none" w:sz="0" w:space="0" w:color="auto"/>
            <w:left w:val="none" w:sz="0" w:space="0" w:color="auto"/>
            <w:bottom w:val="none" w:sz="0" w:space="0" w:color="auto"/>
            <w:right w:val="none" w:sz="0" w:space="0" w:color="auto"/>
          </w:divBdr>
        </w:div>
        <w:div w:id="1346595339">
          <w:marLeft w:val="0"/>
          <w:marRight w:val="0"/>
          <w:marTop w:val="0"/>
          <w:marBottom w:val="0"/>
          <w:divBdr>
            <w:top w:val="none" w:sz="0" w:space="0" w:color="auto"/>
            <w:left w:val="none" w:sz="0" w:space="0" w:color="auto"/>
            <w:bottom w:val="none" w:sz="0" w:space="0" w:color="auto"/>
            <w:right w:val="none" w:sz="0" w:space="0" w:color="auto"/>
          </w:divBdr>
        </w:div>
      </w:divsChild>
    </w:div>
    <w:div w:id="1576934079">
      <w:bodyDiv w:val="1"/>
      <w:marLeft w:val="0"/>
      <w:marRight w:val="0"/>
      <w:marTop w:val="0"/>
      <w:marBottom w:val="0"/>
      <w:divBdr>
        <w:top w:val="none" w:sz="0" w:space="0" w:color="auto"/>
        <w:left w:val="none" w:sz="0" w:space="0" w:color="auto"/>
        <w:bottom w:val="none" w:sz="0" w:space="0" w:color="auto"/>
        <w:right w:val="none" w:sz="0" w:space="0" w:color="auto"/>
      </w:divBdr>
      <w:divsChild>
        <w:div w:id="883906167">
          <w:marLeft w:val="0"/>
          <w:marRight w:val="0"/>
          <w:marTop w:val="0"/>
          <w:marBottom w:val="0"/>
          <w:divBdr>
            <w:top w:val="none" w:sz="0" w:space="0" w:color="auto"/>
            <w:left w:val="none" w:sz="0" w:space="0" w:color="auto"/>
            <w:bottom w:val="none" w:sz="0" w:space="0" w:color="auto"/>
            <w:right w:val="none" w:sz="0" w:space="0" w:color="auto"/>
          </w:divBdr>
        </w:div>
        <w:div w:id="1178157096">
          <w:marLeft w:val="0"/>
          <w:marRight w:val="0"/>
          <w:marTop w:val="0"/>
          <w:marBottom w:val="0"/>
          <w:divBdr>
            <w:top w:val="none" w:sz="0" w:space="0" w:color="auto"/>
            <w:left w:val="none" w:sz="0" w:space="0" w:color="auto"/>
            <w:bottom w:val="none" w:sz="0" w:space="0" w:color="auto"/>
            <w:right w:val="none" w:sz="0" w:space="0" w:color="auto"/>
          </w:divBdr>
        </w:div>
      </w:divsChild>
    </w:div>
    <w:div w:id="1609585288">
      <w:bodyDiv w:val="1"/>
      <w:marLeft w:val="0"/>
      <w:marRight w:val="0"/>
      <w:marTop w:val="0"/>
      <w:marBottom w:val="0"/>
      <w:divBdr>
        <w:top w:val="none" w:sz="0" w:space="0" w:color="auto"/>
        <w:left w:val="none" w:sz="0" w:space="0" w:color="auto"/>
        <w:bottom w:val="none" w:sz="0" w:space="0" w:color="auto"/>
        <w:right w:val="none" w:sz="0" w:space="0" w:color="auto"/>
      </w:divBdr>
      <w:divsChild>
        <w:div w:id="445928855">
          <w:marLeft w:val="0"/>
          <w:marRight w:val="0"/>
          <w:marTop w:val="0"/>
          <w:marBottom w:val="0"/>
          <w:divBdr>
            <w:top w:val="none" w:sz="0" w:space="0" w:color="auto"/>
            <w:left w:val="none" w:sz="0" w:space="0" w:color="auto"/>
            <w:bottom w:val="none" w:sz="0" w:space="0" w:color="auto"/>
            <w:right w:val="none" w:sz="0" w:space="0" w:color="auto"/>
          </w:divBdr>
          <w:divsChild>
            <w:div w:id="1379359884">
              <w:marLeft w:val="0"/>
              <w:marRight w:val="0"/>
              <w:marTop w:val="0"/>
              <w:marBottom w:val="0"/>
              <w:divBdr>
                <w:top w:val="none" w:sz="0" w:space="0" w:color="auto"/>
                <w:left w:val="none" w:sz="0" w:space="0" w:color="auto"/>
                <w:bottom w:val="none" w:sz="0" w:space="0" w:color="auto"/>
                <w:right w:val="none" w:sz="0" w:space="0" w:color="auto"/>
              </w:divBdr>
            </w:div>
          </w:divsChild>
        </w:div>
        <w:div w:id="990404732">
          <w:marLeft w:val="0"/>
          <w:marRight w:val="0"/>
          <w:marTop w:val="0"/>
          <w:marBottom w:val="0"/>
          <w:divBdr>
            <w:top w:val="none" w:sz="0" w:space="0" w:color="auto"/>
            <w:left w:val="none" w:sz="0" w:space="0" w:color="auto"/>
            <w:bottom w:val="none" w:sz="0" w:space="0" w:color="auto"/>
            <w:right w:val="none" w:sz="0" w:space="0" w:color="auto"/>
          </w:divBdr>
          <w:divsChild>
            <w:div w:id="132985537">
              <w:marLeft w:val="0"/>
              <w:marRight w:val="0"/>
              <w:marTop w:val="0"/>
              <w:marBottom w:val="0"/>
              <w:divBdr>
                <w:top w:val="none" w:sz="0" w:space="0" w:color="auto"/>
                <w:left w:val="none" w:sz="0" w:space="0" w:color="auto"/>
                <w:bottom w:val="none" w:sz="0" w:space="0" w:color="auto"/>
                <w:right w:val="none" w:sz="0" w:space="0" w:color="auto"/>
              </w:divBdr>
            </w:div>
            <w:div w:id="564029717">
              <w:marLeft w:val="0"/>
              <w:marRight w:val="0"/>
              <w:marTop w:val="0"/>
              <w:marBottom w:val="0"/>
              <w:divBdr>
                <w:top w:val="none" w:sz="0" w:space="0" w:color="auto"/>
                <w:left w:val="none" w:sz="0" w:space="0" w:color="auto"/>
                <w:bottom w:val="none" w:sz="0" w:space="0" w:color="auto"/>
                <w:right w:val="none" w:sz="0" w:space="0" w:color="auto"/>
              </w:divBdr>
            </w:div>
            <w:div w:id="2081901630">
              <w:marLeft w:val="0"/>
              <w:marRight w:val="0"/>
              <w:marTop w:val="0"/>
              <w:marBottom w:val="0"/>
              <w:divBdr>
                <w:top w:val="none" w:sz="0" w:space="0" w:color="auto"/>
                <w:left w:val="none" w:sz="0" w:space="0" w:color="auto"/>
                <w:bottom w:val="none" w:sz="0" w:space="0" w:color="auto"/>
                <w:right w:val="none" w:sz="0" w:space="0" w:color="auto"/>
              </w:divBdr>
            </w:div>
          </w:divsChild>
        </w:div>
        <w:div w:id="1666937592">
          <w:marLeft w:val="0"/>
          <w:marRight w:val="0"/>
          <w:marTop w:val="0"/>
          <w:marBottom w:val="0"/>
          <w:divBdr>
            <w:top w:val="none" w:sz="0" w:space="0" w:color="auto"/>
            <w:left w:val="none" w:sz="0" w:space="0" w:color="auto"/>
            <w:bottom w:val="none" w:sz="0" w:space="0" w:color="auto"/>
            <w:right w:val="none" w:sz="0" w:space="0" w:color="auto"/>
          </w:divBdr>
          <w:divsChild>
            <w:div w:id="1202089727">
              <w:marLeft w:val="0"/>
              <w:marRight w:val="0"/>
              <w:marTop w:val="0"/>
              <w:marBottom w:val="0"/>
              <w:divBdr>
                <w:top w:val="none" w:sz="0" w:space="0" w:color="auto"/>
                <w:left w:val="none" w:sz="0" w:space="0" w:color="auto"/>
                <w:bottom w:val="none" w:sz="0" w:space="0" w:color="auto"/>
                <w:right w:val="none" w:sz="0" w:space="0" w:color="auto"/>
              </w:divBdr>
            </w:div>
          </w:divsChild>
        </w:div>
        <w:div w:id="1687899237">
          <w:marLeft w:val="0"/>
          <w:marRight w:val="0"/>
          <w:marTop w:val="0"/>
          <w:marBottom w:val="0"/>
          <w:divBdr>
            <w:top w:val="none" w:sz="0" w:space="0" w:color="auto"/>
            <w:left w:val="none" w:sz="0" w:space="0" w:color="auto"/>
            <w:bottom w:val="none" w:sz="0" w:space="0" w:color="auto"/>
            <w:right w:val="none" w:sz="0" w:space="0" w:color="auto"/>
          </w:divBdr>
          <w:divsChild>
            <w:div w:id="296960534">
              <w:marLeft w:val="0"/>
              <w:marRight w:val="0"/>
              <w:marTop w:val="0"/>
              <w:marBottom w:val="0"/>
              <w:divBdr>
                <w:top w:val="none" w:sz="0" w:space="0" w:color="auto"/>
                <w:left w:val="none" w:sz="0" w:space="0" w:color="auto"/>
                <w:bottom w:val="none" w:sz="0" w:space="0" w:color="auto"/>
                <w:right w:val="none" w:sz="0" w:space="0" w:color="auto"/>
              </w:divBdr>
            </w:div>
            <w:div w:id="12609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5523">
      <w:bodyDiv w:val="1"/>
      <w:marLeft w:val="0"/>
      <w:marRight w:val="0"/>
      <w:marTop w:val="0"/>
      <w:marBottom w:val="0"/>
      <w:divBdr>
        <w:top w:val="none" w:sz="0" w:space="0" w:color="auto"/>
        <w:left w:val="none" w:sz="0" w:space="0" w:color="auto"/>
        <w:bottom w:val="none" w:sz="0" w:space="0" w:color="auto"/>
        <w:right w:val="none" w:sz="0" w:space="0" w:color="auto"/>
      </w:divBdr>
    </w:div>
    <w:div w:id="1646007960">
      <w:bodyDiv w:val="1"/>
      <w:marLeft w:val="0"/>
      <w:marRight w:val="0"/>
      <w:marTop w:val="0"/>
      <w:marBottom w:val="0"/>
      <w:divBdr>
        <w:top w:val="none" w:sz="0" w:space="0" w:color="auto"/>
        <w:left w:val="none" w:sz="0" w:space="0" w:color="auto"/>
        <w:bottom w:val="none" w:sz="0" w:space="0" w:color="auto"/>
        <w:right w:val="none" w:sz="0" w:space="0" w:color="auto"/>
      </w:divBdr>
    </w:div>
    <w:div w:id="1658265034">
      <w:bodyDiv w:val="1"/>
      <w:marLeft w:val="0"/>
      <w:marRight w:val="0"/>
      <w:marTop w:val="0"/>
      <w:marBottom w:val="0"/>
      <w:divBdr>
        <w:top w:val="none" w:sz="0" w:space="0" w:color="auto"/>
        <w:left w:val="none" w:sz="0" w:space="0" w:color="auto"/>
        <w:bottom w:val="none" w:sz="0" w:space="0" w:color="auto"/>
        <w:right w:val="none" w:sz="0" w:space="0" w:color="auto"/>
      </w:divBdr>
    </w:div>
    <w:div w:id="1727757747">
      <w:bodyDiv w:val="1"/>
      <w:marLeft w:val="0"/>
      <w:marRight w:val="0"/>
      <w:marTop w:val="0"/>
      <w:marBottom w:val="0"/>
      <w:divBdr>
        <w:top w:val="none" w:sz="0" w:space="0" w:color="auto"/>
        <w:left w:val="none" w:sz="0" w:space="0" w:color="auto"/>
        <w:bottom w:val="none" w:sz="0" w:space="0" w:color="auto"/>
        <w:right w:val="none" w:sz="0" w:space="0" w:color="auto"/>
      </w:divBdr>
      <w:divsChild>
        <w:div w:id="98721403">
          <w:marLeft w:val="0"/>
          <w:marRight w:val="0"/>
          <w:marTop w:val="0"/>
          <w:marBottom w:val="0"/>
          <w:divBdr>
            <w:top w:val="none" w:sz="0" w:space="0" w:color="auto"/>
            <w:left w:val="none" w:sz="0" w:space="0" w:color="auto"/>
            <w:bottom w:val="none" w:sz="0" w:space="0" w:color="auto"/>
            <w:right w:val="none" w:sz="0" w:space="0" w:color="auto"/>
          </w:divBdr>
          <w:divsChild>
            <w:div w:id="112797595">
              <w:marLeft w:val="0"/>
              <w:marRight w:val="0"/>
              <w:marTop w:val="0"/>
              <w:marBottom w:val="0"/>
              <w:divBdr>
                <w:top w:val="none" w:sz="0" w:space="0" w:color="auto"/>
                <w:left w:val="none" w:sz="0" w:space="0" w:color="auto"/>
                <w:bottom w:val="none" w:sz="0" w:space="0" w:color="auto"/>
                <w:right w:val="none" w:sz="0" w:space="0" w:color="auto"/>
              </w:divBdr>
            </w:div>
            <w:div w:id="1874926861">
              <w:marLeft w:val="0"/>
              <w:marRight w:val="0"/>
              <w:marTop w:val="0"/>
              <w:marBottom w:val="0"/>
              <w:divBdr>
                <w:top w:val="none" w:sz="0" w:space="0" w:color="auto"/>
                <w:left w:val="none" w:sz="0" w:space="0" w:color="auto"/>
                <w:bottom w:val="none" w:sz="0" w:space="0" w:color="auto"/>
                <w:right w:val="none" w:sz="0" w:space="0" w:color="auto"/>
              </w:divBdr>
            </w:div>
          </w:divsChild>
        </w:div>
        <w:div w:id="148402830">
          <w:marLeft w:val="0"/>
          <w:marRight w:val="0"/>
          <w:marTop w:val="0"/>
          <w:marBottom w:val="0"/>
          <w:divBdr>
            <w:top w:val="none" w:sz="0" w:space="0" w:color="auto"/>
            <w:left w:val="none" w:sz="0" w:space="0" w:color="auto"/>
            <w:bottom w:val="none" w:sz="0" w:space="0" w:color="auto"/>
            <w:right w:val="none" w:sz="0" w:space="0" w:color="auto"/>
          </w:divBdr>
          <w:divsChild>
            <w:div w:id="2019623039">
              <w:marLeft w:val="0"/>
              <w:marRight w:val="0"/>
              <w:marTop w:val="0"/>
              <w:marBottom w:val="0"/>
              <w:divBdr>
                <w:top w:val="none" w:sz="0" w:space="0" w:color="auto"/>
                <w:left w:val="none" w:sz="0" w:space="0" w:color="auto"/>
                <w:bottom w:val="none" w:sz="0" w:space="0" w:color="auto"/>
                <w:right w:val="none" w:sz="0" w:space="0" w:color="auto"/>
              </w:divBdr>
            </w:div>
          </w:divsChild>
        </w:div>
        <w:div w:id="422382921">
          <w:marLeft w:val="0"/>
          <w:marRight w:val="0"/>
          <w:marTop w:val="0"/>
          <w:marBottom w:val="0"/>
          <w:divBdr>
            <w:top w:val="none" w:sz="0" w:space="0" w:color="auto"/>
            <w:left w:val="none" w:sz="0" w:space="0" w:color="auto"/>
            <w:bottom w:val="none" w:sz="0" w:space="0" w:color="auto"/>
            <w:right w:val="none" w:sz="0" w:space="0" w:color="auto"/>
          </w:divBdr>
          <w:divsChild>
            <w:div w:id="67000754">
              <w:marLeft w:val="0"/>
              <w:marRight w:val="0"/>
              <w:marTop w:val="0"/>
              <w:marBottom w:val="0"/>
              <w:divBdr>
                <w:top w:val="none" w:sz="0" w:space="0" w:color="auto"/>
                <w:left w:val="none" w:sz="0" w:space="0" w:color="auto"/>
                <w:bottom w:val="none" w:sz="0" w:space="0" w:color="auto"/>
                <w:right w:val="none" w:sz="0" w:space="0" w:color="auto"/>
              </w:divBdr>
            </w:div>
            <w:div w:id="597174659">
              <w:marLeft w:val="0"/>
              <w:marRight w:val="0"/>
              <w:marTop w:val="0"/>
              <w:marBottom w:val="0"/>
              <w:divBdr>
                <w:top w:val="none" w:sz="0" w:space="0" w:color="auto"/>
                <w:left w:val="none" w:sz="0" w:space="0" w:color="auto"/>
                <w:bottom w:val="none" w:sz="0" w:space="0" w:color="auto"/>
                <w:right w:val="none" w:sz="0" w:space="0" w:color="auto"/>
              </w:divBdr>
              <w:divsChild>
                <w:div w:id="1939364676">
                  <w:marLeft w:val="0"/>
                  <w:marRight w:val="0"/>
                  <w:marTop w:val="0"/>
                  <w:marBottom w:val="0"/>
                  <w:divBdr>
                    <w:top w:val="none" w:sz="0" w:space="0" w:color="auto"/>
                    <w:left w:val="none" w:sz="0" w:space="0" w:color="auto"/>
                    <w:bottom w:val="none" w:sz="0" w:space="0" w:color="auto"/>
                    <w:right w:val="none" w:sz="0" w:space="0" w:color="auto"/>
                  </w:divBdr>
                  <w:divsChild>
                    <w:div w:id="1683165545">
                      <w:marLeft w:val="0"/>
                      <w:marRight w:val="0"/>
                      <w:marTop w:val="0"/>
                      <w:marBottom w:val="0"/>
                      <w:divBdr>
                        <w:top w:val="none" w:sz="0" w:space="0" w:color="auto"/>
                        <w:left w:val="none" w:sz="0" w:space="0" w:color="auto"/>
                        <w:bottom w:val="none" w:sz="0" w:space="0" w:color="auto"/>
                        <w:right w:val="none" w:sz="0" w:space="0" w:color="auto"/>
                      </w:divBdr>
                      <w:divsChild>
                        <w:div w:id="1704555004">
                          <w:marLeft w:val="0"/>
                          <w:marRight w:val="0"/>
                          <w:marTop w:val="0"/>
                          <w:marBottom w:val="0"/>
                          <w:divBdr>
                            <w:top w:val="none" w:sz="0" w:space="0" w:color="auto"/>
                            <w:left w:val="none" w:sz="0" w:space="0" w:color="auto"/>
                            <w:bottom w:val="none" w:sz="0" w:space="0" w:color="auto"/>
                            <w:right w:val="none" w:sz="0" w:space="0" w:color="auto"/>
                          </w:divBdr>
                        </w:div>
                        <w:div w:id="1947347628">
                          <w:marLeft w:val="0"/>
                          <w:marRight w:val="0"/>
                          <w:marTop w:val="0"/>
                          <w:marBottom w:val="0"/>
                          <w:divBdr>
                            <w:top w:val="none" w:sz="0" w:space="0" w:color="auto"/>
                            <w:left w:val="none" w:sz="0" w:space="0" w:color="auto"/>
                            <w:bottom w:val="none" w:sz="0" w:space="0" w:color="auto"/>
                            <w:right w:val="none" w:sz="0" w:space="0" w:color="auto"/>
                          </w:divBdr>
                        </w:div>
                        <w:div w:id="265696286">
                          <w:marLeft w:val="0"/>
                          <w:marRight w:val="0"/>
                          <w:marTop w:val="0"/>
                          <w:marBottom w:val="0"/>
                          <w:divBdr>
                            <w:top w:val="none" w:sz="0" w:space="0" w:color="auto"/>
                            <w:left w:val="none" w:sz="0" w:space="0" w:color="auto"/>
                            <w:bottom w:val="none" w:sz="0" w:space="0" w:color="auto"/>
                            <w:right w:val="none" w:sz="0" w:space="0" w:color="auto"/>
                          </w:divBdr>
                        </w:div>
                        <w:div w:id="218368154">
                          <w:marLeft w:val="0"/>
                          <w:marRight w:val="0"/>
                          <w:marTop w:val="0"/>
                          <w:marBottom w:val="0"/>
                          <w:divBdr>
                            <w:top w:val="none" w:sz="0" w:space="0" w:color="auto"/>
                            <w:left w:val="none" w:sz="0" w:space="0" w:color="auto"/>
                            <w:bottom w:val="none" w:sz="0" w:space="0" w:color="auto"/>
                            <w:right w:val="none" w:sz="0" w:space="0" w:color="auto"/>
                          </w:divBdr>
                        </w:div>
                        <w:div w:id="51076616">
                          <w:marLeft w:val="0"/>
                          <w:marRight w:val="0"/>
                          <w:marTop w:val="0"/>
                          <w:marBottom w:val="0"/>
                          <w:divBdr>
                            <w:top w:val="none" w:sz="0" w:space="0" w:color="auto"/>
                            <w:left w:val="none" w:sz="0" w:space="0" w:color="auto"/>
                            <w:bottom w:val="none" w:sz="0" w:space="0" w:color="auto"/>
                            <w:right w:val="none" w:sz="0" w:space="0" w:color="auto"/>
                          </w:divBdr>
                        </w:div>
                        <w:div w:id="266235840">
                          <w:marLeft w:val="0"/>
                          <w:marRight w:val="0"/>
                          <w:marTop w:val="0"/>
                          <w:marBottom w:val="0"/>
                          <w:divBdr>
                            <w:top w:val="none" w:sz="0" w:space="0" w:color="auto"/>
                            <w:left w:val="none" w:sz="0" w:space="0" w:color="auto"/>
                            <w:bottom w:val="none" w:sz="0" w:space="0" w:color="auto"/>
                            <w:right w:val="none" w:sz="0" w:space="0" w:color="auto"/>
                          </w:divBdr>
                        </w:div>
                        <w:div w:id="810632009">
                          <w:marLeft w:val="0"/>
                          <w:marRight w:val="0"/>
                          <w:marTop w:val="0"/>
                          <w:marBottom w:val="0"/>
                          <w:divBdr>
                            <w:top w:val="none" w:sz="0" w:space="0" w:color="auto"/>
                            <w:left w:val="none" w:sz="0" w:space="0" w:color="auto"/>
                            <w:bottom w:val="none" w:sz="0" w:space="0" w:color="auto"/>
                            <w:right w:val="none" w:sz="0" w:space="0" w:color="auto"/>
                          </w:divBdr>
                        </w:div>
                        <w:div w:id="1582981440">
                          <w:marLeft w:val="0"/>
                          <w:marRight w:val="0"/>
                          <w:marTop w:val="0"/>
                          <w:marBottom w:val="0"/>
                          <w:divBdr>
                            <w:top w:val="none" w:sz="0" w:space="0" w:color="auto"/>
                            <w:left w:val="none" w:sz="0" w:space="0" w:color="auto"/>
                            <w:bottom w:val="none" w:sz="0" w:space="0" w:color="auto"/>
                            <w:right w:val="none" w:sz="0" w:space="0" w:color="auto"/>
                          </w:divBdr>
                        </w:div>
                        <w:div w:id="2005863845">
                          <w:marLeft w:val="0"/>
                          <w:marRight w:val="0"/>
                          <w:marTop w:val="0"/>
                          <w:marBottom w:val="0"/>
                          <w:divBdr>
                            <w:top w:val="none" w:sz="0" w:space="0" w:color="auto"/>
                            <w:left w:val="none" w:sz="0" w:space="0" w:color="auto"/>
                            <w:bottom w:val="none" w:sz="0" w:space="0" w:color="auto"/>
                            <w:right w:val="none" w:sz="0" w:space="0" w:color="auto"/>
                          </w:divBdr>
                        </w:div>
                        <w:div w:id="2009210660">
                          <w:marLeft w:val="0"/>
                          <w:marRight w:val="0"/>
                          <w:marTop w:val="0"/>
                          <w:marBottom w:val="0"/>
                          <w:divBdr>
                            <w:top w:val="none" w:sz="0" w:space="0" w:color="auto"/>
                            <w:left w:val="none" w:sz="0" w:space="0" w:color="auto"/>
                            <w:bottom w:val="none" w:sz="0" w:space="0" w:color="auto"/>
                            <w:right w:val="none" w:sz="0" w:space="0" w:color="auto"/>
                          </w:divBdr>
                        </w:div>
                        <w:div w:id="1139834567">
                          <w:marLeft w:val="0"/>
                          <w:marRight w:val="0"/>
                          <w:marTop w:val="0"/>
                          <w:marBottom w:val="0"/>
                          <w:divBdr>
                            <w:top w:val="none" w:sz="0" w:space="0" w:color="auto"/>
                            <w:left w:val="none" w:sz="0" w:space="0" w:color="auto"/>
                            <w:bottom w:val="none" w:sz="0" w:space="0" w:color="auto"/>
                            <w:right w:val="none" w:sz="0" w:space="0" w:color="auto"/>
                          </w:divBdr>
                        </w:div>
                        <w:div w:id="1094790707">
                          <w:marLeft w:val="0"/>
                          <w:marRight w:val="0"/>
                          <w:marTop w:val="0"/>
                          <w:marBottom w:val="0"/>
                          <w:divBdr>
                            <w:top w:val="none" w:sz="0" w:space="0" w:color="auto"/>
                            <w:left w:val="none" w:sz="0" w:space="0" w:color="auto"/>
                            <w:bottom w:val="none" w:sz="0" w:space="0" w:color="auto"/>
                            <w:right w:val="none" w:sz="0" w:space="0" w:color="auto"/>
                          </w:divBdr>
                          <w:divsChild>
                            <w:div w:id="984890183">
                              <w:marLeft w:val="0"/>
                              <w:marRight w:val="0"/>
                              <w:marTop w:val="0"/>
                              <w:marBottom w:val="0"/>
                              <w:divBdr>
                                <w:top w:val="none" w:sz="0" w:space="0" w:color="auto"/>
                                <w:left w:val="none" w:sz="0" w:space="0" w:color="auto"/>
                                <w:bottom w:val="none" w:sz="0" w:space="0" w:color="auto"/>
                                <w:right w:val="none" w:sz="0" w:space="0" w:color="auto"/>
                              </w:divBdr>
                              <w:divsChild>
                                <w:div w:id="294869159">
                                  <w:marLeft w:val="0"/>
                                  <w:marRight w:val="0"/>
                                  <w:marTop w:val="0"/>
                                  <w:marBottom w:val="0"/>
                                  <w:divBdr>
                                    <w:top w:val="none" w:sz="0" w:space="0" w:color="auto"/>
                                    <w:left w:val="none" w:sz="0" w:space="0" w:color="auto"/>
                                    <w:bottom w:val="none" w:sz="0" w:space="0" w:color="auto"/>
                                    <w:right w:val="none" w:sz="0" w:space="0" w:color="auto"/>
                                  </w:divBdr>
                                </w:div>
                                <w:div w:id="531651269">
                                  <w:marLeft w:val="0"/>
                                  <w:marRight w:val="0"/>
                                  <w:marTop w:val="0"/>
                                  <w:marBottom w:val="0"/>
                                  <w:divBdr>
                                    <w:top w:val="none" w:sz="0" w:space="0" w:color="auto"/>
                                    <w:left w:val="none" w:sz="0" w:space="0" w:color="auto"/>
                                    <w:bottom w:val="none" w:sz="0" w:space="0" w:color="auto"/>
                                    <w:right w:val="none" w:sz="0" w:space="0" w:color="auto"/>
                                  </w:divBdr>
                                </w:div>
                                <w:div w:id="1545093982">
                                  <w:marLeft w:val="0"/>
                                  <w:marRight w:val="0"/>
                                  <w:marTop w:val="0"/>
                                  <w:marBottom w:val="0"/>
                                  <w:divBdr>
                                    <w:top w:val="none" w:sz="0" w:space="0" w:color="auto"/>
                                    <w:left w:val="none" w:sz="0" w:space="0" w:color="auto"/>
                                    <w:bottom w:val="none" w:sz="0" w:space="0" w:color="auto"/>
                                    <w:right w:val="none" w:sz="0" w:space="0" w:color="auto"/>
                                  </w:divBdr>
                                </w:div>
                                <w:div w:id="2121951695">
                                  <w:marLeft w:val="0"/>
                                  <w:marRight w:val="0"/>
                                  <w:marTop w:val="0"/>
                                  <w:marBottom w:val="0"/>
                                  <w:divBdr>
                                    <w:top w:val="none" w:sz="0" w:space="0" w:color="auto"/>
                                    <w:left w:val="none" w:sz="0" w:space="0" w:color="auto"/>
                                    <w:bottom w:val="none" w:sz="0" w:space="0" w:color="auto"/>
                                    <w:right w:val="none" w:sz="0" w:space="0" w:color="auto"/>
                                  </w:divBdr>
                                </w:div>
                                <w:div w:id="1461726812">
                                  <w:marLeft w:val="0"/>
                                  <w:marRight w:val="0"/>
                                  <w:marTop w:val="0"/>
                                  <w:marBottom w:val="0"/>
                                  <w:divBdr>
                                    <w:top w:val="none" w:sz="0" w:space="0" w:color="auto"/>
                                    <w:left w:val="none" w:sz="0" w:space="0" w:color="auto"/>
                                    <w:bottom w:val="none" w:sz="0" w:space="0" w:color="auto"/>
                                    <w:right w:val="none" w:sz="0" w:space="0" w:color="auto"/>
                                  </w:divBdr>
                                </w:div>
                                <w:div w:id="410591690">
                                  <w:marLeft w:val="0"/>
                                  <w:marRight w:val="0"/>
                                  <w:marTop w:val="0"/>
                                  <w:marBottom w:val="0"/>
                                  <w:divBdr>
                                    <w:top w:val="none" w:sz="0" w:space="0" w:color="auto"/>
                                    <w:left w:val="none" w:sz="0" w:space="0" w:color="auto"/>
                                    <w:bottom w:val="none" w:sz="0" w:space="0" w:color="auto"/>
                                    <w:right w:val="none" w:sz="0" w:space="0" w:color="auto"/>
                                  </w:divBdr>
                                </w:div>
                                <w:div w:id="1282884494">
                                  <w:marLeft w:val="0"/>
                                  <w:marRight w:val="0"/>
                                  <w:marTop w:val="0"/>
                                  <w:marBottom w:val="0"/>
                                  <w:divBdr>
                                    <w:top w:val="none" w:sz="0" w:space="0" w:color="auto"/>
                                    <w:left w:val="none" w:sz="0" w:space="0" w:color="auto"/>
                                    <w:bottom w:val="none" w:sz="0" w:space="0" w:color="auto"/>
                                    <w:right w:val="none" w:sz="0" w:space="0" w:color="auto"/>
                                  </w:divBdr>
                                </w:div>
                                <w:div w:id="870262404">
                                  <w:marLeft w:val="0"/>
                                  <w:marRight w:val="0"/>
                                  <w:marTop w:val="0"/>
                                  <w:marBottom w:val="0"/>
                                  <w:divBdr>
                                    <w:top w:val="none" w:sz="0" w:space="0" w:color="auto"/>
                                    <w:left w:val="none" w:sz="0" w:space="0" w:color="auto"/>
                                    <w:bottom w:val="none" w:sz="0" w:space="0" w:color="auto"/>
                                    <w:right w:val="none" w:sz="0" w:space="0" w:color="auto"/>
                                  </w:divBdr>
                                </w:div>
                                <w:div w:id="684941121">
                                  <w:marLeft w:val="0"/>
                                  <w:marRight w:val="0"/>
                                  <w:marTop w:val="0"/>
                                  <w:marBottom w:val="0"/>
                                  <w:divBdr>
                                    <w:top w:val="none" w:sz="0" w:space="0" w:color="auto"/>
                                    <w:left w:val="none" w:sz="0" w:space="0" w:color="auto"/>
                                    <w:bottom w:val="none" w:sz="0" w:space="0" w:color="auto"/>
                                    <w:right w:val="none" w:sz="0" w:space="0" w:color="auto"/>
                                  </w:divBdr>
                                </w:div>
                                <w:div w:id="15491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61216">
                      <w:marLeft w:val="0"/>
                      <w:marRight w:val="0"/>
                      <w:marTop w:val="0"/>
                      <w:marBottom w:val="0"/>
                      <w:divBdr>
                        <w:top w:val="none" w:sz="0" w:space="0" w:color="auto"/>
                        <w:left w:val="none" w:sz="0" w:space="0" w:color="auto"/>
                        <w:bottom w:val="none" w:sz="0" w:space="0" w:color="auto"/>
                        <w:right w:val="none" w:sz="0" w:space="0" w:color="auto"/>
                      </w:divBdr>
                      <w:divsChild>
                        <w:div w:id="38436448">
                          <w:marLeft w:val="0"/>
                          <w:marRight w:val="0"/>
                          <w:marTop w:val="0"/>
                          <w:marBottom w:val="0"/>
                          <w:divBdr>
                            <w:top w:val="none" w:sz="0" w:space="0" w:color="auto"/>
                            <w:left w:val="none" w:sz="0" w:space="0" w:color="auto"/>
                            <w:bottom w:val="none" w:sz="0" w:space="0" w:color="auto"/>
                            <w:right w:val="none" w:sz="0" w:space="0" w:color="auto"/>
                          </w:divBdr>
                        </w:div>
                        <w:div w:id="1586105250">
                          <w:marLeft w:val="0"/>
                          <w:marRight w:val="0"/>
                          <w:marTop w:val="0"/>
                          <w:marBottom w:val="0"/>
                          <w:divBdr>
                            <w:top w:val="none" w:sz="0" w:space="0" w:color="auto"/>
                            <w:left w:val="none" w:sz="0" w:space="0" w:color="auto"/>
                            <w:bottom w:val="none" w:sz="0" w:space="0" w:color="auto"/>
                            <w:right w:val="none" w:sz="0" w:space="0" w:color="auto"/>
                          </w:divBdr>
                        </w:div>
                        <w:div w:id="1363165584">
                          <w:marLeft w:val="0"/>
                          <w:marRight w:val="0"/>
                          <w:marTop w:val="0"/>
                          <w:marBottom w:val="0"/>
                          <w:divBdr>
                            <w:top w:val="none" w:sz="0" w:space="0" w:color="auto"/>
                            <w:left w:val="none" w:sz="0" w:space="0" w:color="auto"/>
                            <w:bottom w:val="none" w:sz="0" w:space="0" w:color="auto"/>
                            <w:right w:val="none" w:sz="0" w:space="0" w:color="auto"/>
                          </w:divBdr>
                        </w:div>
                        <w:div w:id="1126432841">
                          <w:marLeft w:val="0"/>
                          <w:marRight w:val="0"/>
                          <w:marTop w:val="0"/>
                          <w:marBottom w:val="0"/>
                          <w:divBdr>
                            <w:top w:val="none" w:sz="0" w:space="0" w:color="auto"/>
                            <w:left w:val="none" w:sz="0" w:space="0" w:color="auto"/>
                            <w:bottom w:val="none" w:sz="0" w:space="0" w:color="auto"/>
                            <w:right w:val="none" w:sz="0" w:space="0" w:color="auto"/>
                          </w:divBdr>
                        </w:div>
                        <w:div w:id="1833910267">
                          <w:marLeft w:val="0"/>
                          <w:marRight w:val="0"/>
                          <w:marTop w:val="0"/>
                          <w:marBottom w:val="0"/>
                          <w:divBdr>
                            <w:top w:val="none" w:sz="0" w:space="0" w:color="auto"/>
                            <w:left w:val="none" w:sz="0" w:space="0" w:color="auto"/>
                            <w:bottom w:val="none" w:sz="0" w:space="0" w:color="auto"/>
                            <w:right w:val="none" w:sz="0" w:space="0" w:color="auto"/>
                          </w:divBdr>
                        </w:div>
                        <w:div w:id="217978755">
                          <w:marLeft w:val="0"/>
                          <w:marRight w:val="0"/>
                          <w:marTop w:val="0"/>
                          <w:marBottom w:val="0"/>
                          <w:divBdr>
                            <w:top w:val="none" w:sz="0" w:space="0" w:color="auto"/>
                            <w:left w:val="none" w:sz="0" w:space="0" w:color="auto"/>
                            <w:bottom w:val="none" w:sz="0" w:space="0" w:color="auto"/>
                            <w:right w:val="none" w:sz="0" w:space="0" w:color="auto"/>
                          </w:divBdr>
                        </w:div>
                        <w:div w:id="147937785">
                          <w:marLeft w:val="0"/>
                          <w:marRight w:val="0"/>
                          <w:marTop w:val="0"/>
                          <w:marBottom w:val="0"/>
                          <w:divBdr>
                            <w:top w:val="none" w:sz="0" w:space="0" w:color="auto"/>
                            <w:left w:val="none" w:sz="0" w:space="0" w:color="auto"/>
                            <w:bottom w:val="none" w:sz="0" w:space="0" w:color="auto"/>
                            <w:right w:val="none" w:sz="0" w:space="0" w:color="auto"/>
                          </w:divBdr>
                        </w:div>
                      </w:divsChild>
                    </w:div>
                    <w:div w:id="1203324542">
                      <w:marLeft w:val="0"/>
                      <w:marRight w:val="0"/>
                      <w:marTop w:val="0"/>
                      <w:marBottom w:val="0"/>
                      <w:divBdr>
                        <w:top w:val="none" w:sz="0" w:space="0" w:color="auto"/>
                        <w:left w:val="none" w:sz="0" w:space="0" w:color="auto"/>
                        <w:bottom w:val="none" w:sz="0" w:space="0" w:color="auto"/>
                        <w:right w:val="none" w:sz="0" w:space="0" w:color="auto"/>
                      </w:divBdr>
                      <w:divsChild>
                        <w:div w:id="284895048">
                          <w:marLeft w:val="0"/>
                          <w:marRight w:val="0"/>
                          <w:marTop w:val="0"/>
                          <w:marBottom w:val="0"/>
                          <w:divBdr>
                            <w:top w:val="none" w:sz="0" w:space="0" w:color="auto"/>
                            <w:left w:val="none" w:sz="0" w:space="0" w:color="auto"/>
                            <w:bottom w:val="none" w:sz="0" w:space="0" w:color="auto"/>
                            <w:right w:val="none" w:sz="0" w:space="0" w:color="auto"/>
                          </w:divBdr>
                        </w:div>
                        <w:div w:id="73359623">
                          <w:marLeft w:val="0"/>
                          <w:marRight w:val="0"/>
                          <w:marTop w:val="0"/>
                          <w:marBottom w:val="0"/>
                          <w:divBdr>
                            <w:top w:val="none" w:sz="0" w:space="0" w:color="auto"/>
                            <w:left w:val="none" w:sz="0" w:space="0" w:color="auto"/>
                            <w:bottom w:val="none" w:sz="0" w:space="0" w:color="auto"/>
                            <w:right w:val="none" w:sz="0" w:space="0" w:color="auto"/>
                          </w:divBdr>
                        </w:div>
                        <w:div w:id="1792477548">
                          <w:marLeft w:val="0"/>
                          <w:marRight w:val="0"/>
                          <w:marTop w:val="0"/>
                          <w:marBottom w:val="0"/>
                          <w:divBdr>
                            <w:top w:val="none" w:sz="0" w:space="0" w:color="auto"/>
                            <w:left w:val="none" w:sz="0" w:space="0" w:color="auto"/>
                            <w:bottom w:val="none" w:sz="0" w:space="0" w:color="auto"/>
                            <w:right w:val="none" w:sz="0" w:space="0" w:color="auto"/>
                          </w:divBdr>
                        </w:div>
                        <w:div w:id="188832664">
                          <w:marLeft w:val="0"/>
                          <w:marRight w:val="0"/>
                          <w:marTop w:val="0"/>
                          <w:marBottom w:val="0"/>
                          <w:divBdr>
                            <w:top w:val="none" w:sz="0" w:space="0" w:color="auto"/>
                            <w:left w:val="none" w:sz="0" w:space="0" w:color="auto"/>
                            <w:bottom w:val="none" w:sz="0" w:space="0" w:color="auto"/>
                            <w:right w:val="none" w:sz="0" w:space="0" w:color="auto"/>
                          </w:divBdr>
                        </w:div>
                        <w:div w:id="179665221">
                          <w:marLeft w:val="0"/>
                          <w:marRight w:val="0"/>
                          <w:marTop w:val="0"/>
                          <w:marBottom w:val="0"/>
                          <w:divBdr>
                            <w:top w:val="none" w:sz="0" w:space="0" w:color="auto"/>
                            <w:left w:val="none" w:sz="0" w:space="0" w:color="auto"/>
                            <w:bottom w:val="none" w:sz="0" w:space="0" w:color="auto"/>
                            <w:right w:val="none" w:sz="0" w:space="0" w:color="auto"/>
                          </w:divBdr>
                        </w:div>
                        <w:div w:id="1987851072">
                          <w:marLeft w:val="0"/>
                          <w:marRight w:val="0"/>
                          <w:marTop w:val="0"/>
                          <w:marBottom w:val="0"/>
                          <w:divBdr>
                            <w:top w:val="none" w:sz="0" w:space="0" w:color="auto"/>
                            <w:left w:val="none" w:sz="0" w:space="0" w:color="auto"/>
                            <w:bottom w:val="none" w:sz="0" w:space="0" w:color="auto"/>
                            <w:right w:val="none" w:sz="0" w:space="0" w:color="auto"/>
                          </w:divBdr>
                          <w:divsChild>
                            <w:div w:id="1009406087">
                              <w:marLeft w:val="0"/>
                              <w:marRight w:val="0"/>
                              <w:marTop w:val="0"/>
                              <w:marBottom w:val="0"/>
                              <w:divBdr>
                                <w:top w:val="none" w:sz="0" w:space="0" w:color="auto"/>
                                <w:left w:val="none" w:sz="0" w:space="0" w:color="auto"/>
                                <w:bottom w:val="none" w:sz="0" w:space="0" w:color="auto"/>
                                <w:right w:val="none" w:sz="0" w:space="0" w:color="auto"/>
                              </w:divBdr>
                              <w:divsChild>
                                <w:div w:id="1679233303">
                                  <w:marLeft w:val="0"/>
                                  <w:marRight w:val="0"/>
                                  <w:marTop w:val="0"/>
                                  <w:marBottom w:val="0"/>
                                  <w:divBdr>
                                    <w:top w:val="none" w:sz="0" w:space="0" w:color="auto"/>
                                    <w:left w:val="none" w:sz="0" w:space="0" w:color="auto"/>
                                    <w:bottom w:val="none" w:sz="0" w:space="0" w:color="auto"/>
                                    <w:right w:val="none" w:sz="0" w:space="0" w:color="auto"/>
                                  </w:divBdr>
                                </w:div>
                                <w:div w:id="1014186334">
                                  <w:marLeft w:val="0"/>
                                  <w:marRight w:val="0"/>
                                  <w:marTop w:val="0"/>
                                  <w:marBottom w:val="0"/>
                                  <w:divBdr>
                                    <w:top w:val="none" w:sz="0" w:space="0" w:color="auto"/>
                                    <w:left w:val="none" w:sz="0" w:space="0" w:color="auto"/>
                                    <w:bottom w:val="none" w:sz="0" w:space="0" w:color="auto"/>
                                    <w:right w:val="none" w:sz="0" w:space="0" w:color="auto"/>
                                  </w:divBdr>
                                </w:div>
                                <w:div w:id="1098520457">
                                  <w:marLeft w:val="0"/>
                                  <w:marRight w:val="0"/>
                                  <w:marTop w:val="0"/>
                                  <w:marBottom w:val="0"/>
                                  <w:divBdr>
                                    <w:top w:val="none" w:sz="0" w:space="0" w:color="auto"/>
                                    <w:left w:val="none" w:sz="0" w:space="0" w:color="auto"/>
                                    <w:bottom w:val="none" w:sz="0" w:space="0" w:color="auto"/>
                                    <w:right w:val="none" w:sz="0" w:space="0" w:color="auto"/>
                                  </w:divBdr>
                                </w:div>
                                <w:div w:id="2118866306">
                                  <w:marLeft w:val="0"/>
                                  <w:marRight w:val="0"/>
                                  <w:marTop w:val="0"/>
                                  <w:marBottom w:val="0"/>
                                  <w:divBdr>
                                    <w:top w:val="none" w:sz="0" w:space="0" w:color="auto"/>
                                    <w:left w:val="none" w:sz="0" w:space="0" w:color="auto"/>
                                    <w:bottom w:val="none" w:sz="0" w:space="0" w:color="auto"/>
                                    <w:right w:val="none" w:sz="0" w:space="0" w:color="auto"/>
                                  </w:divBdr>
                                </w:div>
                                <w:div w:id="1942179044">
                                  <w:marLeft w:val="0"/>
                                  <w:marRight w:val="0"/>
                                  <w:marTop w:val="0"/>
                                  <w:marBottom w:val="0"/>
                                  <w:divBdr>
                                    <w:top w:val="none" w:sz="0" w:space="0" w:color="auto"/>
                                    <w:left w:val="none" w:sz="0" w:space="0" w:color="auto"/>
                                    <w:bottom w:val="none" w:sz="0" w:space="0" w:color="auto"/>
                                    <w:right w:val="none" w:sz="0" w:space="0" w:color="auto"/>
                                  </w:divBdr>
                                </w:div>
                                <w:div w:id="16479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909881">
          <w:marLeft w:val="0"/>
          <w:marRight w:val="0"/>
          <w:marTop w:val="0"/>
          <w:marBottom w:val="0"/>
          <w:divBdr>
            <w:top w:val="none" w:sz="0" w:space="0" w:color="auto"/>
            <w:left w:val="none" w:sz="0" w:space="0" w:color="auto"/>
            <w:bottom w:val="none" w:sz="0" w:space="0" w:color="auto"/>
            <w:right w:val="none" w:sz="0" w:space="0" w:color="auto"/>
          </w:divBdr>
          <w:divsChild>
            <w:div w:id="1059552055">
              <w:marLeft w:val="0"/>
              <w:marRight w:val="0"/>
              <w:marTop w:val="0"/>
              <w:marBottom w:val="0"/>
              <w:divBdr>
                <w:top w:val="none" w:sz="0" w:space="0" w:color="auto"/>
                <w:left w:val="none" w:sz="0" w:space="0" w:color="auto"/>
                <w:bottom w:val="none" w:sz="0" w:space="0" w:color="auto"/>
                <w:right w:val="none" w:sz="0" w:space="0" w:color="auto"/>
              </w:divBdr>
            </w:div>
          </w:divsChild>
        </w:div>
        <w:div w:id="1677881529">
          <w:marLeft w:val="0"/>
          <w:marRight w:val="0"/>
          <w:marTop w:val="0"/>
          <w:marBottom w:val="0"/>
          <w:divBdr>
            <w:top w:val="none" w:sz="0" w:space="0" w:color="auto"/>
            <w:left w:val="none" w:sz="0" w:space="0" w:color="auto"/>
            <w:bottom w:val="none" w:sz="0" w:space="0" w:color="auto"/>
            <w:right w:val="none" w:sz="0" w:space="0" w:color="auto"/>
          </w:divBdr>
          <w:divsChild>
            <w:div w:id="32778245">
              <w:marLeft w:val="0"/>
              <w:marRight w:val="0"/>
              <w:marTop w:val="0"/>
              <w:marBottom w:val="0"/>
              <w:divBdr>
                <w:top w:val="none" w:sz="0" w:space="0" w:color="auto"/>
                <w:left w:val="none" w:sz="0" w:space="0" w:color="auto"/>
                <w:bottom w:val="none" w:sz="0" w:space="0" w:color="auto"/>
                <w:right w:val="none" w:sz="0" w:space="0" w:color="auto"/>
              </w:divBdr>
            </w:div>
            <w:div w:id="52973347">
              <w:marLeft w:val="0"/>
              <w:marRight w:val="0"/>
              <w:marTop w:val="0"/>
              <w:marBottom w:val="0"/>
              <w:divBdr>
                <w:top w:val="none" w:sz="0" w:space="0" w:color="auto"/>
                <w:left w:val="none" w:sz="0" w:space="0" w:color="auto"/>
                <w:bottom w:val="none" w:sz="0" w:space="0" w:color="auto"/>
                <w:right w:val="none" w:sz="0" w:space="0" w:color="auto"/>
              </w:divBdr>
            </w:div>
            <w:div w:id="325480786">
              <w:marLeft w:val="0"/>
              <w:marRight w:val="0"/>
              <w:marTop w:val="0"/>
              <w:marBottom w:val="0"/>
              <w:divBdr>
                <w:top w:val="none" w:sz="0" w:space="0" w:color="auto"/>
                <w:left w:val="none" w:sz="0" w:space="0" w:color="auto"/>
                <w:bottom w:val="none" w:sz="0" w:space="0" w:color="auto"/>
                <w:right w:val="none" w:sz="0" w:space="0" w:color="auto"/>
              </w:divBdr>
            </w:div>
            <w:div w:id="472337582">
              <w:marLeft w:val="0"/>
              <w:marRight w:val="0"/>
              <w:marTop w:val="0"/>
              <w:marBottom w:val="0"/>
              <w:divBdr>
                <w:top w:val="none" w:sz="0" w:space="0" w:color="auto"/>
                <w:left w:val="none" w:sz="0" w:space="0" w:color="auto"/>
                <w:bottom w:val="none" w:sz="0" w:space="0" w:color="auto"/>
                <w:right w:val="none" w:sz="0" w:space="0" w:color="auto"/>
              </w:divBdr>
            </w:div>
            <w:div w:id="506209496">
              <w:marLeft w:val="0"/>
              <w:marRight w:val="0"/>
              <w:marTop w:val="0"/>
              <w:marBottom w:val="0"/>
              <w:divBdr>
                <w:top w:val="none" w:sz="0" w:space="0" w:color="auto"/>
                <w:left w:val="none" w:sz="0" w:space="0" w:color="auto"/>
                <w:bottom w:val="none" w:sz="0" w:space="0" w:color="auto"/>
                <w:right w:val="none" w:sz="0" w:space="0" w:color="auto"/>
              </w:divBdr>
            </w:div>
            <w:div w:id="579564278">
              <w:marLeft w:val="0"/>
              <w:marRight w:val="0"/>
              <w:marTop w:val="0"/>
              <w:marBottom w:val="0"/>
              <w:divBdr>
                <w:top w:val="none" w:sz="0" w:space="0" w:color="auto"/>
                <w:left w:val="none" w:sz="0" w:space="0" w:color="auto"/>
                <w:bottom w:val="none" w:sz="0" w:space="0" w:color="auto"/>
                <w:right w:val="none" w:sz="0" w:space="0" w:color="auto"/>
              </w:divBdr>
            </w:div>
            <w:div w:id="622612592">
              <w:marLeft w:val="0"/>
              <w:marRight w:val="0"/>
              <w:marTop w:val="0"/>
              <w:marBottom w:val="0"/>
              <w:divBdr>
                <w:top w:val="none" w:sz="0" w:space="0" w:color="auto"/>
                <w:left w:val="none" w:sz="0" w:space="0" w:color="auto"/>
                <w:bottom w:val="none" w:sz="0" w:space="0" w:color="auto"/>
                <w:right w:val="none" w:sz="0" w:space="0" w:color="auto"/>
              </w:divBdr>
            </w:div>
            <w:div w:id="1476800526">
              <w:marLeft w:val="0"/>
              <w:marRight w:val="0"/>
              <w:marTop w:val="0"/>
              <w:marBottom w:val="0"/>
              <w:divBdr>
                <w:top w:val="none" w:sz="0" w:space="0" w:color="auto"/>
                <w:left w:val="none" w:sz="0" w:space="0" w:color="auto"/>
                <w:bottom w:val="none" w:sz="0" w:space="0" w:color="auto"/>
                <w:right w:val="none" w:sz="0" w:space="0" w:color="auto"/>
              </w:divBdr>
            </w:div>
            <w:div w:id="1623531752">
              <w:marLeft w:val="0"/>
              <w:marRight w:val="0"/>
              <w:marTop w:val="0"/>
              <w:marBottom w:val="0"/>
              <w:divBdr>
                <w:top w:val="none" w:sz="0" w:space="0" w:color="auto"/>
                <w:left w:val="none" w:sz="0" w:space="0" w:color="auto"/>
                <w:bottom w:val="none" w:sz="0" w:space="0" w:color="auto"/>
                <w:right w:val="none" w:sz="0" w:space="0" w:color="auto"/>
              </w:divBdr>
            </w:div>
            <w:div w:id="1654485369">
              <w:marLeft w:val="0"/>
              <w:marRight w:val="0"/>
              <w:marTop w:val="0"/>
              <w:marBottom w:val="0"/>
              <w:divBdr>
                <w:top w:val="none" w:sz="0" w:space="0" w:color="auto"/>
                <w:left w:val="none" w:sz="0" w:space="0" w:color="auto"/>
                <w:bottom w:val="none" w:sz="0" w:space="0" w:color="auto"/>
                <w:right w:val="none" w:sz="0" w:space="0" w:color="auto"/>
              </w:divBdr>
            </w:div>
            <w:div w:id="1798452302">
              <w:marLeft w:val="0"/>
              <w:marRight w:val="0"/>
              <w:marTop w:val="0"/>
              <w:marBottom w:val="0"/>
              <w:divBdr>
                <w:top w:val="none" w:sz="0" w:space="0" w:color="auto"/>
                <w:left w:val="none" w:sz="0" w:space="0" w:color="auto"/>
                <w:bottom w:val="none" w:sz="0" w:space="0" w:color="auto"/>
                <w:right w:val="none" w:sz="0" w:space="0" w:color="auto"/>
              </w:divBdr>
            </w:div>
            <w:div w:id="1874462281">
              <w:marLeft w:val="0"/>
              <w:marRight w:val="0"/>
              <w:marTop w:val="0"/>
              <w:marBottom w:val="0"/>
              <w:divBdr>
                <w:top w:val="none" w:sz="0" w:space="0" w:color="auto"/>
                <w:left w:val="none" w:sz="0" w:space="0" w:color="auto"/>
                <w:bottom w:val="none" w:sz="0" w:space="0" w:color="auto"/>
                <w:right w:val="none" w:sz="0" w:space="0" w:color="auto"/>
              </w:divBdr>
            </w:div>
            <w:div w:id="2028485055">
              <w:marLeft w:val="0"/>
              <w:marRight w:val="0"/>
              <w:marTop w:val="0"/>
              <w:marBottom w:val="0"/>
              <w:divBdr>
                <w:top w:val="none" w:sz="0" w:space="0" w:color="auto"/>
                <w:left w:val="none" w:sz="0" w:space="0" w:color="auto"/>
                <w:bottom w:val="none" w:sz="0" w:space="0" w:color="auto"/>
                <w:right w:val="none" w:sz="0" w:space="0" w:color="auto"/>
              </w:divBdr>
            </w:div>
          </w:divsChild>
        </w:div>
        <w:div w:id="2117289899">
          <w:marLeft w:val="0"/>
          <w:marRight w:val="0"/>
          <w:marTop w:val="0"/>
          <w:marBottom w:val="0"/>
          <w:divBdr>
            <w:top w:val="none" w:sz="0" w:space="0" w:color="auto"/>
            <w:left w:val="none" w:sz="0" w:space="0" w:color="auto"/>
            <w:bottom w:val="none" w:sz="0" w:space="0" w:color="auto"/>
            <w:right w:val="none" w:sz="0" w:space="0" w:color="auto"/>
          </w:divBdr>
          <w:divsChild>
            <w:div w:id="114448291">
              <w:marLeft w:val="0"/>
              <w:marRight w:val="0"/>
              <w:marTop w:val="0"/>
              <w:marBottom w:val="0"/>
              <w:divBdr>
                <w:top w:val="none" w:sz="0" w:space="0" w:color="auto"/>
                <w:left w:val="none" w:sz="0" w:space="0" w:color="auto"/>
                <w:bottom w:val="none" w:sz="0" w:space="0" w:color="auto"/>
                <w:right w:val="none" w:sz="0" w:space="0" w:color="auto"/>
              </w:divBdr>
            </w:div>
            <w:div w:id="594022399">
              <w:marLeft w:val="0"/>
              <w:marRight w:val="0"/>
              <w:marTop w:val="0"/>
              <w:marBottom w:val="0"/>
              <w:divBdr>
                <w:top w:val="none" w:sz="0" w:space="0" w:color="auto"/>
                <w:left w:val="none" w:sz="0" w:space="0" w:color="auto"/>
                <w:bottom w:val="none" w:sz="0" w:space="0" w:color="auto"/>
                <w:right w:val="none" w:sz="0" w:space="0" w:color="auto"/>
              </w:divBdr>
            </w:div>
            <w:div w:id="600726866">
              <w:marLeft w:val="0"/>
              <w:marRight w:val="0"/>
              <w:marTop w:val="0"/>
              <w:marBottom w:val="0"/>
              <w:divBdr>
                <w:top w:val="none" w:sz="0" w:space="0" w:color="auto"/>
                <w:left w:val="none" w:sz="0" w:space="0" w:color="auto"/>
                <w:bottom w:val="none" w:sz="0" w:space="0" w:color="auto"/>
                <w:right w:val="none" w:sz="0" w:space="0" w:color="auto"/>
              </w:divBdr>
            </w:div>
            <w:div w:id="880171455">
              <w:marLeft w:val="0"/>
              <w:marRight w:val="0"/>
              <w:marTop w:val="0"/>
              <w:marBottom w:val="0"/>
              <w:divBdr>
                <w:top w:val="none" w:sz="0" w:space="0" w:color="auto"/>
                <w:left w:val="none" w:sz="0" w:space="0" w:color="auto"/>
                <w:bottom w:val="none" w:sz="0" w:space="0" w:color="auto"/>
                <w:right w:val="none" w:sz="0" w:space="0" w:color="auto"/>
              </w:divBdr>
            </w:div>
            <w:div w:id="880941852">
              <w:marLeft w:val="0"/>
              <w:marRight w:val="0"/>
              <w:marTop w:val="0"/>
              <w:marBottom w:val="0"/>
              <w:divBdr>
                <w:top w:val="none" w:sz="0" w:space="0" w:color="auto"/>
                <w:left w:val="none" w:sz="0" w:space="0" w:color="auto"/>
                <w:bottom w:val="none" w:sz="0" w:space="0" w:color="auto"/>
                <w:right w:val="none" w:sz="0" w:space="0" w:color="auto"/>
              </w:divBdr>
            </w:div>
            <w:div w:id="1037586534">
              <w:marLeft w:val="0"/>
              <w:marRight w:val="0"/>
              <w:marTop w:val="0"/>
              <w:marBottom w:val="0"/>
              <w:divBdr>
                <w:top w:val="none" w:sz="0" w:space="0" w:color="auto"/>
                <w:left w:val="none" w:sz="0" w:space="0" w:color="auto"/>
                <w:bottom w:val="none" w:sz="0" w:space="0" w:color="auto"/>
                <w:right w:val="none" w:sz="0" w:space="0" w:color="auto"/>
              </w:divBdr>
            </w:div>
            <w:div w:id="21222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01901">
      <w:bodyDiv w:val="1"/>
      <w:marLeft w:val="0"/>
      <w:marRight w:val="0"/>
      <w:marTop w:val="0"/>
      <w:marBottom w:val="0"/>
      <w:divBdr>
        <w:top w:val="none" w:sz="0" w:space="0" w:color="auto"/>
        <w:left w:val="none" w:sz="0" w:space="0" w:color="auto"/>
        <w:bottom w:val="none" w:sz="0" w:space="0" w:color="auto"/>
        <w:right w:val="none" w:sz="0" w:space="0" w:color="auto"/>
      </w:divBdr>
    </w:div>
    <w:div w:id="1778329329">
      <w:bodyDiv w:val="1"/>
      <w:marLeft w:val="0"/>
      <w:marRight w:val="0"/>
      <w:marTop w:val="0"/>
      <w:marBottom w:val="0"/>
      <w:divBdr>
        <w:top w:val="none" w:sz="0" w:space="0" w:color="auto"/>
        <w:left w:val="none" w:sz="0" w:space="0" w:color="auto"/>
        <w:bottom w:val="none" w:sz="0" w:space="0" w:color="auto"/>
        <w:right w:val="none" w:sz="0" w:space="0" w:color="auto"/>
      </w:divBdr>
    </w:div>
    <w:div w:id="1804350738">
      <w:bodyDiv w:val="1"/>
      <w:marLeft w:val="0"/>
      <w:marRight w:val="0"/>
      <w:marTop w:val="0"/>
      <w:marBottom w:val="0"/>
      <w:divBdr>
        <w:top w:val="none" w:sz="0" w:space="0" w:color="auto"/>
        <w:left w:val="none" w:sz="0" w:space="0" w:color="auto"/>
        <w:bottom w:val="none" w:sz="0" w:space="0" w:color="auto"/>
        <w:right w:val="none" w:sz="0" w:space="0" w:color="auto"/>
      </w:divBdr>
      <w:divsChild>
        <w:div w:id="179322939">
          <w:marLeft w:val="0"/>
          <w:marRight w:val="0"/>
          <w:marTop w:val="0"/>
          <w:marBottom w:val="0"/>
          <w:divBdr>
            <w:top w:val="none" w:sz="0" w:space="0" w:color="auto"/>
            <w:left w:val="none" w:sz="0" w:space="0" w:color="auto"/>
            <w:bottom w:val="none" w:sz="0" w:space="0" w:color="auto"/>
            <w:right w:val="none" w:sz="0" w:space="0" w:color="auto"/>
          </w:divBdr>
          <w:divsChild>
            <w:div w:id="74523815">
              <w:marLeft w:val="0"/>
              <w:marRight w:val="0"/>
              <w:marTop w:val="0"/>
              <w:marBottom w:val="0"/>
              <w:divBdr>
                <w:top w:val="none" w:sz="0" w:space="0" w:color="auto"/>
                <w:left w:val="none" w:sz="0" w:space="0" w:color="auto"/>
                <w:bottom w:val="none" w:sz="0" w:space="0" w:color="auto"/>
                <w:right w:val="none" w:sz="0" w:space="0" w:color="auto"/>
              </w:divBdr>
            </w:div>
            <w:div w:id="584850556">
              <w:marLeft w:val="0"/>
              <w:marRight w:val="0"/>
              <w:marTop w:val="0"/>
              <w:marBottom w:val="0"/>
              <w:divBdr>
                <w:top w:val="none" w:sz="0" w:space="0" w:color="auto"/>
                <w:left w:val="none" w:sz="0" w:space="0" w:color="auto"/>
                <w:bottom w:val="none" w:sz="0" w:space="0" w:color="auto"/>
                <w:right w:val="none" w:sz="0" w:space="0" w:color="auto"/>
              </w:divBdr>
            </w:div>
            <w:div w:id="958145639">
              <w:marLeft w:val="0"/>
              <w:marRight w:val="0"/>
              <w:marTop w:val="0"/>
              <w:marBottom w:val="0"/>
              <w:divBdr>
                <w:top w:val="none" w:sz="0" w:space="0" w:color="auto"/>
                <w:left w:val="none" w:sz="0" w:space="0" w:color="auto"/>
                <w:bottom w:val="none" w:sz="0" w:space="0" w:color="auto"/>
                <w:right w:val="none" w:sz="0" w:space="0" w:color="auto"/>
              </w:divBdr>
            </w:div>
            <w:div w:id="1114400089">
              <w:marLeft w:val="0"/>
              <w:marRight w:val="0"/>
              <w:marTop w:val="0"/>
              <w:marBottom w:val="0"/>
              <w:divBdr>
                <w:top w:val="none" w:sz="0" w:space="0" w:color="auto"/>
                <w:left w:val="none" w:sz="0" w:space="0" w:color="auto"/>
                <w:bottom w:val="none" w:sz="0" w:space="0" w:color="auto"/>
                <w:right w:val="none" w:sz="0" w:space="0" w:color="auto"/>
              </w:divBdr>
            </w:div>
          </w:divsChild>
        </w:div>
        <w:div w:id="676075162">
          <w:marLeft w:val="0"/>
          <w:marRight w:val="0"/>
          <w:marTop w:val="0"/>
          <w:marBottom w:val="0"/>
          <w:divBdr>
            <w:top w:val="none" w:sz="0" w:space="0" w:color="auto"/>
            <w:left w:val="none" w:sz="0" w:space="0" w:color="auto"/>
            <w:bottom w:val="none" w:sz="0" w:space="0" w:color="auto"/>
            <w:right w:val="none" w:sz="0" w:space="0" w:color="auto"/>
          </w:divBdr>
          <w:divsChild>
            <w:div w:id="1027485551">
              <w:marLeft w:val="0"/>
              <w:marRight w:val="0"/>
              <w:marTop w:val="0"/>
              <w:marBottom w:val="0"/>
              <w:divBdr>
                <w:top w:val="none" w:sz="0" w:space="0" w:color="auto"/>
                <w:left w:val="none" w:sz="0" w:space="0" w:color="auto"/>
                <w:bottom w:val="none" w:sz="0" w:space="0" w:color="auto"/>
                <w:right w:val="none" w:sz="0" w:space="0" w:color="auto"/>
              </w:divBdr>
            </w:div>
            <w:div w:id="1117674437">
              <w:marLeft w:val="0"/>
              <w:marRight w:val="0"/>
              <w:marTop w:val="0"/>
              <w:marBottom w:val="0"/>
              <w:divBdr>
                <w:top w:val="none" w:sz="0" w:space="0" w:color="auto"/>
                <w:left w:val="none" w:sz="0" w:space="0" w:color="auto"/>
                <w:bottom w:val="none" w:sz="0" w:space="0" w:color="auto"/>
                <w:right w:val="none" w:sz="0" w:space="0" w:color="auto"/>
              </w:divBdr>
            </w:div>
            <w:div w:id="1147824934">
              <w:marLeft w:val="0"/>
              <w:marRight w:val="0"/>
              <w:marTop w:val="0"/>
              <w:marBottom w:val="0"/>
              <w:divBdr>
                <w:top w:val="none" w:sz="0" w:space="0" w:color="auto"/>
                <w:left w:val="none" w:sz="0" w:space="0" w:color="auto"/>
                <w:bottom w:val="none" w:sz="0" w:space="0" w:color="auto"/>
                <w:right w:val="none" w:sz="0" w:space="0" w:color="auto"/>
              </w:divBdr>
            </w:div>
            <w:div w:id="1496187046">
              <w:marLeft w:val="0"/>
              <w:marRight w:val="0"/>
              <w:marTop w:val="0"/>
              <w:marBottom w:val="0"/>
              <w:divBdr>
                <w:top w:val="none" w:sz="0" w:space="0" w:color="auto"/>
                <w:left w:val="none" w:sz="0" w:space="0" w:color="auto"/>
                <w:bottom w:val="none" w:sz="0" w:space="0" w:color="auto"/>
                <w:right w:val="none" w:sz="0" w:space="0" w:color="auto"/>
              </w:divBdr>
            </w:div>
            <w:div w:id="1985810521">
              <w:marLeft w:val="0"/>
              <w:marRight w:val="0"/>
              <w:marTop w:val="0"/>
              <w:marBottom w:val="0"/>
              <w:divBdr>
                <w:top w:val="none" w:sz="0" w:space="0" w:color="auto"/>
                <w:left w:val="none" w:sz="0" w:space="0" w:color="auto"/>
                <w:bottom w:val="none" w:sz="0" w:space="0" w:color="auto"/>
                <w:right w:val="none" w:sz="0" w:space="0" w:color="auto"/>
              </w:divBdr>
            </w:div>
          </w:divsChild>
        </w:div>
        <w:div w:id="1674261251">
          <w:marLeft w:val="0"/>
          <w:marRight w:val="0"/>
          <w:marTop w:val="0"/>
          <w:marBottom w:val="0"/>
          <w:divBdr>
            <w:top w:val="none" w:sz="0" w:space="0" w:color="auto"/>
            <w:left w:val="none" w:sz="0" w:space="0" w:color="auto"/>
            <w:bottom w:val="none" w:sz="0" w:space="0" w:color="auto"/>
            <w:right w:val="none" w:sz="0" w:space="0" w:color="auto"/>
          </w:divBdr>
          <w:divsChild>
            <w:div w:id="1144010531">
              <w:marLeft w:val="0"/>
              <w:marRight w:val="0"/>
              <w:marTop w:val="0"/>
              <w:marBottom w:val="0"/>
              <w:divBdr>
                <w:top w:val="none" w:sz="0" w:space="0" w:color="auto"/>
                <w:left w:val="none" w:sz="0" w:space="0" w:color="auto"/>
                <w:bottom w:val="none" w:sz="0" w:space="0" w:color="auto"/>
                <w:right w:val="none" w:sz="0" w:space="0" w:color="auto"/>
              </w:divBdr>
            </w:div>
          </w:divsChild>
        </w:div>
        <w:div w:id="1908343680">
          <w:marLeft w:val="0"/>
          <w:marRight w:val="0"/>
          <w:marTop w:val="0"/>
          <w:marBottom w:val="0"/>
          <w:divBdr>
            <w:top w:val="none" w:sz="0" w:space="0" w:color="auto"/>
            <w:left w:val="none" w:sz="0" w:space="0" w:color="auto"/>
            <w:bottom w:val="none" w:sz="0" w:space="0" w:color="auto"/>
            <w:right w:val="none" w:sz="0" w:space="0" w:color="auto"/>
          </w:divBdr>
          <w:divsChild>
            <w:div w:id="597643226">
              <w:marLeft w:val="0"/>
              <w:marRight w:val="0"/>
              <w:marTop w:val="0"/>
              <w:marBottom w:val="0"/>
              <w:divBdr>
                <w:top w:val="none" w:sz="0" w:space="0" w:color="auto"/>
                <w:left w:val="none" w:sz="0" w:space="0" w:color="auto"/>
                <w:bottom w:val="none" w:sz="0" w:space="0" w:color="auto"/>
                <w:right w:val="none" w:sz="0" w:space="0" w:color="auto"/>
              </w:divBdr>
            </w:div>
            <w:div w:id="697512406">
              <w:marLeft w:val="0"/>
              <w:marRight w:val="0"/>
              <w:marTop w:val="0"/>
              <w:marBottom w:val="0"/>
              <w:divBdr>
                <w:top w:val="none" w:sz="0" w:space="0" w:color="auto"/>
                <w:left w:val="none" w:sz="0" w:space="0" w:color="auto"/>
                <w:bottom w:val="none" w:sz="0" w:space="0" w:color="auto"/>
                <w:right w:val="none" w:sz="0" w:space="0" w:color="auto"/>
              </w:divBdr>
            </w:div>
            <w:div w:id="1831747301">
              <w:marLeft w:val="0"/>
              <w:marRight w:val="0"/>
              <w:marTop w:val="0"/>
              <w:marBottom w:val="0"/>
              <w:divBdr>
                <w:top w:val="none" w:sz="0" w:space="0" w:color="auto"/>
                <w:left w:val="none" w:sz="0" w:space="0" w:color="auto"/>
                <w:bottom w:val="none" w:sz="0" w:space="0" w:color="auto"/>
                <w:right w:val="none" w:sz="0" w:space="0" w:color="auto"/>
              </w:divBdr>
            </w:div>
            <w:div w:id="1994983821">
              <w:marLeft w:val="0"/>
              <w:marRight w:val="0"/>
              <w:marTop w:val="0"/>
              <w:marBottom w:val="0"/>
              <w:divBdr>
                <w:top w:val="none" w:sz="0" w:space="0" w:color="auto"/>
                <w:left w:val="none" w:sz="0" w:space="0" w:color="auto"/>
                <w:bottom w:val="none" w:sz="0" w:space="0" w:color="auto"/>
                <w:right w:val="none" w:sz="0" w:space="0" w:color="auto"/>
              </w:divBdr>
            </w:div>
            <w:div w:id="19969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8282">
      <w:bodyDiv w:val="1"/>
      <w:marLeft w:val="0"/>
      <w:marRight w:val="0"/>
      <w:marTop w:val="0"/>
      <w:marBottom w:val="0"/>
      <w:divBdr>
        <w:top w:val="none" w:sz="0" w:space="0" w:color="auto"/>
        <w:left w:val="none" w:sz="0" w:space="0" w:color="auto"/>
        <w:bottom w:val="none" w:sz="0" w:space="0" w:color="auto"/>
        <w:right w:val="none" w:sz="0" w:space="0" w:color="auto"/>
      </w:divBdr>
      <w:divsChild>
        <w:div w:id="790788344">
          <w:marLeft w:val="0"/>
          <w:marRight w:val="0"/>
          <w:marTop w:val="0"/>
          <w:marBottom w:val="0"/>
          <w:divBdr>
            <w:top w:val="none" w:sz="0" w:space="0" w:color="auto"/>
            <w:left w:val="none" w:sz="0" w:space="0" w:color="auto"/>
            <w:bottom w:val="none" w:sz="0" w:space="0" w:color="auto"/>
            <w:right w:val="none" w:sz="0" w:space="0" w:color="auto"/>
          </w:divBdr>
          <w:divsChild>
            <w:div w:id="719092362">
              <w:marLeft w:val="0"/>
              <w:marRight w:val="0"/>
              <w:marTop w:val="0"/>
              <w:marBottom w:val="0"/>
              <w:divBdr>
                <w:top w:val="none" w:sz="0" w:space="0" w:color="auto"/>
                <w:left w:val="none" w:sz="0" w:space="0" w:color="auto"/>
                <w:bottom w:val="none" w:sz="0" w:space="0" w:color="auto"/>
                <w:right w:val="none" w:sz="0" w:space="0" w:color="auto"/>
              </w:divBdr>
            </w:div>
          </w:divsChild>
        </w:div>
        <w:div w:id="1358312533">
          <w:marLeft w:val="0"/>
          <w:marRight w:val="0"/>
          <w:marTop w:val="0"/>
          <w:marBottom w:val="0"/>
          <w:divBdr>
            <w:top w:val="none" w:sz="0" w:space="0" w:color="auto"/>
            <w:left w:val="none" w:sz="0" w:space="0" w:color="auto"/>
            <w:bottom w:val="none" w:sz="0" w:space="0" w:color="auto"/>
            <w:right w:val="none" w:sz="0" w:space="0" w:color="auto"/>
          </w:divBdr>
          <w:divsChild>
            <w:div w:id="952592337">
              <w:marLeft w:val="0"/>
              <w:marRight w:val="0"/>
              <w:marTop w:val="0"/>
              <w:marBottom w:val="0"/>
              <w:divBdr>
                <w:top w:val="none" w:sz="0" w:space="0" w:color="auto"/>
                <w:left w:val="none" w:sz="0" w:space="0" w:color="auto"/>
                <w:bottom w:val="none" w:sz="0" w:space="0" w:color="auto"/>
                <w:right w:val="none" w:sz="0" w:space="0" w:color="auto"/>
              </w:divBdr>
            </w:div>
            <w:div w:id="1212308625">
              <w:marLeft w:val="0"/>
              <w:marRight w:val="0"/>
              <w:marTop w:val="0"/>
              <w:marBottom w:val="0"/>
              <w:divBdr>
                <w:top w:val="none" w:sz="0" w:space="0" w:color="auto"/>
                <w:left w:val="none" w:sz="0" w:space="0" w:color="auto"/>
                <w:bottom w:val="none" w:sz="0" w:space="0" w:color="auto"/>
                <w:right w:val="none" w:sz="0" w:space="0" w:color="auto"/>
              </w:divBdr>
            </w:div>
            <w:div w:id="1707952228">
              <w:marLeft w:val="0"/>
              <w:marRight w:val="0"/>
              <w:marTop w:val="0"/>
              <w:marBottom w:val="0"/>
              <w:divBdr>
                <w:top w:val="none" w:sz="0" w:space="0" w:color="auto"/>
                <w:left w:val="none" w:sz="0" w:space="0" w:color="auto"/>
                <w:bottom w:val="none" w:sz="0" w:space="0" w:color="auto"/>
                <w:right w:val="none" w:sz="0" w:space="0" w:color="auto"/>
              </w:divBdr>
            </w:div>
            <w:div w:id="2080901253">
              <w:marLeft w:val="0"/>
              <w:marRight w:val="0"/>
              <w:marTop w:val="0"/>
              <w:marBottom w:val="0"/>
              <w:divBdr>
                <w:top w:val="none" w:sz="0" w:space="0" w:color="auto"/>
                <w:left w:val="none" w:sz="0" w:space="0" w:color="auto"/>
                <w:bottom w:val="none" w:sz="0" w:space="0" w:color="auto"/>
                <w:right w:val="none" w:sz="0" w:space="0" w:color="auto"/>
              </w:divBdr>
            </w:div>
          </w:divsChild>
        </w:div>
        <w:div w:id="1619529364">
          <w:marLeft w:val="0"/>
          <w:marRight w:val="0"/>
          <w:marTop w:val="0"/>
          <w:marBottom w:val="0"/>
          <w:divBdr>
            <w:top w:val="none" w:sz="0" w:space="0" w:color="auto"/>
            <w:left w:val="none" w:sz="0" w:space="0" w:color="auto"/>
            <w:bottom w:val="none" w:sz="0" w:space="0" w:color="auto"/>
            <w:right w:val="none" w:sz="0" w:space="0" w:color="auto"/>
          </w:divBdr>
          <w:divsChild>
            <w:div w:id="990056201">
              <w:marLeft w:val="0"/>
              <w:marRight w:val="0"/>
              <w:marTop w:val="0"/>
              <w:marBottom w:val="0"/>
              <w:divBdr>
                <w:top w:val="none" w:sz="0" w:space="0" w:color="auto"/>
                <w:left w:val="none" w:sz="0" w:space="0" w:color="auto"/>
                <w:bottom w:val="none" w:sz="0" w:space="0" w:color="auto"/>
                <w:right w:val="none" w:sz="0" w:space="0" w:color="auto"/>
              </w:divBdr>
            </w:div>
            <w:div w:id="1363508886">
              <w:marLeft w:val="0"/>
              <w:marRight w:val="0"/>
              <w:marTop w:val="0"/>
              <w:marBottom w:val="0"/>
              <w:divBdr>
                <w:top w:val="none" w:sz="0" w:space="0" w:color="auto"/>
                <w:left w:val="none" w:sz="0" w:space="0" w:color="auto"/>
                <w:bottom w:val="none" w:sz="0" w:space="0" w:color="auto"/>
                <w:right w:val="none" w:sz="0" w:space="0" w:color="auto"/>
              </w:divBdr>
            </w:div>
            <w:div w:id="1577982137">
              <w:marLeft w:val="0"/>
              <w:marRight w:val="0"/>
              <w:marTop w:val="0"/>
              <w:marBottom w:val="0"/>
              <w:divBdr>
                <w:top w:val="none" w:sz="0" w:space="0" w:color="auto"/>
                <w:left w:val="none" w:sz="0" w:space="0" w:color="auto"/>
                <w:bottom w:val="none" w:sz="0" w:space="0" w:color="auto"/>
                <w:right w:val="none" w:sz="0" w:space="0" w:color="auto"/>
              </w:divBdr>
            </w:div>
            <w:div w:id="1851218362">
              <w:marLeft w:val="0"/>
              <w:marRight w:val="0"/>
              <w:marTop w:val="0"/>
              <w:marBottom w:val="0"/>
              <w:divBdr>
                <w:top w:val="none" w:sz="0" w:space="0" w:color="auto"/>
                <w:left w:val="none" w:sz="0" w:space="0" w:color="auto"/>
                <w:bottom w:val="none" w:sz="0" w:space="0" w:color="auto"/>
                <w:right w:val="none" w:sz="0" w:space="0" w:color="auto"/>
              </w:divBdr>
            </w:div>
            <w:div w:id="1939364893">
              <w:marLeft w:val="0"/>
              <w:marRight w:val="0"/>
              <w:marTop w:val="0"/>
              <w:marBottom w:val="0"/>
              <w:divBdr>
                <w:top w:val="none" w:sz="0" w:space="0" w:color="auto"/>
                <w:left w:val="none" w:sz="0" w:space="0" w:color="auto"/>
                <w:bottom w:val="none" w:sz="0" w:space="0" w:color="auto"/>
                <w:right w:val="none" w:sz="0" w:space="0" w:color="auto"/>
              </w:divBdr>
            </w:div>
          </w:divsChild>
        </w:div>
        <w:div w:id="1627932248">
          <w:marLeft w:val="0"/>
          <w:marRight w:val="0"/>
          <w:marTop w:val="0"/>
          <w:marBottom w:val="0"/>
          <w:divBdr>
            <w:top w:val="none" w:sz="0" w:space="0" w:color="auto"/>
            <w:left w:val="none" w:sz="0" w:space="0" w:color="auto"/>
            <w:bottom w:val="none" w:sz="0" w:space="0" w:color="auto"/>
            <w:right w:val="none" w:sz="0" w:space="0" w:color="auto"/>
          </w:divBdr>
          <w:divsChild>
            <w:div w:id="860439049">
              <w:marLeft w:val="0"/>
              <w:marRight w:val="0"/>
              <w:marTop w:val="0"/>
              <w:marBottom w:val="0"/>
              <w:divBdr>
                <w:top w:val="none" w:sz="0" w:space="0" w:color="auto"/>
                <w:left w:val="none" w:sz="0" w:space="0" w:color="auto"/>
                <w:bottom w:val="none" w:sz="0" w:space="0" w:color="auto"/>
                <w:right w:val="none" w:sz="0" w:space="0" w:color="auto"/>
              </w:divBdr>
            </w:div>
            <w:div w:id="1283727254">
              <w:marLeft w:val="0"/>
              <w:marRight w:val="0"/>
              <w:marTop w:val="0"/>
              <w:marBottom w:val="0"/>
              <w:divBdr>
                <w:top w:val="none" w:sz="0" w:space="0" w:color="auto"/>
                <w:left w:val="none" w:sz="0" w:space="0" w:color="auto"/>
                <w:bottom w:val="none" w:sz="0" w:space="0" w:color="auto"/>
                <w:right w:val="none" w:sz="0" w:space="0" w:color="auto"/>
              </w:divBdr>
            </w:div>
            <w:div w:id="1574000645">
              <w:marLeft w:val="0"/>
              <w:marRight w:val="0"/>
              <w:marTop w:val="0"/>
              <w:marBottom w:val="0"/>
              <w:divBdr>
                <w:top w:val="none" w:sz="0" w:space="0" w:color="auto"/>
                <w:left w:val="none" w:sz="0" w:space="0" w:color="auto"/>
                <w:bottom w:val="none" w:sz="0" w:space="0" w:color="auto"/>
                <w:right w:val="none" w:sz="0" w:space="0" w:color="auto"/>
              </w:divBdr>
            </w:div>
            <w:div w:id="1640112396">
              <w:marLeft w:val="0"/>
              <w:marRight w:val="0"/>
              <w:marTop w:val="0"/>
              <w:marBottom w:val="0"/>
              <w:divBdr>
                <w:top w:val="none" w:sz="0" w:space="0" w:color="auto"/>
                <w:left w:val="none" w:sz="0" w:space="0" w:color="auto"/>
                <w:bottom w:val="none" w:sz="0" w:space="0" w:color="auto"/>
                <w:right w:val="none" w:sz="0" w:space="0" w:color="auto"/>
              </w:divBdr>
            </w:div>
            <w:div w:id="1918397974">
              <w:marLeft w:val="0"/>
              <w:marRight w:val="0"/>
              <w:marTop w:val="0"/>
              <w:marBottom w:val="0"/>
              <w:divBdr>
                <w:top w:val="none" w:sz="0" w:space="0" w:color="auto"/>
                <w:left w:val="none" w:sz="0" w:space="0" w:color="auto"/>
                <w:bottom w:val="none" w:sz="0" w:space="0" w:color="auto"/>
                <w:right w:val="none" w:sz="0" w:space="0" w:color="auto"/>
              </w:divBdr>
            </w:div>
          </w:divsChild>
        </w:div>
        <w:div w:id="1649482412">
          <w:marLeft w:val="0"/>
          <w:marRight w:val="0"/>
          <w:marTop w:val="0"/>
          <w:marBottom w:val="0"/>
          <w:divBdr>
            <w:top w:val="none" w:sz="0" w:space="0" w:color="auto"/>
            <w:left w:val="none" w:sz="0" w:space="0" w:color="auto"/>
            <w:bottom w:val="none" w:sz="0" w:space="0" w:color="auto"/>
            <w:right w:val="none" w:sz="0" w:space="0" w:color="auto"/>
          </w:divBdr>
          <w:divsChild>
            <w:div w:id="1381436670">
              <w:marLeft w:val="0"/>
              <w:marRight w:val="0"/>
              <w:marTop w:val="0"/>
              <w:marBottom w:val="0"/>
              <w:divBdr>
                <w:top w:val="none" w:sz="0" w:space="0" w:color="auto"/>
                <w:left w:val="none" w:sz="0" w:space="0" w:color="auto"/>
                <w:bottom w:val="none" w:sz="0" w:space="0" w:color="auto"/>
                <w:right w:val="none" w:sz="0" w:space="0" w:color="auto"/>
              </w:divBdr>
            </w:div>
            <w:div w:id="1573852585">
              <w:marLeft w:val="0"/>
              <w:marRight w:val="0"/>
              <w:marTop w:val="0"/>
              <w:marBottom w:val="0"/>
              <w:divBdr>
                <w:top w:val="none" w:sz="0" w:space="0" w:color="auto"/>
                <w:left w:val="none" w:sz="0" w:space="0" w:color="auto"/>
                <w:bottom w:val="none" w:sz="0" w:space="0" w:color="auto"/>
                <w:right w:val="none" w:sz="0" w:space="0" w:color="auto"/>
              </w:divBdr>
            </w:div>
            <w:div w:id="1729913525">
              <w:marLeft w:val="0"/>
              <w:marRight w:val="0"/>
              <w:marTop w:val="0"/>
              <w:marBottom w:val="0"/>
              <w:divBdr>
                <w:top w:val="none" w:sz="0" w:space="0" w:color="auto"/>
                <w:left w:val="none" w:sz="0" w:space="0" w:color="auto"/>
                <w:bottom w:val="none" w:sz="0" w:space="0" w:color="auto"/>
                <w:right w:val="none" w:sz="0" w:space="0" w:color="auto"/>
              </w:divBdr>
            </w:div>
            <w:div w:id="1888881160">
              <w:marLeft w:val="0"/>
              <w:marRight w:val="0"/>
              <w:marTop w:val="0"/>
              <w:marBottom w:val="0"/>
              <w:divBdr>
                <w:top w:val="none" w:sz="0" w:space="0" w:color="auto"/>
                <w:left w:val="none" w:sz="0" w:space="0" w:color="auto"/>
                <w:bottom w:val="none" w:sz="0" w:space="0" w:color="auto"/>
                <w:right w:val="none" w:sz="0" w:space="0" w:color="auto"/>
              </w:divBdr>
            </w:div>
          </w:divsChild>
        </w:div>
        <w:div w:id="2052412387">
          <w:marLeft w:val="0"/>
          <w:marRight w:val="0"/>
          <w:marTop w:val="0"/>
          <w:marBottom w:val="0"/>
          <w:divBdr>
            <w:top w:val="none" w:sz="0" w:space="0" w:color="auto"/>
            <w:left w:val="none" w:sz="0" w:space="0" w:color="auto"/>
            <w:bottom w:val="none" w:sz="0" w:space="0" w:color="auto"/>
            <w:right w:val="none" w:sz="0" w:space="0" w:color="auto"/>
          </w:divBdr>
          <w:divsChild>
            <w:div w:id="16062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728">
      <w:bodyDiv w:val="1"/>
      <w:marLeft w:val="0"/>
      <w:marRight w:val="0"/>
      <w:marTop w:val="0"/>
      <w:marBottom w:val="0"/>
      <w:divBdr>
        <w:top w:val="none" w:sz="0" w:space="0" w:color="auto"/>
        <w:left w:val="none" w:sz="0" w:space="0" w:color="auto"/>
        <w:bottom w:val="none" w:sz="0" w:space="0" w:color="auto"/>
        <w:right w:val="none" w:sz="0" w:space="0" w:color="auto"/>
      </w:divBdr>
      <w:divsChild>
        <w:div w:id="465584432">
          <w:marLeft w:val="0"/>
          <w:marRight w:val="0"/>
          <w:marTop w:val="0"/>
          <w:marBottom w:val="0"/>
          <w:divBdr>
            <w:top w:val="none" w:sz="0" w:space="0" w:color="auto"/>
            <w:left w:val="none" w:sz="0" w:space="0" w:color="auto"/>
            <w:bottom w:val="none" w:sz="0" w:space="0" w:color="auto"/>
            <w:right w:val="none" w:sz="0" w:space="0" w:color="auto"/>
          </w:divBdr>
          <w:divsChild>
            <w:div w:id="1325206619">
              <w:marLeft w:val="0"/>
              <w:marRight w:val="0"/>
              <w:marTop w:val="0"/>
              <w:marBottom w:val="0"/>
              <w:divBdr>
                <w:top w:val="none" w:sz="0" w:space="0" w:color="auto"/>
                <w:left w:val="none" w:sz="0" w:space="0" w:color="auto"/>
                <w:bottom w:val="none" w:sz="0" w:space="0" w:color="auto"/>
                <w:right w:val="none" w:sz="0" w:space="0" w:color="auto"/>
              </w:divBdr>
            </w:div>
          </w:divsChild>
        </w:div>
        <w:div w:id="709764607">
          <w:marLeft w:val="0"/>
          <w:marRight w:val="0"/>
          <w:marTop w:val="0"/>
          <w:marBottom w:val="0"/>
          <w:divBdr>
            <w:top w:val="none" w:sz="0" w:space="0" w:color="auto"/>
            <w:left w:val="none" w:sz="0" w:space="0" w:color="auto"/>
            <w:bottom w:val="none" w:sz="0" w:space="0" w:color="auto"/>
            <w:right w:val="none" w:sz="0" w:space="0" w:color="auto"/>
          </w:divBdr>
          <w:divsChild>
            <w:div w:id="1874347527">
              <w:marLeft w:val="0"/>
              <w:marRight w:val="0"/>
              <w:marTop w:val="0"/>
              <w:marBottom w:val="0"/>
              <w:divBdr>
                <w:top w:val="none" w:sz="0" w:space="0" w:color="auto"/>
                <w:left w:val="none" w:sz="0" w:space="0" w:color="auto"/>
                <w:bottom w:val="none" w:sz="0" w:space="0" w:color="auto"/>
                <w:right w:val="none" w:sz="0" w:space="0" w:color="auto"/>
              </w:divBdr>
            </w:div>
          </w:divsChild>
        </w:div>
        <w:div w:id="987705397">
          <w:marLeft w:val="0"/>
          <w:marRight w:val="0"/>
          <w:marTop w:val="0"/>
          <w:marBottom w:val="0"/>
          <w:divBdr>
            <w:top w:val="none" w:sz="0" w:space="0" w:color="auto"/>
            <w:left w:val="none" w:sz="0" w:space="0" w:color="auto"/>
            <w:bottom w:val="none" w:sz="0" w:space="0" w:color="auto"/>
            <w:right w:val="none" w:sz="0" w:space="0" w:color="auto"/>
          </w:divBdr>
          <w:divsChild>
            <w:div w:id="976228932">
              <w:marLeft w:val="0"/>
              <w:marRight w:val="0"/>
              <w:marTop w:val="0"/>
              <w:marBottom w:val="0"/>
              <w:divBdr>
                <w:top w:val="none" w:sz="0" w:space="0" w:color="auto"/>
                <w:left w:val="none" w:sz="0" w:space="0" w:color="auto"/>
                <w:bottom w:val="none" w:sz="0" w:space="0" w:color="auto"/>
                <w:right w:val="none" w:sz="0" w:space="0" w:color="auto"/>
              </w:divBdr>
            </w:div>
          </w:divsChild>
        </w:div>
        <w:div w:id="894585693">
          <w:marLeft w:val="0"/>
          <w:marRight w:val="0"/>
          <w:marTop w:val="0"/>
          <w:marBottom w:val="0"/>
          <w:divBdr>
            <w:top w:val="none" w:sz="0" w:space="0" w:color="auto"/>
            <w:left w:val="none" w:sz="0" w:space="0" w:color="auto"/>
            <w:bottom w:val="none" w:sz="0" w:space="0" w:color="auto"/>
            <w:right w:val="none" w:sz="0" w:space="0" w:color="auto"/>
          </w:divBdr>
          <w:divsChild>
            <w:div w:id="1973705766">
              <w:marLeft w:val="0"/>
              <w:marRight w:val="0"/>
              <w:marTop w:val="0"/>
              <w:marBottom w:val="0"/>
              <w:divBdr>
                <w:top w:val="none" w:sz="0" w:space="0" w:color="auto"/>
                <w:left w:val="none" w:sz="0" w:space="0" w:color="auto"/>
                <w:bottom w:val="none" w:sz="0" w:space="0" w:color="auto"/>
                <w:right w:val="none" w:sz="0" w:space="0" w:color="auto"/>
              </w:divBdr>
            </w:div>
          </w:divsChild>
        </w:div>
        <w:div w:id="1056129740">
          <w:marLeft w:val="0"/>
          <w:marRight w:val="0"/>
          <w:marTop w:val="0"/>
          <w:marBottom w:val="0"/>
          <w:divBdr>
            <w:top w:val="none" w:sz="0" w:space="0" w:color="auto"/>
            <w:left w:val="none" w:sz="0" w:space="0" w:color="auto"/>
            <w:bottom w:val="none" w:sz="0" w:space="0" w:color="auto"/>
            <w:right w:val="none" w:sz="0" w:space="0" w:color="auto"/>
          </w:divBdr>
          <w:divsChild>
            <w:div w:id="15285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3445">
      <w:bodyDiv w:val="1"/>
      <w:marLeft w:val="0"/>
      <w:marRight w:val="0"/>
      <w:marTop w:val="0"/>
      <w:marBottom w:val="0"/>
      <w:divBdr>
        <w:top w:val="none" w:sz="0" w:space="0" w:color="auto"/>
        <w:left w:val="none" w:sz="0" w:space="0" w:color="auto"/>
        <w:bottom w:val="none" w:sz="0" w:space="0" w:color="auto"/>
        <w:right w:val="none" w:sz="0" w:space="0" w:color="auto"/>
      </w:divBdr>
      <w:divsChild>
        <w:div w:id="102505854">
          <w:marLeft w:val="0"/>
          <w:marRight w:val="0"/>
          <w:marTop w:val="0"/>
          <w:marBottom w:val="0"/>
          <w:divBdr>
            <w:top w:val="none" w:sz="0" w:space="0" w:color="auto"/>
            <w:left w:val="none" w:sz="0" w:space="0" w:color="auto"/>
            <w:bottom w:val="none" w:sz="0" w:space="0" w:color="auto"/>
            <w:right w:val="none" w:sz="0" w:space="0" w:color="auto"/>
          </w:divBdr>
        </w:div>
        <w:div w:id="189030717">
          <w:marLeft w:val="0"/>
          <w:marRight w:val="0"/>
          <w:marTop w:val="0"/>
          <w:marBottom w:val="0"/>
          <w:divBdr>
            <w:top w:val="none" w:sz="0" w:space="0" w:color="auto"/>
            <w:left w:val="none" w:sz="0" w:space="0" w:color="auto"/>
            <w:bottom w:val="none" w:sz="0" w:space="0" w:color="auto"/>
            <w:right w:val="none" w:sz="0" w:space="0" w:color="auto"/>
          </w:divBdr>
        </w:div>
      </w:divsChild>
    </w:div>
    <w:div w:id="20906910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74">
          <w:marLeft w:val="0"/>
          <w:marRight w:val="0"/>
          <w:marTop w:val="0"/>
          <w:marBottom w:val="0"/>
          <w:divBdr>
            <w:top w:val="none" w:sz="0" w:space="0" w:color="auto"/>
            <w:left w:val="none" w:sz="0" w:space="0" w:color="auto"/>
            <w:bottom w:val="none" w:sz="0" w:space="0" w:color="auto"/>
            <w:right w:val="none" w:sz="0" w:space="0" w:color="auto"/>
          </w:divBdr>
          <w:divsChild>
            <w:div w:id="1677803188">
              <w:marLeft w:val="0"/>
              <w:marRight w:val="0"/>
              <w:marTop w:val="0"/>
              <w:marBottom w:val="0"/>
              <w:divBdr>
                <w:top w:val="none" w:sz="0" w:space="0" w:color="auto"/>
                <w:left w:val="none" w:sz="0" w:space="0" w:color="auto"/>
                <w:bottom w:val="none" w:sz="0" w:space="0" w:color="auto"/>
                <w:right w:val="none" w:sz="0" w:space="0" w:color="auto"/>
              </w:divBdr>
            </w:div>
          </w:divsChild>
        </w:div>
        <w:div w:id="263076857">
          <w:marLeft w:val="0"/>
          <w:marRight w:val="0"/>
          <w:marTop w:val="0"/>
          <w:marBottom w:val="0"/>
          <w:divBdr>
            <w:top w:val="none" w:sz="0" w:space="0" w:color="auto"/>
            <w:left w:val="none" w:sz="0" w:space="0" w:color="auto"/>
            <w:bottom w:val="none" w:sz="0" w:space="0" w:color="auto"/>
            <w:right w:val="none" w:sz="0" w:space="0" w:color="auto"/>
          </w:divBdr>
          <w:divsChild>
            <w:div w:id="1913344843">
              <w:marLeft w:val="0"/>
              <w:marRight w:val="0"/>
              <w:marTop w:val="0"/>
              <w:marBottom w:val="0"/>
              <w:divBdr>
                <w:top w:val="none" w:sz="0" w:space="0" w:color="auto"/>
                <w:left w:val="none" w:sz="0" w:space="0" w:color="auto"/>
                <w:bottom w:val="none" w:sz="0" w:space="0" w:color="auto"/>
                <w:right w:val="none" w:sz="0" w:space="0" w:color="auto"/>
              </w:divBdr>
            </w:div>
          </w:divsChild>
        </w:div>
        <w:div w:id="808786837">
          <w:marLeft w:val="0"/>
          <w:marRight w:val="0"/>
          <w:marTop w:val="0"/>
          <w:marBottom w:val="0"/>
          <w:divBdr>
            <w:top w:val="none" w:sz="0" w:space="0" w:color="auto"/>
            <w:left w:val="none" w:sz="0" w:space="0" w:color="auto"/>
            <w:bottom w:val="none" w:sz="0" w:space="0" w:color="auto"/>
            <w:right w:val="none" w:sz="0" w:space="0" w:color="auto"/>
          </w:divBdr>
          <w:divsChild>
            <w:div w:id="1413357518">
              <w:marLeft w:val="0"/>
              <w:marRight w:val="0"/>
              <w:marTop w:val="0"/>
              <w:marBottom w:val="0"/>
              <w:divBdr>
                <w:top w:val="none" w:sz="0" w:space="0" w:color="auto"/>
                <w:left w:val="none" w:sz="0" w:space="0" w:color="auto"/>
                <w:bottom w:val="none" w:sz="0" w:space="0" w:color="auto"/>
                <w:right w:val="none" w:sz="0" w:space="0" w:color="auto"/>
              </w:divBdr>
            </w:div>
          </w:divsChild>
        </w:div>
        <w:div w:id="1055278274">
          <w:marLeft w:val="0"/>
          <w:marRight w:val="0"/>
          <w:marTop w:val="0"/>
          <w:marBottom w:val="0"/>
          <w:divBdr>
            <w:top w:val="none" w:sz="0" w:space="0" w:color="auto"/>
            <w:left w:val="none" w:sz="0" w:space="0" w:color="auto"/>
            <w:bottom w:val="none" w:sz="0" w:space="0" w:color="auto"/>
            <w:right w:val="none" w:sz="0" w:space="0" w:color="auto"/>
          </w:divBdr>
          <w:divsChild>
            <w:div w:id="1994751840">
              <w:marLeft w:val="0"/>
              <w:marRight w:val="0"/>
              <w:marTop w:val="0"/>
              <w:marBottom w:val="0"/>
              <w:divBdr>
                <w:top w:val="none" w:sz="0" w:space="0" w:color="auto"/>
                <w:left w:val="none" w:sz="0" w:space="0" w:color="auto"/>
                <w:bottom w:val="none" w:sz="0" w:space="0" w:color="auto"/>
                <w:right w:val="none" w:sz="0" w:space="0" w:color="auto"/>
              </w:divBdr>
            </w:div>
          </w:divsChild>
        </w:div>
        <w:div w:id="1450972992">
          <w:marLeft w:val="0"/>
          <w:marRight w:val="0"/>
          <w:marTop w:val="0"/>
          <w:marBottom w:val="0"/>
          <w:divBdr>
            <w:top w:val="none" w:sz="0" w:space="0" w:color="auto"/>
            <w:left w:val="none" w:sz="0" w:space="0" w:color="auto"/>
            <w:bottom w:val="none" w:sz="0" w:space="0" w:color="auto"/>
            <w:right w:val="none" w:sz="0" w:space="0" w:color="auto"/>
          </w:divBdr>
          <w:divsChild>
            <w:div w:id="19953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6366">
      <w:bodyDiv w:val="1"/>
      <w:marLeft w:val="0"/>
      <w:marRight w:val="0"/>
      <w:marTop w:val="0"/>
      <w:marBottom w:val="0"/>
      <w:divBdr>
        <w:top w:val="none" w:sz="0" w:space="0" w:color="auto"/>
        <w:left w:val="none" w:sz="0" w:space="0" w:color="auto"/>
        <w:bottom w:val="none" w:sz="0" w:space="0" w:color="auto"/>
        <w:right w:val="none" w:sz="0" w:space="0" w:color="auto"/>
      </w:divBdr>
    </w:div>
    <w:div w:id="210406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F674-B76D-4512-A061-C7728549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3415</Words>
  <Characters>19469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dc:creator>
  <cp:keywords/>
  <dc:description/>
  <cp:lastModifiedBy>Меликян Ани Артаковна</cp:lastModifiedBy>
  <cp:revision>3</cp:revision>
  <cp:lastPrinted>2011-09-10T07:38:00Z</cp:lastPrinted>
  <dcterms:created xsi:type="dcterms:W3CDTF">2024-12-25T07:23:00Z</dcterms:created>
  <dcterms:modified xsi:type="dcterms:W3CDTF">2024-12-25T07:23:00Z</dcterms:modified>
</cp:coreProperties>
</file>