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B743" w14:textId="77777777" w:rsidR="007A11C1" w:rsidRPr="002C385C" w:rsidRDefault="007A11C1" w:rsidP="007A11C1">
      <w:pPr>
        <w:snapToGrid w:val="0"/>
        <w:jc w:val="center"/>
        <w:rPr>
          <w:b/>
          <w:sz w:val="28"/>
          <w:szCs w:val="28"/>
        </w:rPr>
      </w:pPr>
      <w:r w:rsidRPr="002C385C">
        <w:rPr>
          <w:b/>
          <w:sz w:val="28"/>
          <w:szCs w:val="28"/>
        </w:rPr>
        <w:t xml:space="preserve">МОСКОВСКИЙ ГОСУДАРСТВЕННЫЙ УНИВЕРСИТЕТ </w:t>
      </w:r>
    </w:p>
    <w:p w14:paraId="6F3E4E2B" w14:textId="77777777" w:rsidR="007A11C1" w:rsidRPr="002C385C" w:rsidRDefault="007A11C1" w:rsidP="007A11C1">
      <w:pPr>
        <w:snapToGrid w:val="0"/>
        <w:jc w:val="center"/>
        <w:rPr>
          <w:b/>
          <w:sz w:val="32"/>
          <w:szCs w:val="32"/>
        </w:rPr>
      </w:pPr>
      <w:r w:rsidRPr="002C385C">
        <w:rPr>
          <w:b/>
          <w:sz w:val="28"/>
          <w:szCs w:val="28"/>
        </w:rPr>
        <w:t>ИМЕНИ М.В. ЛОМОНОСОВА</w:t>
      </w:r>
    </w:p>
    <w:p w14:paraId="4449B6BD" w14:textId="77777777" w:rsidR="007A11C1" w:rsidRPr="002C385C" w:rsidRDefault="002C385C" w:rsidP="007A11C1">
      <w:pPr>
        <w:snapToGrid w:val="0"/>
        <w:jc w:val="center"/>
        <w:rPr>
          <w:b/>
          <w:sz w:val="32"/>
          <w:szCs w:val="32"/>
        </w:rPr>
      </w:pPr>
      <w:r w:rsidRPr="002C385C">
        <w:rPr>
          <w:b/>
          <w:sz w:val="32"/>
          <w:szCs w:val="32"/>
        </w:rPr>
        <w:pict w14:anchorId="1E551EF4">
          <v:rect id="_x0000_i1025" style="width:0;height:1.5pt" o:hralign="center" o:hrstd="t" o:hr="t" fillcolor="#a0a0a0" stroked="f"/>
        </w:pict>
      </w:r>
    </w:p>
    <w:p w14:paraId="5AF458E2" w14:textId="77777777" w:rsidR="007A11C1" w:rsidRPr="002C385C" w:rsidRDefault="007A11C1" w:rsidP="007A11C1">
      <w:pPr>
        <w:snapToGrid w:val="0"/>
        <w:jc w:val="center"/>
        <w:rPr>
          <w:b/>
          <w:sz w:val="28"/>
          <w:szCs w:val="28"/>
        </w:rPr>
      </w:pPr>
      <w:r w:rsidRPr="002C385C">
        <w:rPr>
          <w:b/>
          <w:sz w:val="28"/>
          <w:szCs w:val="28"/>
        </w:rPr>
        <w:t>ЭКОНОМИЧЕСКИЙ ФАКУЛЬТЕТ</w:t>
      </w:r>
    </w:p>
    <w:p w14:paraId="6B02C957" w14:textId="77777777" w:rsidR="007A11C1" w:rsidRPr="002C385C" w:rsidRDefault="007A11C1" w:rsidP="007A11C1">
      <w:pPr>
        <w:rPr>
          <w:sz w:val="28"/>
          <w:szCs w:val="28"/>
        </w:rPr>
      </w:pPr>
    </w:p>
    <w:p w14:paraId="64F2F661" w14:textId="77777777" w:rsidR="007A11C1" w:rsidRPr="002C385C" w:rsidRDefault="007A11C1" w:rsidP="007A11C1">
      <w:pPr>
        <w:spacing w:line="360" w:lineRule="auto"/>
        <w:ind w:left="5040"/>
        <w:jc w:val="center"/>
        <w:rPr>
          <w:sz w:val="28"/>
          <w:szCs w:val="28"/>
        </w:rPr>
      </w:pPr>
    </w:p>
    <w:p w14:paraId="57E2D71B" w14:textId="77777777" w:rsidR="007A11C1" w:rsidRPr="002C385C" w:rsidRDefault="007A11C1" w:rsidP="007A11C1">
      <w:pPr>
        <w:spacing w:line="360" w:lineRule="auto"/>
        <w:ind w:left="5040"/>
        <w:jc w:val="center"/>
        <w:rPr>
          <w:sz w:val="28"/>
          <w:szCs w:val="28"/>
        </w:rPr>
      </w:pPr>
    </w:p>
    <w:p w14:paraId="346307EB" w14:textId="77777777" w:rsidR="007A11C1" w:rsidRPr="002C385C" w:rsidRDefault="007A11C1" w:rsidP="007A11C1">
      <w:pPr>
        <w:spacing w:line="360" w:lineRule="auto"/>
        <w:ind w:left="5040"/>
        <w:jc w:val="center"/>
        <w:rPr>
          <w:sz w:val="28"/>
          <w:szCs w:val="28"/>
        </w:rPr>
      </w:pPr>
    </w:p>
    <w:p w14:paraId="5633856E" w14:textId="77777777" w:rsidR="007A11C1" w:rsidRPr="002C385C" w:rsidRDefault="007A11C1" w:rsidP="007A11C1">
      <w:pPr>
        <w:spacing w:line="360" w:lineRule="auto"/>
        <w:ind w:left="5040"/>
        <w:jc w:val="center"/>
        <w:rPr>
          <w:sz w:val="28"/>
          <w:szCs w:val="28"/>
        </w:rPr>
      </w:pPr>
      <w:r w:rsidRPr="002C385C">
        <w:rPr>
          <w:sz w:val="28"/>
          <w:szCs w:val="28"/>
        </w:rPr>
        <w:t>«УТВЕРЖДАЮ»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7A11C1" w:rsidRPr="002C385C" w14:paraId="455A5283" w14:textId="77777777" w:rsidTr="007A11C1">
        <w:trPr>
          <w:jc w:val="right"/>
        </w:trPr>
        <w:tc>
          <w:tcPr>
            <w:tcW w:w="5066" w:type="dxa"/>
          </w:tcPr>
          <w:p w14:paraId="1192BC9B" w14:textId="77777777" w:rsidR="007A11C1" w:rsidRPr="002C385C" w:rsidRDefault="007A11C1" w:rsidP="007A11C1">
            <w:pPr>
              <w:jc w:val="center"/>
            </w:pPr>
            <w:r w:rsidRPr="002C385C">
              <w:t>Декан экономического факультета</w:t>
            </w:r>
          </w:p>
        </w:tc>
      </w:tr>
      <w:tr w:rsidR="007A11C1" w:rsidRPr="002C385C" w14:paraId="7B1FC770" w14:textId="77777777" w:rsidTr="007A11C1">
        <w:trPr>
          <w:trHeight w:val="667"/>
          <w:jc w:val="right"/>
        </w:trPr>
        <w:tc>
          <w:tcPr>
            <w:tcW w:w="5066" w:type="dxa"/>
          </w:tcPr>
          <w:p w14:paraId="351C3B04" w14:textId="77777777" w:rsidR="007A11C1" w:rsidRPr="002C385C" w:rsidRDefault="007A11C1" w:rsidP="007A11C1">
            <w:pPr>
              <w:jc w:val="right"/>
            </w:pPr>
          </w:p>
          <w:p w14:paraId="1710D09D" w14:textId="77777777" w:rsidR="007A11C1" w:rsidRPr="002C385C" w:rsidRDefault="007A11C1" w:rsidP="007A11C1">
            <w:pPr>
              <w:jc w:val="right"/>
            </w:pPr>
            <w:r w:rsidRPr="002C385C">
              <w:t>______________________/ проф. А.А. Аузан/</w:t>
            </w:r>
          </w:p>
        </w:tc>
      </w:tr>
    </w:tbl>
    <w:p w14:paraId="0D32FA91" w14:textId="77777777" w:rsidR="007A11C1" w:rsidRPr="002C385C" w:rsidRDefault="007A11C1" w:rsidP="007A11C1">
      <w:pPr>
        <w:ind w:left="5760" w:firstLine="720"/>
        <w:rPr>
          <w:b/>
          <w:sz w:val="20"/>
          <w:szCs w:val="20"/>
        </w:rPr>
      </w:pPr>
      <w:r w:rsidRPr="002C385C">
        <w:rPr>
          <w:b/>
          <w:sz w:val="20"/>
          <w:szCs w:val="20"/>
        </w:rPr>
        <w:t>(подпись)</w:t>
      </w:r>
    </w:p>
    <w:p w14:paraId="77C34F49" w14:textId="77777777" w:rsidR="007A11C1" w:rsidRPr="002C385C" w:rsidRDefault="007A11C1" w:rsidP="007A11C1">
      <w:pPr>
        <w:ind w:left="5760" w:firstLine="720"/>
        <w:rPr>
          <w:b/>
          <w:sz w:val="20"/>
          <w:szCs w:val="20"/>
        </w:rPr>
      </w:pPr>
    </w:p>
    <w:p w14:paraId="1AC58FB8" w14:textId="4C1A4313" w:rsidR="007A11C1" w:rsidRPr="002C385C" w:rsidRDefault="007A11C1" w:rsidP="007A11C1">
      <w:pPr>
        <w:ind w:left="5040"/>
        <w:jc w:val="center"/>
      </w:pPr>
      <w:r w:rsidRPr="002C385C">
        <w:rPr>
          <w:b/>
        </w:rPr>
        <w:t>«_____»______________</w:t>
      </w:r>
      <w:r w:rsidR="003F4180" w:rsidRPr="002C385C">
        <w:rPr>
          <w:b/>
        </w:rPr>
        <w:t xml:space="preserve">2023 </w:t>
      </w:r>
      <w:r w:rsidRPr="002C385C">
        <w:rPr>
          <w:b/>
        </w:rPr>
        <w:t>г</w:t>
      </w:r>
      <w:r w:rsidRPr="002C385C">
        <w:t>.</w:t>
      </w:r>
    </w:p>
    <w:p w14:paraId="28274469" w14:textId="77777777" w:rsidR="007A11C1" w:rsidRPr="002C385C" w:rsidRDefault="007A11C1" w:rsidP="007A11C1">
      <w:pPr>
        <w:jc w:val="center"/>
        <w:rPr>
          <w:b/>
          <w:sz w:val="20"/>
          <w:szCs w:val="20"/>
        </w:rPr>
      </w:pPr>
    </w:p>
    <w:p w14:paraId="05783D53" w14:textId="77777777" w:rsidR="007A11C1" w:rsidRPr="002C385C" w:rsidRDefault="007A11C1" w:rsidP="007A11C1">
      <w:pPr>
        <w:rPr>
          <w:sz w:val="20"/>
          <w:szCs w:val="20"/>
        </w:rPr>
      </w:pPr>
    </w:p>
    <w:p w14:paraId="70D55012" w14:textId="77777777" w:rsidR="007A11C1" w:rsidRPr="002C385C" w:rsidRDefault="007A11C1" w:rsidP="007A11C1">
      <w:pPr>
        <w:jc w:val="center"/>
        <w:rPr>
          <w:sz w:val="20"/>
          <w:szCs w:val="20"/>
        </w:rPr>
      </w:pPr>
    </w:p>
    <w:p w14:paraId="426DC836" w14:textId="77777777" w:rsidR="007A11C1" w:rsidRPr="002C385C" w:rsidRDefault="007A11C1" w:rsidP="007A11C1">
      <w:pPr>
        <w:jc w:val="center"/>
        <w:rPr>
          <w:b/>
          <w:sz w:val="28"/>
          <w:szCs w:val="28"/>
        </w:rPr>
      </w:pPr>
    </w:p>
    <w:p w14:paraId="08A69B42" w14:textId="77777777" w:rsidR="007A11C1" w:rsidRPr="002C385C" w:rsidRDefault="007A11C1" w:rsidP="007A11C1">
      <w:pPr>
        <w:jc w:val="center"/>
        <w:rPr>
          <w:b/>
          <w:sz w:val="28"/>
          <w:szCs w:val="28"/>
        </w:rPr>
      </w:pPr>
      <w:r w:rsidRPr="002C385C">
        <w:rPr>
          <w:b/>
          <w:sz w:val="28"/>
          <w:szCs w:val="28"/>
        </w:rPr>
        <w:t>РАБОЧАЯ ПРОГРАММА ДИСЦИПЛИНЫ</w:t>
      </w:r>
    </w:p>
    <w:p w14:paraId="7A9EEC12" w14:textId="77777777" w:rsidR="007A11C1" w:rsidRPr="002C385C" w:rsidRDefault="007A11C1" w:rsidP="007A11C1">
      <w:pPr>
        <w:jc w:val="center"/>
        <w:rPr>
          <w:sz w:val="20"/>
          <w:szCs w:val="28"/>
        </w:rPr>
      </w:pPr>
    </w:p>
    <w:p w14:paraId="105B132C" w14:textId="5AEF52DD" w:rsidR="005C1EC8" w:rsidRPr="002C385C" w:rsidRDefault="005C1EC8" w:rsidP="007A11C1">
      <w:pPr>
        <w:jc w:val="center"/>
        <w:rPr>
          <w:b/>
          <w:sz w:val="28"/>
          <w:szCs w:val="28"/>
        </w:rPr>
      </w:pPr>
      <w:r w:rsidRPr="002C385C">
        <w:rPr>
          <w:b/>
          <w:sz w:val="28"/>
          <w:szCs w:val="28"/>
        </w:rPr>
        <w:t>«</w:t>
      </w:r>
      <w:r w:rsidR="00570BFC" w:rsidRPr="002C385C">
        <w:rPr>
          <w:b/>
          <w:sz w:val="28"/>
          <w:szCs w:val="28"/>
        </w:rPr>
        <w:t>Внутренний и внешний аудит</w:t>
      </w:r>
      <w:r w:rsidRPr="002C385C">
        <w:rPr>
          <w:b/>
          <w:sz w:val="28"/>
          <w:szCs w:val="28"/>
        </w:rPr>
        <w:t xml:space="preserve">» </w:t>
      </w:r>
    </w:p>
    <w:p w14:paraId="3DD3581D" w14:textId="267E4F39" w:rsidR="007A11C1" w:rsidRPr="002C385C" w:rsidRDefault="007A11C1" w:rsidP="007A11C1">
      <w:pPr>
        <w:jc w:val="center"/>
        <w:rPr>
          <w:b/>
          <w:sz w:val="28"/>
          <w:szCs w:val="28"/>
        </w:rPr>
      </w:pPr>
    </w:p>
    <w:p w14:paraId="6FE827D3" w14:textId="77777777" w:rsidR="007A11C1" w:rsidRPr="002C385C" w:rsidRDefault="007A11C1" w:rsidP="007A11C1">
      <w:pPr>
        <w:jc w:val="center"/>
        <w:rPr>
          <w:sz w:val="20"/>
          <w:szCs w:val="28"/>
        </w:rPr>
      </w:pPr>
    </w:p>
    <w:p w14:paraId="384CBAF2" w14:textId="77777777" w:rsidR="007A11C1" w:rsidRPr="002C385C" w:rsidRDefault="007A11C1" w:rsidP="007A11C1">
      <w:pPr>
        <w:keepNext/>
        <w:rPr>
          <w:b/>
          <w:sz w:val="26"/>
          <w:szCs w:val="20"/>
        </w:rPr>
      </w:pPr>
    </w:p>
    <w:p w14:paraId="72ACA1F7" w14:textId="77777777" w:rsidR="007A11C1" w:rsidRPr="002C385C" w:rsidRDefault="007A11C1" w:rsidP="007A11C1">
      <w:pPr>
        <w:rPr>
          <w:i/>
          <w:iCs/>
          <w:sz w:val="28"/>
          <w:szCs w:val="28"/>
        </w:rPr>
      </w:pPr>
    </w:p>
    <w:p w14:paraId="061A8CCE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43987A27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4B92FBCC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60D2A297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0BB460C3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21F0CD84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2E090F08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2C9263B9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0708846E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6CCD29BA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15C6C680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05B9CEC8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443E7D90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2C63CBEA" w14:textId="77777777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</w:pPr>
    </w:p>
    <w:p w14:paraId="0B92983E" w14:textId="1134153B" w:rsidR="007A11C1" w:rsidRPr="002C385C" w:rsidRDefault="007A11C1" w:rsidP="007A11C1">
      <w:pPr>
        <w:pStyle w:val="BodyText"/>
        <w:jc w:val="center"/>
        <w:rPr>
          <w:b/>
          <w:sz w:val="26"/>
          <w:szCs w:val="26"/>
        </w:rPr>
        <w:sectPr w:rsidR="007A11C1" w:rsidRPr="002C385C" w:rsidSect="007A11C1">
          <w:footerReference w:type="default" r:id="rId7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2C385C">
        <w:rPr>
          <w:b/>
          <w:sz w:val="26"/>
          <w:szCs w:val="26"/>
        </w:rPr>
        <w:t>Москва, 20</w:t>
      </w:r>
      <w:r w:rsidR="007C723E" w:rsidRPr="002C385C">
        <w:rPr>
          <w:b/>
          <w:sz w:val="26"/>
          <w:szCs w:val="26"/>
        </w:rPr>
        <w:t>2</w:t>
      </w:r>
      <w:r w:rsidR="00570BFC" w:rsidRPr="002C385C">
        <w:rPr>
          <w:b/>
          <w:sz w:val="26"/>
          <w:szCs w:val="26"/>
        </w:rPr>
        <w:t>3</w:t>
      </w:r>
    </w:p>
    <w:p w14:paraId="11E739E6" w14:textId="4780BD7F" w:rsidR="007A11C1" w:rsidRPr="002C385C" w:rsidRDefault="007A11C1" w:rsidP="007A11C1">
      <w:pPr>
        <w:keepNext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lastRenderedPageBreak/>
        <w:t>1. Наименование дисциплины:</w:t>
      </w:r>
      <w:r w:rsidR="002B6821" w:rsidRPr="002C385C">
        <w:rPr>
          <w:b/>
          <w:bCs/>
          <w:kern w:val="1"/>
        </w:rPr>
        <w:t xml:space="preserve"> Внутренний и внешний аудит</w:t>
      </w:r>
    </w:p>
    <w:p w14:paraId="6EA4E8F2" w14:textId="0313F19E" w:rsidR="007A11C1" w:rsidRPr="002C385C" w:rsidRDefault="007A11C1" w:rsidP="002C385C">
      <w:pPr>
        <w:spacing w:line="276" w:lineRule="auto"/>
        <w:rPr>
          <w:b/>
          <w:bCs/>
          <w:iCs/>
        </w:rPr>
      </w:pPr>
      <w:r w:rsidRPr="002C385C">
        <w:rPr>
          <w:b/>
          <w:bCs/>
          <w:iCs/>
        </w:rPr>
        <w:t>Автор(ы) программы</w:t>
      </w:r>
      <w:r w:rsidR="001046A7" w:rsidRPr="002C385C">
        <w:rPr>
          <w:b/>
          <w:bCs/>
          <w:iCs/>
        </w:rPr>
        <w:t xml:space="preserve"> и лекторы</w:t>
      </w:r>
      <w:r w:rsidRPr="002C385C">
        <w:rPr>
          <w:b/>
          <w:bCs/>
          <w:iCs/>
        </w:rPr>
        <w:t xml:space="preserve">: </w:t>
      </w:r>
    </w:p>
    <w:p w14:paraId="07A31F69" w14:textId="77777777" w:rsidR="00BF5EE1" w:rsidRPr="002C385C" w:rsidRDefault="00BF5EE1" w:rsidP="002C385C">
      <w:pPr>
        <w:spacing w:line="276" w:lineRule="auto"/>
      </w:pPr>
      <w:r w:rsidRPr="002C385C">
        <w:t xml:space="preserve">д.э.н., профессор Суйц Виктор Паулевич, e-mail </w:t>
      </w:r>
      <w:hyperlink r:id="rId8" w:history="1">
        <w:r w:rsidRPr="002C385C">
          <w:rPr>
            <w:rStyle w:val="Hyperlink"/>
          </w:rPr>
          <w:t>viktor.suyts@gmail.com</w:t>
        </w:r>
      </w:hyperlink>
    </w:p>
    <w:p w14:paraId="5D8003C1" w14:textId="19E5C587" w:rsidR="007A11C1" w:rsidRPr="002C385C" w:rsidRDefault="00FE330B" w:rsidP="002C385C">
      <w:pPr>
        <w:ind w:left="426" w:hanging="426"/>
      </w:pPr>
      <w:r w:rsidRPr="002C385C">
        <w:t>к</w:t>
      </w:r>
      <w:r w:rsidR="007A11C1" w:rsidRPr="002C385C">
        <w:t xml:space="preserve">.э.н., </w:t>
      </w:r>
      <w:r w:rsidRPr="002C385C">
        <w:t>доцент</w:t>
      </w:r>
      <w:r w:rsidR="007A11C1" w:rsidRPr="002C385C">
        <w:t xml:space="preserve"> </w:t>
      </w:r>
      <w:r w:rsidRPr="002C385C">
        <w:t>Гаранина Екатерина Юрьевна</w:t>
      </w:r>
      <w:r w:rsidR="00E1031F" w:rsidRPr="002C385C">
        <w:t>, e-mail</w:t>
      </w:r>
      <w:r w:rsidR="00FF0643" w:rsidRPr="002C385C">
        <w:t xml:space="preserve"> </w:t>
      </w:r>
      <w:hyperlink r:id="rId9" w:history="1">
        <w:r w:rsidR="003816CB" w:rsidRPr="002C385C">
          <w:rPr>
            <w:rStyle w:val="Hyperlink"/>
          </w:rPr>
          <w:t>Ekaterina.garanina.msu@gmail.com</w:t>
        </w:r>
      </w:hyperlink>
    </w:p>
    <w:p w14:paraId="0D1C4953" w14:textId="77777777" w:rsidR="00280804" w:rsidRPr="002C385C" w:rsidRDefault="00280804" w:rsidP="002C385C">
      <w:pPr>
        <w:spacing w:line="276" w:lineRule="auto"/>
      </w:pPr>
    </w:p>
    <w:p w14:paraId="131CF409" w14:textId="77777777" w:rsidR="007A11C1" w:rsidRPr="002C385C" w:rsidRDefault="007A11C1" w:rsidP="002C385C">
      <w:pPr>
        <w:spacing w:line="276" w:lineRule="auto"/>
        <w:rPr>
          <w:iCs/>
        </w:rPr>
      </w:pPr>
      <w:r w:rsidRPr="002C385C">
        <w:rPr>
          <w:iCs/>
        </w:rPr>
        <w:t xml:space="preserve">Уровень высшего образования: бакалавриат </w:t>
      </w:r>
    </w:p>
    <w:p w14:paraId="58CAA67B" w14:textId="77777777" w:rsidR="007A11C1" w:rsidRPr="002C385C" w:rsidRDefault="007A11C1" w:rsidP="002C385C">
      <w:pPr>
        <w:spacing w:line="276" w:lineRule="auto"/>
        <w:rPr>
          <w:i/>
          <w:color w:val="C00000"/>
        </w:rPr>
      </w:pPr>
      <w:r w:rsidRPr="002C385C">
        <w:rPr>
          <w:iCs/>
        </w:rPr>
        <w:t xml:space="preserve">Направление подготовки: </w:t>
      </w:r>
      <w:r w:rsidRPr="002C385C">
        <w:t>Экономика</w:t>
      </w:r>
      <w:r w:rsidRPr="002C385C">
        <w:rPr>
          <w:i/>
          <w:color w:val="C00000"/>
        </w:rPr>
        <w:t xml:space="preserve"> </w:t>
      </w:r>
    </w:p>
    <w:p w14:paraId="716192C6" w14:textId="77777777" w:rsidR="007A11C1" w:rsidRPr="002C385C" w:rsidRDefault="007A11C1" w:rsidP="002C385C">
      <w:pPr>
        <w:spacing w:line="276" w:lineRule="auto"/>
        <w:jc w:val="both"/>
        <w:rPr>
          <w:iCs/>
        </w:rPr>
      </w:pPr>
      <w:r w:rsidRPr="002C385C">
        <w:rPr>
          <w:iCs/>
        </w:rPr>
        <w:t>Язык преподавания дисциплины: русский</w:t>
      </w:r>
      <w:r w:rsidR="00035BB5" w:rsidRPr="002C385C">
        <w:rPr>
          <w:iCs/>
        </w:rPr>
        <w:t>; в процессе изучения курса студенты знакомятся с профессиональной терминологией на английском языке</w:t>
      </w:r>
    </w:p>
    <w:p w14:paraId="4748AAD1" w14:textId="77777777" w:rsidR="007A11C1" w:rsidRPr="002C385C" w:rsidRDefault="007A11C1" w:rsidP="007A11C1">
      <w:pPr>
        <w:spacing w:line="276" w:lineRule="auto"/>
        <w:ind w:firstLine="720"/>
        <w:jc w:val="both"/>
        <w:rPr>
          <w:iCs/>
        </w:rPr>
      </w:pPr>
    </w:p>
    <w:p w14:paraId="49CDFB8D" w14:textId="77777777" w:rsidR="007A11C1" w:rsidRPr="002C385C" w:rsidRDefault="007A11C1" w:rsidP="007A11C1">
      <w:pPr>
        <w:spacing w:line="276" w:lineRule="auto"/>
        <w:jc w:val="both"/>
        <w:rPr>
          <w:iCs/>
        </w:rPr>
      </w:pPr>
      <w:r w:rsidRPr="002C385C">
        <w:rPr>
          <w:b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7E383213" w14:textId="77777777" w:rsidR="007A11C1" w:rsidRPr="002C385C" w:rsidRDefault="007A11C1" w:rsidP="002C385C">
      <w:pPr>
        <w:spacing w:line="276" w:lineRule="auto"/>
        <w:jc w:val="both"/>
        <w:rPr>
          <w:i/>
          <w:color w:val="C00000"/>
        </w:rPr>
      </w:pPr>
      <w:r w:rsidRPr="002C385C">
        <w:rPr>
          <w:iCs/>
        </w:rPr>
        <w:t>Статус дисциплины:</w:t>
      </w:r>
      <w:r w:rsidRPr="002C385C">
        <w:rPr>
          <w:i/>
          <w:color w:val="C00000"/>
        </w:rPr>
        <w:t xml:space="preserve"> </w:t>
      </w:r>
      <w:r w:rsidRPr="002C385C">
        <w:t>вариативная (спецкурс по выбору)</w:t>
      </w:r>
    </w:p>
    <w:p w14:paraId="4CE60BA5" w14:textId="2E25ADE9" w:rsidR="007A11C1" w:rsidRPr="002C385C" w:rsidRDefault="007A11C1" w:rsidP="002C385C">
      <w:pPr>
        <w:spacing w:line="276" w:lineRule="auto"/>
        <w:jc w:val="both"/>
        <w:rPr>
          <w:iCs/>
          <w:color w:val="5F497A" w:themeColor="accent4" w:themeShade="BF"/>
        </w:rPr>
      </w:pPr>
      <w:r w:rsidRPr="002C385C">
        <w:rPr>
          <w:iCs/>
        </w:rPr>
        <w:t xml:space="preserve">Семестр: </w:t>
      </w:r>
      <w:r w:rsidR="002A1445" w:rsidRPr="002C385C">
        <w:rPr>
          <w:iCs/>
        </w:rPr>
        <w:t>6</w:t>
      </w:r>
      <w:r w:rsidR="005C1EC8" w:rsidRPr="002C385C">
        <w:rPr>
          <w:iCs/>
        </w:rPr>
        <w:t>/</w:t>
      </w:r>
      <w:r w:rsidR="002A1445" w:rsidRPr="002C385C">
        <w:rPr>
          <w:iCs/>
        </w:rPr>
        <w:t>8</w:t>
      </w:r>
      <w:r w:rsidRPr="002C385C">
        <w:rPr>
          <w:iCs/>
        </w:rPr>
        <w:t xml:space="preserve"> семестр</w:t>
      </w:r>
    </w:p>
    <w:p w14:paraId="44AA7E2A" w14:textId="21B67763" w:rsidR="005C1EC8" w:rsidRPr="002C385C" w:rsidRDefault="00D6276D" w:rsidP="002C385C">
      <w:pPr>
        <w:jc w:val="both"/>
      </w:pPr>
      <w:r w:rsidRPr="002C385C">
        <w:t xml:space="preserve">Курс </w:t>
      </w:r>
      <w:r w:rsidR="00CB3BC3" w:rsidRPr="002C385C">
        <w:t>является логическим продолжением курса «</w:t>
      </w:r>
      <w:r w:rsidR="005C1EC8" w:rsidRPr="002C385C">
        <w:t>Финансовый учет и отчетность</w:t>
      </w:r>
      <w:r w:rsidR="00CB3BC3" w:rsidRPr="002C385C">
        <w:t>»</w:t>
      </w:r>
      <w:r w:rsidRPr="002C385C">
        <w:t xml:space="preserve"> </w:t>
      </w:r>
      <w:r w:rsidR="00C11033" w:rsidRPr="002C385C">
        <w:t xml:space="preserve">и «Международная практика </w:t>
      </w:r>
      <w:r w:rsidR="00F94535" w:rsidRPr="002C385C">
        <w:t xml:space="preserve">финансового учета и отчетности» </w:t>
      </w:r>
      <w:r w:rsidRPr="002C385C">
        <w:t xml:space="preserve">в процессе комплексного освоения студентами процесса формирования и содержания финансовой отчетности, подготовленной в соответствии с </w:t>
      </w:r>
      <w:r w:rsidR="001254FD" w:rsidRPr="002C385C">
        <w:t>различными стандартами, используемыми в международной практике</w:t>
      </w:r>
      <w:r w:rsidR="009341D2" w:rsidRPr="002C385C">
        <w:t>, а также правилами ее аудита</w:t>
      </w:r>
      <w:r w:rsidRPr="002C385C">
        <w:t xml:space="preserve">. </w:t>
      </w:r>
    </w:p>
    <w:p w14:paraId="3059A5D0" w14:textId="57808F7F" w:rsidR="00D6276D" w:rsidRPr="002C385C" w:rsidRDefault="005C1EC8" w:rsidP="007A11C1">
      <w:pPr>
        <w:jc w:val="both"/>
      </w:pPr>
      <w:r w:rsidRPr="002C385C">
        <w:t>Курс о</w:t>
      </w:r>
      <w:r w:rsidR="00D6276D" w:rsidRPr="002C385C">
        <w:t xml:space="preserve">беспечивает общее понимание процесса </w:t>
      </w:r>
      <w:r w:rsidR="007A59C2" w:rsidRPr="002C385C">
        <w:t xml:space="preserve">проведения </w:t>
      </w:r>
      <w:r w:rsidR="008754B7" w:rsidRPr="002C385C">
        <w:t>внешне</w:t>
      </w:r>
      <w:r w:rsidR="00D91F46" w:rsidRPr="002C385C">
        <w:t xml:space="preserve">й </w:t>
      </w:r>
      <w:r w:rsidR="007A59C2" w:rsidRPr="002C385C">
        <w:t>аудиторской проверки</w:t>
      </w:r>
      <w:r w:rsidR="00C4528F" w:rsidRPr="002C385C">
        <w:t xml:space="preserve"> </w:t>
      </w:r>
      <w:r w:rsidR="00D6276D" w:rsidRPr="002C385C">
        <w:t xml:space="preserve">финансовой отчетности в соответствии </w:t>
      </w:r>
      <w:r w:rsidRPr="002C385C">
        <w:t>с Международными стандартами</w:t>
      </w:r>
      <w:r w:rsidR="00E31AEF" w:rsidRPr="002C385C">
        <w:t xml:space="preserve"> аудита</w:t>
      </w:r>
      <w:r w:rsidR="00A37433" w:rsidRPr="002C385C">
        <w:t xml:space="preserve">, а также </w:t>
      </w:r>
      <w:r w:rsidR="008754B7" w:rsidRPr="002C385C">
        <w:t xml:space="preserve">специфику </w:t>
      </w:r>
      <w:r w:rsidR="009642D0" w:rsidRPr="002C385C">
        <w:t>проведения внутреннего аудита</w:t>
      </w:r>
      <w:r w:rsidR="00432D2C" w:rsidRPr="002C385C">
        <w:t>.</w:t>
      </w:r>
    </w:p>
    <w:p w14:paraId="72E5C20D" w14:textId="07AFFB62" w:rsidR="00680425" w:rsidRPr="002C385C" w:rsidRDefault="00680425" w:rsidP="007A11C1">
      <w:pPr>
        <w:jc w:val="both"/>
      </w:pPr>
      <w:r w:rsidRPr="002C385C">
        <w:t xml:space="preserve">К проведению занятий </w:t>
      </w:r>
      <w:r w:rsidR="00106330" w:rsidRPr="002C385C">
        <w:t xml:space="preserve">могут </w:t>
      </w:r>
      <w:r w:rsidRPr="002C385C">
        <w:t>привлек</w:t>
      </w:r>
      <w:r w:rsidR="00106330" w:rsidRPr="002C385C">
        <w:t>ать</w:t>
      </w:r>
      <w:r w:rsidRPr="002C385C">
        <w:t xml:space="preserve">ся специалисты-практики крупнейших </w:t>
      </w:r>
      <w:r w:rsidR="00106330" w:rsidRPr="002C385C">
        <w:t>аудиторских</w:t>
      </w:r>
      <w:r w:rsidRPr="002C385C">
        <w:t xml:space="preserve"> компаний</w:t>
      </w:r>
      <w:r w:rsidR="00106330" w:rsidRPr="002C385C">
        <w:t>.</w:t>
      </w:r>
    </w:p>
    <w:p w14:paraId="3AA183D1" w14:textId="77777777" w:rsidR="00106330" w:rsidRPr="002C385C" w:rsidRDefault="00106330" w:rsidP="007A11C1">
      <w:pPr>
        <w:jc w:val="both"/>
        <w:rPr>
          <w:iCs/>
        </w:rPr>
      </w:pPr>
    </w:p>
    <w:p w14:paraId="7A3AF37A" w14:textId="04187DDF" w:rsidR="006C7CE9" w:rsidRPr="002C385C" w:rsidRDefault="007A11C1" w:rsidP="007A11C1">
      <w:pPr>
        <w:jc w:val="both"/>
        <w:rPr>
          <w:color w:val="FF0000"/>
        </w:rPr>
      </w:pPr>
      <w:r w:rsidRPr="002C385C">
        <w:rPr>
          <w:iCs/>
        </w:rPr>
        <w:t>Пререквизиты:</w:t>
      </w:r>
      <w:r w:rsidRPr="002C385C">
        <w:rPr>
          <w:color w:val="FF0000"/>
        </w:rPr>
        <w:t xml:space="preserve"> </w:t>
      </w:r>
    </w:p>
    <w:p w14:paraId="622A89E7" w14:textId="5229B3BA" w:rsidR="005C1EC8" w:rsidRPr="002C385C" w:rsidRDefault="005C1EC8" w:rsidP="005C1EC8">
      <w:pPr>
        <w:jc w:val="both"/>
      </w:pPr>
      <w:r w:rsidRPr="002C385C">
        <w:t xml:space="preserve">Данный курс могут прослушать студенты, сдавшие курс «Финансовый учет и отчетность». </w:t>
      </w:r>
    </w:p>
    <w:p w14:paraId="37C0844A" w14:textId="77777777" w:rsidR="007A11C1" w:rsidRPr="002C385C" w:rsidRDefault="007A11C1" w:rsidP="007A11C1">
      <w:pPr>
        <w:keepNext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t>3. ПЛАНИРУЕМЫЕ РЕЗУЛЬТАТЫ ОБУЧЕНИЯ ПО ДИСЦИПЛИНЕ</w:t>
      </w:r>
    </w:p>
    <w:p w14:paraId="6F9FD536" w14:textId="5A4F94E0" w:rsidR="007A11C1" w:rsidRPr="002C385C" w:rsidRDefault="007A11C1" w:rsidP="007A11C1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>Дисциплина обеспечивает формирование следующих компетенций и результатов обучения:</w:t>
      </w:r>
    </w:p>
    <w:p w14:paraId="02ED3798" w14:textId="77777777" w:rsidR="009C107D" w:rsidRPr="002C385C" w:rsidRDefault="009C107D" w:rsidP="009C107D">
      <w:pPr>
        <w:spacing w:before="100" w:line="276" w:lineRule="auto"/>
        <w:jc w:val="both"/>
        <w:rPr>
          <w:rFonts w:eastAsia="Calibri"/>
          <w:szCs w:val="22"/>
          <w:u w:val="single"/>
        </w:rPr>
      </w:pPr>
      <w:r w:rsidRPr="002C385C">
        <w:rPr>
          <w:rFonts w:eastAsia="Calibri"/>
          <w:szCs w:val="22"/>
          <w:u w:val="single"/>
        </w:rPr>
        <w:t>Знать:</w:t>
      </w:r>
    </w:p>
    <w:p w14:paraId="4710F0C1" w14:textId="544DB200" w:rsidR="009C107D" w:rsidRPr="002C385C" w:rsidRDefault="009C107D" w:rsidP="009C107D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 xml:space="preserve">Подходы к регулированию </w:t>
      </w:r>
      <w:r w:rsidR="00944EB8" w:rsidRPr="002C385C">
        <w:rPr>
          <w:rFonts w:eastAsia="Calibri"/>
          <w:szCs w:val="22"/>
        </w:rPr>
        <w:t>проведения аудиторской проверки на территории Российской Федерации</w:t>
      </w:r>
    </w:p>
    <w:p w14:paraId="6FF104C9" w14:textId="1CBBDAD2" w:rsidR="009C107D" w:rsidRPr="002C385C" w:rsidRDefault="00B277EC" w:rsidP="009C107D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>Логическую взаимос</w:t>
      </w:r>
      <w:r w:rsidR="00932CD8" w:rsidRPr="002C385C">
        <w:rPr>
          <w:rFonts w:eastAsia="Calibri"/>
          <w:szCs w:val="22"/>
        </w:rPr>
        <w:t>вязь э</w:t>
      </w:r>
      <w:r w:rsidR="00044A6C" w:rsidRPr="002C385C">
        <w:rPr>
          <w:rFonts w:eastAsia="Calibri"/>
          <w:szCs w:val="22"/>
        </w:rPr>
        <w:t>тап</w:t>
      </w:r>
      <w:r w:rsidR="00932CD8" w:rsidRPr="002C385C">
        <w:rPr>
          <w:rFonts w:eastAsia="Calibri"/>
          <w:szCs w:val="22"/>
        </w:rPr>
        <w:t>ов</w:t>
      </w:r>
      <w:r w:rsidR="00044A6C" w:rsidRPr="002C385C">
        <w:rPr>
          <w:rFonts w:eastAsia="Calibri"/>
          <w:szCs w:val="22"/>
        </w:rPr>
        <w:t xml:space="preserve"> </w:t>
      </w:r>
      <w:r w:rsidR="00D02BB0" w:rsidRPr="002C385C">
        <w:rPr>
          <w:rFonts w:eastAsia="Calibri"/>
          <w:szCs w:val="22"/>
        </w:rPr>
        <w:t>аудиторской прове</w:t>
      </w:r>
      <w:r w:rsidR="001015E2" w:rsidRPr="002C385C">
        <w:rPr>
          <w:rFonts w:eastAsia="Calibri"/>
          <w:szCs w:val="22"/>
        </w:rPr>
        <w:t>рки</w:t>
      </w:r>
      <w:r w:rsidR="001E23B1" w:rsidRPr="002C385C">
        <w:rPr>
          <w:rFonts w:eastAsia="Calibri"/>
          <w:szCs w:val="22"/>
        </w:rPr>
        <w:t xml:space="preserve">, включая </w:t>
      </w:r>
      <w:r w:rsidR="007C1E5F" w:rsidRPr="002C385C">
        <w:rPr>
          <w:rFonts w:eastAsia="Calibri"/>
          <w:szCs w:val="22"/>
        </w:rPr>
        <w:t>планирование</w:t>
      </w:r>
      <w:r w:rsidR="006E2037" w:rsidRPr="002C385C">
        <w:rPr>
          <w:rFonts w:eastAsia="Calibri"/>
          <w:szCs w:val="22"/>
        </w:rPr>
        <w:t xml:space="preserve">, </w:t>
      </w:r>
      <w:r w:rsidR="001E23B1" w:rsidRPr="002C385C">
        <w:rPr>
          <w:rFonts w:eastAsia="Calibri"/>
          <w:szCs w:val="22"/>
        </w:rPr>
        <w:t>с</w:t>
      </w:r>
      <w:r w:rsidR="00C40701" w:rsidRPr="002C385C">
        <w:rPr>
          <w:rFonts w:eastAsia="Calibri"/>
          <w:szCs w:val="22"/>
        </w:rPr>
        <w:t>пецифику сбора и оценки аудиторских доказательств</w:t>
      </w:r>
      <w:r w:rsidR="006E2037" w:rsidRPr="002C385C">
        <w:rPr>
          <w:rFonts w:eastAsia="Calibri"/>
          <w:szCs w:val="22"/>
        </w:rPr>
        <w:t>, формирование мнения о достоверности финансовой отчетности</w:t>
      </w:r>
    </w:p>
    <w:p w14:paraId="045D3A31" w14:textId="6FA31E24" w:rsidR="009C107D" w:rsidRPr="002C385C" w:rsidRDefault="009B7008" w:rsidP="00FF2500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>С</w:t>
      </w:r>
      <w:r w:rsidR="00931106" w:rsidRPr="002C385C">
        <w:rPr>
          <w:rFonts w:eastAsia="Calibri"/>
          <w:szCs w:val="22"/>
        </w:rPr>
        <w:t>пецифику с</w:t>
      </w:r>
      <w:r w:rsidRPr="002C385C">
        <w:rPr>
          <w:rFonts w:eastAsia="Calibri"/>
          <w:szCs w:val="22"/>
        </w:rPr>
        <w:t>одержани</w:t>
      </w:r>
      <w:r w:rsidR="00931106" w:rsidRPr="002C385C">
        <w:rPr>
          <w:rFonts w:eastAsia="Calibri"/>
          <w:szCs w:val="22"/>
        </w:rPr>
        <w:t>я</w:t>
      </w:r>
      <w:r w:rsidRPr="002C385C">
        <w:rPr>
          <w:rFonts w:eastAsia="Calibri"/>
          <w:szCs w:val="22"/>
        </w:rPr>
        <w:t xml:space="preserve"> аудиторского заключения и </w:t>
      </w:r>
      <w:r w:rsidR="00AB5CD0" w:rsidRPr="002C385C">
        <w:rPr>
          <w:rFonts w:eastAsia="Calibri"/>
          <w:szCs w:val="22"/>
        </w:rPr>
        <w:t xml:space="preserve">принципы отражения информации в </w:t>
      </w:r>
      <w:r w:rsidR="00FF2500" w:rsidRPr="002C385C">
        <w:rPr>
          <w:rFonts w:eastAsia="Calibri"/>
          <w:szCs w:val="22"/>
        </w:rPr>
        <w:t xml:space="preserve">его </w:t>
      </w:r>
      <w:r w:rsidR="009864CC" w:rsidRPr="002C385C">
        <w:rPr>
          <w:rFonts w:eastAsia="Calibri"/>
          <w:szCs w:val="22"/>
        </w:rPr>
        <w:t>раздел</w:t>
      </w:r>
      <w:r w:rsidR="00281243" w:rsidRPr="002C385C">
        <w:rPr>
          <w:rFonts w:eastAsia="Calibri"/>
          <w:szCs w:val="22"/>
        </w:rPr>
        <w:t>ах</w:t>
      </w:r>
      <w:r w:rsidR="009864CC" w:rsidRPr="002C385C">
        <w:rPr>
          <w:rFonts w:eastAsia="Calibri"/>
          <w:szCs w:val="22"/>
        </w:rPr>
        <w:t xml:space="preserve"> </w:t>
      </w:r>
    </w:p>
    <w:p w14:paraId="078E1D48" w14:textId="77777777" w:rsidR="009C107D" w:rsidRPr="002C385C" w:rsidRDefault="009C107D" w:rsidP="00D20281">
      <w:pPr>
        <w:spacing w:before="100" w:line="276" w:lineRule="auto"/>
        <w:jc w:val="both"/>
        <w:rPr>
          <w:rFonts w:eastAsia="Calibri"/>
          <w:szCs w:val="22"/>
          <w:u w:val="single"/>
        </w:rPr>
      </w:pPr>
      <w:r w:rsidRPr="002C385C">
        <w:rPr>
          <w:rFonts w:eastAsia="Calibri"/>
          <w:szCs w:val="22"/>
          <w:u w:val="single"/>
        </w:rPr>
        <w:t>Уметь:</w:t>
      </w:r>
    </w:p>
    <w:p w14:paraId="6AFFF49E" w14:textId="55ACA114" w:rsidR="009C107D" w:rsidRPr="002C385C" w:rsidRDefault="001A0550" w:rsidP="00D20281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>Определят</w:t>
      </w:r>
      <w:r w:rsidR="00D4051B" w:rsidRPr="002C385C">
        <w:rPr>
          <w:rFonts w:eastAsia="Calibri"/>
          <w:szCs w:val="22"/>
        </w:rPr>
        <w:t>ь</w:t>
      </w:r>
      <w:r w:rsidRPr="002C385C">
        <w:rPr>
          <w:rFonts w:eastAsia="Calibri"/>
          <w:szCs w:val="22"/>
        </w:rPr>
        <w:t xml:space="preserve"> необходи</w:t>
      </w:r>
      <w:r w:rsidR="006D7B40" w:rsidRPr="002C385C">
        <w:rPr>
          <w:rFonts w:eastAsia="Calibri"/>
          <w:szCs w:val="22"/>
        </w:rPr>
        <w:t xml:space="preserve">мые данные и рассчитывать показатели для использования в ходе </w:t>
      </w:r>
      <w:r w:rsidR="005C08F0" w:rsidRPr="002C385C">
        <w:rPr>
          <w:rFonts w:eastAsia="Calibri"/>
          <w:szCs w:val="22"/>
        </w:rPr>
        <w:t>проведения аудиторск</w:t>
      </w:r>
      <w:r w:rsidR="00FC310A" w:rsidRPr="002C385C">
        <w:rPr>
          <w:rFonts w:eastAsia="Calibri"/>
          <w:szCs w:val="22"/>
        </w:rPr>
        <w:t>их</w:t>
      </w:r>
      <w:r w:rsidR="005C08F0" w:rsidRPr="002C385C">
        <w:rPr>
          <w:rFonts w:eastAsia="Calibri"/>
          <w:szCs w:val="22"/>
        </w:rPr>
        <w:t xml:space="preserve"> провер</w:t>
      </w:r>
      <w:r w:rsidR="00FC310A" w:rsidRPr="002C385C">
        <w:rPr>
          <w:rFonts w:eastAsia="Calibri"/>
          <w:szCs w:val="22"/>
        </w:rPr>
        <w:t>ок</w:t>
      </w:r>
      <w:r w:rsidR="00A06884" w:rsidRPr="002C385C">
        <w:rPr>
          <w:rFonts w:eastAsia="Calibri"/>
          <w:szCs w:val="22"/>
        </w:rPr>
        <w:t xml:space="preserve"> </w:t>
      </w:r>
    </w:p>
    <w:p w14:paraId="0F5DFBA1" w14:textId="7E313CBB" w:rsidR="009C107D" w:rsidRPr="002C385C" w:rsidRDefault="009C107D" w:rsidP="00D20281">
      <w:pPr>
        <w:spacing w:before="100" w:line="276" w:lineRule="auto"/>
        <w:jc w:val="both"/>
        <w:rPr>
          <w:rFonts w:eastAsia="Calibri"/>
          <w:szCs w:val="22"/>
        </w:rPr>
      </w:pPr>
      <w:r w:rsidRPr="002C385C">
        <w:rPr>
          <w:rFonts w:eastAsia="Calibri"/>
          <w:szCs w:val="22"/>
        </w:rPr>
        <w:t xml:space="preserve">Интерпретировать данные </w:t>
      </w:r>
      <w:r w:rsidR="000842DC" w:rsidRPr="002C385C">
        <w:rPr>
          <w:rFonts w:eastAsia="Calibri"/>
          <w:szCs w:val="22"/>
        </w:rPr>
        <w:t>аудиторских заключений</w:t>
      </w:r>
      <w:r w:rsidR="00686DCE" w:rsidRPr="002C385C">
        <w:rPr>
          <w:rFonts w:eastAsia="Calibri"/>
          <w:szCs w:val="22"/>
        </w:rPr>
        <w:t xml:space="preserve"> </w:t>
      </w:r>
      <w:r w:rsidRPr="002C385C">
        <w:rPr>
          <w:rFonts w:eastAsia="Calibri"/>
          <w:szCs w:val="22"/>
        </w:rPr>
        <w:t>финансовой отчетности</w:t>
      </w:r>
      <w:r w:rsidR="00686DCE" w:rsidRPr="002C385C">
        <w:rPr>
          <w:rFonts w:eastAsia="Calibri"/>
          <w:szCs w:val="22"/>
        </w:rPr>
        <w:t xml:space="preserve"> </w:t>
      </w:r>
      <w:r w:rsidRPr="002C385C">
        <w:rPr>
          <w:rFonts w:eastAsia="Calibri"/>
          <w:szCs w:val="22"/>
        </w:rPr>
        <w:t>компаний</w:t>
      </w:r>
    </w:p>
    <w:p w14:paraId="404D4BD9" w14:textId="77777777" w:rsidR="00686DCE" w:rsidRPr="002C385C" w:rsidRDefault="00686DCE" w:rsidP="00D20281">
      <w:pPr>
        <w:spacing w:before="100" w:line="276" w:lineRule="auto"/>
        <w:jc w:val="both"/>
        <w:rPr>
          <w:rFonts w:eastAsia="Calibri"/>
          <w:szCs w:val="22"/>
        </w:rPr>
      </w:pPr>
    </w:p>
    <w:p w14:paraId="04A4664B" w14:textId="77777777" w:rsidR="007A11C1" w:rsidRPr="002C385C" w:rsidRDefault="007A11C1" w:rsidP="007A11C1">
      <w:pPr>
        <w:keepNext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lastRenderedPageBreak/>
        <w:t>4. ОБЪЕМ ДИСЦИПЛИНЫ ПО ВИДАМ РАБОТ</w:t>
      </w:r>
    </w:p>
    <w:p w14:paraId="31F4F91A" w14:textId="5D9FF4A0" w:rsidR="007A11C1" w:rsidRPr="002C385C" w:rsidRDefault="007A11C1" w:rsidP="007A11C1">
      <w:pPr>
        <w:spacing w:before="100" w:line="276" w:lineRule="auto"/>
        <w:jc w:val="both"/>
      </w:pPr>
      <w:r w:rsidRPr="002C385C">
        <w:t>Объем дисциплины составляет _</w:t>
      </w:r>
      <w:r w:rsidR="009C107D" w:rsidRPr="002C385C">
        <w:t>3</w:t>
      </w:r>
      <w:r w:rsidRPr="002C385C">
        <w:t>__ зачетных единиц</w:t>
      </w:r>
      <w:r w:rsidR="007510D6" w:rsidRPr="002C385C">
        <w:t>ы</w:t>
      </w:r>
      <w:r w:rsidRPr="002C385C">
        <w:t>, всего _</w:t>
      </w:r>
      <w:r w:rsidR="007510D6" w:rsidRPr="002C385C">
        <w:t>1</w:t>
      </w:r>
      <w:r w:rsidR="009C107D" w:rsidRPr="002C385C">
        <w:t>08</w:t>
      </w:r>
      <w:r w:rsidR="007510D6" w:rsidRPr="002C385C">
        <w:t>_академических час</w:t>
      </w:r>
      <w:r w:rsidR="00F025C8" w:rsidRPr="002C385C">
        <w:t>ов</w:t>
      </w:r>
      <w:r w:rsidR="007510D6" w:rsidRPr="002C385C">
        <w:t>, из которых, __</w:t>
      </w:r>
      <w:r w:rsidR="00F025C8" w:rsidRPr="002C385C">
        <w:t>36</w:t>
      </w:r>
      <w:r w:rsidRPr="002C385C">
        <w:t xml:space="preserve">___ часов составляет контактная работа студента с преподавателем ( </w:t>
      </w:r>
      <w:r w:rsidR="009C107D" w:rsidRPr="002C385C">
        <w:t>3</w:t>
      </w:r>
      <w:r w:rsidR="00C1506F" w:rsidRPr="002C385C">
        <w:t>4</w:t>
      </w:r>
      <w:r w:rsidRPr="002C385C">
        <w:t>_ ч</w:t>
      </w:r>
      <w:r w:rsidR="00930B4F" w:rsidRPr="002C385C">
        <w:t>ас</w:t>
      </w:r>
      <w:r w:rsidR="00C1506F" w:rsidRPr="002C385C">
        <w:t>а</w:t>
      </w:r>
      <w:r w:rsidR="00A86B0F" w:rsidRPr="002C385C">
        <w:t xml:space="preserve"> </w:t>
      </w:r>
      <w:r w:rsidR="00F025C8" w:rsidRPr="002C385C">
        <w:t>–</w:t>
      </w:r>
      <w:r w:rsidR="00A86B0F" w:rsidRPr="002C385C">
        <w:t xml:space="preserve"> занятия лекционного типа</w:t>
      </w:r>
      <w:r w:rsidR="00C1506F" w:rsidRPr="002C385C">
        <w:t xml:space="preserve"> (интерактивные лекции)</w:t>
      </w:r>
      <w:r w:rsidR="00A86B0F" w:rsidRPr="002C385C">
        <w:t xml:space="preserve"> </w:t>
      </w:r>
      <w:r w:rsidR="00F025C8" w:rsidRPr="002C385C">
        <w:t>и</w:t>
      </w:r>
      <w:r w:rsidRPr="002C385C">
        <w:t xml:space="preserve"> семинарского типа, _</w:t>
      </w:r>
      <w:r w:rsidR="009C107D" w:rsidRPr="002C385C">
        <w:t>2</w:t>
      </w:r>
      <w:r w:rsidRPr="002C385C">
        <w:t xml:space="preserve">_ - </w:t>
      </w:r>
      <w:r w:rsidR="00B92ECA" w:rsidRPr="002C385C">
        <w:t>зачет</w:t>
      </w:r>
      <w:r w:rsidRPr="002C385C">
        <w:t>),  ___</w:t>
      </w:r>
      <w:r w:rsidR="00F025C8" w:rsidRPr="002C385C">
        <w:t>72</w:t>
      </w:r>
      <w:r w:rsidRPr="002C385C">
        <w:t>____  час</w:t>
      </w:r>
      <w:r w:rsidR="00F025C8" w:rsidRPr="002C385C">
        <w:t>а</w:t>
      </w:r>
      <w:r w:rsidRPr="002C385C">
        <w:t xml:space="preserve"> составляет самостоятельная работа студента.</w:t>
      </w:r>
    </w:p>
    <w:p w14:paraId="3B1FB071" w14:textId="77777777" w:rsidR="00106330" w:rsidRPr="002C385C" w:rsidRDefault="00106330" w:rsidP="007A11C1">
      <w:pPr>
        <w:spacing w:before="100" w:line="276" w:lineRule="auto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128"/>
        <w:gridCol w:w="1276"/>
        <w:gridCol w:w="1276"/>
        <w:gridCol w:w="850"/>
        <w:gridCol w:w="992"/>
        <w:gridCol w:w="993"/>
        <w:gridCol w:w="992"/>
      </w:tblGrid>
      <w:tr w:rsidR="00106330" w:rsidRPr="002C385C" w14:paraId="1FC91FEF" w14:textId="77777777" w:rsidTr="00E71447">
        <w:trPr>
          <w:trHeight w:val="352"/>
          <w:jc w:val="center"/>
        </w:trPr>
        <w:tc>
          <w:tcPr>
            <w:tcW w:w="1702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1BEAA8A9" w14:textId="77777777" w:rsidR="00106330" w:rsidRPr="002C385C" w:rsidRDefault="00106330" w:rsidP="00DC25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385C">
              <w:rPr>
                <w:rFonts w:eastAsia="Calibri"/>
                <w:b/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8216" w:type="dxa"/>
            <w:gridSpan w:val="8"/>
            <w:tcBorders>
              <w:top w:val="double" w:sz="6" w:space="0" w:color="auto"/>
            </w:tcBorders>
            <w:shd w:val="clear" w:color="auto" w:fill="auto"/>
          </w:tcPr>
          <w:p w14:paraId="145519BD" w14:textId="77777777" w:rsidR="00106330" w:rsidRPr="002C385C" w:rsidRDefault="00106330" w:rsidP="00DC25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385C">
              <w:rPr>
                <w:rFonts w:eastAsia="Calibri"/>
                <w:b/>
                <w:sz w:val="20"/>
                <w:szCs w:val="20"/>
              </w:rPr>
              <w:t>Трудоемкость (в академических часах) по видам работ</w:t>
            </w:r>
          </w:p>
        </w:tc>
      </w:tr>
      <w:tr w:rsidR="00106330" w:rsidRPr="002C385C" w14:paraId="50B116C7" w14:textId="77777777" w:rsidTr="00E71447">
        <w:trPr>
          <w:trHeight w:val="144"/>
          <w:jc w:val="center"/>
        </w:trPr>
        <w:tc>
          <w:tcPr>
            <w:tcW w:w="1702" w:type="dxa"/>
            <w:vMerge/>
            <w:shd w:val="clear" w:color="auto" w:fill="auto"/>
          </w:tcPr>
          <w:p w14:paraId="01DAD71D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37B2B5B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  <w:p w14:paraId="673B2843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  <w:p w14:paraId="638479E4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Всего</w:t>
            </w:r>
          </w:p>
          <w:p w14:paraId="6C44FAB7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часов</w:t>
            </w: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2D5324FC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Контактная работа студента с преподавателем, часы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BE9D9A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Самостоя-тельная работа студента, часы</w:t>
            </w:r>
          </w:p>
        </w:tc>
      </w:tr>
      <w:tr w:rsidR="00106330" w:rsidRPr="002C385C" w14:paraId="03ADB393" w14:textId="77777777" w:rsidTr="00E71447">
        <w:trPr>
          <w:trHeight w:val="144"/>
          <w:jc w:val="center"/>
        </w:trPr>
        <w:tc>
          <w:tcPr>
            <w:tcW w:w="1702" w:type="dxa"/>
            <w:vMerge/>
            <w:shd w:val="clear" w:color="auto" w:fill="auto"/>
          </w:tcPr>
          <w:p w14:paraId="34C3B778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3625501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14:paraId="7E63DC1B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Всего часов контактной работы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7FFE25B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в том числе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9BA24A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</w:tr>
      <w:tr w:rsidR="00106330" w:rsidRPr="002C385C" w14:paraId="60FF08D8" w14:textId="77777777" w:rsidTr="00E71447">
        <w:trPr>
          <w:cantSplit/>
          <w:trHeight w:val="460"/>
          <w:jc w:val="center"/>
        </w:trPr>
        <w:tc>
          <w:tcPr>
            <w:tcW w:w="1702" w:type="dxa"/>
            <w:vMerge/>
            <w:shd w:val="clear" w:color="auto" w:fill="auto"/>
          </w:tcPr>
          <w:p w14:paraId="39CEB4D7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9FC7CEA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650EA8E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4349B7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Занятия лекционного типа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56FBC55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A98F453" w14:textId="77777777" w:rsidR="00106330" w:rsidRPr="002C385C" w:rsidRDefault="00106330" w:rsidP="00DC252B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Консультации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8E20021" w14:textId="50FA8A45" w:rsidR="00106330" w:rsidRPr="002C385C" w:rsidRDefault="00106330" w:rsidP="00DC252B">
            <w:pPr>
              <w:tabs>
                <w:tab w:val="left" w:pos="1147"/>
              </w:tabs>
              <w:jc w:val="center"/>
              <w:rPr>
                <w:color w:val="000000"/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 xml:space="preserve">Промежуточная аттестация </w:t>
            </w:r>
            <w:r w:rsidRPr="002C385C">
              <w:rPr>
                <w:rFonts w:eastAsia="Calibri"/>
                <w:i/>
                <w:color w:val="C00000"/>
                <w:sz w:val="18"/>
                <w:szCs w:val="18"/>
              </w:rPr>
              <w:t>(</w:t>
            </w:r>
            <w:r w:rsidR="00F025C8" w:rsidRPr="002C385C">
              <w:rPr>
                <w:rFonts w:eastAsia="Calibri"/>
                <w:i/>
                <w:color w:val="C00000"/>
                <w:sz w:val="18"/>
                <w:szCs w:val="18"/>
              </w:rPr>
              <w:t>зачет</w:t>
            </w:r>
            <w:r w:rsidRPr="002C385C">
              <w:rPr>
                <w:rFonts w:eastAsia="Calibri"/>
                <w:i/>
                <w:color w:val="C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2B9BA6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</w:tr>
      <w:tr w:rsidR="00106330" w:rsidRPr="002C385C" w14:paraId="739AF43C" w14:textId="77777777" w:rsidTr="00E71447">
        <w:trPr>
          <w:cantSplit/>
          <w:trHeight w:val="460"/>
          <w:jc w:val="center"/>
        </w:trPr>
        <w:tc>
          <w:tcPr>
            <w:tcW w:w="1702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330322A2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1A54645D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29B1083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1D54B6F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EBB8CA1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C0EFC3F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>кнч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5EFBBC0" w14:textId="77777777" w:rsidR="00106330" w:rsidRPr="002C385C" w:rsidRDefault="00106330" w:rsidP="00DC252B">
            <w:pPr>
              <w:jc w:val="center"/>
              <w:rPr>
                <w:sz w:val="18"/>
                <w:szCs w:val="18"/>
              </w:rPr>
            </w:pPr>
            <w:r w:rsidRPr="002C385C">
              <w:rPr>
                <w:sz w:val="18"/>
                <w:szCs w:val="18"/>
              </w:rPr>
              <w:t xml:space="preserve">перед промежуточной аттестацией </w:t>
            </w:r>
          </w:p>
        </w:tc>
        <w:tc>
          <w:tcPr>
            <w:tcW w:w="99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9029DCC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46C8E47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</w:tr>
      <w:tr w:rsidR="00FC78C8" w:rsidRPr="002C385C" w14:paraId="60635681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895B7" w14:textId="22C1DC50" w:rsidR="00FC78C8" w:rsidRPr="002C385C" w:rsidRDefault="00FC78C8" w:rsidP="00963D2C">
            <w:pPr>
              <w:jc w:val="center"/>
              <w:rPr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 xml:space="preserve">Тема 1.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440F4" w14:textId="33302DBE" w:rsidR="00B92ECA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CC8AE" w14:textId="02716746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B6E3C" w14:textId="085299E5" w:rsidR="00FC78C8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0E863" w14:textId="42E18450" w:rsidR="00FC78C8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E9B7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603D2" w14:textId="77777777" w:rsidR="00FC78C8" w:rsidRPr="002C385C" w:rsidRDefault="00FC78C8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702D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1C80" w14:textId="10F8AA9F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</w:tr>
      <w:tr w:rsidR="00FC78C8" w:rsidRPr="002C385C" w14:paraId="47116EF3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A8461" w14:textId="5B65C62D" w:rsidR="00FC78C8" w:rsidRPr="002C385C" w:rsidRDefault="00FC78C8" w:rsidP="00963D2C">
            <w:pPr>
              <w:jc w:val="center"/>
              <w:rPr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>Тема 2.</w:t>
            </w:r>
            <w:r w:rsidRPr="002C3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55E31" w14:textId="6E6ACB8E" w:rsidR="00B92ECA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B7FA7" w14:textId="53938E58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CFB43" w14:textId="207F8859" w:rsidR="00FC78C8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03220" w14:textId="579E7C72" w:rsidR="00FC78C8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FC7F9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766D6" w14:textId="77777777" w:rsidR="00FC78C8" w:rsidRPr="002C385C" w:rsidRDefault="00FC78C8" w:rsidP="00CD1D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EF3E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6ECA6" w14:textId="2EB64664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</w:tr>
      <w:tr w:rsidR="00FC78C8" w:rsidRPr="002C385C" w14:paraId="51A2D41A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A4788" w14:textId="021EE0FE" w:rsidR="00FC78C8" w:rsidRPr="002C385C" w:rsidRDefault="00FC78C8" w:rsidP="00963D2C">
            <w:pPr>
              <w:jc w:val="center"/>
              <w:rPr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 xml:space="preserve">Тема 3.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6EB6D" w14:textId="51C4C6EA" w:rsidR="00B92ECA" w:rsidRPr="002C385C" w:rsidRDefault="00E4487E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25EDC" w14:textId="494ECFF5" w:rsidR="00FC78C8" w:rsidRPr="002C385C" w:rsidRDefault="0013602B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DF979" w14:textId="2D012F43" w:rsidR="00FC78C8" w:rsidRPr="002C385C" w:rsidRDefault="00E23420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88687" w14:textId="1CAA0ABC" w:rsidR="00FC78C8" w:rsidRPr="002C385C" w:rsidRDefault="00E23420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DAE5A" w14:textId="548077C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68D35" w14:textId="77777777" w:rsidR="00FC78C8" w:rsidRPr="002C385C" w:rsidRDefault="00FC78C8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41447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AC275" w14:textId="6176B6C0" w:rsidR="00FC78C8" w:rsidRPr="002C385C" w:rsidRDefault="00286F04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</w:tr>
      <w:tr w:rsidR="00FC78C8" w:rsidRPr="002C385C" w14:paraId="39904E90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FBBDD" w14:textId="782DE56A" w:rsidR="00FC78C8" w:rsidRPr="002C385C" w:rsidRDefault="00FC78C8" w:rsidP="00963D2C">
            <w:pPr>
              <w:jc w:val="center"/>
              <w:rPr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 xml:space="preserve">Тема 4.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705FE" w14:textId="56547BC2" w:rsidR="00B92ECA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DD316" w14:textId="7C9FCD61" w:rsidR="00FC78C8" w:rsidRPr="002C385C" w:rsidRDefault="009A1304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7EFD2" w14:textId="6E339C46" w:rsidR="00FC78C8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3CCD" w14:textId="7B0B2EC1" w:rsidR="00FC78C8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18BDF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FA62E" w14:textId="77777777" w:rsidR="00FC78C8" w:rsidRPr="002C385C" w:rsidRDefault="00FC78C8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70715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77856" w14:textId="31F97701" w:rsidR="00FC78C8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</w:tr>
      <w:tr w:rsidR="00FC78C8" w:rsidRPr="002C385C" w14:paraId="280B08E7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4DEE1" w14:textId="5DDD960E" w:rsidR="00FC78C8" w:rsidRPr="002C385C" w:rsidRDefault="00FC78C8" w:rsidP="00963D2C">
            <w:pPr>
              <w:jc w:val="center"/>
              <w:rPr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 xml:space="preserve">Тема 5.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70B85" w14:textId="3DA4FD32" w:rsidR="00B92ECA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C67C" w14:textId="64348805" w:rsidR="00FC78C8" w:rsidRPr="002C385C" w:rsidRDefault="009A1304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847D6" w14:textId="73F87D14" w:rsidR="00FC78C8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8867A" w14:textId="13AD469E" w:rsidR="00FC78C8" w:rsidRPr="002C385C" w:rsidRDefault="0044736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BD6D3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D5B0E" w14:textId="77777777" w:rsidR="00FC78C8" w:rsidRPr="002C385C" w:rsidRDefault="00FC78C8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B1268" w14:textId="77777777" w:rsidR="00FC78C8" w:rsidRPr="002C385C" w:rsidRDefault="00FC78C8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E1652" w14:textId="281AEF20" w:rsidR="00FC78C8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</w:tr>
      <w:tr w:rsidR="004C0870" w:rsidRPr="002C385C" w14:paraId="0292C7E2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6B2A2" w14:textId="7C353EED" w:rsidR="004C0870" w:rsidRPr="002C385C" w:rsidRDefault="004C0870" w:rsidP="00963D2C">
            <w:pPr>
              <w:jc w:val="center"/>
              <w:rPr>
                <w:b/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>Тема 6.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E72B" w14:textId="3F1724FB" w:rsidR="004C0870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408E8" w14:textId="26EDA68D" w:rsidR="004C0870" w:rsidRPr="002C385C" w:rsidRDefault="006270C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66D2B" w14:textId="75F28C71" w:rsidR="004C0870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6F000" w14:textId="7502D464" w:rsidR="004C0870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2009F" w14:textId="77777777" w:rsidR="004C0870" w:rsidRPr="002C385C" w:rsidRDefault="004C087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EBEAF" w14:textId="77777777" w:rsidR="004C0870" w:rsidRPr="002C385C" w:rsidRDefault="004C0870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62134" w14:textId="77777777" w:rsidR="004C0870" w:rsidRPr="002C385C" w:rsidRDefault="004C087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4BBBA" w14:textId="089AFE96" w:rsidR="004C0870" w:rsidRPr="002C385C" w:rsidRDefault="0002686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</w:tr>
      <w:tr w:rsidR="004C0870" w:rsidRPr="002C385C" w14:paraId="19AB9609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EABA1" w14:textId="23FE6FCB" w:rsidR="004C0870" w:rsidRPr="002C385C" w:rsidRDefault="003C1AC0" w:rsidP="00963D2C">
            <w:pPr>
              <w:jc w:val="center"/>
              <w:rPr>
                <w:b/>
                <w:sz w:val="20"/>
                <w:szCs w:val="20"/>
              </w:rPr>
            </w:pPr>
            <w:r w:rsidRPr="002C385C">
              <w:rPr>
                <w:b/>
                <w:sz w:val="20"/>
                <w:szCs w:val="20"/>
              </w:rPr>
              <w:t>Защита группового проекта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B13DC" w14:textId="560C6F80" w:rsidR="004C0870" w:rsidRPr="002C385C" w:rsidRDefault="00AD2ECD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5A6A1" w14:textId="64EB3944" w:rsidR="004C0870" w:rsidRPr="002C385C" w:rsidRDefault="00475DF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641CE" w14:textId="77777777" w:rsidR="004C0870" w:rsidRPr="002C385C" w:rsidRDefault="004C087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77B71" w14:textId="08D0F398" w:rsidR="004C0870" w:rsidRPr="002C385C" w:rsidRDefault="00E8330C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75E69" w14:textId="77777777" w:rsidR="004C0870" w:rsidRPr="002C385C" w:rsidRDefault="004C087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DE378" w14:textId="77777777" w:rsidR="004C0870" w:rsidRPr="002C385C" w:rsidRDefault="004C0870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C6037" w14:textId="77777777" w:rsidR="004C0870" w:rsidRPr="002C385C" w:rsidRDefault="004C087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3EDEE" w14:textId="6006995F" w:rsidR="004C0870" w:rsidRPr="002C385C" w:rsidRDefault="008A67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16</w:t>
            </w:r>
          </w:p>
        </w:tc>
      </w:tr>
      <w:tr w:rsidR="00106330" w:rsidRPr="002C385C" w14:paraId="07C15593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2BCE" w14:textId="77CE755C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Промежуточная аттестация (</w:t>
            </w:r>
            <w:r w:rsidR="00835C5A" w:rsidRPr="002C385C">
              <w:rPr>
                <w:sz w:val="20"/>
                <w:szCs w:val="20"/>
              </w:rPr>
              <w:t>зачет</w:t>
            </w:r>
            <w:r w:rsidRPr="002C385C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DAA" w14:textId="43A15B91" w:rsidR="00106330" w:rsidRPr="002C385C" w:rsidRDefault="00AB6107" w:rsidP="00AD2ECD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B81B" w14:textId="1D3C8B9A" w:rsidR="00106330" w:rsidRPr="002C385C" w:rsidRDefault="00B467F3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9303" w14:textId="77777777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C48F" w14:textId="77777777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A66C" w14:textId="77777777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C78" w14:textId="77777777" w:rsidR="00106330" w:rsidRPr="002C385C" w:rsidRDefault="00106330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C44" w14:textId="77777777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B9EB" w14:textId="2EAA5768" w:rsidR="00106330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4</w:t>
            </w:r>
          </w:p>
        </w:tc>
      </w:tr>
      <w:tr w:rsidR="00106330" w:rsidRPr="002C385C" w14:paraId="4BE2A5FE" w14:textId="77777777" w:rsidTr="00E71447">
        <w:trPr>
          <w:trHeight w:val="27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9CC8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 xml:space="preserve">Всего часов </w:t>
            </w:r>
          </w:p>
          <w:p w14:paraId="5C1756DB" w14:textId="77777777" w:rsidR="00106330" w:rsidRPr="002C385C" w:rsidRDefault="00106330" w:rsidP="00DC2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043A" w14:textId="462517AA" w:rsidR="00106330" w:rsidRPr="002C385C" w:rsidRDefault="00C1506F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16D" w14:textId="4A0F5150" w:rsidR="00106330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3</w:t>
            </w:r>
            <w:r w:rsidR="00B477AE" w:rsidRPr="002C385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30D1" w14:textId="5E6558ED" w:rsidR="00106330" w:rsidRPr="002C385C" w:rsidRDefault="00B92EC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1</w:t>
            </w:r>
            <w:r w:rsidR="00E23420" w:rsidRPr="002C38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A343" w14:textId="0B4097C3" w:rsidR="00106330" w:rsidRPr="002C385C" w:rsidRDefault="0082196A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  <w:r w:rsidR="00E23420" w:rsidRPr="002C385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F2F0" w14:textId="616B64A1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AD5" w14:textId="791E58FD" w:rsidR="00106330" w:rsidRPr="002C385C" w:rsidRDefault="00106330" w:rsidP="00CD1D5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BAC8" w14:textId="77777777" w:rsidR="00106330" w:rsidRPr="002C385C" w:rsidRDefault="00106330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567C" w14:textId="32736BBB" w:rsidR="00106330" w:rsidRPr="002C385C" w:rsidRDefault="00FC78C8" w:rsidP="00CD1D5E">
            <w:pPr>
              <w:jc w:val="center"/>
              <w:rPr>
                <w:sz w:val="20"/>
                <w:szCs w:val="20"/>
              </w:rPr>
            </w:pPr>
            <w:r w:rsidRPr="002C385C">
              <w:rPr>
                <w:sz w:val="20"/>
                <w:szCs w:val="20"/>
              </w:rPr>
              <w:t>72</w:t>
            </w:r>
          </w:p>
        </w:tc>
      </w:tr>
    </w:tbl>
    <w:p w14:paraId="2068BA3A" w14:textId="77777777" w:rsidR="00A75334" w:rsidRPr="002C385C" w:rsidRDefault="00A75334" w:rsidP="00A75334">
      <w:pPr>
        <w:suppressAutoHyphens/>
        <w:spacing w:before="100" w:line="276" w:lineRule="auto"/>
        <w:ind w:left="720"/>
        <w:jc w:val="both"/>
        <w:rPr>
          <w:b/>
        </w:rPr>
      </w:pPr>
    </w:p>
    <w:p w14:paraId="6CBCF665" w14:textId="77777777" w:rsidR="0041013C" w:rsidRPr="002C385C" w:rsidRDefault="00930B4F" w:rsidP="0041013C">
      <w:pPr>
        <w:numPr>
          <w:ilvl w:val="0"/>
          <w:numId w:val="14"/>
        </w:numPr>
        <w:suppressAutoHyphens/>
        <w:spacing w:before="100" w:line="276" w:lineRule="auto"/>
        <w:jc w:val="both"/>
        <w:rPr>
          <w:b/>
        </w:rPr>
      </w:pPr>
      <w:r w:rsidRPr="002C385C">
        <w:rPr>
          <w:b/>
        </w:rPr>
        <w:t>СОДЕРЖАНИЕ ДИСЦИПЛИНЫ И ФОРМЫ ПРОВЕДЕНИЯ ЗАНЯТИЙ</w:t>
      </w:r>
    </w:p>
    <w:p w14:paraId="28456ACB" w14:textId="77777777" w:rsidR="0041013C" w:rsidRPr="002C385C" w:rsidRDefault="0041013C" w:rsidP="0041013C">
      <w:pPr>
        <w:jc w:val="both"/>
        <w:rPr>
          <w:b/>
        </w:rPr>
      </w:pPr>
    </w:p>
    <w:p w14:paraId="72E0C733" w14:textId="77777777" w:rsidR="000779DA" w:rsidRPr="002C385C" w:rsidRDefault="0041013C" w:rsidP="000779DA">
      <w:pPr>
        <w:spacing w:after="120"/>
        <w:jc w:val="both"/>
        <w:rPr>
          <w:b/>
          <w:color w:val="00B0F0"/>
          <w:sz w:val="22"/>
          <w:szCs w:val="22"/>
        </w:rPr>
      </w:pPr>
      <w:r w:rsidRPr="002C385C">
        <w:rPr>
          <w:b/>
        </w:rPr>
        <w:t xml:space="preserve">Тема 1. </w:t>
      </w:r>
      <w:bookmarkStart w:id="0" w:name="_Hlk62207667"/>
      <w:r w:rsidR="000779DA" w:rsidRPr="002C385C">
        <w:rPr>
          <w:b/>
        </w:rPr>
        <w:t>Аудит и аудиторская деятельность в Российской Федерации, Регулирование аудиторской деятельности. Международные стандарты аудита (4 часа)</w:t>
      </w:r>
    </w:p>
    <w:p w14:paraId="3446EBAF" w14:textId="77777777" w:rsidR="000779DA" w:rsidRPr="002C385C" w:rsidRDefault="000779DA" w:rsidP="000779DA">
      <w:pPr>
        <w:spacing w:after="120"/>
        <w:jc w:val="both"/>
      </w:pPr>
      <w:r w:rsidRPr="002C385C">
        <w:rPr>
          <w:b/>
        </w:rPr>
        <w:t xml:space="preserve"> </w:t>
      </w:r>
      <w:r w:rsidRPr="002C385C">
        <w:rPr>
          <w:b/>
        </w:rPr>
        <w:tab/>
      </w:r>
      <w:r w:rsidRPr="002C385C">
        <w:t>Аудит и аудиторская деятельность. Субъекты аудиторской деятельности. Требования, предъявляемые к аудиторской деятельности. Функции и роль саморегулируемых аудиторских организаций. Квалификационные требования, предъявляемые к аудиторам.</w:t>
      </w:r>
    </w:p>
    <w:p w14:paraId="1FCC71AB" w14:textId="480AA7ED" w:rsidR="000779DA" w:rsidRPr="002C385C" w:rsidRDefault="000779DA" w:rsidP="000779DA">
      <w:pPr>
        <w:spacing w:after="120"/>
        <w:jc w:val="both"/>
      </w:pPr>
      <w:r w:rsidRPr="002C385C">
        <w:tab/>
        <w:t>Виды, цели и принципы аудита. Критерии проведения обязательного аудита бухгалтерской отчетности. Услуги, сопутствующие аудиту</w:t>
      </w:r>
      <w:r w:rsidR="004408FB" w:rsidRPr="002C385C">
        <w:t>.</w:t>
      </w:r>
      <w:r w:rsidRPr="002C385C">
        <w:t xml:space="preserve"> Система нормативного регулирования аудиторской деятельности. Закон об аудиторской деятельности. Международные стандарты аудита. </w:t>
      </w:r>
    </w:p>
    <w:p w14:paraId="01315F7A" w14:textId="77777777" w:rsidR="000779DA" w:rsidRPr="002C385C" w:rsidRDefault="000779DA" w:rsidP="000779DA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5E288131" w14:textId="77777777" w:rsidR="000779DA" w:rsidRPr="002C385C" w:rsidRDefault="000779DA" w:rsidP="000779DA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гл.1</w:t>
      </w:r>
    </w:p>
    <w:p w14:paraId="159F1343" w14:textId="52F125A5" w:rsidR="00C1506F" w:rsidRPr="002C385C" w:rsidRDefault="00C1506F" w:rsidP="000779DA">
      <w:pPr>
        <w:jc w:val="both"/>
      </w:pPr>
    </w:p>
    <w:bookmarkEnd w:id="0"/>
    <w:p w14:paraId="0057148C" w14:textId="77777777" w:rsidR="0041013C" w:rsidRPr="002C385C" w:rsidRDefault="0041013C" w:rsidP="0041013C">
      <w:pPr>
        <w:jc w:val="both"/>
      </w:pPr>
    </w:p>
    <w:p w14:paraId="5D8AAA8B" w14:textId="77777777" w:rsidR="007F0E5A" w:rsidRPr="002C385C" w:rsidRDefault="0041013C" w:rsidP="007F0E5A">
      <w:pPr>
        <w:spacing w:after="120"/>
        <w:jc w:val="both"/>
        <w:rPr>
          <w:b/>
        </w:rPr>
      </w:pPr>
      <w:r w:rsidRPr="002C385C">
        <w:rPr>
          <w:b/>
        </w:rPr>
        <w:t>Тема 2.</w:t>
      </w:r>
      <w:r w:rsidRPr="002C385C">
        <w:t xml:space="preserve"> </w:t>
      </w:r>
      <w:r w:rsidR="007F0E5A" w:rsidRPr="002C385C">
        <w:rPr>
          <w:b/>
        </w:rPr>
        <w:t>Организация аудиторской проверки (4 часа)</w:t>
      </w:r>
    </w:p>
    <w:p w14:paraId="2BBD79A1" w14:textId="77777777" w:rsidR="007F0E5A" w:rsidRPr="002C385C" w:rsidRDefault="007F0E5A" w:rsidP="007F0E5A">
      <w:pPr>
        <w:spacing w:after="120"/>
        <w:ind w:firstLine="708"/>
        <w:jc w:val="both"/>
      </w:pPr>
      <w:r w:rsidRPr="002C385C">
        <w:t xml:space="preserve">Общая характеристика основных этапов аудиторской проверки: планирование, сбор аудиторских доказательств, формирование мнения о достоверности финансовой отчетности. Принятие решения о проведении аудиторской проверки. Понимание </w:t>
      </w:r>
      <w:r w:rsidRPr="002C385C">
        <w:lastRenderedPageBreak/>
        <w:t>деятельности аудируемого лица. Согласование условий проведения аудита. Письмо-обязательство о согласии на проведение аудита. Договор на проведение аудиторской проверки. Документирование аудита.</w:t>
      </w:r>
    </w:p>
    <w:p w14:paraId="1EEFD4E1" w14:textId="77777777" w:rsidR="007F0E5A" w:rsidRPr="002C385C" w:rsidRDefault="007F0E5A" w:rsidP="007F0E5A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71C688D6" w14:textId="77777777" w:rsidR="007F0E5A" w:rsidRPr="002C385C" w:rsidRDefault="007F0E5A" w:rsidP="007F0E5A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гл.22</w:t>
      </w:r>
    </w:p>
    <w:p w14:paraId="687C766C" w14:textId="77777777" w:rsidR="007F0E5A" w:rsidRPr="002C385C" w:rsidRDefault="007F0E5A" w:rsidP="007F0E5A">
      <w:pPr>
        <w:pStyle w:val="ListParagraph"/>
        <w:numPr>
          <w:ilvl w:val="0"/>
          <w:numId w:val="18"/>
        </w:numPr>
        <w:jc w:val="both"/>
      </w:pPr>
      <w:r w:rsidRPr="002C385C">
        <w:t>Международные стандарты аудита. Основные цели независимого аудитора и проведение аудита в соответствии с  международными стандартами аудита</w:t>
      </w:r>
    </w:p>
    <w:p w14:paraId="09D7F0AB" w14:textId="77777777" w:rsidR="007F0E5A" w:rsidRPr="002C385C" w:rsidRDefault="007F0E5A" w:rsidP="007F0E5A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210 "Согласование аудиторских заданий"</w:t>
      </w:r>
    </w:p>
    <w:p w14:paraId="3C388505" w14:textId="77777777" w:rsidR="007F0E5A" w:rsidRPr="002C385C" w:rsidRDefault="007F0E5A" w:rsidP="007F0E5A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230 "Аудиторская документация"</w:t>
      </w:r>
    </w:p>
    <w:p w14:paraId="5F53F3CC" w14:textId="77777777" w:rsidR="007F0E5A" w:rsidRPr="002C385C" w:rsidRDefault="007F0E5A" w:rsidP="007F0E5A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315 (пересмотренный) "Выявление и оценка рисков существенного искажения посредством изучения организации и ее окружения"</w:t>
      </w:r>
    </w:p>
    <w:p w14:paraId="4EBDEFE1" w14:textId="32BCB0ED" w:rsidR="00C1506F" w:rsidRPr="002C385C" w:rsidRDefault="00C1506F" w:rsidP="007F0E5A">
      <w:pPr>
        <w:jc w:val="both"/>
      </w:pPr>
    </w:p>
    <w:p w14:paraId="616791AB" w14:textId="77777777" w:rsidR="007C723E" w:rsidRPr="002C385C" w:rsidRDefault="007C723E" w:rsidP="0041013C">
      <w:pPr>
        <w:jc w:val="both"/>
        <w:rPr>
          <w:b/>
        </w:rPr>
      </w:pPr>
    </w:p>
    <w:p w14:paraId="19380D04" w14:textId="11F1FD49" w:rsidR="00C22024" w:rsidRPr="002C385C" w:rsidRDefault="0041013C" w:rsidP="00C22024">
      <w:pPr>
        <w:spacing w:after="120"/>
        <w:jc w:val="both"/>
        <w:rPr>
          <w:b/>
        </w:rPr>
      </w:pPr>
      <w:r w:rsidRPr="002C385C">
        <w:rPr>
          <w:b/>
        </w:rPr>
        <w:t>Тема 3.</w:t>
      </w:r>
      <w:r w:rsidR="00C22024" w:rsidRPr="002C385C">
        <w:rPr>
          <w:b/>
        </w:rPr>
        <w:t xml:space="preserve"> Планирование аудита (6 часов)</w:t>
      </w:r>
    </w:p>
    <w:p w14:paraId="16581644" w14:textId="77777777" w:rsidR="00C22024" w:rsidRPr="002C385C" w:rsidRDefault="00C22024" w:rsidP="00C22024">
      <w:pPr>
        <w:spacing w:after="120"/>
        <w:ind w:firstLine="708"/>
        <w:jc w:val="both"/>
      </w:pPr>
      <w:r w:rsidRPr="002C385C">
        <w:t>Оценка системы бухгалтерского учета и внутреннего контроля. Существенность в аудите. Понятие и  методы расчета уровня существенности. Аудиторский риск и его элементы. Оценка аудиторского риска. Аудиторская выборка.  Способы построения аудиторской выборки. Экстраполяцией и оценка результатов выборочной проверки. План и стратегия аудита</w:t>
      </w:r>
    </w:p>
    <w:p w14:paraId="4C5AF0F0" w14:textId="77777777" w:rsidR="00C22024" w:rsidRPr="002C385C" w:rsidRDefault="00C22024" w:rsidP="00C22024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57DA16E8" w14:textId="77777777" w:rsidR="00C22024" w:rsidRPr="002C385C" w:rsidRDefault="00C22024" w:rsidP="00C22024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гл.22</w:t>
      </w:r>
    </w:p>
    <w:p w14:paraId="64AD9573" w14:textId="77777777" w:rsidR="00C22024" w:rsidRPr="002C385C" w:rsidRDefault="00C22024" w:rsidP="00C22024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300 "Планирование аудита финансовой отчетности"</w:t>
      </w:r>
    </w:p>
    <w:p w14:paraId="724B4E71" w14:textId="77777777" w:rsidR="00C22024" w:rsidRPr="002C385C" w:rsidRDefault="00C22024" w:rsidP="00C22024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315 (пересмотренный) "Выявление и оценка рисков существенного искажения посредством изучения организации и ее окружения"</w:t>
      </w:r>
    </w:p>
    <w:p w14:paraId="4E0D33F2" w14:textId="77777777" w:rsidR="00C22024" w:rsidRPr="002C385C" w:rsidRDefault="00C22024" w:rsidP="00C22024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330 "Аудиторские процедуры в ответ на оцененные риски"</w:t>
      </w:r>
    </w:p>
    <w:p w14:paraId="6B8E9E28" w14:textId="77777777" w:rsidR="00C22024" w:rsidRPr="002C385C" w:rsidRDefault="00C22024" w:rsidP="00C22024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340 "Существенность при планировании и проведении аудита"</w:t>
      </w:r>
    </w:p>
    <w:p w14:paraId="3988AF0D" w14:textId="59565D2A" w:rsidR="0041013C" w:rsidRPr="002C385C" w:rsidRDefault="0041013C" w:rsidP="00C22024">
      <w:pPr>
        <w:jc w:val="both"/>
      </w:pPr>
    </w:p>
    <w:p w14:paraId="19C16223" w14:textId="77777777" w:rsidR="00C1506F" w:rsidRPr="002C385C" w:rsidRDefault="00C1506F" w:rsidP="0041013C">
      <w:pPr>
        <w:jc w:val="both"/>
      </w:pPr>
    </w:p>
    <w:p w14:paraId="4A53AB7A" w14:textId="77777777" w:rsidR="00407268" w:rsidRPr="002C385C" w:rsidRDefault="0041013C" w:rsidP="00407268">
      <w:pPr>
        <w:spacing w:after="120"/>
        <w:jc w:val="both"/>
        <w:rPr>
          <w:b/>
        </w:rPr>
      </w:pPr>
      <w:r w:rsidRPr="002C385C">
        <w:rPr>
          <w:b/>
        </w:rPr>
        <w:t xml:space="preserve">Тема 4. </w:t>
      </w:r>
      <w:r w:rsidR="00407268" w:rsidRPr="002C385C">
        <w:rPr>
          <w:b/>
        </w:rPr>
        <w:t>Сбор и оценка аудиторских доказательств (4 часа)</w:t>
      </w:r>
    </w:p>
    <w:p w14:paraId="06E63ADF" w14:textId="77777777" w:rsidR="00407268" w:rsidRPr="002C385C" w:rsidRDefault="00407268" w:rsidP="00407268">
      <w:pPr>
        <w:spacing w:after="120"/>
        <w:ind w:firstLine="708"/>
        <w:jc w:val="both"/>
      </w:pPr>
      <w:r w:rsidRPr="002C385C">
        <w:t xml:space="preserve">Аудиторские доказательства. Методы сбора аудиторских доказательств: тесты средств контроля, аудиторские процедуры по существу. Оценка достаточности и надежности полученных аудиторских доказательств. Получение аудиторских доказательств в конкретных случаях. Получение аудитором подтверждающей информации из внешних источников. Аналитические процедуры. </w:t>
      </w:r>
    </w:p>
    <w:p w14:paraId="496D1E6E" w14:textId="77777777" w:rsidR="00407268" w:rsidRPr="002C385C" w:rsidRDefault="00407268" w:rsidP="00407268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7A353C3F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гл.22</w:t>
      </w:r>
    </w:p>
    <w:p w14:paraId="6755385E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500 "Аудиторские доказательства"</w:t>
      </w:r>
    </w:p>
    <w:p w14:paraId="4B60552D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501  "Получение аудиторских доказательств в конкретных случаях"</w:t>
      </w:r>
    </w:p>
    <w:p w14:paraId="49B06FD2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стандарта аудита 505 "Внешние подтверждения"</w:t>
      </w:r>
    </w:p>
    <w:p w14:paraId="10BEA847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520 "Аналитические процедуры"</w:t>
      </w:r>
    </w:p>
    <w:p w14:paraId="7D4A6F3A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450 "Оценка искажений, выявленных в ходе аудита"</w:t>
      </w:r>
    </w:p>
    <w:p w14:paraId="2B99F032" w14:textId="77777777" w:rsidR="00407268" w:rsidRPr="002C385C" w:rsidRDefault="00407268" w:rsidP="0040726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580 "Письменные заявления"</w:t>
      </w:r>
    </w:p>
    <w:p w14:paraId="42372D1E" w14:textId="4BA065D6" w:rsidR="0041013C" w:rsidRPr="002C385C" w:rsidRDefault="0041013C" w:rsidP="00407268">
      <w:pPr>
        <w:jc w:val="both"/>
      </w:pPr>
    </w:p>
    <w:p w14:paraId="50704D10" w14:textId="77777777" w:rsidR="00466E92" w:rsidRPr="002C385C" w:rsidRDefault="00466E92" w:rsidP="0041013C">
      <w:pPr>
        <w:jc w:val="both"/>
        <w:rPr>
          <w:b/>
        </w:rPr>
      </w:pPr>
    </w:p>
    <w:p w14:paraId="388E66ED" w14:textId="77777777" w:rsidR="00C33658" w:rsidRPr="002C385C" w:rsidRDefault="0041013C" w:rsidP="00C33658">
      <w:pPr>
        <w:spacing w:after="120"/>
        <w:jc w:val="both"/>
        <w:rPr>
          <w:b/>
        </w:rPr>
      </w:pPr>
      <w:bookmarkStart w:id="1" w:name="_Hlk64292784"/>
      <w:r w:rsidRPr="002C385C">
        <w:rPr>
          <w:b/>
        </w:rPr>
        <w:t xml:space="preserve">Тема 5. </w:t>
      </w:r>
      <w:bookmarkStart w:id="2" w:name="_Hlk62208441"/>
      <w:r w:rsidR="00C33658" w:rsidRPr="002C385C">
        <w:rPr>
          <w:b/>
        </w:rPr>
        <w:t>Оформление результатов аудиторской проверки (4 часа)</w:t>
      </w:r>
    </w:p>
    <w:p w14:paraId="4A0F6079" w14:textId="77777777" w:rsidR="00C33658" w:rsidRPr="002C385C" w:rsidRDefault="00C33658" w:rsidP="00C33658">
      <w:pPr>
        <w:spacing w:after="120"/>
        <w:ind w:firstLine="708"/>
        <w:jc w:val="both"/>
      </w:pPr>
      <w:r w:rsidRPr="002C385C">
        <w:t>Сообщение информации, полученной по результатам аудита лицам, ответственным за корпоративное управление. Аудиторское заключение: назначение, виды, структура. Варианты модификации аудиторского заключения. Оценка сравнительных данных в финансовой отчетности, допущения продолжающейся деятельности организации.</w:t>
      </w:r>
    </w:p>
    <w:p w14:paraId="4AF4DBA5" w14:textId="77777777" w:rsidR="00C33658" w:rsidRPr="002C385C" w:rsidRDefault="00C33658" w:rsidP="00C33658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2E9B330B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гл.22</w:t>
      </w:r>
    </w:p>
    <w:p w14:paraId="1301E844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260 "Информационное взаимодействие с лицами, отвечающими за корпоративное управление"</w:t>
      </w:r>
    </w:p>
    <w:p w14:paraId="4B38462E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570 (пересмотренный) "Непрерывность деятельности"</w:t>
      </w:r>
    </w:p>
    <w:p w14:paraId="48E92582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700 (пересмотренный) "Формирование мнения и составления заключения о финансовой отчетности"</w:t>
      </w:r>
    </w:p>
    <w:p w14:paraId="3350BB0D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701 "Информирование о ключевых вопросах аудита в аудиторском заключении"</w:t>
      </w:r>
    </w:p>
    <w:p w14:paraId="3B24BEDC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705 (пересмотренный) "Модифицированное мнение в аудиторском заключении"</w:t>
      </w:r>
    </w:p>
    <w:p w14:paraId="0BBACF4C" w14:textId="77777777" w:rsidR="00C33658" w:rsidRPr="002C385C" w:rsidRDefault="00C33658" w:rsidP="00C33658">
      <w:pPr>
        <w:pStyle w:val="ListParagraph"/>
        <w:numPr>
          <w:ilvl w:val="0"/>
          <w:numId w:val="18"/>
        </w:numPr>
        <w:jc w:val="both"/>
      </w:pPr>
      <w:r w:rsidRPr="002C385C">
        <w:t>Международный стандарт аудита 706 (пересмотренный) "Разделы "Важные обстоятельства" и "Прочие сведения" в аудиторском заключении"</w:t>
      </w:r>
    </w:p>
    <w:p w14:paraId="5EDD00B0" w14:textId="18AF5421" w:rsidR="00D62E9F" w:rsidRPr="002C385C" w:rsidRDefault="00D62E9F" w:rsidP="00C33658">
      <w:pPr>
        <w:jc w:val="both"/>
      </w:pPr>
    </w:p>
    <w:p w14:paraId="4E1C5388" w14:textId="07D30E22" w:rsidR="00A54D89" w:rsidRPr="002C385C" w:rsidRDefault="00C33658" w:rsidP="00A54D89">
      <w:pPr>
        <w:spacing w:after="120"/>
        <w:jc w:val="both"/>
        <w:rPr>
          <w:b/>
        </w:rPr>
      </w:pPr>
      <w:r w:rsidRPr="002C385C">
        <w:rPr>
          <w:b/>
        </w:rPr>
        <w:t xml:space="preserve">Тема 6. </w:t>
      </w:r>
      <w:bookmarkEnd w:id="1"/>
      <w:bookmarkEnd w:id="2"/>
      <w:r w:rsidR="00A54D89" w:rsidRPr="002C385C">
        <w:rPr>
          <w:b/>
        </w:rPr>
        <w:t>Внешний и внутренний контроль качества в аудите (</w:t>
      </w:r>
      <w:r w:rsidR="002C385C">
        <w:rPr>
          <w:b/>
        </w:rPr>
        <w:t>4</w:t>
      </w:r>
      <w:r w:rsidR="00A54D89" w:rsidRPr="002C385C">
        <w:rPr>
          <w:b/>
        </w:rPr>
        <w:t xml:space="preserve"> часа)</w:t>
      </w:r>
    </w:p>
    <w:p w14:paraId="2FBD5728" w14:textId="77777777" w:rsidR="00A54D89" w:rsidRPr="002C385C" w:rsidRDefault="00A54D89" w:rsidP="00A54D89">
      <w:pPr>
        <w:spacing w:after="120"/>
        <w:ind w:firstLine="708"/>
        <w:jc w:val="both"/>
      </w:pPr>
      <w:r w:rsidRPr="002C385C">
        <w:t>Принципы контроля качества в аудите. Обязанности и ответственность субъектов аудиторской деятельности по организации внутреннего контроля качества и прохождения внешнего контроля качества. Элементы системы внутреннего контроля качества в аудите. Принципы и правила проведения внешнего контроля качества аудита. Последствия несоблюдения требований контроля качества в аудите.</w:t>
      </w:r>
    </w:p>
    <w:p w14:paraId="0DC56FB4" w14:textId="77777777" w:rsidR="00A54D89" w:rsidRPr="002C385C" w:rsidRDefault="00A54D89" w:rsidP="00A54D89">
      <w:pPr>
        <w:ind w:left="720" w:firstLine="720"/>
        <w:jc w:val="both"/>
        <w:rPr>
          <w:b/>
        </w:rPr>
      </w:pPr>
      <w:r w:rsidRPr="002C385C">
        <w:rPr>
          <w:b/>
        </w:rPr>
        <w:t>Основная литература:</w:t>
      </w:r>
    </w:p>
    <w:p w14:paraId="6A5AFB85" w14:textId="77777777" w:rsidR="00A54D89" w:rsidRPr="002C385C" w:rsidRDefault="00A54D89" w:rsidP="00A54D89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2020 - гл.22\</w:t>
      </w:r>
    </w:p>
    <w:p w14:paraId="7358EB96" w14:textId="300ABE38" w:rsidR="00451C9F" w:rsidRPr="002C385C" w:rsidRDefault="00A54D89" w:rsidP="00B03C22">
      <w:pPr>
        <w:pStyle w:val="ListParagraph"/>
        <w:numPr>
          <w:ilvl w:val="0"/>
          <w:numId w:val="18"/>
        </w:numPr>
        <w:jc w:val="both"/>
        <w:rPr>
          <w:b/>
        </w:rPr>
      </w:pPr>
      <w:r w:rsidRPr="002C385C">
        <w:t>Международный стандарт 220 "Контроль качества при проведении аудита финансовой отчетности"</w:t>
      </w:r>
    </w:p>
    <w:p w14:paraId="529CB756" w14:textId="77777777" w:rsidR="00C90156" w:rsidRPr="002C385C" w:rsidRDefault="00C90156" w:rsidP="0041013C">
      <w:pPr>
        <w:spacing w:after="120"/>
        <w:jc w:val="both"/>
        <w:rPr>
          <w:b/>
        </w:rPr>
      </w:pPr>
    </w:p>
    <w:p w14:paraId="16ACB0B7" w14:textId="77777777" w:rsidR="00930B4F" w:rsidRPr="002C385C" w:rsidRDefault="00930B4F" w:rsidP="00930B4F">
      <w:pPr>
        <w:keepNext/>
        <w:numPr>
          <w:ilvl w:val="0"/>
          <w:numId w:val="14"/>
        </w:numPr>
        <w:suppressAutoHyphens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t>ИНФОРМАЦИОННОЕ ОБЕСПЕЧЕНИЕ ДИСЦИПЛИНЫ</w:t>
      </w:r>
    </w:p>
    <w:p w14:paraId="7A041187" w14:textId="77777777" w:rsidR="002D4176" w:rsidRPr="002C385C" w:rsidRDefault="00930B4F" w:rsidP="00930B4F">
      <w:pPr>
        <w:spacing w:after="240"/>
        <w:ind w:firstLine="360"/>
        <w:jc w:val="both"/>
        <w:rPr>
          <w:b/>
        </w:rPr>
      </w:pPr>
      <w:r w:rsidRPr="002C385C">
        <w:rPr>
          <w:b/>
        </w:rPr>
        <w:t xml:space="preserve">Основная литература: </w:t>
      </w:r>
    </w:p>
    <w:p w14:paraId="422CD6A6" w14:textId="77777777" w:rsidR="007C723E" w:rsidRPr="002C385C" w:rsidRDefault="007C723E" w:rsidP="007C723E">
      <w:pPr>
        <w:pStyle w:val="ListParagraph"/>
        <w:numPr>
          <w:ilvl w:val="0"/>
          <w:numId w:val="18"/>
        </w:numPr>
        <w:jc w:val="both"/>
      </w:pPr>
      <w:r w:rsidRPr="002C385C">
        <w:t>Материалы лекций – размещены на on.econ.msu</w:t>
      </w:r>
    </w:p>
    <w:p w14:paraId="02C8C396" w14:textId="77777777" w:rsidR="003E60A0" w:rsidRPr="002C385C" w:rsidRDefault="003E60A0" w:rsidP="003E60A0">
      <w:pPr>
        <w:pStyle w:val="ListParagraph"/>
        <w:numPr>
          <w:ilvl w:val="0"/>
          <w:numId w:val="18"/>
        </w:numPr>
        <w:jc w:val="both"/>
      </w:pPr>
      <w:r w:rsidRPr="002C385C">
        <w:t>Шеремет А.Д., Старовойтова Е.В. Бухгалтерский учет и анализ. Учебник/ 3-е изд. - М.: ИНФРА-М, 2020</w:t>
      </w:r>
    </w:p>
    <w:p w14:paraId="018692D2" w14:textId="22BB2A87" w:rsidR="00B03C22" w:rsidRPr="002C385C" w:rsidRDefault="00B03C22" w:rsidP="003E60A0">
      <w:pPr>
        <w:pStyle w:val="ListParagraph"/>
        <w:numPr>
          <w:ilvl w:val="0"/>
          <w:numId w:val="18"/>
        </w:numPr>
        <w:jc w:val="both"/>
      </w:pPr>
      <w:r w:rsidRPr="002C385C">
        <w:t>Федеральный закон "Об аудиторской деятельности" № 307-ФЗ от 30.12.2008</w:t>
      </w:r>
    </w:p>
    <w:p w14:paraId="6B03F382" w14:textId="77777777" w:rsidR="003E60A0" w:rsidRPr="002C385C" w:rsidRDefault="003E60A0" w:rsidP="003E60A0">
      <w:pPr>
        <w:pStyle w:val="ListParagraph"/>
        <w:numPr>
          <w:ilvl w:val="0"/>
          <w:numId w:val="18"/>
        </w:numPr>
        <w:jc w:val="both"/>
      </w:pPr>
      <w:r w:rsidRPr="002C385C">
        <w:t>Международные стандарты аудита - www.minfin.ru</w:t>
      </w:r>
    </w:p>
    <w:p w14:paraId="500C740F" w14:textId="77777777" w:rsidR="002D4176" w:rsidRPr="002C385C" w:rsidRDefault="002D4176" w:rsidP="00A42723">
      <w:pPr>
        <w:pStyle w:val="ListParagraph"/>
        <w:jc w:val="both"/>
      </w:pPr>
    </w:p>
    <w:p w14:paraId="71F92DBD" w14:textId="77777777" w:rsidR="002D4176" w:rsidRPr="002C385C" w:rsidRDefault="00930B4F" w:rsidP="00930B4F">
      <w:pPr>
        <w:spacing w:after="240"/>
        <w:ind w:firstLine="360"/>
        <w:jc w:val="both"/>
        <w:rPr>
          <w:b/>
        </w:rPr>
      </w:pPr>
      <w:r w:rsidRPr="002C385C">
        <w:rPr>
          <w:b/>
        </w:rPr>
        <w:t>Базы данных и Интернет-ресурсы</w:t>
      </w:r>
    </w:p>
    <w:p w14:paraId="1D549BD6" w14:textId="02EBCC4A" w:rsidR="002D4176" w:rsidRPr="002C385C" w:rsidRDefault="002D4176" w:rsidP="007D7315">
      <w:pPr>
        <w:pStyle w:val="ListParagraph"/>
        <w:numPr>
          <w:ilvl w:val="0"/>
          <w:numId w:val="19"/>
        </w:numPr>
      </w:pPr>
      <w:bookmarkStart w:id="3" w:name="_Hlk64293635"/>
      <w:r w:rsidRPr="002C385C">
        <w:t xml:space="preserve"> </w:t>
      </w:r>
      <w:bookmarkEnd w:id="3"/>
      <w:r w:rsidR="009C28E1" w:rsidRPr="002C385C">
        <w:t>Аудиторские заключения по ф</w:t>
      </w:r>
      <w:r w:rsidR="00C60E08" w:rsidRPr="002C385C">
        <w:t>ин</w:t>
      </w:r>
      <w:r w:rsidRPr="002C385C">
        <w:t>ансов</w:t>
      </w:r>
      <w:r w:rsidR="009C28E1" w:rsidRPr="002C385C">
        <w:t>ой</w:t>
      </w:r>
      <w:r w:rsidRPr="002C385C">
        <w:t xml:space="preserve"> отчетност</w:t>
      </w:r>
      <w:r w:rsidR="009C28E1" w:rsidRPr="002C385C">
        <w:t>и</w:t>
      </w:r>
      <w:r w:rsidRPr="002C385C">
        <w:t xml:space="preserve"> </w:t>
      </w:r>
      <w:r w:rsidR="00A25BB5" w:rsidRPr="002C385C">
        <w:t xml:space="preserve">российских и зарубежных </w:t>
      </w:r>
      <w:r w:rsidRPr="002C385C">
        <w:t>компаний</w:t>
      </w:r>
      <w:r w:rsidR="00985DCB" w:rsidRPr="002C385C">
        <w:t xml:space="preserve"> </w:t>
      </w:r>
      <w:r w:rsidR="00035BB5" w:rsidRPr="002C385C">
        <w:t>(по выбору студентов)</w:t>
      </w:r>
      <w:r w:rsidRPr="002C385C">
        <w:t xml:space="preserve"> </w:t>
      </w:r>
      <w:r w:rsidR="00035BB5" w:rsidRPr="002C385C">
        <w:t>– о</w:t>
      </w:r>
      <w:r w:rsidRPr="002C385C">
        <w:t>фициальные сайты крупнейших компаний</w:t>
      </w:r>
    </w:p>
    <w:p w14:paraId="51EB1E68" w14:textId="61D8FC4E" w:rsidR="002D4176" w:rsidRPr="002C385C" w:rsidRDefault="002C385C" w:rsidP="002D4176">
      <w:pPr>
        <w:pStyle w:val="ListParagraph"/>
        <w:numPr>
          <w:ilvl w:val="0"/>
          <w:numId w:val="19"/>
        </w:numPr>
      </w:pPr>
      <w:hyperlink r:id="rId10" w:history="1">
        <w:r w:rsidR="00C1506F" w:rsidRPr="002C385C">
          <w:rPr>
            <w:rStyle w:val="Hyperlink"/>
          </w:rPr>
          <w:t>www.minfin.ru</w:t>
        </w:r>
      </w:hyperlink>
      <w:r w:rsidR="00C1506F" w:rsidRPr="002C385C">
        <w:t xml:space="preserve"> – официальный перевод М</w:t>
      </w:r>
      <w:r w:rsidR="006342F1" w:rsidRPr="002C385C">
        <w:t>еждународных стандартов аудита</w:t>
      </w:r>
    </w:p>
    <w:p w14:paraId="43FA686D" w14:textId="53FBF089" w:rsidR="002D4176" w:rsidRPr="002C385C" w:rsidRDefault="002D4176" w:rsidP="002D4176">
      <w:pPr>
        <w:pStyle w:val="ListParagraph"/>
        <w:numPr>
          <w:ilvl w:val="0"/>
          <w:numId w:val="19"/>
        </w:numPr>
      </w:pPr>
      <w:r w:rsidRPr="002C385C">
        <w:t xml:space="preserve">Сайты </w:t>
      </w:r>
      <w:r w:rsidR="00C1506F" w:rsidRPr="002C385C">
        <w:t>крупнейших аудиторских компаний</w:t>
      </w:r>
    </w:p>
    <w:p w14:paraId="5173E551" w14:textId="77777777" w:rsidR="002C1D2A" w:rsidRPr="002C385C" w:rsidRDefault="002C1D2A" w:rsidP="002C1D2A">
      <w:pPr>
        <w:spacing w:after="240"/>
        <w:jc w:val="both"/>
        <w:rPr>
          <w:i/>
        </w:rPr>
      </w:pPr>
    </w:p>
    <w:p w14:paraId="2242FC46" w14:textId="77777777" w:rsidR="00930B4F" w:rsidRPr="002C385C" w:rsidRDefault="00930B4F" w:rsidP="00930B4F">
      <w:pPr>
        <w:keepNext/>
        <w:numPr>
          <w:ilvl w:val="0"/>
          <w:numId w:val="14"/>
        </w:numPr>
        <w:suppressAutoHyphens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lastRenderedPageBreak/>
        <w:t xml:space="preserve">УЧЕБНО-МЕТОДИЧЕСКОЕ ОБЕСПЕЧЕНИЕ ДИСЦИПЛИНЫ (материалы для проведения контактной и самостоятельной работы) </w:t>
      </w:r>
    </w:p>
    <w:p w14:paraId="69FBDC18" w14:textId="77777777" w:rsidR="002C1D2A" w:rsidRPr="002C385C" w:rsidRDefault="002C1D2A" w:rsidP="00A2654A">
      <w:pPr>
        <w:spacing w:after="120"/>
        <w:rPr>
          <w:b/>
        </w:rPr>
      </w:pPr>
    </w:p>
    <w:p w14:paraId="7ED4C299" w14:textId="74DD5467" w:rsidR="00930B4F" w:rsidRPr="002C385C" w:rsidRDefault="00930B4F" w:rsidP="00A2654A">
      <w:pPr>
        <w:spacing w:after="120"/>
        <w:rPr>
          <w:b/>
        </w:rPr>
      </w:pPr>
      <w:r w:rsidRPr="002C385C">
        <w:rPr>
          <w:b/>
        </w:rPr>
        <w:t>Варианты форм проведения занятий (контактной работы):</w:t>
      </w:r>
    </w:p>
    <w:p w14:paraId="433A5820" w14:textId="77777777" w:rsidR="00930B4F" w:rsidRPr="002C385C" w:rsidRDefault="00930B4F" w:rsidP="00A2654A">
      <w:pPr>
        <w:numPr>
          <w:ilvl w:val="0"/>
          <w:numId w:val="13"/>
        </w:numPr>
        <w:suppressAutoHyphens/>
        <w:spacing w:after="120"/>
        <w:ind w:left="426"/>
        <w:jc w:val="both"/>
      </w:pPr>
      <w:r w:rsidRPr="002C385C">
        <w:t xml:space="preserve">интерактивные лекции в форме диалога со студентами </w:t>
      </w:r>
    </w:p>
    <w:p w14:paraId="305396DF" w14:textId="03A9FE98" w:rsidR="00A06B26" w:rsidRPr="002C385C" w:rsidRDefault="00A06B26" w:rsidP="00A2654A">
      <w:pPr>
        <w:numPr>
          <w:ilvl w:val="0"/>
          <w:numId w:val="13"/>
        </w:numPr>
        <w:suppressAutoHyphens/>
        <w:spacing w:after="120"/>
        <w:ind w:left="426"/>
        <w:jc w:val="both"/>
      </w:pPr>
      <w:r w:rsidRPr="002C385C">
        <w:t xml:space="preserve">семинары, нацеленные на обсуждение сложных вопросов и проблем, возникших в процессе </w:t>
      </w:r>
      <w:r w:rsidR="002736E9" w:rsidRPr="002C385C">
        <w:t>освоения материала</w:t>
      </w:r>
      <w:r w:rsidR="00125610" w:rsidRPr="002C385C">
        <w:t>, защита группового/индивидуального проекта</w:t>
      </w:r>
    </w:p>
    <w:p w14:paraId="0872BB7C" w14:textId="75C34C61" w:rsidR="008F63B6" w:rsidRPr="002C385C" w:rsidRDefault="008F63B6" w:rsidP="008F63B6">
      <w:pPr>
        <w:numPr>
          <w:ilvl w:val="0"/>
          <w:numId w:val="13"/>
        </w:numPr>
        <w:suppressAutoHyphens/>
        <w:spacing w:after="120"/>
        <w:ind w:left="426"/>
        <w:jc w:val="both"/>
      </w:pPr>
      <w:r w:rsidRPr="002C385C">
        <w:t xml:space="preserve">мини-тесты и практические задания в системе on.econ.msu </w:t>
      </w:r>
    </w:p>
    <w:p w14:paraId="6950A3ED" w14:textId="6F076C0B" w:rsidR="00930B4F" w:rsidRPr="002C385C" w:rsidRDefault="00835C5A" w:rsidP="00A2654A">
      <w:pPr>
        <w:numPr>
          <w:ilvl w:val="0"/>
          <w:numId w:val="13"/>
        </w:numPr>
        <w:suppressAutoHyphens/>
        <w:spacing w:after="120"/>
        <w:ind w:left="426"/>
        <w:jc w:val="both"/>
      </w:pPr>
      <w:r w:rsidRPr="002C385C">
        <w:t xml:space="preserve">контрольная работа </w:t>
      </w:r>
      <w:r w:rsidR="00A2654A" w:rsidRPr="002C385C">
        <w:t xml:space="preserve">на компьютере в системе </w:t>
      </w:r>
      <w:r w:rsidR="00466E92" w:rsidRPr="002C385C">
        <w:t>on.econ.msu</w:t>
      </w:r>
      <w:r w:rsidR="00A2654A" w:rsidRPr="002C385C">
        <w:t>.</w:t>
      </w:r>
    </w:p>
    <w:p w14:paraId="2F38CE58" w14:textId="77777777" w:rsidR="002C1D2A" w:rsidRPr="002C385C" w:rsidRDefault="002C1D2A" w:rsidP="00A2654A">
      <w:pPr>
        <w:spacing w:after="120"/>
        <w:rPr>
          <w:b/>
        </w:rPr>
      </w:pPr>
    </w:p>
    <w:p w14:paraId="55ADB514" w14:textId="7E376C0B" w:rsidR="00930B4F" w:rsidRPr="002C385C" w:rsidRDefault="00930B4F" w:rsidP="00A2654A">
      <w:pPr>
        <w:spacing w:after="120"/>
      </w:pPr>
      <w:r w:rsidRPr="002C385C">
        <w:rPr>
          <w:b/>
        </w:rPr>
        <w:t>Варианты форм самостоятельной работы студентов:</w:t>
      </w:r>
    </w:p>
    <w:p w14:paraId="0408B562" w14:textId="7D6144F5" w:rsidR="00A2654A" w:rsidRPr="002C385C" w:rsidRDefault="00A2654A" w:rsidP="00A2654A">
      <w:pPr>
        <w:numPr>
          <w:ilvl w:val="0"/>
          <w:numId w:val="12"/>
        </w:numPr>
        <w:suppressAutoHyphens/>
        <w:spacing w:after="120"/>
        <w:ind w:left="426"/>
      </w:pPr>
      <w:r w:rsidRPr="002C385C">
        <w:t>изучение лекционных материалов и литературы</w:t>
      </w:r>
    </w:p>
    <w:p w14:paraId="6A9E8B79" w14:textId="005EAB2B" w:rsidR="00FC78C8" w:rsidRPr="002C385C" w:rsidRDefault="00FC78C8" w:rsidP="00A2654A">
      <w:pPr>
        <w:numPr>
          <w:ilvl w:val="0"/>
          <w:numId w:val="12"/>
        </w:numPr>
        <w:suppressAutoHyphens/>
        <w:spacing w:after="120"/>
        <w:ind w:left="426"/>
      </w:pPr>
      <w:r w:rsidRPr="002C385C">
        <w:t>выполнение мини-тестов</w:t>
      </w:r>
    </w:p>
    <w:p w14:paraId="5EE5D173" w14:textId="23E9714B" w:rsidR="007C723E" w:rsidRPr="002C385C" w:rsidRDefault="007C723E" w:rsidP="00A2654A">
      <w:pPr>
        <w:numPr>
          <w:ilvl w:val="0"/>
          <w:numId w:val="12"/>
        </w:numPr>
        <w:suppressAutoHyphens/>
        <w:spacing w:after="120"/>
        <w:ind w:left="426"/>
      </w:pPr>
      <w:r w:rsidRPr="002C385C">
        <w:t xml:space="preserve">изучение </w:t>
      </w:r>
      <w:r w:rsidR="0062489F" w:rsidRPr="002C385C">
        <w:t>аудиторских заключений</w:t>
      </w:r>
      <w:r w:rsidRPr="002C385C">
        <w:t xml:space="preserve"> финансовой отчетности </w:t>
      </w:r>
      <w:r w:rsidR="009333F4" w:rsidRPr="002C385C">
        <w:t xml:space="preserve">российских и </w:t>
      </w:r>
      <w:r w:rsidRPr="002C385C">
        <w:t>зарубежных компаний</w:t>
      </w:r>
      <w:r w:rsidR="00D9046E" w:rsidRPr="002C385C">
        <w:t>, подготовка презентации</w:t>
      </w:r>
    </w:p>
    <w:p w14:paraId="42C02FCA" w14:textId="4291E5E6" w:rsidR="00930B4F" w:rsidRPr="002C385C" w:rsidRDefault="00930B4F" w:rsidP="00930B4F">
      <w:pPr>
        <w:keepNext/>
        <w:numPr>
          <w:ilvl w:val="0"/>
          <w:numId w:val="14"/>
        </w:numPr>
        <w:suppressAutoHyphens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t>ФОНДЫ ОЦЕНОЧНЫХ СРЕДСТВ РЕЗУЛЬТАТОВ ОБУЧЕНИЯ</w:t>
      </w:r>
    </w:p>
    <w:p w14:paraId="682396CC" w14:textId="77777777" w:rsidR="009F5242" w:rsidRPr="002C385C" w:rsidRDefault="009F5242" w:rsidP="009F5242">
      <w:pPr>
        <w:spacing w:after="120"/>
        <w:rPr>
          <w:rFonts w:eastAsia="Calibri"/>
          <w:lang w:eastAsia="en-US"/>
        </w:rPr>
      </w:pPr>
      <w:r w:rsidRPr="002C385C">
        <w:rPr>
          <w:rFonts w:eastAsia="Calibri"/>
          <w:lang w:eastAsia="en-US"/>
        </w:rPr>
        <w:t>Выполнение мини-тестов</w:t>
      </w:r>
    </w:p>
    <w:p w14:paraId="37415304" w14:textId="59FF8B88" w:rsidR="00B5705F" w:rsidRPr="002C385C" w:rsidRDefault="002B14B2" w:rsidP="00877E5B">
      <w:pPr>
        <w:spacing w:after="120"/>
        <w:rPr>
          <w:rFonts w:eastAsia="Calibri"/>
          <w:lang w:eastAsia="en-US"/>
        </w:rPr>
      </w:pPr>
      <w:r w:rsidRPr="002C385C">
        <w:rPr>
          <w:rFonts w:eastAsia="Calibri"/>
          <w:lang w:eastAsia="en-US"/>
        </w:rPr>
        <w:t>Выполнение и защита</w:t>
      </w:r>
      <w:r w:rsidR="004578F9" w:rsidRPr="002C385C">
        <w:rPr>
          <w:rFonts w:eastAsia="Calibri"/>
          <w:lang w:eastAsia="en-US"/>
        </w:rPr>
        <w:t xml:space="preserve"> </w:t>
      </w:r>
      <w:r w:rsidRPr="002C385C">
        <w:rPr>
          <w:rFonts w:eastAsia="Calibri"/>
          <w:lang w:eastAsia="en-US"/>
        </w:rPr>
        <w:t>группового</w:t>
      </w:r>
      <w:r w:rsidR="0079577D" w:rsidRPr="002C385C">
        <w:rPr>
          <w:rFonts w:eastAsia="Calibri"/>
          <w:lang w:eastAsia="en-US"/>
        </w:rPr>
        <w:t>/индивидуального</w:t>
      </w:r>
      <w:r w:rsidRPr="002C385C">
        <w:rPr>
          <w:rFonts w:eastAsia="Calibri"/>
          <w:lang w:eastAsia="en-US"/>
        </w:rPr>
        <w:t xml:space="preserve"> проекта</w:t>
      </w:r>
    </w:p>
    <w:p w14:paraId="338F89EE" w14:textId="67CCCF80" w:rsidR="00877E5B" w:rsidRPr="002C385C" w:rsidRDefault="00877E5B" w:rsidP="00877E5B">
      <w:pPr>
        <w:spacing w:after="120"/>
        <w:rPr>
          <w:rFonts w:eastAsia="Calibri"/>
          <w:lang w:eastAsia="en-US"/>
        </w:rPr>
      </w:pPr>
      <w:r w:rsidRPr="002C385C">
        <w:rPr>
          <w:rFonts w:eastAsia="Calibri"/>
          <w:lang w:eastAsia="en-US"/>
        </w:rPr>
        <w:t>Контрольная работа (промежуточная аттестация) – на компьютере в системе on.econ.msu</w:t>
      </w:r>
    </w:p>
    <w:p w14:paraId="4507602D" w14:textId="77777777" w:rsidR="00877E5B" w:rsidRPr="002C385C" w:rsidRDefault="00877E5B" w:rsidP="00877E5B">
      <w:pPr>
        <w:spacing w:after="120"/>
        <w:jc w:val="both"/>
        <w:rPr>
          <w:rFonts w:eastAsia="Calibri"/>
          <w:lang w:eastAsia="en-US"/>
        </w:rPr>
      </w:pPr>
      <w:r w:rsidRPr="002C385C">
        <w:rPr>
          <w:rFonts w:eastAsia="Calibri"/>
          <w:lang w:eastAsia="en-US"/>
        </w:rPr>
        <w:t>Контрольные работы включают тестовые задания и расчетные задачи по изученным темам. Очное присутствие студента является обязательным.</w:t>
      </w:r>
    </w:p>
    <w:p w14:paraId="47017CC2" w14:textId="49E2E1B6" w:rsidR="00877E5B" w:rsidRPr="002C385C" w:rsidRDefault="00877E5B" w:rsidP="00877E5B">
      <w:pPr>
        <w:spacing w:after="120"/>
        <w:jc w:val="both"/>
        <w:rPr>
          <w:rFonts w:eastAsia="Calibri"/>
          <w:lang w:eastAsia="en-US"/>
        </w:rPr>
      </w:pPr>
      <w:r w:rsidRPr="002C385C">
        <w:rPr>
          <w:rFonts w:eastAsia="Calibri"/>
          <w:lang w:eastAsia="en-US"/>
        </w:rPr>
        <w:t>Выполнение контрольн</w:t>
      </w:r>
      <w:r w:rsidR="00082D06" w:rsidRPr="002C385C">
        <w:rPr>
          <w:rFonts w:eastAsia="Calibri"/>
          <w:lang w:eastAsia="en-US"/>
        </w:rPr>
        <w:t>ой</w:t>
      </w:r>
      <w:r w:rsidRPr="002C385C">
        <w:rPr>
          <w:rFonts w:eastAsia="Calibri"/>
          <w:lang w:eastAsia="en-US"/>
        </w:rPr>
        <w:t xml:space="preserve"> работ</w:t>
      </w:r>
      <w:r w:rsidR="00082D06" w:rsidRPr="002C385C">
        <w:rPr>
          <w:rFonts w:eastAsia="Calibri"/>
          <w:lang w:eastAsia="en-US"/>
        </w:rPr>
        <w:t>ы</w:t>
      </w:r>
      <w:r w:rsidRPr="002C385C">
        <w:rPr>
          <w:rFonts w:eastAsia="Calibri"/>
          <w:lang w:eastAsia="en-US"/>
        </w:rPr>
        <w:t xml:space="preserve"> </w:t>
      </w:r>
      <w:r w:rsidR="00F4152E" w:rsidRPr="002C385C">
        <w:rPr>
          <w:rFonts w:eastAsia="Calibri"/>
          <w:lang w:eastAsia="en-US"/>
        </w:rPr>
        <w:t>и группового</w:t>
      </w:r>
      <w:r w:rsidR="000776AF" w:rsidRPr="002C385C">
        <w:rPr>
          <w:rFonts w:eastAsia="Calibri"/>
          <w:lang w:eastAsia="en-US"/>
        </w:rPr>
        <w:t>/ин</w:t>
      </w:r>
      <w:r w:rsidR="00A05EAE" w:rsidRPr="002C385C">
        <w:rPr>
          <w:rFonts w:eastAsia="Calibri"/>
          <w:lang w:eastAsia="en-US"/>
        </w:rPr>
        <w:t>дивидуального</w:t>
      </w:r>
      <w:r w:rsidR="00F4152E" w:rsidRPr="002C385C">
        <w:rPr>
          <w:rFonts w:eastAsia="Calibri"/>
          <w:lang w:eastAsia="en-US"/>
        </w:rPr>
        <w:t xml:space="preserve"> проекта </w:t>
      </w:r>
      <w:r w:rsidRPr="002C385C">
        <w:rPr>
          <w:rFonts w:eastAsia="Calibri"/>
          <w:lang w:eastAsia="en-US"/>
        </w:rPr>
        <w:t>является обязательным элементом курса (вне зависимости от набранных баллов по другим видам деятельности).</w:t>
      </w:r>
    </w:p>
    <w:p w14:paraId="5F1C6EC8" w14:textId="77777777" w:rsidR="00930B4F" w:rsidRPr="002C385C" w:rsidRDefault="00930B4F" w:rsidP="00930B4F">
      <w:pPr>
        <w:keepNext/>
        <w:numPr>
          <w:ilvl w:val="0"/>
          <w:numId w:val="14"/>
        </w:numPr>
        <w:suppressAutoHyphens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t>БАЛЛЬНАЯ СИСТЕМА ОЦЕНКИ</w:t>
      </w:r>
    </w:p>
    <w:p w14:paraId="60D2E5DE" w14:textId="77777777" w:rsidR="00930B4F" w:rsidRPr="002C385C" w:rsidRDefault="00930B4F" w:rsidP="00930B4F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2C385C">
        <w:rPr>
          <w:color w:val="000000"/>
          <w:spacing w:val="5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p w14:paraId="15C94F1E" w14:textId="77777777" w:rsidR="00582D64" w:rsidRPr="002C385C" w:rsidRDefault="00582D64" w:rsidP="00930B4F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tbl>
      <w:tblPr>
        <w:tblW w:w="93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449"/>
        <w:gridCol w:w="2895"/>
      </w:tblGrid>
      <w:tr w:rsidR="00AA0F75" w:rsidRPr="002C385C" w14:paraId="39110932" w14:textId="77777777" w:rsidTr="006022FB">
        <w:trPr>
          <w:trHeight w:val="567"/>
        </w:trPr>
        <w:tc>
          <w:tcPr>
            <w:tcW w:w="644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6ECE0BA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 xml:space="preserve">Формы текущей и промежуточной аттестации </w:t>
            </w:r>
          </w:p>
          <w:p w14:paraId="28762D91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 xml:space="preserve">(оценочные средства) </w:t>
            </w:r>
          </w:p>
          <w:p w14:paraId="58BEE007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9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DA549E8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>Баллы</w:t>
            </w:r>
          </w:p>
        </w:tc>
      </w:tr>
      <w:tr w:rsidR="00AA0F75" w:rsidRPr="002C385C" w14:paraId="4417F0D5" w14:textId="77777777" w:rsidTr="006022FB">
        <w:tc>
          <w:tcPr>
            <w:tcW w:w="6449" w:type="dxa"/>
            <w:shd w:val="clear" w:color="auto" w:fill="auto"/>
          </w:tcPr>
          <w:p w14:paraId="02705E57" w14:textId="3D567DA8" w:rsidR="00582D64" w:rsidRPr="002C385C" w:rsidRDefault="003F316D" w:rsidP="00483F6E">
            <w:pPr>
              <w:rPr>
                <w:i/>
                <w:iCs/>
                <w:sz w:val="22"/>
                <w:szCs w:val="22"/>
              </w:rPr>
            </w:pPr>
            <w:r w:rsidRPr="002C385C">
              <w:rPr>
                <w:i/>
                <w:iCs/>
                <w:sz w:val="22"/>
                <w:szCs w:val="22"/>
              </w:rPr>
              <w:t>Р</w:t>
            </w:r>
            <w:r w:rsidR="006022FB" w:rsidRPr="002C385C">
              <w:rPr>
                <w:i/>
                <w:iCs/>
                <w:sz w:val="22"/>
                <w:szCs w:val="22"/>
              </w:rPr>
              <w:t xml:space="preserve">ешение мини-тестов </w:t>
            </w:r>
          </w:p>
        </w:tc>
        <w:tc>
          <w:tcPr>
            <w:tcW w:w="2895" w:type="dxa"/>
            <w:shd w:val="clear" w:color="auto" w:fill="auto"/>
          </w:tcPr>
          <w:p w14:paraId="2BDFCF14" w14:textId="22874EDC" w:rsidR="00582D64" w:rsidRPr="002C385C" w:rsidRDefault="00AD103F" w:rsidP="00D6276D">
            <w:pPr>
              <w:rPr>
                <w:i/>
                <w:iCs/>
                <w:sz w:val="22"/>
                <w:szCs w:val="22"/>
              </w:rPr>
            </w:pPr>
            <w:r w:rsidRPr="002C385C">
              <w:rPr>
                <w:i/>
                <w:iCs/>
                <w:sz w:val="22"/>
                <w:szCs w:val="22"/>
              </w:rPr>
              <w:t>4</w:t>
            </w:r>
            <w:r w:rsidR="00F3217F" w:rsidRPr="002C385C">
              <w:rPr>
                <w:i/>
                <w:iCs/>
                <w:sz w:val="22"/>
                <w:szCs w:val="22"/>
              </w:rPr>
              <w:t>0</w:t>
            </w:r>
            <w:r w:rsidR="006022FB" w:rsidRPr="002C385C">
              <w:rPr>
                <w:i/>
                <w:iCs/>
                <w:sz w:val="22"/>
                <w:szCs w:val="22"/>
              </w:rPr>
              <w:t xml:space="preserve"> баллов</w:t>
            </w:r>
          </w:p>
        </w:tc>
      </w:tr>
      <w:tr w:rsidR="00AA0F75" w:rsidRPr="002C385C" w14:paraId="7FDA4A5B" w14:textId="77777777" w:rsidTr="006022FB">
        <w:tc>
          <w:tcPr>
            <w:tcW w:w="6449" w:type="dxa"/>
            <w:shd w:val="clear" w:color="auto" w:fill="auto"/>
          </w:tcPr>
          <w:p w14:paraId="3D8B30D4" w14:textId="57FA2221" w:rsidR="003F316D" w:rsidRPr="002C385C" w:rsidRDefault="0084780E" w:rsidP="00483F6E">
            <w:pPr>
              <w:rPr>
                <w:i/>
                <w:iCs/>
                <w:sz w:val="22"/>
                <w:szCs w:val="22"/>
              </w:rPr>
            </w:pPr>
            <w:r w:rsidRPr="002C385C">
              <w:rPr>
                <w:i/>
                <w:iCs/>
                <w:sz w:val="22"/>
                <w:szCs w:val="22"/>
              </w:rPr>
              <w:t>Группов</w:t>
            </w:r>
            <w:r w:rsidR="005F5B5A" w:rsidRPr="002C385C">
              <w:rPr>
                <w:i/>
                <w:iCs/>
                <w:sz w:val="22"/>
                <w:szCs w:val="22"/>
              </w:rPr>
              <w:t>ой</w:t>
            </w:r>
            <w:r w:rsidR="00F26F2F" w:rsidRPr="002C385C">
              <w:rPr>
                <w:i/>
                <w:iCs/>
                <w:sz w:val="22"/>
                <w:szCs w:val="22"/>
              </w:rPr>
              <w:t>/индивидуальный</w:t>
            </w:r>
            <w:r w:rsidR="005F5B5A" w:rsidRPr="002C385C">
              <w:rPr>
                <w:i/>
                <w:iCs/>
                <w:sz w:val="22"/>
                <w:szCs w:val="22"/>
              </w:rPr>
              <w:t xml:space="preserve"> проект</w:t>
            </w:r>
          </w:p>
        </w:tc>
        <w:tc>
          <w:tcPr>
            <w:tcW w:w="2895" w:type="dxa"/>
            <w:shd w:val="clear" w:color="auto" w:fill="auto"/>
          </w:tcPr>
          <w:p w14:paraId="1FDD1779" w14:textId="147F58E3" w:rsidR="003F316D" w:rsidRPr="002C385C" w:rsidRDefault="00AD103F" w:rsidP="00D6276D">
            <w:pPr>
              <w:rPr>
                <w:i/>
                <w:iCs/>
                <w:sz w:val="22"/>
                <w:szCs w:val="22"/>
              </w:rPr>
            </w:pPr>
            <w:r w:rsidRPr="002C385C">
              <w:rPr>
                <w:i/>
                <w:iCs/>
                <w:sz w:val="22"/>
                <w:szCs w:val="22"/>
              </w:rPr>
              <w:t>3</w:t>
            </w:r>
            <w:r w:rsidR="00AF592A" w:rsidRPr="002C385C">
              <w:rPr>
                <w:i/>
                <w:iCs/>
                <w:sz w:val="22"/>
                <w:szCs w:val="22"/>
              </w:rPr>
              <w:t>5</w:t>
            </w:r>
            <w:r w:rsidR="003F316D" w:rsidRPr="002C385C">
              <w:rPr>
                <w:i/>
                <w:iCs/>
                <w:sz w:val="22"/>
                <w:szCs w:val="22"/>
              </w:rPr>
              <w:t xml:space="preserve"> баллов</w:t>
            </w:r>
          </w:p>
        </w:tc>
      </w:tr>
      <w:tr w:rsidR="00AA0F75" w:rsidRPr="002C385C" w14:paraId="1DECFFFB" w14:textId="77777777" w:rsidTr="006022FB">
        <w:tc>
          <w:tcPr>
            <w:tcW w:w="6449" w:type="dxa"/>
            <w:shd w:val="clear" w:color="auto" w:fill="auto"/>
          </w:tcPr>
          <w:p w14:paraId="659F4CAD" w14:textId="73F9FF64" w:rsidR="00A931E2" w:rsidRPr="002C385C" w:rsidRDefault="003F316D" w:rsidP="00A931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C385C">
              <w:rPr>
                <w:b/>
                <w:bCs/>
                <w:i/>
                <w:iCs/>
                <w:sz w:val="22"/>
                <w:szCs w:val="22"/>
              </w:rPr>
              <w:t>Контрольная работа – п</w:t>
            </w:r>
            <w:r w:rsidR="00A931E2" w:rsidRPr="002C385C">
              <w:rPr>
                <w:b/>
                <w:bCs/>
                <w:i/>
                <w:iCs/>
                <w:sz w:val="22"/>
                <w:szCs w:val="22"/>
              </w:rPr>
              <w:t>ромежуточная аттестация (</w:t>
            </w:r>
            <w:r w:rsidRPr="002C385C">
              <w:rPr>
                <w:b/>
                <w:bCs/>
                <w:i/>
                <w:iCs/>
                <w:sz w:val="22"/>
                <w:szCs w:val="22"/>
              </w:rPr>
              <w:t>зачет</w:t>
            </w:r>
            <w:r w:rsidR="00A931E2" w:rsidRPr="002C385C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2895" w:type="dxa"/>
            <w:shd w:val="clear" w:color="auto" w:fill="auto"/>
          </w:tcPr>
          <w:p w14:paraId="2B4D769F" w14:textId="4E9D2D50" w:rsidR="00A931E2" w:rsidRPr="002C385C" w:rsidRDefault="00877E5B" w:rsidP="00A931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C385C">
              <w:rPr>
                <w:b/>
                <w:bCs/>
                <w:i/>
                <w:iCs/>
                <w:sz w:val="22"/>
                <w:szCs w:val="22"/>
              </w:rPr>
              <w:t>75</w:t>
            </w:r>
            <w:r w:rsidR="00A931E2" w:rsidRPr="002C385C">
              <w:rPr>
                <w:b/>
                <w:bCs/>
                <w:i/>
                <w:iCs/>
                <w:sz w:val="22"/>
                <w:szCs w:val="22"/>
              </w:rPr>
              <w:t xml:space="preserve"> баллов</w:t>
            </w:r>
          </w:p>
          <w:p w14:paraId="55CC6935" w14:textId="77777777" w:rsidR="00A931E2" w:rsidRPr="002C385C" w:rsidRDefault="00A931E2" w:rsidP="00A931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A0F75" w:rsidRPr="002C385C" w14:paraId="465B170E" w14:textId="77777777" w:rsidTr="006022FB">
        <w:tc>
          <w:tcPr>
            <w:tcW w:w="6449" w:type="dxa"/>
            <w:shd w:val="clear" w:color="auto" w:fill="auto"/>
          </w:tcPr>
          <w:p w14:paraId="2824FEFA" w14:textId="77777777" w:rsidR="00A931E2" w:rsidRPr="002C385C" w:rsidRDefault="00A931E2" w:rsidP="00A931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C385C">
              <w:rPr>
                <w:b/>
                <w:bCs/>
                <w:i/>
                <w:iCs/>
                <w:sz w:val="22"/>
                <w:szCs w:val="22"/>
              </w:rPr>
              <w:t>Всего:</w:t>
            </w:r>
          </w:p>
        </w:tc>
        <w:tc>
          <w:tcPr>
            <w:tcW w:w="2895" w:type="dxa"/>
            <w:shd w:val="clear" w:color="auto" w:fill="auto"/>
          </w:tcPr>
          <w:p w14:paraId="2E56788A" w14:textId="13D2F059" w:rsidR="00A931E2" w:rsidRPr="002C385C" w:rsidRDefault="00A931E2" w:rsidP="00A931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C385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F5242" w:rsidRPr="002C385C">
              <w:rPr>
                <w:b/>
                <w:bCs/>
                <w:i/>
                <w:iCs/>
                <w:sz w:val="22"/>
                <w:szCs w:val="22"/>
              </w:rPr>
              <w:t>15</w:t>
            </w:r>
            <w:r w:rsidRPr="002C385C">
              <w:rPr>
                <w:b/>
                <w:bCs/>
                <w:i/>
                <w:iCs/>
                <w:sz w:val="22"/>
                <w:szCs w:val="22"/>
              </w:rPr>
              <w:t>0 баллов</w:t>
            </w:r>
          </w:p>
        </w:tc>
      </w:tr>
    </w:tbl>
    <w:p w14:paraId="0BB58BD9" w14:textId="77777777" w:rsidR="00A931E2" w:rsidRPr="002C385C" w:rsidRDefault="00A931E2" w:rsidP="00F06421">
      <w:pPr>
        <w:jc w:val="both"/>
        <w:rPr>
          <w:color w:val="5F497A" w:themeColor="accent4" w:themeShade="BF"/>
        </w:rPr>
      </w:pPr>
    </w:p>
    <w:p w14:paraId="2F905485" w14:textId="3E9787D9" w:rsidR="00582D64" w:rsidRPr="002C385C" w:rsidRDefault="002D381E" w:rsidP="00F06421">
      <w:pPr>
        <w:jc w:val="both"/>
      </w:pPr>
      <w:r w:rsidRPr="002C385C">
        <w:t>Выполнение контрольн</w:t>
      </w:r>
      <w:r w:rsidR="005B44D0" w:rsidRPr="002C385C">
        <w:t>ой</w:t>
      </w:r>
      <w:r w:rsidRPr="002C385C">
        <w:t xml:space="preserve"> работ</w:t>
      </w:r>
      <w:r w:rsidR="005B44D0" w:rsidRPr="002C385C">
        <w:t>ы</w:t>
      </w:r>
      <w:r w:rsidR="004D411D" w:rsidRPr="002C385C">
        <w:t xml:space="preserve"> и защит</w:t>
      </w:r>
      <w:r w:rsidR="000779B3" w:rsidRPr="002C385C">
        <w:t>а</w:t>
      </w:r>
      <w:r w:rsidR="004D411D" w:rsidRPr="002C385C">
        <w:t xml:space="preserve"> группового</w:t>
      </w:r>
      <w:r w:rsidR="00AF592A" w:rsidRPr="002C385C">
        <w:t>/индивидуального</w:t>
      </w:r>
      <w:r w:rsidR="004D411D" w:rsidRPr="002C385C">
        <w:t xml:space="preserve"> проекта</w:t>
      </w:r>
      <w:r w:rsidRPr="002C385C">
        <w:t xml:space="preserve"> является</w:t>
      </w:r>
      <w:r w:rsidR="00582D64" w:rsidRPr="002C385C">
        <w:t xml:space="preserve"> обязательным элементом курса (вне зависимости от набранных баллов по другим видам деятельности) и считаются сданными при выполнении более 50% заданий.</w:t>
      </w:r>
    </w:p>
    <w:p w14:paraId="1CB84468" w14:textId="77777777" w:rsidR="00E52F82" w:rsidRPr="002C385C" w:rsidRDefault="00E52F82" w:rsidP="00930B4F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p w14:paraId="64B11B55" w14:textId="055C99E6" w:rsidR="00930B4F" w:rsidRPr="002C385C" w:rsidRDefault="00E52F82" w:rsidP="00930B4F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2C385C">
        <w:rPr>
          <w:color w:val="000000"/>
          <w:spacing w:val="5"/>
        </w:rPr>
        <w:t xml:space="preserve">Зачет по курсу </w:t>
      </w:r>
      <w:r w:rsidR="00930B4F" w:rsidRPr="002C385C">
        <w:rPr>
          <w:color w:val="000000"/>
          <w:spacing w:val="5"/>
        </w:rPr>
        <w:t>выставляется, исходя из следующих критериев:</w:t>
      </w:r>
    </w:p>
    <w:tbl>
      <w:tblPr>
        <w:tblW w:w="5000" w:type="pct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AA0F75" w:rsidRPr="002C385C" w14:paraId="378121DB" w14:textId="77777777" w:rsidTr="003F316D">
        <w:trPr>
          <w:trHeight w:val="239"/>
          <w:jc w:val="center"/>
        </w:trPr>
        <w:tc>
          <w:tcPr>
            <w:tcW w:w="3114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9727B12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>Оценка</w:t>
            </w:r>
          </w:p>
        </w:tc>
        <w:tc>
          <w:tcPr>
            <w:tcW w:w="311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7E850A9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>Минимальное количество баллов</w:t>
            </w:r>
          </w:p>
        </w:tc>
        <w:tc>
          <w:tcPr>
            <w:tcW w:w="311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66B2541" w14:textId="77777777" w:rsidR="00930B4F" w:rsidRPr="002C385C" w:rsidRDefault="00930B4F" w:rsidP="007917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85C">
              <w:rPr>
                <w:rFonts w:eastAsia="Calibri"/>
                <w:b/>
                <w:bCs/>
                <w:lang w:eastAsia="en-US"/>
              </w:rPr>
              <w:t>Максимальное количество баллов</w:t>
            </w:r>
          </w:p>
        </w:tc>
      </w:tr>
      <w:tr w:rsidR="00AA0F75" w:rsidRPr="002C385C" w14:paraId="4A90137D" w14:textId="77777777" w:rsidTr="003F316D">
        <w:trPr>
          <w:trHeight w:val="106"/>
          <w:jc w:val="center"/>
        </w:trPr>
        <w:tc>
          <w:tcPr>
            <w:tcW w:w="3114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FFC8FF8" w14:textId="6313387B" w:rsidR="00582D64" w:rsidRPr="002C385C" w:rsidRDefault="003F316D" w:rsidP="00791793">
            <w:pPr>
              <w:pStyle w:val="Default"/>
              <w:rPr>
                <w:color w:val="auto"/>
              </w:rPr>
            </w:pPr>
            <w:r w:rsidRPr="002C385C">
              <w:rPr>
                <w:i/>
                <w:iCs/>
                <w:color w:val="auto"/>
              </w:rPr>
              <w:lastRenderedPageBreak/>
              <w:t>Зачет</w:t>
            </w:r>
            <w:r w:rsidR="00582D64" w:rsidRPr="002C385C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3115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2C0CE3" w14:textId="7FA3F1FF" w:rsidR="00582D64" w:rsidRPr="002C385C" w:rsidRDefault="00877E5B" w:rsidP="00D6276D">
            <w:pPr>
              <w:pStyle w:val="Default"/>
              <w:jc w:val="center"/>
              <w:rPr>
                <w:color w:val="auto"/>
              </w:rPr>
            </w:pPr>
            <w:r w:rsidRPr="002C385C">
              <w:rPr>
                <w:color w:val="auto"/>
              </w:rPr>
              <w:t>60</w:t>
            </w:r>
          </w:p>
        </w:tc>
        <w:tc>
          <w:tcPr>
            <w:tcW w:w="3115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FF73A9A" w14:textId="472B2EA7" w:rsidR="00582D64" w:rsidRPr="002C385C" w:rsidRDefault="009F5242" w:rsidP="00D6276D">
            <w:pPr>
              <w:pStyle w:val="Default"/>
              <w:jc w:val="center"/>
              <w:rPr>
                <w:color w:val="auto"/>
              </w:rPr>
            </w:pPr>
            <w:r w:rsidRPr="002C385C">
              <w:rPr>
                <w:color w:val="auto"/>
              </w:rPr>
              <w:t>15</w:t>
            </w:r>
            <w:r w:rsidR="00582D64" w:rsidRPr="002C385C">
              <w:rPr>
                <w:color w:val="auto"/>
              </w:rPr>
              <w:t>0</w:t>
            </w:r>
          </w:p>
        </w:tc>
      </w:tr>
      <w:tr w:rsidR="00AA0F75" w:rsidRPr="002C385C" w14:paraId="68A80708" w14:textId="77777777" w:rsidTr="003F316D">
        <w:trPr>
          <w:trHeight w:val="106"/>
          <w:jc w:val="center"/>
        </w:trPr>
        <w:tc>
          <w:tcPr>
            <w:tcW w:w="31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CC288B" w14:textId="719B3366" w:rsidR="00582D64" w:rsidRPr="002C385C" w:rsidRDefault="003F316D" w:rsidP="00791793">
            <w:pPr>
              <w:pStyle w:val="Default"/>
              <w:rPr>
                <w:color w:val="auto"/>
              </w:rPr>
            </w:pPr>
            <w:r w:rsidRPr="002C385C">
              <w:rPr>
                <w:i/>
                <w:iCs/>
                <w:color w:val="auto"/>
              </w:rPr>
              <w:t>Незачет</w:t>
            </w:r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3C306A" w14:textId="77777777" w:rsidR="00582D64" w:rsidRPr="002C385C" w:rsidRDefault="00582D64" w:rsidP="00D6276D">
            <w:pPr>
              <w:pStyle w:val="Default"/>
              <w:jc w:val="center"/>
              <w:rPr>
                <w:color w:val="auto"/>
              </w:rPr>
            </w:pPr>
            <w:r w:rsidRPr="002C385C">
              <w:rPr>
                <w:color w:val="auto"/>
              </w:rPr>
              <w:t>0</w:t>
            </w:r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B1A3D21" w14:textId="26ACBAE2" w:rsidR="00582D64" w:rsidRPr="002C385C" w:rsidRDefault="00877E5B" w:rsidP="00D6276D">
            <w:pPr>
              <w:pStyle w:val="Default"/>
              <w:jc w:val="center"/>
              <w:rPr>
                <w:color w:val="auto"/>
              </w:rPr>
            </w:pPr>
            <w:r w:rsidRPr="002C385C">
              <w:rPr>
                <w:color w:val="auto"/>
              </w:rPr>
              <w:t>59,99</w:t>
            </w:r>
          </w:p>
        </w:tc>
      </w:tr>
    </w:tbl>
    <w:p w14:paraId="1122BB6A" w14:textId="77777777" w:rsidR="00582D64" w:rsidRPr="002C385C" w:rsidRDefault="00582D64" w:rsidP="00582D64">
      <w:pPr>
        <w:keepNext/>
        <w:suppressAutoHyphens/>
        <w:spacing w:before="240" w:after="120" w:line="276" w:lineRule="auto"/>
        <w:ind w:left="720"/>
        <w:jc w:val="both"/>
        <w:rPr>
          <w:b/>
          <w:bCs/>
          <w:kern w:val="1"/>
        </w:rPr>
      </w:pPr>
    </w:p>
    <w:p w14:paraId="7C7C8E7F" w14:textId="77777777" w:rsidR="00930B4F" w:rsidRPr="002C385C" w:rsidRDefault="00930B4F" w:rsidP="00930B4F">
      <w:pPr>
        <w:keepNext/>
        <w:numPr>
          <w:ilvl w:val="0"/>
          <w:numId w:val="14"/>
        </w:numPr>
        <w:suppressAutoHyphens/>
        <w:spacing w:before="240" w:after="120" w:line="276" w:lineRule="auto"/>
        <w:jc w:val="both"/>
        <w:rPr>
          <w:b/>
          <w:bCs/>
          <w:kern w:val="1"/>
        </w:rPr>
      </w:pPr>
      <w:r w:rsidRPr="002C385C">
        <w:rPr>
          <w:b/>
          <w:bCs/>
          <w:kern w:val="1"/>
        </w:rPr>
        <w:t>МАТЕРИАЛЬНО-ТЕХНИЧЕСКОЕ ОБЕСПЕЧЕНИЕ ДИСЦИПЛИНЫ</w:t>
      </w:r>
    </w:p>
    <w:p w14:paraId="517398CB" w14:textId="77777777" w:rsidR="00466E92" w:rsidRPr="002C385C" w:rsidRDefault="00582D64" w:rsidP="00582D64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2C385C">
        <w:rPr>
          <w:color w:val="000000"/>
          <w:spacing w:val="5"/>
        </w:rPr>
        <w:t xml:space="preserve">Все учебно-методические материалы по курсу размещаются в системе </w:t>
      </w:r>
      <w:r w:rsidR="00466E92" w:rsidRPr="002C385C">
        <w:rPr>
          <w:color w:val="000000"/>
          <w:spacing w:val="5"/>
        </w:rPr>
        <w:t>on.econ.msu</w:t>
      </w:r>
      <w:r w:rsidRPr="002C385C">
        <w:rPr>
          <w:color w:val="000000"/>
          <w:spacing w:val="5"/>
        </w:rPr>
        <w:t xml:space="preserve">. </w:t>
      </w:r>
    </w:p>
    <w:p w14:paraId="5AB98AEC" w14:textId="77777777" w:rsidR="00466E92" w:rsidRPr="002C385C" w:rsidRDefault="00466E92" w:rsidP="00582D64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p w14:paraId="1B135E26" w14:textId="2FDAFA41" w:rsidR="00582D64" w:rsidRPr="002C385C" w:rsidRDefault="00582D64" w:rsidP="00582D64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2C385C">
        <w:rPr>
          <w:color w:val="000000"/>
          <w:spacing w:val="5"/>
        </w:rPr>
        <w:t xml:space="preserve">Проведение </w:t>
      </w:r>
      <w:r w:rsidR="00DB3D77" w:rsidRPr="002C385C">
        <w:rPr>
          <w:color w:val="000000"/>
          <w:spacing w:val="5"/>
        </w:rPr>
        <w:t>мини-тестов</w:t>
      </w:r>
      <w:r w:rsidR="0022444F" w:rsidRPr="002C385C">
        <w:rPr>
          <w:color w:val="000000"/>
          <w:spacing w:val="5"/>
        </w:rPr>
        <w:t xml:space="preserve"> и </w:t>
      </w:r>
      <w:r w:rsidRPr="002C385C">
        <w:rPr>
          <w:color w:val="000000"/>
          <w:spacing w:val="5"/>
        </w:rPr>
        <w:t>промежуточн</w:t>
      </w:r>
      <w:r w:rsidR="00877E5B" w:rsidRPr="002C385C">
        <w:rPr>
          <w:color w:val="000000"/>
          <w:spacing w:val="5"/>
        </w:rPr>
        <w:t>ой</w:t>
      </w:r>
      <w:r w:rsidRPr="002C385C">
        <w:rPr>
          <w:color w:val="000000"/>
          <w:spacing w:val="5"/>
        </w:rPr>
        <w:t xml:space="preserve"> аттестаци</w:t>
      </w:r>
      <w:r w:rsidR="00877E5B" w:rsidRPr="002C385C">
        <w:rPr>
          <w:color w:val="000000"/>
          <w:spacing w:val="5"/>
        </w:rPr>
        <w:t>и</w:t>
      </w:r>
      <w:r w:rsidRPr="002C385C">
        <w:rPr>
          <w:color w:val="000000"/>
          <w:spacing w:val="5"/>
        </w:rPr>
        <w:t xml:space="preserve"> </w:t>
      </w:r>
      <w:r w:rsidR="00877E5B" w:rsidRPr="002C385C">
        <w:rPr>
          <w:color w:val="000000"/>
          <w:spacing w:val="5"/>
        </w:rPr>
        <w:t>осуществляется</w:t>
      </w:r>
      <w:r w:rsidRPr="002C385C">
        <w:rPr>
          <w:color w:val="000000"/>
          <w:spacing w:val="5"/>
        </w:rPr>
        <w:t xml:space="preserve"> с использованием системы on.econ.msu. </w:t>
      </w:r>
    </w:p>
    <w:p w14:paraId="510F862F" w14:textId="77777777" w:rsidR="00466E92" w:rsidRPr="002C385C" w:rsidRDefault="00466E92" w:rsidP="00582D64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p w14:paraId="5B9BA39F" w14:textId="77777777" w:rsidR="00582D64" w:rsidRPr="002C385C" w:rsidRDefault="00582D64" w:rsidP="00582D64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</w:rPr>
      </w:pPr>
      <w:r w:rsidRPr="002C385C">
        <w:rPr>
          <w:color w:val="000000"/>
          <w:spacing w:val="5"/>
        </w:rPr>
        <w:t>Для организации занятий по дисциплине необходимы следующие</w:t>
      </w:r>
      <w:r w:rsidRPr="002C385C">
        <w:rPr>
          <w:b/>
          <w:bCs/>
          <w:color w:val="000000"/>
          <w:spacing w:val="5"/>
        </w:rPr>
        <w:t xml:space="preserve"> </w:t>
      </w:r>
      <w:r w:rsidRPr="002C385C">
        <w:rPr>
          <w:color w:val="000000"/>
          <w:spacing w:val="5"/>
        </w:rPr>
        <w:t>технические средства обучения</w:t>
      </w:r>
      <w:r w:rsidRPr="002C385C">
        <w:rPr>
          <w:b/>
          <w:bCs/>
          <w:color w:val="000000"/>
        </w:rPr>
        <w:t>:</w:t>
      </w:r>
    </w:p>
    <w:p w14:paraId="7CE0EFD6" w14:textId="77777777" w:rsidR="00582D64" w:rsidRPr="002C385C" w:rsidRDefault="00582D64" w:rsidP="00582D64">
      <w:pPr>
        <w:shd w:val="clear" w:color="auto" w:fill="FFFFFF"/>
        <w:spacing w:line="276" w:lineRule="auto"/>
        <w:ind w:right="-3"/>
        <w:jc w:val="both"/>
        <w:rPr>
          <w:color w:val="000000"/>
        </w:rPr>
      </w:pPr>
    </w:p>
    <w:p w14:paraId="19F6B7F9" w14:textId="2F125910" w:rsidR="00DB3D77" w:rsidRPr="002C385C" w:rsidRDefault="00DB3D77" w:rsidP="00582D64">
      <w:pPr>
        <w:shd w:val="clear" w:color="auto" w:fill="FFFFFF"/>
        <w:spacing w:line="276" w:lineRule="auto"/>
        <w:ind w:right="-3"/>
        <w:jc w:val="both"/>
        <w:rPr>
          <w:color w:val="000000"/>
        </w:rPr>
      </w:pPr>
      <w:r w:rsidRPr="002C385C">
        <w:rPr>
          <w:color w:val="000000"/>
        </w:rPr>
        <w:t xml:space="preserve">Zoom </w:t>
      </w:r>
      <w:r w:rsidR="00B92ECA" w:rsidRPr="002C385C">
        <w:rPr>
          <w:color w:val="000000"/>
        </w:rPr>
        <w:t xml:space="preserve">(или иная) </w:t>
      </w:r>
      <w:r w:rsidRPr="002C385C">
        <w:rPr>
          <w:color w:val="000000"/>
        </w:rPr>
        <w:t>учетка</w:t>
      </w:r>
      <w:r w:rsidR="0029492A" w:rsidRPr="002C385C">
        <w:rPr>
          <w:color w:val="000000"/>
        </w:rPr>
        <w:t>.</w:t>
      </w:r>
    </w:p>
    <w:p w14:paraId="12328D3D" w14:textId="77777777" w:rsidR="00161FB0" w:rsidRPr="002C385C" w:rsidRDefault="00161FB0" w:rsidP="00161FB0">
      <w:pPr>
        <w:shd w:val="clear" w:color="auto" w:fill="FFFFFF"/>
        <w:ind w:right="-6"/>
        <w:jc w:val="both"/>
        <w:rPr>
          <w:color w:val="000000"/>
        </w:rPr>
      </w:pPr>
      <w:r w:rsidRPr="002C385C">
        <w:rPr>
          <w:color w:val="000000"/>
        </w:rPr>
        <w:t>Мультимедийная аудитория с проектором, микрофоном и большой доской.</w:t>
      </w:r>
    </w:p>
    <w:p w14:paraId="386118BB" w14:textId="5D12007A" w:rsidR="00161FB0" w:rsidRPr="002C385C" w:rsidRDefault="00161FB0" w:rsidP="00161FB0">
      <w:pPr>
        <w:shd w:val="clear" w:color="auto" w:fill="FFFFFF"/>
        <w:ind w:right="-6"/>
        <w:jc w:val="both"/>
        <w:rPr>
          <w:color w:val="000000"/>
        </w:rPr>
      </w:pPr>
      <w:r w:rsidRPr="002C385C">
        <w:rPr>
          <w:color w:val="000000"/>
        </w:rPr>
        <w:t>Компьютерный класс для проведения промежуточно</w:t>
      </w:r>
      <w:r w:rsidR="00D17B85" w:rsidRPr="002C385C">
        <w:rPr>
          <w:color w:val="000000"/>
        </w:rPr>
        <w:t>й аттестации</w:t>
      </w:r>
      <w:r w:rsidRPr="002C385C">
        <w:rPr>
          <w:color w:val="000000"/>
        </w:rPr>
        <w:t>.</w:t>
      </w:r>
    </w:p>
    <w:p w14:paraId="0ACF0107" w14:textId="77777777" w:rsidR="00930B4F" w:rsidRPr="002C385C" w:rsidRDefault="00930B4F" w:rsidP="00466E92">
      <w:pPr>
        <w:shd w:val="clear" w:color="auto" w:fill="FFFFFF"/>
        <w:spacing w:line="276" w:lineRule="auto"/>
        <w:ind w:right="-3"/>
        <w:jc w:val="both"/>
        <w:rPr>
          <w:i/>
          <w:color w:val="C00000"/>
        </w:rPr>
      </w:pPr>
    </w:p>
    <w:p w14:paraId="426717C6" w14:textId="77777777" w:rsidR="00930B4F" w:rsidRPr="002C385C" w:rsidRDefault="00930B4F" w:rsidP="00930B4F">
      <w:pPr>
        <w:shd w:val="clear" w:color="auto" w:fill="FFFFFF"/>
        <w:spacing w:line="276" w:lineRule="auto"/>
        <w:ind w:left="720" w:right="-3"/>
        <w:jc w:val="both"/>
        <w:rPr>
          <w:i/>
          <w:color w:val="C00000"/>
        </w:rPr>
      </w:pPr>
    </w:p>
    <w:p w14:paraId="046FBD3E" w14:textId="77777777" w:rsidR="003F6C5B" w:rsidRPr="002C385C" w:rsidRDefault="003F6C5B" w:rsidP="002C385C">
      <w:pPr>
        <w:jc w:val="both"/>
        <w:rPr>
          <w:b/>
        </w:rPr>
      </w:pPr>
      <w:r w:rsidRPr="002C385C">
        <w:rPr>
          <w:b/>
        </w:rPr>
        <w:t xml:space="preserve">Автор(ы) программы: </w:t>
      </w:r>
    </w:p>
    <w:p w14:paraId="36F3A20E" w14:textId="77777777" w:rsidR="00F148C5" w:rsidRPr="002C385C" w:rsidRDefault="00F148C5" w:rsidP="002C385C">
      <w:pPr>
        <w:jc w:val="both"/>
      </w:pPr>
    </w:p>
    <w:p w14:paraId="4DBB9C95" w14:textId="555E10A1" w:rsidR="003F6C5B" w:rsidRPr="002C385C" w:rsidRDefault="003F6C5B" w:rsidP="002C385C">
      <w:pPr>
        <w:jc w:val="both"/>
      </w:pPr>
      <w:r w:rsidRPr="002C385C">
        <w:t>_____________________д.э.н., профессор C</w:t>
      </w:r>
      <w:r w:rsidR="00B26159" w:rsidRPr="002C385C">
        <w:t>уйц В.П.</w:t>
      </w:r>
    </w:p>
    <w:p w14:paraId="32251163" w14:textId="77777777" w:rsidR="00B26159" w:rsidRPr="002C385C" w:rsidRDefault="00B26159" w:rsidP="002C385C">
      <w:pPr>
        <w:jc w:val="both"/>
      </w:pPr>
    </w:p>
    <w:p w14:paraId="77A77446" w14:textId="2D59DCEF" w:rsidR="00B26159" w:rsidRPr="002C385C" w:rsidRDefault="00B26159" w:rsidP="002C385C">
      <w:pPr>
        <w:spacing w:after="200" w:line="276" w:lineRule="auto"/>
        <w:jc w:val="both"/>
        <w:rPr>
          <w:i/>
        </w:rPr>
      </w:pPr>
      <w:r w:rsidRPr="002C385C">
        <w:t>_____________________к.э.н., доцент Гаранина Е.Ю.</w:t>
      </w:r>
    </w:p>
    <w:sectPr w:rsidR="00B26159" w:rsidRPr="002C385C" w:rsidSect="00EC719D">
      <w:footerReference w:type="even" r:id="rId11"/>
      <w:footerReference w:type="default" r:id="rId12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B828" w14:textId="77777777" w:rsidR="00D41AFB" w:rsidRDefault="00D41AFB">
      <w:r>
        <w:separator/>
      </w:r>
    </w:p>
  </w:endnote>
  <w:endnote w:type="continuationSeparator" w:id="0">
    <w:p w14:paraId="170E5B5C" w14:textId="77777777" w:rsidR="00D41AFB" w:rsidRDefault="00D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14A1" w14:textId="551A41BD" w:rsidR="005C1EC8" w:rsidRDefault="005C1EC8">
    <w:pPr>
      <w:pStyle w:val="Footer"/>
      <w:ind w:right="360"/>
    </w:pPr>
    <w:r>
      <w:rPr>
        <w:rFonts w:ascii="Calibri Light" w:hAnsi="Calibri Light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04352" wp14:editId="0B8A5637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36DBE" w14:textId="77777777" w:rsidR="005C1EC8" w:rsidRPr="00FD22DE" w:rsidRDefault="005C1EC8" w:rsidP="007A11C1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0435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" filled="f" fillcolor="#5c83b4" stroked="f" strokecolor="#737373">
              <v:textbox>
                <w:txbxContent>
                  <w:p w14:paraId="21236DBE" w14:textId="77777777" w:rsidR="005C1EC8" w:rsidRPr="00FD22DE" w:rsidRDefault="005C1EC8" w:rsidP="007A11C1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75E5" w14:textId="77777777" w:rsidR="005C1EC8" w:rsidRDefault="005C1EC8" w:rsidP="00405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678465" w14:textId="77777777" w:rsidR="005C1EC8" w:rsidRDefault="005C1EC8" w:rsidP="00EC719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B6FF" w14:textId="77777777" w:rsidR="005C1EC8" w:rsidRDefault="005C1EC8" w:rsidP="00405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40801C7E" w14:textId="77777777" w:rsidR="005C1EC8" w:rsidRDefault="005C1EC8" w:rsidP="00EC7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56B9" w14:textId="77777777" w:rsidR="00D41AFB" w:rsidRDefault="00D41AFB">
      <w:r>
        <w:separator/>
      </w:r>
    </w:p>
  </w:footnote>
  <w:footnote w:type="continuationSeparator" w:id="0">
    <w:p w14:paraId="26BF1C29" w14:textId="77777777" w:rsidR="00D41AFB" w:rsidRDefault="00D4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5562B"/>
    <w:multiLevelType w:val="hybridMultilevel"/>
    <w:tmpl w:val="0FAC8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6B4247"/>
    <w:multiLevelType w:val="hybridMultilevel"/>
    <w:tmpl w:val="D508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8B6"/>
    <w:multiLevelType w:val="hybridMultilevel"/>
    <w:tmpl w:val="F288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7DCC"/>
    <w:multiLevelType w:val="hybridMultilevel"/>
    <w:tmpl w:val="A77858E2"/>
    <w:lvl w:ilvl="0" w:tplc="04190017">
      <w:start w:val="1"/>
      <w:numFmt w:val="lowerLetter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BFC68C3"/>
    <w:multiLevelType w:val="hybridMultilevel"/>
    <w:tmpl w:val="87E6F554"/>
    <w:lvl w:ilvl="0" w:tplc="2710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25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6CB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8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82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A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ED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61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E9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2853CC3"/>
    <w:multiLevelType w:val="hybridMultilevel"/>
    <w:tmpl w:val="8438C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0F9A"/>
    <w:multiLevelType w:val="hybridMultilevel"/>
    <w:tmpl w:val="83C0FD40"/>
    <w:lvl w:ilvl="0" w:tplc="02CEE6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0DD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814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E9B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98FD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49C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27D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8CF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163A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5C7E2B"/>
    <w:multiLevelType w:val="hybridMultilevel"/>
    <w:tmpl w:val="F63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20A2"/>
    <w:multiLevelType w:val="hybridMultilevel"/>
    <w:tmpl w:val="4ACA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2CD3"/>
    <w:multiLevelType w:val="hybridMultilevel"/>
    <w:tmpl w:val="AE9A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684B"/>
    <w:multiLevelType w:val="hybridMultilevel"/>
    <w:tmpl w:val="8142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7A42"/>
    <w:multiLevelType w:val="hybridMultilevel"/>
    <w:tmpl w:val="4CF02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2BB0"/>
    <w:multiLevelType w:val="hybridMultilevel"/>
    <w:tmpl w:val="597EBFBA"/>
    <w:lvl w:ilvl="0" w:tplc="04190017">
      <w:start w:val="1"/>
      <w:numFmt w:val="lowerLetter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8F6538E"/>
    <w:multiLevelType w:val="hybridMultilevel"/>
    <w:tmpl w:val="8F10C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412"/>
    <w:multiLevelType w:val="hybridMultilevel"/>
    <w:tmpl w:val="9118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60EB"/>
    <w:multiLevelType w:val="hybridMultilevel"/>
    <w:tmpl w:val="06C62340"/>
    <w:lvl w:ilvl="0" w:tplc="0419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A738BF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hAnsi="Tung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3407C"/>
    <w:multiLevelType w:val="hybridMultilevel"/>
    <w:tmpl w:val="142633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354BE"/>
    <w:multiLevelType w:val="hybridMultilevel"/>
    <w:tmpl w:val="80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D6A"/>
    <w:multiLevelType w:val="hybridMultilevel"/>
    <w:tmpl w:val="94C4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94D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7F6E67"/>
    <w:multiLevelType w:val="hybridMultilevel"/>
    <w:tmpl w:val="46F4898A"/>
    <w:lvl w:ilvl="0" w:tplc="FC828C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06177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E03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AB5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DEA1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CB9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471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A1B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E1C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0760E9"/>
    <w:multiLevelType w:val="hybridMultilevel"/>
    <w:tmpl w:val="0EC4DDF0"/>
    <w:lvl w:ilvl="0" w:tplc="FBC8C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C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08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44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EB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AD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A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6C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40F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6227926"/>
    <w:multiLevelType w:val="hybridMultilevel"/>
    <w:tmpl w:val="05F6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D32914"/>
    <w:multiLevelType w:val="hybridMultilevel"/>
    <w:tmpl w:val="35AA4414"/>
    <w:lvl w:ilvl="0" w:tplc="041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2B14F73"/>
    <w:multiLevelType w:val="hybridMultilevel"/>
    <w:tmpl w:val="6330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7861">
    <w:abstractNumId w:val="13"/>
  </w:num>
  <w:num w:numId="2" w16cid:durableId="147070767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51394758">
    <w:abstractNumId w:val="26"/>
  </w:num>
  <w:num w:numId="4" w16cid:durableId="835267980">
    <w:abstractNumId w:val="1"/>
  </w:num>
  <w:num w:numId="5" w16cid:durableId="1048261429">
    <w:abstractNumId w:val="21"/>
  </w:num>
  <w:num w:numId="6" w16cid:durableId="2017265795">
    <w:abstractNumId w:val="19"/>
  </w:num>
  <w:num w:numId="7" w16cid:durableId="508176563">
    <w:abstractNumId w:val="17"/>
  </w:num>
  <w:num w:numId="8" w16cid:durableId="590312189">
    <w:abstractNumId w:val="11"/>
  </w:num>
  <w:num w:numId="9" w16cid:durableId="1533415498">
    <w:abstractNumId w:val="16"/>
  </w:num>
  <w:num w:numId="10" w16cid:durableId="1069234853">
    <w:abstractNumId w:val="15"/>
  </w:num>
  <w:num w:numId="11" w16cid:durableId="229078622">
    <w:abstractNumId w:val="9"/>
  </w:num>
  <w:num w:numId="12" w16cid:durableId="259140447">
    <w:abstractNumId w:val="8"/>
  </w:num>
  <w:num w:numId="13" w16cid:durableId="90246277">
    <w:abstractNumId w:val="25"/>
  </w:num>
  <w:num w:numId="14" w16cid:durableId="690959451">
    <w:abstractNumId w:val="12"/>
  </w:num>
  <w:num w:numId="15" w16cid:durableId="938371593">
    <w:abstractNumId w:val="2"/>
  </w:num>
  <w:num w:numId="16" w16cid:durableId="1164516923">
    <w:abstractNumId w:val="24"/>
  </w:num>
  <w:num w:numId="17" w16cid:durableId="1838226769">
    <w:abstractNumId w:val="20"/>
  </w:num>
  <w:num w:numId="18" w16cid:durableId="293945875">
    <w:abstractNumId w:val="10"/>
  </w:num>
  <w:num w:numId="19" w16cid:durableId="838157043">
    <w:abstractNumId w:val="3"/>
  </w:num>
  <w:num w:numId="20" w16cid:durableId="1073577513">
    <w:abstractNumId w:val="27"/>
  </w:num>
  <w:num w:numId="21" w16cid:durableId="1009716317">
    <w:abstractNumId w:val="5"/>
  </w:num>
  <w:num w:numId="22" w16cid:durableId="1820464076">
    <w:abstractNumId w:val="7"/>
  </w:num>
  <w:num w:numId="23" w16cid:durableId="1538086244">
    <w:abstractNumId w:val="22"/>
  </w:num>
  <w:num w:numId="24" w16cid:durableId="2016230073">
    <w:abstractNumId w:val="23"/>
  </w:num>
  <w:num w:numId="25" w16cid:durableId="109470790">
    <w:abstractNumId w:val="18"/>
  </w:num>
  <w:num w:numId="26" w16cid:durableId="886180524">
    <w:abstractNumId w:val="6"/>
  </w:num>
  <w:num w:numId="27" w16cid:durableId="1093746386">
    <w:abstractNumId w:val="14"/>
  </w:num>
  <w:num w:numId="28" w16cid:durableId="155177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85"/>
    <w:rsid w:val="00015E7A"/>
    <w:rsid w:val="00021FD4"/>
    <w:rsid w:val="0002686D"/>
    <w:rsid w:val="00035BB5"/>
    <w:rsid w:val="00042F3B"/>
    <w:rsid w:val="00044A6C"/>
    <w:rsid w:val="000450B3"/>
    <w:rsid w:val="000451D6"/>
    <w:rsid w:val="00045D62"/>
    <w:rsid w:val="000464FC"/>
    <w:rsid w:val="00057167"/>
    <w:rsid w:val="000653A3"/>
    <w:rsid w:val="00071724"/>
    <w:rsid w:val="00072D31"/>
    <w:rsid w:val="000776AF"/>
    <w:rsid w:val="000779B3"/>
    <w:rsid w:val="000779DA"/>
    <w:rsid w:val="00082D06"/>
    <w:rsid w:val="000842DC"/>
    <w:rsid w:val="00087DDD"/>
    <w:rsid w:val="000A0E19"/>
    <w:rsid w:val="000A59DC"/>
    <w:rsid w:val="000B1102"/>
    <w:rsid w:val="000B2DBA"/>
    <w:rsid w:val="000C04E4"/>
    <w:rsid w:val="000C0AEA"/>
    <w:rsid w:val="000C0E7F"/>
    <w:rsid w:val="000C4C75"/>
    <w:rsid w:val="000D172F"/>
    <w:rsid w:val="000E3EAF"/>
    <w:rsid w:val="000F1A78"/>
    <w:rsid w:val="001015E2"/>
    <w:rsid w:val="001046A7"/>
    <w:rsid w:val="00106330"/>
    <w:rsid w:val="0011243B"/>
    <w:rsid w:val="00120614"/>
    <w:rsid w:val="001254FD"/>
    <w:rsid w:val="00125610"/>
    <w:rsid w:val="0013602B"/>
    <w:rsid w:val="001408AA"/>
    <w:rsid w:val="00141980"/>
    <w:rsid w:val="00151CDC"/>
    <w:rsid w:val="00154E19"/>
    <w:rsid w:val="001559F5"/>
    <w:rsid w:val="00156688"/>
    <w:rsid w:val="00161FB0"/>
    <w:rsid w:val="00165ADC"/>
    <w:rsid w:val="00167C64"/>
    <w:rsid w:val="00176850"/>
    <w:rsid w:val="00190848"/>
    <w:rsid w:val="001A0550"/>
    <w:rsid w:val="001E23B1"/>
    <w:rsid w:val="001F4C1D"/>
    <w:rsid w:val="002102BE"/>
    <w:rsid w:val="00221FB1"/>
    <w:rsid w:val="0022444F"/>
    <w:rsid w:val="00224CE2"/>
    <w:rsid w:val="00235E12"/>
    <w:rsid w:val="00235ECE"/>
    <w:rsid w:val="00237E98"/>
    <w:rsid w:val="00263812"/>
    <w:rsid w:val="00264AEB"/>
    <w:rsid w:val="00272D60"/>
    <w:rsid w:val="002736E9"/>
    <w:rsid w:val="00280804"/>
    <w:rsid w:val="00281232"/>
    <w:rsid w:val="00281243"/>
    <w:rsid w:val="00286F04"/>
    <w:rsid w:val="0029492A"/>
    <w:rsid w:val="002A1445"/>
    <w:rsid w:val="002A2526"/>
    <w:rsid w:val="002B0EB0"/>
    <w:rsid w:val="002B14B2"/>
    <w:rsid w:val="002B6821"/>
    <w:rsid w:val="002C1D2A"/>
    <w:rsid w:val="002C385C"/>
    <w:rsid w:val="002D1879"/>
    <w:rsid w:val="002D381E"/>
    <w:rsid w:val="002D38DC"/>
    <w:rsid w:val="002D4176"/>
    <w:rsid w:val="002D46DF"/>
    <w:rsid w:val="002E212D"/>
    <w:rsid w:val="002E7DFA"/>
    <w:rsid w:val="00302A8E"/>
    <w:rsid w:val="003101F5"/>
    <w:rsid w:val="0031147A"/>
    <w:rsid w:val="00323A71"/>
    <w:rsid w:val="003328A0"/>
    <w:rsid w:val="003362EB"/>
    <w:rsid w:val="003524CB"/>
    <w:rsid w:val="0035682D"/>
    <w:rsid w:val="00356BDD"/>
    <w:rsid w:val="00357614"/>
    <w:rsid w:val="003816CB"/>
    <w:rsid w:val="003925C4"/>
    <w:rsid w:val="00394FE2"/>
    <w:rsid w:val="003970C4"/>
    <w:rsid w:val="00397897"/>
    <w:rsid w:val="003B53B9"/>
    <w:rsid w:val="003C0A03"/>
    <w:rsid w:val="003C1AC0"/>
    <w:rsid w:val="003C2DDF"/>
    <w:rsid w:val="003D0D21"/>
    <w:rsid w:val="003D7DA8"/>
    <w:rsid w:val="003E47F4"/>
    <w:rsid w:val="003E60A0"/>
    <w:rsid w:val="003F2AA3"/>
    <w:rsid w:val="003F316D"/>
    <w:rsid w:val="003F4180"/>
    <w:rsid w:val="003F552A"/>
    <w:rsid w:val="003F6C5B"/>
    <w:rsid w:val="0040304E"/>
    <w:rsid w:val="00405433"/>
    <w:rsid w:val="00406D51"/>
    <w:rsid w:val="00407268"/>
    <w:rsid w:val="0041013C"/>
    <w:rsid w:val="00410668"/>
    <w:rsid w:val="004221C2"/>
    <w:rsid w:val="00423C84"/>
    <w:rsid w:val="00425377"/>
    <w:rsid w:val="004256D8"/>
    <w:rsid w:val="0042588A"/>
    <w:rsid w:val="004279CF"/>
    <w:rsid w:val="00427C6F"/>
    <w:rsid w:val="00432D2C"/>
    <w:rsid w:val="00432DAF"/>
    <w:rsid w:val="0043720A"/>
    <w:rsid w:val="004408FB"/>
    <w:rsid w:val="00447363"/>
    <w:rsid w:val="00451C9F"/>
    <w:rsid w:val="00453132"/>
    <w:rsid w:val="00456993"/>
    <w:rsid w:val="004578F9"/>
    <w:rsid w:val="0046017F"/>
    <w:rsid w:val="004647BF"/>
    <w:rsid w:val="00466E92"/>
    <w:rsid w:val="00471C9B"/>
    <w:rsid w:val="00472C4A"/>
    <w:rsid w:val="00475DF3"/>
    <w:rsid w:val="00482661"/>
    <w:rsid w:val="00483F6E"/>
    <w:rsid w:val="004A2F46"/>
    <w:rsid w:val="004A41D6"/>
    <w:rsid w:val="004B37FB"/>
    <w:rsid w:val="004C0870"/>
    <w:rsid w:val="004C6C39"/>
    <w:rsid w:val="004C773F"/>
    <w:rsid w:val="004D411D"/>
    <w:rsid w:val="004D500E"/>
    <w:rsid w:val="004E2F46"/>
    <w:rsid w:val="004F16A2"/>
    <w:rsid w:val="0050069C"/>
    <w:rsid w:val="0050515D"/>
    <w:rsid w:val="00506F75"/>
    <w:rsid w:val="0051528D"/>
    <w:rsid w:val="00530CC1"/>
    <w:rsid w:val="005360B8"/>
    <w:rsid w:val="005604C3"/>
    <w:rsid w:val="00565B60"/>
    <w:rsid w:val="00570BFC"/>
    <w:rsid w:val="005811BF"/>
    <w:rsid w:val="00582D64"/>
    <w:rsid w:val="0059050F"/>
    <w:rsid w:val="00594199"/>
    <w:rsid w:val="005A0A3A"/>
    <w:rsid w:val="005B2E56"/>
    <w:rsid w:val="005B44D0"/>
    <w:rsid w:val="005B5093"/>
    <w:rsid w:val="005C08F0"/>
    <w:rsid w:val="005C1EC8"/>
    <w:rsid w:val="005D5893"/>
    <w:rsid w:val="005E5886"/>
    <w:rsid w:val="005F5B5A"/>
    <w:rsid w:val="006022FB"/>
    <w:rsid w:val="00602505"/>
    <w:rsid w:val="0060352F"/>
    <w:rsid w:val="006110CD"/>
    <w:rsid w:val="0062489F"/>
    <w:rsid w:val="00626899"/>
    <w:rsid w:val="006270CD"/>
    <w:rsid w:val="0063410C"/>
    <w:rsid w:val="006342F1"/>
    <w:rsid w:val="00637A39"/>
    <w:rsid w:val="006534EA"/>
    <w:rsid w:val="00654A58"/>
    <w:rsid w:val="00656D4B"/>
    <w:rsid w:val="00657D33"/>
    <w:rsid w:val="00673138"/>
    <w:rsid w:val="006735D0"/>
    <w:rsid w:val="00680425"/>
    <w:rsid w:val="0068043F"/>
    <w:rsid w:val="006814F9"/>
    <w:rsid w:val="006850A0"/>
    <w:rsid w:val="00685FE3"/>
    <w:rsid w:val="00686DCE"/>
    <w:rsid w:val="00686EC6"/>
    <w:rsid w:val="00692FB4"/>
    <w:rsid w:val="0069753C"/>
    <w:rsid w:val="006A0855"/>
    <w:rsid w:val="006B3AFE"/>
    <w:rsid w:val="006B5731"/>
    <w:rsid w:val="006C087E"/>
    <w:rsid w:val="006C7CE9"/>
    <w:rsid w:val="006D0CB0"/>
    <w:rsid w:val="006D32B8"/>
    <w:rsid w:val="006D5C0C"/>
    <w:rsid w:val="006D7B40"/>
    <w:rsid w:val="006E12B0"/>
    <w:rsid w:val="006E2037"/>
    <w:rsid w:val="006F1A0A"/>
    <w:rsid w:val="006F2017"/>
    <w:rsid w:val="006F4167"/>
    <w:rsid w:val="00703433"/>
    <w:rsid w:val="00711266"/>
    <w:rsid w:val="00714040"/>
    <w:rsid w:val="00733728"/>
    <w:rsid w:val="00734EE1"/>
    <w:rsid w:val="0073560C"/>
    <w:rsid w:val="00737106"/>
    <w:rsid w:val="00745454"/>
    <w:rsid w:val="007510D6"/>
    <w:rsid w:val="00754171"/>
    <w:rsid w:val="00764EC5"/>
    <w:rsid w:val="00772571"/>
    <w:rsid w:val="00782162"/>
    <w:rsid w:val="0078529D"/>
    <w:rsid w:val="007867A6"/>
    <w:rsid w:val="00791793"/>
    <w:rsid w:val="00792885"/>
    <w:rsid w:val="00793F4D"/>
    <w:rsid w:val="007949DE"/>
    <w:rsid w:val="0079577D"/>
    <w:rsid w:val="00797B12"/>
    <w:rsid w:val="007A11C1"/>
    <w:rsid w:val="007A59C2"/>
    <w:rsid w:val="007B06D4"/>
    <w:rsid w:val="007C1E5F"/>
    <w:rsid w:val="007C33D8"/>
    <w:rsid w:val="007C5B3D"/>
    <w:rsid w:val="007C723E"/>
    <w:rsid w:val="007D50FF"/>
    <w:rsid w:val="007E3096"/>
    <w:rsid w:val="007F0E5A"/>
    <w:rsid w:val="007F4F60"/>
    <w:rsid w:val="008024AE"/>
    <w:rsid w:val="00806440"/>
    <w:rsid w:val="008216F9"/>
    <w:rsid w:val="00821857"/>
    <w:rsid w:val="0082196A"/>
    <w:rsid w:val="00835144"/>
    <w:rsid w:val="00835C5A"/>
    <w:rsid w:val="0084780E"/>
    <w:rsid w:val="0085301A"/>
    <w:rsid w:val="008567C1"/>
    <w:rsid w:val="00863575"/>
    <w:rsid w:val="008754B7"/>
    <w:rsid w:val="00877E5B"/>
    <w:rsid w:val="00896779"/>
    <w:rsid w:val="008A67CA"/>
    <w:rsid w:val="008C2E3F"/>
    <w:rsid w:val="008F63B6"/>
    <w:rsid w:val="00907F6A"/>
    <w:rsid w:val="00930163"/>
    <w:rsid w:val="00930B4F"/>
    <w:rsid w:val="00931106"/>
    <w:rsid w:val="00932CD8"/>
    <w:rsid w:val="009333F4"/>
    <w:rsid w:val="009341D2"/>
    <w:rsid w:val="00940BA2"/>
    <w:rsid w:val="00944EB8"/>
    <w:rsid w:val="00963D2C"/>
    <w:rsid w:val="009642D0"/>
    <w:rsid w:val="0096592D"/>
    <w:rsid w:val="009837E5"/>
    <w:rsid w:val="00985DCB"/>
    <w:rsid w:val="009864CC"/>
    <w:rsid w:val="00986856"/>
    <w:rsid w:val="009A1304"/>
    <w:rsid w:val="009A5887"/>
    <w:rsid w:val="009B7008"/>
    <w:rsid w:val="009C107D"/>
    <w:rsid w:val="009C28E1"/>
    <w:rsid w:val="009E6D9E"/>
    <w:rsid w:val="009F0773"/>
    <w:rsid w:val="009F4ECE"/>
    <w:rsid w:val="009F5242"/>
    <w:rsid w:val="00A05EAE"/>
    <w:rsid w:val="00A06884"/>
    <w:rsid w:val="00A06B26"/>
    <w:rsid w:val="00A1191A"/>
    <w:rsid w:val="00A176CA"/>
    <w:rsid w:val="00A25BB5"/>
    <w:rsid w:val="00A2654A"/>
    <w:rsid w:val="00A37433"/>
    <w:rsid w:val="00A42723"/>
    <w:rsid w:val="00A51E01"/>
    <w:rsid w:val="00A52DBB"/>
    <w:rsid w:val="00A54D89"/>
    <w:rsid w:val="00A650FB"/>
    <w:rsid w:val="00A72655"/>
    <w:rsid w:val="00A75334"/>
    <w:rsid w:val="00A8159B"/>
    <w:rsid w:val="00A86B0F"/>
    <w:rsid w:val="00A931E2"/>
    <w:rsid w:val="00A97865"/>
    <w:rsid w:val="00A97E90"/>
    <w:rsid w:val="00AA0150"/>
    <w:rsid w:val="00AA0F75"/>
    <w:rsid w:val="00AB5CD0"/>
    <w:rsid w:val="00AB6107"/>
    <w:rsid w:val="00AB7D45"/>
    <w:rsid w:val="00AC77D1"/>
    <w:rsid w:val="00AD103F"/>
    <w:rsid w:val="00AD2ECD"/>
    <w:rsid w:val="00AD4AB9"/>
    <w:rsid w:val="00AE65B6"/>
    <w:rsid w:val="00AF14D5"/>
    <w:rsid w:val="00AF592A"/>
    <w:rsid w:val="00AF6C47"/>
    <w:rsid w:val="00B03C22"/>
    <w:rsid w:val="00B0691C"/>
    <w:rsid w:val="00B11C23"/>
    <w:rsid w:val="00B126DD"/>
    <w:rsid w:val="00B14E49"/>
    <w:rsid w:val="00B24BEB"/>
    <w:rsid w:val="00B26159"/>
    <w:rsid w:val="00B277EC"/>
    <w:rsid w:val="00B467F3"/>
    <w:rsid w:val="00B46A5C"/>
    <w:rsid w:val="00B4751E"/>
    <w:rsid w:val="00B477AE"/>
    <w:rsid w:val="00B5705F"/>
    <w:rsid w:val="00B7618E"/>
    <w:rsid w:val="00B77069"/>
    <w:rsid w:val="00B778CC"/>
    <w:rsid w:val="00B85D8C"/>
    <w:rsid w:val="00B9037C"/>
    <w:rsid w:val="00B92ECA"/>
    <w:rsid w:val="00BB0FB5"/>
    <w:rsid w:val="00BB3C11"/>
    <w:rsid w:val="00BD0C09"/>
    <w:rsid w:val="00BD1E68"/>
    <w:rsid w:val="00BD2DC4"/>
    <w:rsid w:val="00BE2B21"/>
    <w:rsid w:val="00BE33ED"/>
    <w:rsid w:val="00BE4B38"/>
    <w:rsid w:val="00BF227D"/>
    <w:rsid w:val="00BF5EE1"/>
    <w:rsid w:val="00C00977"/>
    <w:rsid w:val="00C11033"/>
    <w:rsid w:val="00C13A7D"/>
    <w:rsid w:val="00C1506F"/>
    <w:rsid w:val="00C154AD"/>
    <w:rsid w:val="00C22024"/>
    <w:rsid w:val="00C22635"/>
    <w:rsid w:val="00C22D52"/>
    <w:rsid w:val="00C25ADB"/>
    <w:rsid w:val="00C33658"/>
    <w:rsid w:val="00C40701"/>
    <w:rsid w:val="00C4528F"/>
    <w:rsid w:val="00C55EE1"/>
    <w:rsid w:val="00C568C6"/>
    <w:rsid w:val="00C60E08"/>
    <w:rsid w:val="00C64848"/>
    <w:rsid w:val="00C72D4B"/>
    <w:rsid w:val="00C73C2E"/>
    <w:rsid w:val="00C80D1E"/>
    <w:rsid w:val="00C848BC"/>
    <w:rsid w:val="00C90156"/>
    <w:rsid w:val="00CA6485"/>
    <w:rsid w:val="00CA69A3"/>
    <w:rsid w:val="00CB2130"/>
    <w:rsid w:val="00CB3BC3"/>
    <w:rsid w:val="00CC0882"/>
    <w:rsid w:val="00CC4B3A"/>
    <w:rsid w:val="00CD1D5E"/>
    <w:rsid w:val="00CD30C4"/>
    <w:rsid w:val="00CD4398"/>
    <w:rsid w:val="00CD522E"/>
    <w:rsid w:val="00CE0FA4"/>
    <w:rsid w:val="00CE54A3"/>
    <w:rsid w:val="00CF2C6F"/>
    <w:rsid w:val="00D00DE5"/>
    <w:rsid w:val="00D02BB0"/>
    <w:rsid w:val="00D04C96"/>
    <w:rsid w:val="00D16746"/>
    <w:rsid w:val="00D17B85"/>
    <w:rsid w:val="00D20281"/>
    <w:rsid w:val="00D243B9"/>
    <w:rsid w:val="00D30640"/>
    <w:rsid w:val="00D3579E"/>
    <w:rsid w:val="00D36FBE"/>
    <w:rsid w:val="00D4051B"/>
    <w:rsid w:val="00D4112E"/>
    <w:rsid w:val="00D41AFB"/>
    <w:rsid w:val="00D46D99"/>
    <w:rsid w:val="00D516EB"/>
    <w:rsid w:val="00D517C7"/>
    <w:rsid w:val="00D5645F"/>
    <w:rsid w:val="00D62567"/>
    <w:rsid w:val="00D6276D"/>
    <w:rsid w:val="00D62E9F"/>
    <w:rsid w:val="00D7274E"/>
    <w:rsid w:val="00D82870"/>
    <w:rsid w:val="00D9046E"/>
    <w:rsid w:val="00D91F46"/>
    <w:rsid w:val="00DA1C5B"/>
    <w:rsid w:val="00DA2624"/>
    <w:rsid w:val="00DA2B37"/>
    <w:rsid w:val="00DB3D77"/>
    <w:rsid w:val="00DC095A"/>
    <w:rsid w:val="00DC2A5D"/>
    <w:rsid w:val="00DD2B0C"/>
    <w:rsid w:val="00DD5AF3"/>
    <w:rsid w:val="00DF3DAD"/>
    <w:rsid w:val="00E1031F"/>
    <w:rsid w:val="00E23420"/>
    <w:rsid w:val="00E266B6"/>
    <w:rsid w:val="00E27301"/>
    <w:rsid w:val="00E31AEF"/>
    <w:rsid w:val="00E352A2"/>
    <w:rsid w:val="00E4487E"/>
    <w:rsid w:val="00E4697F"/>
    <w:rsid w:val="00E5002C"/>
    <w:rsid w:val="00E52F82"/>
    <w:rsid w:val="00E71447"/>
    <w:rsid w:val="00E817B0"/>
    <w:rsid w:val="00E8193F"/>
    <w:rsid w:val="00E8330C"/>
    <w:rsid w:val="00E90E73"/>
    <w:rsid w:val="00E968B8"/>
    <w:rsid w:val="00EC719D"/>
    <w:rsid w:val="00ED188E"/>
    <w:rsid w:val="00EE0875"/>
    <w:rsid w:val="00EE0CEA"/>
    <w:rsid w:val="00F025C8"/>
    <w:rsid w:val="00F03566"/>
    <w:rsid w:val="00F06421"/>
    <w:rsid w:val="00F148C5"/>
    <w:rsid w:val="00F14E81"/>
    <w:rsid w:val="00F26F2F"/>
    <w:rsid w:val="00F303BC"/>
    <w:rsid w:val="00F3217F"/>
    <w:rsid w:val="00F4152E"/>
    <w:rsid w:val="00F516FF"/>
    <w:rsid w:val="00F61AB7"/>
    <w:rsid w:val="00F63672"/>
    <w:rsid w:val="00F92470"/>
    <w:rsid w:val="00F94535"/>
    <w:rsid w:val="00F949DC"/>
    <w:rsid w:val="00F94E2D"/>
    <w:rsid w:val="00F96EC1"/>
    <w:rsid w:val="00FA5B8A"/>
    <w:rsid w:val="00FC310A"/>
    <w:rsid w:val="00FC3A50"/>
    <w:rsid w:val="00FC78C8"/>
    <w:rsid w:val="00FD23D2"/>
    <w:rsid w:val="00FE330B"/>
    <w:rsid w:val="00FE6A11"/>
    <w:rsid w:val="00FF0643"/>
    <w:rsid w:val="00FF0EF6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D317FAC"/>
  <w15:docId w15:val="{2311642F-C302-48EC-83BE-428C538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1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rsid w:val="00CA6485"/>
    <w:pPr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">
    <w:name w:val="список с точками"/>
    <w:basedOn w:val="Normal"/>
    <w:rsid w:val="00CA6485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0">
    <w:name w:val="Для таблиц"/>
    <w:basedOn w:val="Normal"/>
    <w:rsid w:val="00CA6485"/>
  </w:style>
  <w:style w:type="character" w:styleId="Hyperlink">
    <w:name w:val="Hyperlink"/>
    <w:rsid w:val="00CA6485"/>
    <w:rPr>
      <w:color w:val="0000FF"/>
      <w:u w:val="single"/>
    </w:rPr>
  </w:style>
  <w:style w:type="paragraph" w:styleId="BodyTextIndent3">
    <w:name w:val="Body Text Indent 3"/>
    <w:basedOn w:val="Normal"/>
    <w:rsid w:val="00CA6485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3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560C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BodyText">
    <w:name w:val="Body Text"/>
    <w:basedOn w:val="Normal"/>
    <w:link w:val="BodyTextChar"/>
    <w:rsid w:val="0068043F"/>
    <w:pPr>
      <w:spacing w:after="120"/>
    </w:pPr>
  </w:style>
  <w:style w:type="character" w:customStyle="1" w:styleId="BodyTextChar">
    <w:name w:val="Body Text Char"/>
    <w:link w:val="BodyText"/>
    <w:rsid w:val="0068043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9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719D"/>
  </w:style>
  <w:style w:type="paragraph" w:customStyle="1" w:styleId="Default">
    <w:name w:val="Default"/>
    <w:rsid w:val="009837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7A11C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A11C1"/>
    <w:pPr>
      <w:suppressAutoHyphens/>
    </w:pPr>
    <w:rPr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1C1"/>
    <w:rPr>
      <w:sz w:val="24"/>
      <w:szCs w:val="24"/>
      <w:lang w:val="en-US" w:eastAsia="ar-SA"/>
    </w:rPr>
  </w:style>
  <w:style w:type="character" w:styleId="FootnoteReference">
    <w:name w:val="footnote reference"/>
    <w:uiPriority w:val="99"/>
    <w:unhideWhenUsed/>
    <w:rsid w:val="007A11C1"/>
    <w:rPr>
      <w:vertAlign w:val="superscript"/>
    </w:rPr>
  </w:style>
  <w:style w:type="paragraph" w:styleId="BalloonText">
    <w:name w:val="Balloon Text"/>
    <w:basedOn w:val="Normal"/>
    <w:link w:val="BalloonTextChar"/>
    <w:rsid w:val="006C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B12"/>
    <w:pPr>
      <w:ind w:left="720"/>
      <w:contextualSpacing/>
    </w:pPr>
  </w:style>
  <w:style w:type="character" w:customStyle="1" w:styleId="blk">
    <w:name w:val="blk"/>
    <w:basedOn w:val="DefaultParagraphFont"/>
    <w:rsid w:val="00120614"/>
  </w:style>
  <w:style w:type="character" w:styleId="UnresolvedMention">
    <w:name w:val="Unresolved Mention"/>
    <w:basedOn w:val="DefaultParagraphFont"/>
    <w:uiPriority w:val="99"/>
    <w:semiHidden/>
    <w:unhideWhenUsed/>
    <w:rsid w:val="007C72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94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4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49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4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50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5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0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8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6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8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0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2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6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2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3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4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8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3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5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58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37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1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4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3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5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1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90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5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4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9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2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1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3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9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3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4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8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50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92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6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6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8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2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1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.suyt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minf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erina.garanina.ms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7</Pages>
  <Words>1408</Words>
  <Characters>10883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12267</CharactersWithSpaces>
  <SharedDoc>false</SharedDoc>
  <HLinks>
    <vt:vector size="24" baseType="variant"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4390989</vt:i4>
      </vt:variant>
      <vt:variant>
        <vt:i4>6</vt:i4>
      </vt:variant>
      <vt:variant>
        <vt:i4>0</vt:i4>
      </vt:variant>
      <vt:variant>
        <vt:i4>5</vt:i4>
      </vt:variant>
      <vt:variant>
        <vt:lpwstr>http://www.ifrs.org/</vt:lpwstr>
      </vt:variant>
      <vt:variant>
        <vt:lpwstr/>
      </vt:variant>
      <vt:variant>
        <vt:i4>3801173</vt:i4>
      </vt:variant>
      <vt:variant>
        <vt:i4>3</vt:i4>
      </vt:variant>
      <vt:variant>
        <vt:i4>0</vt:i4>
      </vt:variant>
      <vt:variant>
        <vt:i4>5</vt:i4>
      </vt:variant>
      <vt:variant>
        <vt:lpwstr>mailto:viktor.suyts@gmail.com</vt:lpwstr>
      </vt:variant>
      <vt:variant>
        <vt:lpwstr/>
      </vt:variant>
      <vt:variant>
        <vt:i4>3145798</vt:i4>
      </vt:variant>
      <vt:variant>
        <vt:i4>0</vt:i4>
      </vt:variant>
      <vt:variant>
        <vt:i4>0</vt:i4>
      </vt:variant>
      <vt:variant>
        <vt:i4>5</vt:i4>
      </vt:variant>
      <vt:variant>
        <vt:lpwstr>mailto:ahd-kafedra@mail.ru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Palt</dc:creator>
  <cp:lastModifiedBy>Garanin, Dmitry</cp:lastModifiedBy>
  <cp:revision>167</cp:revision>
  <dcterms:created xsi:type="dcterms:W3CDTF">2021-01-24T22:29:00Z</dcterms:created>
  <dcterms:modified xsi:type="dcterms:W3CDTF">2023-10-27T05:04:00Z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2023-10-27T00:25:10Z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db2f01b9-e186-40db-b1a2-e45201a8378c</vt:lpwstr>
  </property>
  <property fmtid="{D5CDD505-2E9C-101B-9397-08002B2CF9AE}" pid="8" name="MSIP_Label_b0d5c4f4-7a29-4385-b7a5-afbe2154ae6f_ContentBits">
    <vt:lpwstr>0</vt:lpwstr>
  </property>
</Properties>
</file>