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825" w:type="dxa"/>
        <w:tblInd w:w="4503" w:type="dxa"/>
        <w:tblLook w:val="01E0" w:firstRow="1" w:lastRow="1" w:firstColumn="1" w:lastColumn="1" w:noHBand="0" w:noVBand="0"/>
      </w:tblPr>
      <w:tblGrid>
        <w:gridCol w:w="5825"/>
      </w:tblGrid>
      <w:tr w:rsidR="00135B5C" w:rsidRPr="005C0D3D" w:rsidTr="00E27761">
        <w:trPr>
          <w:trHeight w:val="431"/>
        </w:trPr>
        <w:tc>
          <w:tcPr>
            <w:tcW w:w="5825" w:type="dxa"/>
          </w:tcPr>
          <w:p w:rsidR="00135B5C" w:rsidRPr="005C0D3D" w:rsidRDefault="00135B5C" w:rsidP="008754C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</w:tbl>
    <w:p w:rsidR="008754CA" w:rsidRPr="00971D4E" w:rsidRDefault="008754CA" w:rsidP="008754CA">
      <w:pPr>
        <w:snapToGrid w:val="0"/>
        <w:jc w:val="center"/>
        <w:rPr>
          <w:b/>
          <w:sz w:val="28"/>
          <w:szCs w:val="28"/>
        </w:rPr>
      </w:pPr>
      <w:r w:rsidRPr="00971D4E">
        <w:rPr>
          <w:b/>
          <w:sz w:val="28"/>
          <w:szCs w:val="28"/>
        </w:rPr>
        <w:t xml:space="preserve">МОСКОВСКИЙ ГОСУДАРСТВЕННЫЙ УНИВЕРСИТЕТ </w:t>
      </w:r>
    </w:p>
    <w:p w:rsidR="008754CA" w:rsidRDefault="008754CA" w:rsidP="008754CA">
      <w:pPr>
        <w:snapToGrid w:val="0"/>
        <w:jc w:val="center"/>
        <w:rPr>
          <w:b/>
          <w:sz w:val="32"/>
          <w:szCs w:val="32"/>
        </w:rPr>
      </w:pPr>
      <w:r w:rsidRPr="00971D4E">
        <w:rPr>
          <w:b/>
          <w:sz w:val="28"/>
          <w:szCs w:val="28"/>
        </w:rPr>
        <w:t>ИМЕНИ М.В. ЛОМОНОСОВА</w:t>
      </w:r>
    </w:p>
    <w:p w:rsidR="008754CA" w:rsidRPr="00F91D0F" w:rsidRDefault="008754CA" w:rsidP="008754CA">
      <w:pPr>
        <w:snapToGrid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pict>
          <v:rect id="_x0000_i1025" style="width:0;height:1.5pt" o:hralign="center" o:hrstd="t" o:hr="t" fillcolor="#a0a0a0" stroked="f"/>
        </w:pict>
      </w:r>
    </w:p>
    <w:p w:rsidR="008754CA" w:rsidRPr="00971D4E" w:rsidRDefault="008754CA" w:rsidP="008754CA">
      <w:pPr>
        <w:snapToGrid w:val="0"/>
        <w:jc w:val="center"/>
        <w:rPr>
          <w:b/>
          <w:sz w:val="28"/>
          <w:szCs w:val="28"/>
        </w:rPr>
      </w:pPr>
      <w:r w:rsidRPr="00971D4E">
        <w:rPr>
          <w:b/>
          <w:sz w:val="28"/>
          <w:szCs w:val="28"/>
        </w:rPr>
        <w:t>ЭКОНОМИЧЕСКИЙ ФАКУЛЬТЕТ</w:t>
      </w:r>
    </w:p>
    <w:p w:rsidR="008754CA" w:rsidRDefault="008754CA" w:rsidP="008754CA">
      <w:pPr>
        <w:rPr>
          <w:sz w:val="28"/>
          <w:szCs w:val="28"/>
        </w:rPr>
      </w:pPr>
    </w:p>
    <w:p w:rsidR="008754CA" w:rsidRDefault="008754CA" w:rsidP="008754CA">
      <w:pPr>
        <w:spacing w:line="360" w:lineRule="auto"/>
        <w:ind w:left="5040"/>
        <w:jc w:val="center"/>
        <w:rPr>
          <w:sz w:val="28"/>
          <w:szCs w:val="28"/>
        </w:rPr>
      </w:pPr>
    </w:p>
    <w:p w:rsidR="008754CA" w:rsidRDefault="008754CA" w:rsidP="008754CA">
      <w:pPr>
        <w:spacing w:line="360" w:lineRule="auto"/>
        <w:ind w:left="5040"/>
        <w:jc w:val="center"/>
        <w:rPr>
          <w:sz w:val="28"/>
          <w:szCs w:val="28"/>
        </w:rPr>
      </w:pPr>
    </w:p>
    <w:p w:rsidR="008754CA" w:rsidRDefault="008754CA" w:rsidP="008754CA">
      <w:pPr>
        <w:spacing w:line="360" w:lineRule="auto"/>
        <w:ind w:left="5040"/>
        <w:jc w:val="center"/>
        <w:rPr>
          <w:sz w:val="28"/>
          <w:szCs w:val="28"/>
        </w:rPr>
      </w:pPr>
    </w:p>
    <w:p w:rsidR="008754CA" w:rsidRDefault="008754CA" w:rsidP="008754CA">
      <w:pPr>
        <w:spacing w:line="360" w:lineRule="auto"/>
        <w:ind w:left="5040"/>
        <w:jc w:val="center"/>
        <w:rPr>
          <w:sz w:val="28"/>
          <w:szCs w:val="28"/>
        </w:rPr>
      </w:pPr>
      <w:r>
        <w:rPr>
          <w:sz w:val="28"/>
          <w:szCs w:val="28"/>
        </w:rPr>
        <w:t>«УТВЕРЖДАЮ»</w:t>
      </w:r>
    </w:p>
    <w:tbl>
      <w:tblPr>
        <w:tblW w:w="5066" w:type="dxa"/>
        <w:jc w:val="right"/>
        <w:tblLayout w:type="fixed"/>
        <w:tblLook w:val="01E0" w:firstRow="1" w:lastRow="1" w:firstColumn="1" w:lastColumn="1" w:noHBand="0" w:noVBand="0"/>
      </w:tblPr>
      <w:tblGrid>
        <w:gridCol w:w="5066"/>
      </w:tblGrid>
      <w:tr w:rsidR="008754CA" w:rsidRPr="002539A5" w:rsidTr="009861CF">
        <w:trPr>
          <w:jc w:val="right"/>
        </w:trPr>
        <w:tc>
          <w:tcPr>
            <w:tcW w:w="5066" w:type="dxa"/>
          </w:tcPr>
          <w:p w:rsidR="008754CA" w:rsidRPr="008E1C40" w:rsidRDefault="008754CA" w:rsidP="009861CF">
            <w:pPr>
              <w:jc w:val="center"/>
            </w:pPr>
            <w:r w:rsidRPr="008E1C40">
              <w:t>Декан экономического факультета</w:t>
            </w:r>
          </w:p>
        </w:tc>
      </w:tr>
      <w:tr w:rsidR="008754CA" w:rsidRPr="002539A5" w:rsidTr="009861CF">
        <w:trPr>
          <w:trHeight w:val="667"/>
          <w:jc w:val="right"/>
        </w:trPr>
        <w:tc>
          <w:tcPr>
            <w:tcW w:w="5066" w:type="dxa"/>
          </w:tcPr>
          <w:p w:rsidR="008754CA" w:rsidRPr="008E1C40" w:rsidRDefault="008754CA" w:rsidP="009861CF">
            <w:pPr>
              <w:jc w:val="right"/>
            </w:pPr>
          </w:p>
          <w:p w:rsidR="008754CA" w:rsidRPr="008E1C40" w:rsidRDefault="008754CA" w:rsidP="009861CF">
            <w:pPr>
              <w:jc w:val="right"/>
            </w:pPr>
            <w:r w:rsidRPr="008E1C40">
              <w:t>______________________/</w:t>
            </w:r>
            <w:r>
              <w:t xml:space="preserve"> проф. </w:t>
            </w:r>
            <w:r w:rsidRPr="008E1C40">
              <w:t xml:space="preserve">А.А. </w:t>
            </w:r>
            <w:proofErr w:type="spellStart"/>
            <w:r w:rsidRPr="008E1C40">
              <w:t>Аузан</w:t>
            </w:r>
            <w:proofErr w:type="spellEnd"/>
            <w:r w:rsidRPr="008E1C40">
              <w:t>/</w:t>
            </w:r>
          </w:p>
        </w:tc>
      </w:tr>
    </w:tbl>
    <w:p w:rsidR="008754CA" w:rsidRDefault="008754CA" w:rsidP="008754CA">
      <w:pPr>
        <w:ind w:left="5760" w:firstLine="720"/>
        <w:rPr>
          <w:b/>
        </w:rPr>
      </w:pPr>
      <w:r>
        <w:rPr>
          <w:b/>
        </w:rPr>
        <w:t>(подпись)</w:t>
      </w:r>
    </w:p>
    <w:p w:rsidR="008754CA" w:rsidRDefault="008754CA" w:rsidP="008754CA">
      <w:pPr>
        <w:ind w:left="5760" w:firstLine="720"/>
        <w:rPr>
          <w:b/>
        </w:rPr>
      </w:pPr>
    </w:p>
    <w:p w:rsidR="008754CA" w:rsidRDefault="008754CA" w:rsidP="008754CA">
      <w:pPr>
        <w:ind w:left="5040"/>
        <w:jc w:val="center"/>
      </w:pPr>
      <w:r>
        <w:rPr>
          <w:b/>
        </w:rPr>
        <w:t>«_____»______________2019 г</w:t>
      </w:r>
      <w:r>
        <w:t>.</w:t>
      </w:r>
    </w:p>
    <w:p w:rsidR="008754CA" w:rsidRDefault="008754CA" w:rsidP="008754CA">
      <w:pPr>
        <w:jc w:val="center"/>
        <w:rPr>
          <w:b/>
        </w:rPr>
      </w:pPr>
    </w:p>
    <w:p w:rsidR="008754CA" w:rsidRDefault="008754CA" w:rsidP="008754CA"/>
    <w:p w:rsidR="008754CA" w:rsidRDefault="008754CA" w:rsidP="008754CA">
      <w:pPr>
        <w:jc w:val="center"/>
      </w:pPr>
    </w:p>
    <w:p w:rsidR="008754CA" w:rsidRDefault="008754CA" w:rsidP="008754CA">
      <w:pPr>
        <w:jc w:val="center"/>
        <w:rPr>
          <w:b/>
          <w:sz w:val="28"/>
          <w:szCs w:val="28"/>
        </w:rPr>
      </w:pPr>
    </w:p>
    <w:p w:rsidR="008754CA" w:rsidRDefault="008754CA" w:rsidP="008754C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РАБОЧАЯ ПРОГРАММА ДИСЦИПЛИНЫ</w:t>
      </w:r>
    </w:p>
    <w:p w:rsidR="008754CA" w:rsidRDefault="008754CA" w:rsidP="008754CA">
      <w:pPr>
        <w:jc w:val="center"/>
        <w:rPr>
          <w:szCs w:val="28"/>
        </w:rPr>
      </w:pPr>
    </w:p>
    <w:p w:rsidR="008754CA" w:rsidRDefault="008754CA" w:rsidP="008754C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600990">
        <w:rPr>
          <w:b/>
          <w:sz w:val="28"/>
          <w:szCs w:val="28"/>
        </w:rPr>
        <w:t>Налоговая система России</w:t>
      </w:r>
      <w:bookmarkStart w:id="0" w:name="_GoBack"/>
      <w:bookmarkEnd w:id="0"/>
      <w:r>
        <w:rPr>
          <w:b/>
          <w:sz w:val="28"/>
          <w:szCs w:val="28"/>
        </w:rPr>
        <w:t xml:space="preserve">» </w:t>
      </w:r>
    </w:p>
    <w:p w:rsidR="008754CA" w:rsidRPr="00F91D0F" w:rsidRDefault="008754CA" w:rsidP="008754CA">
      <w:pPr>
        <w:jc w:val="center"/>
        <w:rPr>
          <w:b/>
          <w:sz w:val="28"/>
          <w:szCs w:val="28"/>
        </w:rPr>
      </w:pPr>
    </w:p>
    <w:p w:rsidR="008754CA" w:rsidRDefault="008754CA" w:rsidP="008754CA">
      <w:pPr>
        <w:jc w:val="center"/>
        <w:rPr>
          <w:szCs w:val="28"/>
        </w:rPr>
      </w:pPr>
    </w:p>
    <w:p w:rsidR="008754CA" w:rsidRDefault="008754CA" w:rsidP="008754CA">
      <w:pPr>
        <w:keepNext/>
        <w:rPr>
          <w:b/>
          <w:sz w:val="26"/>
        </w:rPr>
      </w:pPr>
    </w:p>
    <w:p w:rsidR="008754CA" w:rsidRDefault="008754CA" w:rsidP="008754CA">
      <w:pPr>
        <w:rPr>
          <w:i/>
          <w:iCs/>
          <w:sz w:val="28"/>
          <w:szCs w:val="28"/>
        </w:rPr>
      </w:pPr>
    </w:p>
    <w:p w:rsidR="008754CA" w:rsidRDefault="008754CA" w:rsidP="008754CA">
      <w:pPr>
        <w:pStyle w:val="af1"/>
        <w:jc w:val="center"/>
        <w:rPr>
          <w:b/>
          <w:sz w:val="26"/>
          <w:szCs w:val="26"/>
        </w:rPr>
      </w:pPr>
    </w:p>
    <w:p w:rsidR="008754CA" w:rsidRDefault="008754CA" w:rsidP="008754CA">
      <w:pPr>
        <w:pStyle w:val="af1"/>
        <w:jc w:val="center"/>
        <w:rPr>
          <w:b/>
          <w:sz w:val="26"/>
          <w:szCs w:val="26"/>
        </w:rPr>
      </w:pPr>
    </w:p>
    <w:p w:rsidR="008754CA" w:rsidRDefault="008754CA" w:rsidP="008754CA">
      <w:pPr>
        <w:pStyle w:val="af1"/>
        <w:jc w:val="center"/>
        <w:rPr>
          <w:b/>
          <w:sz w:val="26"/>
          <w:szCs w:val="26"/>
        </w:rPr>
      </w:pPr>
    </w:p>
    <w:p w:rsidR="008754CA" w:rsidRDefault="008754CA" w:rsidP="008754CA">
      <w:pPr>
        <w:pStyle w:val="af1"/>
        <w:jc w:val="center"/>
        <w:rPr>
          <w:b/>
          <w:sz w:val="26"/>
          <w:szCs w:val="26"/>
        </w:rPr>
      </w:pPr>
    </w:p>
    <w:p w:rsidR="008754CA" w:rsidRDefault="008754CA" w:rsidP="008754CA">
      <w:pPr>
        <w:pStyle w:val="af1"/>
        <w:jc w:val="center"/>
        <w:rPr>
          <w:b/>
          <w:sz w:val="26"/>
          <w:szCs w:val="26"/>
        </w:rPr>
      </w:pPr>
    </w:p>
    <w:p w:rsidR="008754CA" w:rsidRDefault="008754CA" w:rsidP="008754CA">
      <w:pPr>
        <w:pStyle w:val="af1"/>
        <w:jc w:val="center"/>
        <w:rPr>
          <w:b/>
          <w:sz w:val="26"/>
          <w:szCs w:val="26"/>
        </w:rPr>
      </w:pPr>
    </w:p>
    <w:p w:rsidR="008754CA" w:rsidRDefault="008754CA" w:rsidP="008754CA">
      <w:pPr>
        <w:pStyle w:val="af1"/>
        <w:jc w:val="center"/>
        <w:rPr>
          <w:b/>
          <w:sz w:val="26"/>
          <w:szCs w:val="26"/>
        </w:rPr>
      </w:pPr>
    </w:p>
    <w:p w:rsidR="008754CA" w:rsidRDefault="008754CA" w:rsidP="008754CA">
      <w:pPr>
        <w:pStyle w:val="af1"/>
        <w:jc w:val="center"/>
        <w:rPr>
          <w:b/>
          <w:sz w:val="26"/>
          <w:szCs w:val="26"/>
        </w:rPr>
      </w:pPr>
    </w:p>
    <w:p w:rsidR="008754CA" w:rsidRDefault="008754CA" w:rsidP="008754CA">
      <w:pPr>
        <w:pStyle w:val="af1"/>
        <w:jc w:val="center"/>
        <w:rPr>
          <w:b/>
          <w:sz w:val="26"/>
          <w:szCs w:val="26"/>
        </w:rPr>
      </w:pPr>
    </w:p>
    <w:p w:rsidR="008754CA" w:rsidRDefault="008754CA" w:rsidP="008754CA">
      <w:pPr>
        <w:pStyle w:val="af1"/>
        <w:jc w:val="center"/>
        <w:rPr>
          <w:b/>
          <w:sz w:val="26"/>
          <w:szCs w:val="26"/>
        </w:rPr>
      </w:pPr>
    </w:p>
    <w:p w:rsidR="008754CA" w:rsidRDefault="008754CA" w:rsidP="008754CA">
      <w:pPr>
        <w:pStyle w:val="af1"/>
        <w:jc w:val="center"/>
        <w:rPr>
          <w:b/>
          <w:sz w:val="26"/>
          <w:szCs w:val="26"/>
        </w:rPr>
      </w:pPr>
    </w:p>
    <w:p w:rsidR="008754CA" w:rsidRDefault="008754CA" w:rsidP="008754CA">
      <w:pPr>
        <w:pStyle w:val="af1"/>
        <w:jc w:val="center"/>
        <w:rPr>
          <w:b/>
          <w:sz w:val="26"/>
          <w:szCs w:val="26"/>
        </w:rPr>
      </w:pPr>
    </w:p>
    <w:p w:rsidR="008754CA" w:rsidRDefault="008754CA" w:rsidP="008754CA">
      <w:pPr>
        <w:pStyle w:val="af1"/>
        <w:jc w:val="center"/>
        <w:rPr>
          <w:b/>
          <w:sz w:val="26"/>
          <w:szCs w:val="26"/>
        </w:rPr>
      </w:pPr>
    </w:p>
    <w:p w:rsidR="008754CA" w:rsidRDefault="008754CA" w:rsidP="008754CA">
      <w:pPr>
        <w:pStyle w:val="af1"/>
        <w:jc w:val="center"/>
        <w:rPr>
          <w:b/>
          <w:sz w:val="26"/>
          <w:szCs w:val="26"/>
        </w:rPr>
      </w:pPr>
    </w:p>
    <w:p w:rsidR="008754CA" w:rsidRPr="000464FC" w:rsidRDefault="008754CA" w:rsidP="008754CA">
      <w:pPr>
        <w:pStyle w:val="af1"/>
        <w:jc w:val="center"/>
        <w:rPr>
          <w:b/>
          <w:sz w:val="26"/>
          <w:szCs w:val="26"/>
        </w:rPr>
        <w:sectPr w:rsidR="008754CA" w:rsidRPr="000464FC" w:rsidSect="007A11C1">
          <w:footerReference w:type="default" r:id="rId8"/>
          <w:footnotePr>
            <w:pos w:val="beneathText"/>
          </w:footnotePr>
          <w:pgSz w:w="11905" w:h="16837"/>
          <w:pgMar w:top="851" w:right="851" w:bottom="851" w:left="1134" w:header="0" w:footer="0" w:gutter="0"/>
          <w:cols w:space="720"/>
          <w:titlePg/>
          <w:docGrid w:linePitch="360"/>
        </w:sectPr>
      </w:pPr>
      <w:r w:rsidRPr="0096561A">
        <w:rPr>
          <w:b/>
          <w:sz w:val="26"/>
          <w:szCs w:val="26"/>
        </w:rPr>
        <w:t>Москва, 20</w:t>
      </w:r>
      <w:r w:rsidRPr="007C723E">
        <w:rPr>
          <w:b/>
          <w:sz w:val="26"/>
          <w:szCs w:val="26"/>
        </w:rPr>
        <w:t>2</w:t>
      </w:r>
      <w:r w:rsidRPr="000464FC">
        <w:rPr>
          <w:b/>
          <w:sz w:val="26"/>
          <w:szCs w:val="26"/>
        </w:rPr>
        <w:t>1</w:t>
      </w:r>
    </w:p>
    <w:p w:rsidR="00ED032E" w:rsidRDefault="00ED032E" w:rsidP="00ED032E">
      <w:pPr>
        <w:keepNext/>
        <w:spacing w:before="240" w:after="120" w:line="276" w:lineRule="auto"/>
        <w:jc w:val="both"/>
        <w:rPr>
          <w:b/>
          <w:bCs/>
          <w:kern w:val="1"/>
        </w:rPr>
      </w:pPr>
      <w:r>
        <w:rPr>
          <w:b/>
          <w:bCs/>
          <w:kern w:val="1"/>
        </w:rPr>
        <w:lastRenderedPageBreak/>
        <w:t xml:space="preserve">1. Наименование дисциплины: </w:t>
      </w:r>
      <w:r>
        <w:rPr>
          <w:b/>
          <w:bCs/>
          <w:kern w:val="1"/>
        </w:rPr>
        <w:t>Налоговая система России</w:t>
      </w:r>
    </w:p>
    <w:p w:rsidR="00ED032E" w:rsidRDefault="00ED032E" w:rsidP="00ED032E">
      <w:pPr>
        <w:spacing w:line="276" w:lineRule="auto"/>
        <w:rPr>
          <w:iCs/>
        </w:rPr>
      </w:pPr>
      <w:r w:rsidRPr="00FE410D">
        <w:rPr>
          <w:iCs/>
        </w:rPr>
        <w:t>Автор</w:t>
      </w:r>
      <w:r>
        <w:rPr>
          <w:iCs/>
        </w:rPr>
        <w:t>(ы)</w:t>
      </w:r>
      <w:r w:rsidRPr="00FE410D">
        <w:rPr>
          <w:iCs/>
        </w:rPr>
        <w:t xml:space="preserve"> программы: </w:t>
      </w:r>
    </w:p>
    <w:p w:rsidR="00ED032E" w:rsidRPr="0069753C" w:rsidRDefault="00ED032E" w:rsidP="00ED032E">
      <w:pPr>
        <w:ind w:left="426" w:hanging="426"/>
      </w:pPr>
      <w:r>
        <w:t xml:space="preserve">к.э.н. </w:t>
      </w:r>
      <w:r w:rsidR="008754CA">
        <w:t xml:space="preserve">И. А. </w:t>
      </w:r>
      <w:r>
        <w:t xml:space="preserve">Емельянов, старший преподаватель </w:t>
      </w:r>
      <w:r w:rsidR="008754CA">
        <w:t xml:space="preserve">Л. Ю. </w:t>
      </w:r>
      <w:proofErr w:type="spellStart"/>
      <w:r>
        <w:t>Шкромюк</w:t>
      </w:r>
      <w:proofErr w:type="spellEnd"/>
    </w:p>
    <w:p w:rsidR="00ED032E" w:rsidRPr="007C723E" w:rsidRDefault="00ED032E" w:rsidP="00ED032E">
      <w:pPr>
        <w:spacing w:line="276" w:lineRule="auto"/>
        <w:rPr>
          <w:iCs/>
        </w:rPr>
      </w:pPr>
      <w:r>
        <w:rPr>
          <w:iCs/>
        </w:rPr>
        <w:t>Телефон</w:t>
      </w:r>
      <w:r w:rsidRPr="007C723E">
        <w:rPr>
          <w:iCs/>
        </w:rPr>
        <w:t xml:space="preserve">, </w:t>
      </w:r>
      <w:r w:rsidRPr="007C723E">
        <w:rPr>
          <w:iCs/>
          <w:lang w:val="en-US"/>
        </w:rPr>
        <w:t>e</w:t>
      </w:r>
      <w:r w:rsidRPr="007C723E">
        <w:rPr>
          <w:iCs/>
        </w:rPr>
        <w:t>-</w:t>
      </w:r>
      <w:r w:rsidRPr="007C723E">
        <w:rPr>
          <w:iCs/>
          <w:lang w:val="en-US"/>
        </w:rPr>
        <w:t>mail</w:t>
      </w:r>
      <w:r w:rsidRPr="007C723E">
        <w:rPr>
          <w:iCs/>
        </w:rPr>
        <w:t>: 8-495-</w:t>
      </w:r>
      <w:r w:rsidRPr="007C723E">
        <w:t xml:space="preserve">939-32-97, </w:t>
      </w:r>
      <w:proofErr w:type="spellStart"/>
      <w:r w:rsidRPr="00ED032E">
        <w:rPr>
          <w:rStyle w:val="aa"/>
          <w:lang w:val="en-US"/>
        </w:rPr>
        <w:t>l</w:t>
      </w:r>
      <w:r>
        <w:rPr>
          <w:rStyle w:val="aa"/>
          <w:lang w:val="en-US"/>
        </w:rPr>
        <w:t>shkromy</w:t>
      </w:r>
      <w:r w:rsidRPr="00ED032E">
        <w:rPr>
          <w:rStyle w:val="aa"/>
          <w:lang w:val="en-US"/>
        </w:rPr>
        <w:t>uk</w:t>
      </w:r>
      <w:proofErr w:type="spellEnd"/>
      <w:r w:rsidRPr="00ED032E">
        <w:rPr>
          <w:rStyle w:val="aa"/>
        </w:rPr>
        <w:t>@</w:t>
      </w:r>
      <w:proofErr w:type="spellStart"/>
      <w:r w:rsidRPr="00ED032E">
        <w:rPr>
          <w:rStyle w:val="aa"/>
          <w:lang w:val="en-US"/>
        </w:rPr>
        <w:t>gmail</w:t>
      </w:r>
      <w:proofErr w:type="spellEnd"/>
      <w:r w:rsidRPr="00ED032E">
        <w:rPr>
          <w:rStyle w:val="aa"/>
        </w:rPr>
        <w:t>.</w:t>
      </w:r>
      <w:r w:rsidRPr="00ED032E">
        <w:rPr>
          <w:rStyle w:val="aa"/>
          <w:lang w:val="en-US"/>
        </w:rPr>
        <w:t>co</w:t>
      </w:r>
      <w:r>
        <w:rPr>
          <w:rStyle w:val="aa"/>
          <w:lang w:val="en-US"/>
        </w:rPr>
        <w:t>m</w:t>
      </w:r>
    </w:p>
    <w:p w:rsidR="00ED032E" w:rsidRDefault="00ED032E" w:rsidP="00ED032E">
      <w:pPr>
        <w:spacing w:line="276" w:lineRule="auto"/>
        <w:rPr>
          <w:iCs/>
        </w:rPr>
      </w:pPr>
      <w:r w:rsidRPr="007D23BA">
        <w:rPr>
          <w:iCs/>
        </w:rPr>
        <w:t>Уровень высшего образования</w:t>
      </w:r>
      <w:r>
        <w:rPr>
          <w:iCs/>
        </w:rPr>
        <w:t>:</w:t>
      </w:r>
      <w:r w:rsidRPr="007D23BA">
        <w:rPr>
          <w:iCs/>
        </w:rPr>
        <w:t xml:space="preserve"> </w:t>
      </w:r>
      <w:proofErr w:type="spellStart"/>
      <w:r>
        <w:rPr>
          <w:iCs/>
        </w:rPr>
        <w:t>бакалавриат</w:t>
      </w:r>
      <w:proofErr w:type="spellEnd"/>
      <w:r w:rsidRPr="0074643B">
        <w:rPr>
          <w:iCs/>
        </w:rPr>
        <w:t xml:space="preserve"> </w:t>
      </w:r>
    </w:p>
    <w:p w:rsidR="00ED032E" w:rsidRDefault="00ED032E" w:rsidP="00ED032E">
      <w:pPr>
        <w:spacing w:line="276" w:lineRule="auto"/>
        <w:rPr>
          <w:i/>
          <w:color w:val="C00000"/>
        </w:rPr>
      </w:pPr>
      <w:r w:rsidRPr="0074643B">
        <w:rPr>
          <w:iCs/>
        </w:rPr>
        <w:t>Направление подготовки:</w:t>
      </w:r>
      <w:r>
        <w:rPr>
          <w:iCs/>
        </w:rPr>
        <w:t xml:space="preserve"> </w:t>
      </w:r>
      <w:r>
        <w:t>Экономика</w:t>
      </w:r>
      <w:r>
        <w:rPr>
          <w:i/>
          <w:color w:val="C00000"/>
        </w:rPr>
        <w:t xml:space="preserve"> </w:t>
      </w:r>
    </w:p>
    <w:p w:rsidR="00ED032E" w:rsidRPr="00ED032E" w:rsidRDefault="00ED032E" w:rsidP="00ED032E">
      <w:pPr>
        <w:spacing w:line="276" w:lineRule="auto"/>
        <w:jc w:val="both"/>
        <w:rPr>
          <w:iCs/>
          <w:lang w:val="en-US"/>
        </w:rPr>
      </w:pPr>
      <w:r w:rsidRPr="003B7A46">
        <w:rPr>
          <w:iCs/>
        </w:rPr>
        <w:t>Язык преподавания дисциплины:</w:t>
      </w:r>
      <w:r>
        <w:rPr>
          <w:iCs/>
        </w:rPr>
        <w:t xml:space="preserve"> русский</w:t>
      </w:r>
      <w:r w:rsidR="008754CA">
        <w:rPr>
          <w:iCs/>
        </w:rPr>
        <w:t>.</w:t>
      </w:r>
    </w:p>
    <w:p w:rsidR="00ED032E" w:rsidRDefault="00ED032E" w:rsidP="00ED032E">
      <w:pPr>
        <w:spacing w:line="276" w:lineRule="auto"/>
        <w:ind w:firstLine="720"/>
        <w:jc w:val="both"/>
        <w:rPr>
          <w:iCs/>
        </w:rPr>
      </w:pPr>
    </w:p>
    <w:p w:rsidR="00ED032E" w:rsidRPr="005D3B51" w:rsidRDefault="00ED032E" w:rsidP="00ED032E">
      <w:pPr>
        <w:spacing w:line="276" w:lineRule="auto"/>
        <w:jc w:val="both"/>
        <w:rPr>
          <w:iCs/>
        </w:rPr>
      </w:pPr>
      <w:r>
        <w:rPr>
          <w:b/>
        </w:rPr>
        <w:t>2. С</w:t>
      </w:r>
      <w:r w:rsidRPr="003B7A46">
        <w:rPr>
          <w:b/>
        </w:rPr>
        <w:t xml:space="preserve">татус </w:t>
      </w:r>
      <w:r>
        <w:rPr>
          <w:b/>
        </w:rPr>
        <w:t>и м</w:t>
      </w:r>
      <w:r w:rsidRPr="003B7A46">
        <w:rPr>
          <w:b/>
        </w:rPr>
        <w:t>есто дисциплины в структуре основной образовательн</w:t>
      </w:r>
      <w:r>
        <w:rPr>
          <w:b/>
        </w:rPr>
        <w:t>ой программы подготовки бакалавра</w:t>
      </w:r>
      <w:r w:rsidRPr="005D3B51">
        <w:rPr>
          <w:b/>
        </w:rPr>
        <w:t xml:space="preserve"> (</w:t>
      </w:r>
      <w:r>
        <w:rPr>
          <w:b/>
        </w:rPr>
        <w:t>данные берутся из учебного плана)</w:t>
      </w:r>
    </w:p>
    <w:p w:rsidR="00ED032E" w:rsidRDefault="00ED032E" w:rsidP="00ED032E">
      <w:pPr>
        <w:spacing w:line="276" w:lineRule="auto"/>
        <w:jc w:val="both"/>
        <w:rPr>
          <w:i/>
          <w:color w:val="C00000"/>
        </w:rPr>
      </w:pPr>
      <w:r w:rsidRPr="0097240B">
        <w:rPr>
          <w:iCs/>
        </w:rPr>
        <w:t>Статус дисциплины:</w:t>
      </w:r>
      <w:r w:rsidRPr="008E1C40">
        <w:rPr>
          <w:i/>
          <w:color w:val="C00000"/>
        </w:rPr>
        <w:t xml:space="preserve"> </w:t>
      </w:r>
      <w:r w:rsidRPr="007A11C1">
        <w:t xml:space="preserve">вариативная </w:t>
      </w:r>
      <w:r>
        <w:t>(спецкурс по выбору)</w:t>
      </w:r>
    </w:p>
    <w:p w:rsidR="00ED032E" w:rsidRPr="00782162" w:rsidRDefault="00ED032E" w:rsidP="00ED032E">
      <w:pPr>
        <w:spacing w:line="276" w:lineRule="auto"/>
        <w:jc w:val="both"/>
        <w:rPr>
          <w:iCs/>
          <w:color w:val="BF8F00" w:themeColor="accent4" w:themeShade="BF"/>
        </w:rPr>
      </w:pPr>
      <w:r>
        <w:rPr>
          <w:iCs/>
        </w:rPr>
        <w:t>Се</w:t>
      </w:r>
      <w:r w:rsidRPr="0097240B">
        <w:rPr>
          <w:iCs/>
        </w:rPr>
        <w:t>местр:</w:t>
      </w:r>
      <w:r>
        <w:rPr>
          <w:iCs/>
        </w:rPr>
        <w:t xml:space="preserve"> </w:t>
      </w:r>
      <w:r>
        <w:rPr>
          <w:iCs/>
          <w:color w:val="BF8F00" w:themeColor="accent4" w:themeShade="BF"/>
        </w:rPr>
        <w:t>6</w:t>
      </w:r>
      <w:r w:rsidRPr="00782162">
        <w:rPr>
          <w:iCs/>
          <w:color w:val="BF8F00" w:themeColor="accent4" w:themeShade="BF"/>
        </w:rPr>
        <w:t>/</w:t>
      </w:r>
      <w:r w:rsidRPr="00ED032E">
        <w:rPr>
          <w:iCs/>
          <w:color w:val="BF8F00" w:themeColor="accent4" w:themeShade="BF"/>
        </w:rPr>
        <w:t>8</w:t>
      </w:r>
      <w:r w:rsidRPr="00782162">
        <w:rPr>
          <w:iCs/>
          <w:color w:val="BF8F00" w:themeColor="accent4" w:themeShade="BF"/>
        </w:rPr>
        <w:t xml:space="preserve"> семестр</w:t>
      </w:r>
    </w:p>
    <w:p w:rsidR="00ED032E" w:rsidRDefault="00ED032E" w:rsidP="00A90235">
      <w:pPr>
        <w:jc w:val="both"/>
      </w:pPr>
      <w:r w:rsidRPr="00C64848">
        <w:t xml:space="preserve">Курс </w:t>
      </w:r>
      <w:r>
        <w:t xml:space="preserve">является логическим продолжением </w:t>
      </w:r>
      <w:r>
        <w:t xml:space="preserve">линейки </w:t>
      </w:r>
      <w:r>
        <w:t>курс</w:t>
      </w:r>
      <w:r>
        <w:t>ов кафедры учета, анализа и аудита</w:t>
      </w:r>
      <w:r>
        <w:t xml:space="preserve"> </w:t>
      </w:r>
    </w:p>
    <w:p w:rsidR="00ED032E" w:rsidRPr="00ED032E" w:rsidRDefault="00ED032E" w:rsidP="00A90235">
      <w:pPr>
        <w:jc w:val="both"/>
      </w:pPr>
      <w:r w:rsidRPr="00ED032E">
        <w:t xml:space="preserve">Курс </w:t>
      </w:r>
      <w:r>
        <w:t xml:space="preserve">обеспечивает </w:t>
      </w:r>
      <w:r w:rsidR="008C7163">
        <w:t xml:space="preserve">общее понимание </w:t>
      </w:r>
      <w:r w:rsidRPr="00ED032E">
        <w:t>экономической сущности налогов, основах налоговой системы РФ, принципах формирования налогов в России, формах налогового контроля и мерах ответственности налогоплательщиков</w:t>
      </w:r>
      <w:r w:rsidR="008C7163">
        <w:t xml:space="preserve">, </w:t>
      </w:r>
      <w:r w:rsidRPr="00ED032E">
        <w:t>навыками работы с Налоговым Кодексом РФ</w:t>
      </w:r>
      <w:r w:rsidR="004D1393">
        <w:t xml:space="preserve">, </w:t>
      </w:r>
      <w:r w:rsidR="00A90235">
        <w:t xml:space="preserve">а также способствует приобретению практических навыков в </w:t>
      </w:r>
      <w:r w:rsidRPr="00ED032E">
        <w:t>расчёт</w:t>
      </w:r>
      <w:r w:rsidR="00A90235">
        <w:t>ах</w:t>
      </w:r>
      <w:r w:rsidRPr="00ED032E">
        <w:t xml:space="preserve"> основных налогов</w:t>
      </w:r>
      <w:r w:rsidR="004D1393">
        <w:t>.</w:t>
      </w:r>
    </w:p>
    <w:p w:rsidR="00ED032E" w:rsidRPr="005C1EC8" w:rsidRDefault="00ED032E" w:rsidP="00A90235">
      <w:pPr>
        <w:jc w:val="both"/>
      </w:pPr>
      <w:r>
        <w:t>К проведению занятий могут привлекаться специалисты-практики крупнейших компаний.</w:t>
      </w:r>
    </w:p>
    <w:p w:rsidR="00ED032E" w:rsidRDefault="00ED032E" w:rsidP="00ED032E">
      <w:pPr>
        <w:jc w:val="both"/>
        <w:rPr>
          <w:iCs/>
        </w:rPr>
      </w:pPr>
    </w:p>
    <w:p w:rsidR="00ED032E" w:rsidRDefault="00ED032E" w:rsidP="00ED032E">
      <w:pPr>
        <w:jc w:val="both"/>
      </w:pPr>
      <w:proofErr w:type="spellStart"/>
      <w:r>
        <w:rPr>
          <w:iCs/>
        </w:rPr>
        <w:t>Пререквизиты</w:t>
      </w:r>
      <w:proofErr w:type="spellEnd"/>
      <w:r>
        <w:rPr>
          <w:iCs/>
        </w:rPr>
        <w:t>:</w:t>
      </w:r>
      <w:r w:rsidRPr="007A11C1">
        <w:rPr>
          <w:color w:val="FF0000"/>
        </w:rPr>
        <w:t xml:space="preserve"> </w:t>
      </w:r>
      <w:r w:rsidR="004D1393" w:rsidRPr="004D1393">
        <w:t>отсутствуют</w:t>
      </w:r>
      <w:r w:rsidR="004D1393">
        <w:t>.</w:t>
      </w:r>
    </w:p>
    <w:p w:rsidR="004D1393" w:rsidRDefault="004D1393" w:rsidP="00ED032E">
      <w:pPr>
        <w:jc w:val="both"/>
      </w:pPr>
    </w:p>
    <w:p w:rsidR="004D1393" w:rsidRPr="006F60FC" w:rsidRDefault="004D1393" w:rsidP="00804B80">
      <w:pPr>
        <w:keepNext/>
        <w:spacing w:before="240" w:after="120" w:line="276" w:lineRule="auto"/>
        <w:rPr>
          <w:b/>
          <w:bCs/>
          <w:kern w:val="1"/>
        </w:rPr>
      </w:pPr>
      <w:r>
        <w:rPr>
          <w:b/>
          <w:bCs/>
          <w:kern w:val="1"/>
        </w:rPr>
        <w:t>3. ПЛАНИРУЕМЫЕ РЕЗУЛЬТАТЫ</w:t>
      </w:r>
      <w:r w:rsidRPr="006F60FC">
        <w:rPr>
          <w:b/>
          <w:bCs/>
          <w:kern w:val="1"/>
        </w:rPr>
        <w:t xml:space="preserve"> ОБУЧЕНИЯ </w:t>
      </w:r>
      <w:r>
        <w:rPr>
          <w:b/>
          <w:bCs/>
          <w:kern w:val="1"/>
        </w:rPr>
        <w:t>ПО ДИСЦИПЛИНЕ</w:t>
      </w:r>
    </w:p>
    <w:p w:rsidR="004D1393" w:rsidRPr="008754CA" w:rsidRDefault="004D1393" w:rsidP="004D1393">
      <w:pPr>
        <w:spacing w:before="100" w:line="276" w:lineRule="auto"/>
        <w:jc w:val="both"/>
        <w:rPr>
          <w:rFonts w:eastAsia="Calibri"/>
        </w:rPr>
      </w:pPr>
      <w:r w:rsidRPr="008754CA">
        <w:rPr>
          <w:rFonts w:eastAsia="Calibri"/>
        </w:rPr>
        <w:t>Дисциплина обеспечивает формирование следующих компетенций и результатов обучения:</w:t>
      </w:r>
    </w:p>
    <w:p w:rsidR="004D1393" w:rsidRPr="008754CA" w:rsidRDefault="004D1393" w:rsidP="004D1393">
      <w:pPr>
        <w:spacing w:before="100" w:line="276" w:lineRule="auto"/>
        <w:jc w:val="both"/>
        <w:rPr>
          <w:rFonts w:eastAsia="Calibri"/>
        </w:rPr>
      </w:pPr>
      <w:r w:rsidRPr="008754CA">
        <w:rPr>
          <w:rFonts w:eastAsia="Calibri"/>
        </w:rPr>
        <w:t>Знать:</w:t>
      </w:r>
    </w:p>
    <w:p w:rsidR="008C7D4A" w:rsidRPr="008754CA" w:rsidRDefault="008C7D4A" w:rsidP="004D1393">
      <w:pPr>
        <w:spacing w:before="100" w:line="276" w:lineRule="auto"/>
        <w:jc w:val="both"/>
        <w:rPr>
          <w:rFonts w:eastAsia="Calibri"/>
        </w:rPr>
      </w:pPr>
      <w:r w:rsidRPr="008754CA">
        <w:rPr>
          <w:rFonts w:eastAsia="Calibri"/>
        </w:rPr>
        <w:t>-</w:t>
      </w:r>
      <w:r w:rsidR="00122034" w:rsidRPr="008754CA">
        <w:rPr>
          <w:rFonts w:eastAsia="Calibri"/>
        </w:rPr>
        <w:t xml:space="preserve"> </w:t>
      </w:r>
      <w:r w:rsidRPr="008754CA">
        <w:rPr>
          <w:rFonts w:eastAsia="Calibri"/>
        </w:rPr>
        <w:t>предмет, методы, принципы и базовые понятия налогов и налогообложения;</w:t>
      </w:r>
    </w:p>
    <w:p w:rsidR="008C7D4A" w:rsidRPr="008754CA" w:rsidRDefault="008C7D4A" w:rsidP="004D1393">
      <w:pPr>
        <w:spacing w:before="100" w:line="276" w:lineRule="auto"/>
        <w:jc w:val="both"/>
        <w:rPr>
          <w:rFonts w:eastAsia="Calibri"/>
        </w:rPr>
      </w:pPr>
      <w:r w:rsidRPr="008754CA">
        <w:rPr>
          <w:rFonts w:eastAsia="Calibri"/>
        </w:rPr>
        <w:t>- содержание и структуру действующей налоговой системы РФ;</w:t>
      </w:r>
    </w:p>
    <w:p w:rsidR="008C7D4A" w:rsidRPr="008754CA" w:rsidRDefault="008C7D4A" w:rsidP="004D1393">
      <w:pPr>
        <w:spacing w:before="100" w:line="276" w:lineRule="auto"/>
        <w:jc w:val="both"/>
        <w:rPr>
          <w:rFonts w:eastAsia="Calibri"/>
        </w:rPr>
      </w:pPr>
      <w:r w:rsidRPr="008754CA">
        <w:rPr>
          <w:rFonts w:eastAsia="Calibri"/>
        </w:rPr>
        <w:t>- основные направления налоговой политики Российской Федерации;</w:t>
      </w:r>
    </w:p>
    <w:p w:rsidR="008C7D4A" w:rsidRPr="008754CA" w:rsidRDefault="008C7D4A" w:rsidP="004D1393">
      <w:pPr>
        <w:spacing w:before="100" w:line="276" w:lineRule="auto"/>
        <w:jc w:val="both"/>
        <w:rPr>
          <w:rFonts w:eastAsia="Calibri"/>
        </w:rPr>
      </w:pPr>
      <w:r w:rsidRPr="008754CA">
        <w:rPr>
          <w:rFonts w:eastAsia="Calibri"/>
        </w:rPr>
        <w:t xml:space="preserve"> - законодательные, методические и иные нормативно-правовые акты, регламентирующие основы построения и функционирования налоговой системы Российской Федерации; </w:t>
      </w:r>
    </w:p>
    <w:p w:rsidR="008C7D4A" w:rsidRPr="008754CA" w:rsidRDefault="008C7D4A" w:rsidP="004D1393">
      <w:pPr>
        <w:spacing w:before="100" w:line="276" w:lineRule="auto"/>
        <w:jc w:val="both"/>
        <w:rPr>
          <w:rFonts w:eastAsia="Calibri"/>
        </w:rPr>
      </w:pPr>
      <w:r w:rsidRPr="008754CA">
        <w:rPr>
          <w:rFonts w:eastAsia="Calibri"/>
        </w:rPr>
        <w:t xml:space="preserve">- процедуры налогового контроля и порядок привлечения к ответственности за совершение налоговых правонарушений; </w:t>
      </w:r>
    </w:p>
    <w:p w:rsidR="008C7D4A" w:rsidRPr="008754CA" w:rsidRDefault="008C7D4A" w:rsidP="004D1393">
      <w:pPr>
        <w:spacing w:before="100" w:line="276" w:lineRule="auto"/>
        <w:jc w:val="both"/>
        <w:rPr>
          <w:rFonts w:eastAsia="Calibri"/>
        </w:rPr>
      </w:pPr>
      <w:r w:rsidRPr="008754CA">
        <w:rPr>
          <w:rFonts w:eastAsia="Calibri"/>
        </w:rPr>
        <w:t>- механизм исчисления налогоплательщиками федеральных, региональных и местных налогов и сборов, порядок их уплаты;</w:t>
      </w:r>
    </w:p>
    <w:p w:rsidR="008C7D4A" w:rsidRPr="008754CA" w:rsidRDefault="008C7D4A" w:rsidP="008C7D4A">
      <w:pPr>
        <w:spacing w:before="100" w:line="276" w:lineRule="auto"/>
        <w:jc w:val="both"/>
        <w:rPr>
          <w:rFonts w:eastAsia="Calibri"/>
        </w:rPr>
      </w:pPr>
      <w:r w:rsidRPr="008754CA">
        <w:rPr>
          <w:rFonts w:eastAsia="Calibri"/>
        </w:rPr>
        <w:t>Уметь:</w:t>
      </w:r>
    </w:p>
    <w:p w:rsidR="008C7D4A" w:rsidRPr="008754CA" w:rsidRDefault="008C7D4A" w:rsidP="004D1393">
      <w:pPr>
        <w:spacing w:before="100" w:line="276" w:lineRule="auto"/>
        <w:jc w:val="both"/>
        <w:rPr>
          <w:rFonts w:eastAsia="Calibri"/>
        </w:rPr>
      </w:pPr>
      <w:r w:rsidRPr="008754CA">
        <w:rPr>
          <w:rFonts w:eastAsia="Calibri"/>
        </w:rPr>
        <w:t>- оперировать налоговыми понятиями;</w:t>
      </w:r>
    </w:p>
    <w:p w:rsidR="008C7D4A" w:rsidRPr="008754CA" w:rsidRDefault="008C7D4A" w:rsidP="004D1393">
      <w:pPr>
        <w:spacing w:before="100" w:line="276" w:lineRule="auto"/>
        <w:jc w:val="both"/>
        <w:rPr>
          <w:rFonts w:eastAsia="Calibri"/>
        </w:rPr>
      </w:pPr>
      <w:r w:rsidRPr="008754CA">
        <w:rPr>
          <w:rFonts w:eastAsia="Calibri"/>
        </w:rPr>
        <w:t>- пользоваться структурой налоговой системы РФ;</w:t>
      </w:r>
    </w:p>
    <w:p w:rsidR="008C7D4A" w:rsidRPr="008754CA" w:rsidRDefault="008C7D4A" w:rsidP="004D1393">
      <w:pPr>
        <w:spacing w:before="100" w:line="276" w:lineRule="auto"/>
        <w:jc w:val="both"/>
        <w:rPr>
          <w:rFonts w:eastAsia="Calibri"/>
        </w:rPr>
      </w:pPr>
      <w:r w:rsidRPr="008754CA">
        <w:rPr>
          <w:rFonts w:eastAsia="Calibri"/>
        </w:rPr>
        <w:t xml:space="preserve"> - применять практические навыки по порядку исчисления и уплаты налогов организациями;</w:t>
      </w:r>
    </w:p>
    <w:p w:rsidR="008C7D4A" w:rsidRPr="008754CA" w:rsidRDefault="008C7D4A" w:rsidP="008C7D4A">
      <w:pPr>
        <w:widowControl/>
        <w:shd w:val="clear" w:color="auto" w:fill="FFFFFF"/>
        <w:autoSpaceDE/>
        <w:autoSpaceDN/>
        <w:adjustRightInd/>
        <w:spacing w:before="120" w:after="180"/>
        <w:rPr>
          <w:color w:val="000000"/>
        </w:rPr>
      </w:pPr>
      <w:r w:rsidRPr="008754CA">
        <w:rPr>
          <w:color w:val="000000"/>
        </w:rPr>
        <w:t xml:space="preserve">- </w:t>
      </w:r>
      <w:r w:rsidR="00A90235" w:rsidRPr="00A90235">
        <w:rPr>
          <w:color w:val="000000"/>
        </w:rPr>
        <w:t>анал</w:t>
      </w:r>
      <w:r w:rsidRPr="008754CA">
        <w:rPr>
          <w:color w:val="000000"/>
        </w:rPr>
        <w:t>изировать основные виды налогов.</w:t>
      </w:r>
    </w:p>
    <w:p w:rsidR="00122034" w:rsidRPr="00122034" w:rsidRDefault="00122034" w:rsidP="00804B80">
      <w:pPr>
        <w:pStyle w:val="a7"/>
        <w:keepNext/>
        <w:spacing w:before="240" w:after="120" w:line="276" w:lineRule="auto"/>
        <w:rPr>
          <w:b/>
          <w:bCs/>
          <w:kern w:val="1"/>
        </w:rPr>
      </w:pPr>
      <w:r w:rsidRPr="00122034">
        <w:rPr>
          <w:b/>
          <w:bCs/>
          <w:kern w:val="1"/>
        </w:rPr>
        <w:t>4. ОБЪЕМ ДИСЦИПЛИНЫ ПО ВИДАМ РАБОТ</w:t>
      </w:r>
    </w:p>
    <w:p w:rsidR="00122034" w:rsidRDefault="00122034" w:rsidP="00804B80">
      <w:pPr>
        <w:pStyle w:val="a7"/>
        <w:spacing w:before="100" w:line="276" w:lineRule="auto"/>
        <w:ind w:left="0"/>
        <w:jc w:val="both"/>
      </w:pPr>
      <w:r>
        <w:t>Объем</w:t>
      </w:r>
      <w:r w:rsidRPr="00471D84">
        <w:t xml:space="preserve"> дисциплины</w:t>
      </w:r>
      <w:r>
        <w:t xml:space="preserve"> составляет _3__ </w:t>
      </w:r>
      <w:r w:rsidRPr="00471D84">
        <w:t>зачетных е</w:t>
      </w:r>
      <w:r>
        <w:t>диницы, всего _108_академических часов, из которых, __36___ часов составляет контактная работа студента с преподавателем (3</w:t>
      </w:r>
      <w:r>
        <w:t>6</w:t>
      </w:r>
      <w:r>
        <w:t>_</w:t>
      </w:r>
      <w:r w:rsidRPr="00513983">
        <w:t xml:space="preserve"> ч</w:t>
      </w:r>
      <w:r>
        <w:t xml:space="preserve">аса – занятия лекционного типа (интерактивные лекции) </w:t>
      </w:r>
      <w:r w:rsidRPr="00B92ECA">
        <w:t>и семинарского типа,</w:t>
      </w:r>
      <w:r>
        <w:t xml:space="preserve"> _2_</w:t>
      </w:r>
      <w:r w:rsidRPr="00513983">
        <w:t xml:space="preserve"> -</w:t>
      </w:r>
      <w:r>
        <w:t xml:space="preserve"> зачет)</w:t>
      </w:r>
      <w:r w:rsidRPr="00513983">
        <w:t>,</w:t>
      </w:r>
      <w:r>
        <w:t xml:space="preserve"> ___72___</w:t>
      </w:r>
      <w:r w:rsidR="00804B80">
        <w:t xml:space="preserve"> </w:t>
      </w:r>
      <w:r>
        <w:t>часа составляет самостоятельная работа студента.</w:t>
      </w: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21"/>
        <w:gridCol w:w="709"/>
        <w:gridCol w:w="1134"/>
        <w:gridCol w:w="1265"/>
        <w:gridCol w:w="1287"/>
        <w:gridCol w:w="556"/>
        <w:gridCol w:w="1286"/>
        <w:gridCol w:w="993"/>
        <w:gridCol w:w="692"/>
      </w:tblGrid>
      <w:tr w:rsidR="00122034" w:rsidRPr="001D392C" w:rsidTr="00187542">
        <w:trPr>
          <w:trHeight w:val="352"/>
          <w:jc w:val="center"/>
        </w:trPr>
        <w:tc>
          <w:tcPr>
            <w:tcW w:w="2421" w:type="dxa"/>
            <w:vMerge w:val="restart"/>
            <w:tcBorders>
              <w:top w:val="double" w:sz="6" w:space="0" w:color="auto"/>
            </w:tcBorders>
          </w:tcPr>
          <w:p w:rsidR="00122034" w:rsidRPr="001D392C" w:rsidRDefault="00122034" w:rsidP="009861CF">
            <w:pPr>
              <w:jc w:val="center"/>
              <w:rPr>
                <w:rFonts w:eastAsia="Calibri"/>
                <w:b/>
              </w:rPr>
            </w:pPr>
            <w:r w:rsidRPr="001D392C">
              <w:rPr>
                <w:rFonts w:eastAsia="Calibri"/>
                <w:b/>
              </w:rPr>
              <w:t xml:space="preserve">Название темы </w:t>
            </w:r>
          </w:p>
        </w:tc>
        <w:tc>
          <w:tcPr>
            <w:tcW w:w="7922" w:type="dxa"/>
            <w:gridSpan w:val="8"/>
            <w:tcBorders>
              <w:top w:val="double" w:sz="6" w:space="0" w:color="auto"/>
            </w:tcBorders>
          </w:tcPr>
          <w:p w:rsidR="00122034" w:rsidRPr="001D392C" w:rsidRDefault="00122034" w:rsidP="009861CF">
            <w:pPr>
              <w:jc w:val="center"/>
              <w:rPr>
                <w:rFonts w:eastAsia="Calibri"/>
                <w:b/>
              </w:rPr>
            </w:pPr>
            <w:r w:rsidRPr="001D392C">
              <w:rPr>
                <w:rFonts w:eastAsia="Calibri"/>
                <w:b/>
              </w:rPr>
              <w:t>Трудоемкость (в академических часах) по видам работ</w:t>
            </w:r>
          </w:p>
        </w:tc>
      </w:tr>
      <w:tr w:rsidR="00122034" w:rsidRPr="001D392C" w:rsidTr="00187542">
        <w:trPr>
          <w:trHeight w:val="144"/>
          <w:jc w:val="center"/>
        </w:trPr>
        <w:tc>
          <w:tcPr>
            <w:tcW w:w="2421" w:type="dxa"/>
            <w:vMerge/>
          </w:tcPr>
          <w:p w:rsidR="00122034" w:rsidRPr="001D392C" w:rsidRDefault="00122034" w:rsidP="009861CF">
            <w:pPr>
              <w:jc w:val="center"/>
            </w:pPr>
          </w:p>
        </w:tc>
        <w:tc>
          <w:tcPr>
            <w:tcW w:w="709" w:type="dxa"/>
            <w:vMerge w:val="restart"/>
          </w:tcPr>
          <w:p w:rsidR="00122034" w:rsidRPr="001D392C" w:rsidRDefault="00122034" w:rsidP="009861CF">
            <w:pPr>
              <w:jc w:val="center"/>
            </w:pPr>
          </w:p>
          <w:p w:rsidR="00122034" w:rsidRPr="001D392C" w:rsidRDefault="00122034" w:rsidP="009861CF">
            <w:pPr>
              <w:jc w:val="center"/>
            </w:pPr>
          </w:p>
          <w:p w:rsidR="00122034" w:rsidRPr="001D392C" w:rsidRDefault="00122034" w:rsidP="009861CF">
            <w:pPr>
              <w:jc w:val="center"/>
            </w:pPr>
            <w:r w:rsidRPr="001D392C">
              <w:t>Всего</w:t>
            </w:r>
          </w:p>
          <w:p w:rsidR="00122034" w:rsidRPr="001D392C" w:rsidRDefault="00122034" w:rsidP="009861CF">
            <w:pPr>
              <w:jc w:val="center"/>
            </w:pPr>
            <w:r w:rsidRPr="001D392C">
              <w:t>часов</w:t>
            </w:r>
          </w:p>
        </w:tc>
        <w:tc>
          <w:tcPr>
            <w:tcW w:w="6521" w:type="dxa"/>
            <w:gridSpan w:val="6"/>
            <w:vAlign w:val="center"/>
          </w:tcPr>
          <w:p w:rsidR="00122034" w:rsidRPr="001D392C" w:rsidRDefault="00122034" w:rsidP="009861CF">
            <w:pPr>
              <w:jc w:val="center"/>
            </w:pPr>
            <w:r w:rsidRPr="001D392C">
              <w:lastRenderedPageBreak/>
              <w:t>Контактная работа студента с преподавателем, часы</w:t>
            </w:r>
          </w:p>
        </w:tc>
        <w:tc>
          <w:tcPr>
            <w:tcW w:w="692" w:type="dxa"/>
            <w:vMerge w:val="restart"/>
            <w:vAlign w:val="center"/>
          </w:tcPr>
          <w:p w:rsidR="00122034" w:rsidRPr="00A52DBB" w:rsidRDefault="00122034" w:rsidP="00187542">
            <w:pPr>
              <w:jc w:val="center"/>
              <w:rPr>
                <w:sz w:val="18"/>
                <w:szCs w:val="18"/>
              </w:rPr>
            </w:pPr>
            <w:r w:rsidRPr="00A52DBB">
              <w:rPr>
                <w:sz w:val="18"/>
                <w:szCs w:val="18"/>
              </w:rPr>
              <w:t>Самостоят</w:t>
            </w:r>
            <w:r w:rsidRPr="00A52DBB">
              <w:rPr>
                <w:sz w:val="18"/>
                <w:szCs w:val="18"/>
              </w:rPr>
              <w:lastRenderedPageBreak/>
              <w:t>ельная работа студента, часы</w:t>
            </w:r>
          </w:p>
        </w:tc>
      </w:tr>
      <w:tr w:rsidR="00122034" w:rsidRPr="001D392C" w:rsidTr="00187542">
        <w:trPr>
          <w:trHeight w:val="144"/>
          <w:jc w:val="center"/>
        </w:trPr>
        <w:tc>
          <w:tcPr>
            <w:tcW w:w="2421" w:type="dxa"/>
            <w:vMerge/>
          </w:tcPr>
          <w:p w:rsidR="00122034" w:rsidRPr="001D392C" w:rsidRDefault="00122034" w:rsidP="009861CF">
            <w:pPr>
              <w:jc w:val="center"/>
            </w:pPr>
          </w:p>
        </w:tc>
        <w:tc>
          <w:tcPr>
            <w:tcW w:w="709" w:type="dxa"/>
            <w:vMerge/>
          </w:tcPr>
          <w:p w:rsidR="00122034" w:rsidRPr="001D392C" w:rsidRDefault="00122034" w:rsidP="009861CF">
            <w:pPr>
              <w:jc w:val="center"/>
            </w:pPr>
          </w:p>
        </w:tc>
        <w:tc>
          <w:tcPr>
            <w:tcW w:w="1134" w:type="dxa"/>
            <w:vMerge w:val="restart"/>
            <w:vAlign w:val="center"/>
          </w:tcPr>
          <w:p w:rsidR="00122034" w:rsidRPr="00A52DBB" w:rsidRDefault="00122034" w:rsidP="009861CF">
            <w:pPr>
              <w:jc w:val="center"/>
              <w:rPr>
                <w:sz w:val="18"/>
                <w:szCs w:val="18"/>
              </w:rPr>
            </w:pPr>
            <w:r w:rsidRPr="00A52DBB">
              <w:rPr>
                <w:sz w:val="18"/>
                <w:szCs w:val="18"/>
              </w:rPr>
              <w:t xml:space="preserve">Всего часов </w:t>
            </w:r>
            <w:r w:rsidRPr="00A52DBB">
              <w:rPr>
                <w:sz w:val="18"/>
                <w:szCs w:val="18"/>
              </w:rPr>
              <w:lastRenderedPageBreak/>
              <w:t>контактной работы</w:t>
            </w:r>
          </w:p>
        </w:tc>
        <w:tc>
          <w:tcPr>
            <w:tcW w:w="5387" w:type="dxa"/>
            <w:gridSpan w:val="5"/>
            <w:vAlign w:val="center"/>
          </w:tcPr>
          <w:p w:rsidR="00122034" w:rsidRPr="00A52DBB" w:rsidRDefault="00122034" w:rsidP="009861CF">
            <w:pPr>
              <w:jc w:val="center"/>
              <w:rPr>
                <w:sz w:val="18"/>
                <w:szCs w:val="18"/>
              </w:rPr>
            </w:pPr>
            <w:r w:rsidRPr="00A52DBB">
              <w:rPr>
                <w:sz w:val="18"/>
                <w:szCs w:val="18"/>
              </w:rPr>
              <w:lastRenderedPageBreak/>
              <w:t>в том числе</w:t>
            </w:r>
          </w:p>
        </w:tc>
        <w:tc>
          <w:tcPr>
            <w:tcW w:w="692" w:type="dxa"/>
            <w:vMerge/>
            <w:vAlign w:val="center"/>
          </w:tcPr>
          <w:p w:rsidR="00122034" w:rsidRPr="001D392C" w:rsidRDefault="00122034" w:rsidP="009861CF">
            <w:pPr>
              <w:jc w:val="center"/>
            </w:pPr>
          </w:p>
        </w:tc>
      </w:tr>
      <w:tr w:rsidR="00122034" w:rsidRPr="001D392C" w:rsidTr="00187542">
        <w:trPr>
          <w:cantSplit/>
          <w:trHeight w:val="460"/>
          <w:jc w:val="center"/>
        </w:trPr>
        <w:tc>
          <w:tcPr>
            <w:tcW w:w="2421" w:type="dxa"/>
            <w:vMerge/>
          </w:tcPr>
          <w:p w:rsidR="00122034" w:rsidRPr="001D392C" w:rsidRDefault="00122034" w:rsidP="009861CF">
            <w:pPr>
              <w:jc w:val="center"/>
            </w:pPr>
          </w:p>
        </w:tc>
        <w:tc>
          <w:tcPr>
            <w:tcW w:w="709" w:type="dxa"/>
            <w:vMerge/>
          </w:tcPr>
          <w:p w:rsidR="00122034" w:rsidRPr="001D392C" w:rsidRDefault="00122034" w:rsidP="009861CF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122034" w:rsidRPr="00A52DBB" w:rsidRDefault="00122034" w:rsidP="009861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5" w:type="dxa"/>
            <w:vMerge w:val="restart"/>
            <w:vAlign w:val="center"/>
          </w:tcPr>
          <w:p w:rsidR="00122034" w:rsidRPr="00A52DBB" w:rsidRDefault="00122034" w:rsidP="009861CF">
            <w:pPr>
              <w:jc w:val="center"/>
              <w:rPr>
                <w:sz w:val="18"/>
                <w:szCs w:val="18"/>
              </w:rPr>
            </w:pPr>
            <w:r w:rsidRPr="00A52DBB">
              <w:rPr>
                <w:sz w:val="18"/>
                <w:szCs w:val="18"/>
              </w:rPr>
              <w:t>Занятия лекционного типа</w:t>
            </w:r>
          </w:p>
        </w:tc>
        <w:tc>
          <w:tcPr>
            <w:tcW w:w="1287" w:type="dxa"/>
            <w:vMerge w:val="restart"/>
            <w:vAlign w:val="center"/>
          </w:tcPr>
          <w:p w:rsidR="00122034" w:rsidRPr="00A52DBB" w:rsidRDefault="00122034" w:rsidP="009861CF">
            <w:pPr>
              <w:jc w:val="center"/>
              <w:rPr>
                <w:sz w:val="18"/>
                <w:szCs w:val="18"/>
              </w:rPr>
            </w:pPr>
            <w:r w:rsidRPr="00A52DBB">
              <w:rPr>
                <w:sz w:val="18"/>
                <w:szCs w:val="18"/>
              </w:rPr>
              <w:t>Занятия семинарского типа</w:t>
            </w:r>
          </w:p>
        </w:tc>
        <w:tc>
          <w:tcPr>
            <w:tcW w:w="1842" w:type="dxa"/>
            <w:gridSpan w:val="2"/>
            <w:tcBorders>
              <w:bottom w:val="double" w:sz="6" w:space="0" w:color="auto"/>
            </w:tcBorders>
            <w:vAlign w:val="center"/>
          </w:tcPr>
          <w:p w:rsidR="00122034" w:rsidRPr="00A52DBB" w:rsidRDefault="00122034" w:rsidP="009861CF">
            <w:pPr>
              <w:jc w:val="center"/>
              <w:rPr>
                <w:rFonts w:eastAsia="Calibri"/>
                <w:i/>
                <w:sz w:val="18"/>
                <w:szCs w:val="18"/>
              </w:rPr>
            </w:pPr>
            <w:r w:rsidRPr="00A52DBB">
              <w:rPr>
                <w:sz w:val="18"/>
                <w:szCs w:val="18"/>
              </w:rPr>
              <w:t>Консультации</w:t>
            </w:r>
          </w:p>
        </w:tc>
        <w:tc>
          <w:tcPr>
            <w:tcW w:w="993" w:type="dxa"/>
            <w:vMerge w:val="restart"/>
            <w:vAlign w:val="center"/>
          </w:tcPr>
          <w:p w:rsidR="00122034" w:rsidRPr="00A52DBB" w:rsidRDefault="00122034" w:rsidP="009861CF">
            <w:pPr>
              <w:tabs>
                <w:tab w:val="left" w:pos="1147"/>
              </w:tabs>
              <w:jc w:val="center"/>
              <w:rPr>
                <w:color w:val="000000"/>
                <w:sz w:val="18"/>
                <w:szCs w:val="18"/>
              </w:rPr>
            </w:pPr>
            <w:r w:rsidRPr="00A52DBB">
              <w:rPr>
                <w:sz w:val="18"/>
                <w:szCs w:val="18"/>
              </w:rPr>
              <w:t xml:space="preserve">Промежуточная аттестация </w:t>
            </w:r>
            <w:r w:rsidRPr="00A52DBB">
              <w:rPr>
                <w:rFonts w:eastAsia="Calibri"/>
                <w:i/>
                <w:color w:val="C00000"/>
                <w:sz w:val="18"/>
                <w:szCs w:val="18"/>
              </w:rPr>
              <w:t>(</w:t>
            </w:r>
            <w:r>
              <w:rPr>
                <w:rFonts w:eastAsia="Calibri"/>
                <w:i/>
                <w:color w:val="C00000"/>
                <w:sz w:val="18"/>
                <w:szCs w:val="18"/>
              </w:rPr>
              <w:t>зачет</w:t>
            </w:r>
            <w:r w:rsidRPr="00A52DBB">
              <w:rPr>
                <w:rFonts w:eastAsia="Calibri"/>
                <w:i/>
                <w:color w:val="C00000"/>
                <w:sz w:val="18"/>
                <w:szCs w:val="18"/>
              </w:rPr>
              <w:t>)</w:t>
            </w:r>
          </w:p>
        </w:tc>
        <w:tc>
          <w:tcPr>
            <w:tcW w:w="692" w:type="dxa"/>
            <w:vMerge/>
            <w:vAlign w:val="center"/>
          </w:tcPr>
          <w:p w:rsidR="00122034" w:rsidRPr="001D392C" w:rsidRDefault="00122034" w:rsidP="009861CF">
            <w:pPr>
              <w:jc w:val="center"/>
            </w:pPr>
          </w:p>
        </w:tc>
      </w:tr>
      <w:tr w:rsidR="00122034" w:rsidRPr="001D392C" w:rsidTr="00187542">
        <w:trPr>
          <w:cantSplit/>
          <w:trHeight w:val="460"/>
          <w:jc w:val="center"/>
        </w:trPr>
        <w:tc>
          <w:tcPr>
            <w:tcW w:w="2421" w:type="dxa"/>
            <w:vMerge/>
            <w:tcBorders>
              <w:bottom w:val="double" w:sz="6" w:space="0" w:color="auto"/>
            </w:tcBorders>
          </w:tcPr>
          <w:p w:rsidR="00122034" w:rsidRPr="001D392C" w:rsidRDefault="00122034" w:rsidP="009861CF">
            <w:pPr>
              <w:jc w:val="center"/>
            </w:pPr>
          </w:p>
        </w:tc>
        <w:tc>
          <w:tcPr>
            <w:tcW w:w="709" w:type="dxa"/>
            <w:vMerge/>
            <w:tcBorders>
              <w:bottom w:val="double" w:sz="6" w:space="0" w:color="auto"/>
            </w:tcBorders>
          </w:tcPr>
          <w:p w:rsidR="00122034" w:rsidRPr="001D392C" w:rsidRDefault="00122034" w:rsidP="009861CF">
            <w:pPr>
              <w:jc w:val="center"/>
            </w:pPr>
          </w:p>
        </w:tc>
        <w:tc>
          <w:tcPr>
            <w:tcW w:w="1134" w:type="dxa"/>
            <w:vMerge/>
            <w:tcBorders>
              <w:bottom w:val="double" w:sz="6" w:space="0" w:color="auto"/>
            </w:tcBorders>
            <w:vAlign w:val="center"/>
          </w:tcPr>
          <w:p w:rsidR="00122034" w:rsidRPr="001D392C" w:rsidRDefault="00122034" w:rsidP="009861CF">
            <w:pPr>
              <w:jc w:val="center"/>
            </w:pPr>
          </w:p>
        </w:tc>
        <w:tc>
          <w:tcPr>
            <w:tcW w:w="1265" w:type="dxa"/>
            <w:vMerge/>
            <w:tcBorders>
              <w:bottom w:val="double" w:sz="6" w:space="0" w:color="auto"/>
            </w:tcBorders>
            <w:vAlign w:val="center"/>
          </w:tcPr>
          <w:p w:rsidR="00122034" w:rsidRPr="001D392C" w:rsidRDefault="00122034" w:rsidP="009861CF">
            <w:pPr>
              <w:jc w:val="center"/>
            </w:pPr>
          </w:p>
        </w:tc>
        <w:tc>
          <w:tcPr>
            <w:tcW w:w="1287" w:type="dxa"/>
            <w:vMerge/>
            <w:tcBorders>
              <w:bottom w:val="double" w:sz="6" w:space="0" w:color="auto"/>
            </w:tcBorders>
            <w:vAlign w:val="center"/>
          </w:tcPr>
          <w:p w:rsidR="00122034" w:rsidRPr="001D392C" w:rsidRDefault="00122034" w:rsidP="009861CF">
            <w:pPr>
              <w:jc w:val="center"/>
            </w:pPr>
          </w:p>
        </w:tc>
        <w:tc>
          <w:tcPr>
            <w:tcW w:w="556" w:type="dxa"/>
            <w:tcBorders>
              <w:bottom w:val="double" w:sz="6" w:space="0" w:color="auto"/>
            </w:tcBorders>
            <w:vAlign w:val="center"/>
          </w:tcPr>
          <w:p w:rsidR="00122034" w:rsidRPr="00A52DBB" w:rsidRDefault="00122034" w:rsidP="009861CF">
            <w:pPr>
              <w:jc w:val="center"/>
              <w:rPr>
                <w:sz w:val="18"/>
                <w:szCs w:val="18"/>
              </w:rPr>
            </w:pPr>
            <w:proofErr w:type="spellStart"/>
            <w:r w:rsidRPr="00F025C8">
              <w:rPr>
                <w:sz w:val="18"/>
                <w:szCs w:val="18"/>
              </w:rPr>
              <w:t>кнч</w:t>
            </w:r>
            <w:proofErr w:type="spellEnd"/>
          </w:p>
        </w:tc>
        <w:tc>
          <w:tcPr>
            <w:tcW w:w="1286" w:type="dxa"/>
            <w:tcBorders>
              <w:bottom w:val="double" w:sz="6" w:space="0" w:color="auto"/>
            </w:tcBorders>
            <w:vAlign w:val="center"/>
          </w:tcPr>
          <w:p w:rsidR="00122034" w:rsidRPr="00A52DBB" w:rsidRDefault="00122034" w:rsidP="009861CF">
            <w:pPr>
              <w:jc w:val="center"/>
              <w:rPr>
                <w:sz w:val="18"/>
                <w:szCs w:val="18"/>
              </w:rPr>
            </w:pPr>
            <w:r w:rsidRPr="00A52DBB">
              <w:rPr>
                <w:sz w:val="18"/>
                <w:szCs w:val="18"/>
              </w:rPr>
              <w:t xml:space="preserve">перед промежуточной аттестацией </w:t>
            </w:r>
          </w:p>
        </w:tc>
        <w:tc>
          <w:tcPr>
            <w:tcW w:w="993" w:type="dxa"/>
            <w:vMerge/>
            <w:tcBorders>
              <w:bottom w:val="double" w:sz="6" w:space="0" w:color="auto"/>
            </w:tcBorders>
            <w:vAlign w:val="center"/>
          </w:tcPr>
          <w:p w:rsidR="00122034" w:rsidRPr="001D392C" w:rsidRDefault="00122034" w:rsidP="009861CF">
            <w:pPr>
              <w:jc w:val="center"/>
            </w:pPr>
          </w:p>
        </w:tc>
        <w:tc>
          <w:tcPr>
            <w:tcW w:w="692" w:type="dxa"/>
            <w:vMerge/>
            <w:tcBorders>
              <w:bottom w:val="double" w:sz="6" w:space="0" w:color="auto"/>
            </w:tcBorders>
            <w:vAlign w:val="center"/>
          </w:tcPr>
          <w:p w:rsidR="00122034" w:rsidRPr="001D392C" w:rsidRDefault="00122034" w:rsidP="009861CF">
            <w:pPr>
              <w:jc w:val="center"/>
            </w:pPr>
          </w:p>
        </w:tc>
      </w:tr>
      <w:tr w:rsidR="00122034" w:rsidRPr="00B92ECA" w:rsidTr="00187542">
        <w:trPr>
          <w:trHeight w:val="276"/>
          <w:jc w:val="center"/>
        </w:trPr>
        <w:tc>
          <w:tcPr>
            <w:tcW w:w="2421" w:type="dxa"/>
            <w:tcBorders>
              <w:top w:val="single" w:sz="4" w:space="0" w:color="auto"/>
              <w:bottom w:val="single" w:sz="4" w:space="0" w:color="auto"/>
            </w:tcBorders>
          </w:tcPr>
          <w:p w:rsidR="00122034" w:rsidRPr="00B92ECA" w:rsidRDefault="00122034" w:rsidP="009861CF">
            <w:pPr>
              <w:jc w:val="center"/>
            </w:pPr>
            <w:r w:rsidRPr="007D0FBD">
              <w:t xml:space="preserve">Тема 1. Общая характеристика налоговой системы Российской Федерации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22034" w:rsidRPr="00B92ECA" w:rsidRDefault="00122034" w:rsidP="009861CF">
            <w:pPr>
              <w:jc w:val="center"/>
            </w:pPr>
          </w:p>
          <w:p w:rsidR="00122034" w:rsidRPr="00B92ECA" w:rsidRDefault="008C7EC3" w:rsidP="009861CF">
            <w:pPr>
              <w:jc w:val="center"/>
            </w:pPr>
            <w:r>
              <w:t>1</w:t>
            </w:r>
            <w:r w:rsidR="004177B9">
              <w:t>2</w:t>
            </w:r>
          </w:p>
          <w:p w:rsidR="00122034" w:rsidRPr="00B92ECA" w:rsidRDefault="00122034" w:rsidP="009861CF">
            <w:pPr>
              <w:jc w:val="center"/>
            </w:pPr>
          </w:p>
          <w:p w:rsidR="00122034" w:rsidRPr="00B92ECA" w:rsidRDefault="00122034" w:rsidP="008C7EC3"/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2034" w:rsidRPr="00B92ECA" w:rsidRDefault="00122034" w:rsidP="009861CF">
            <w:pPr>
              <w:jc w:val="center"/>
            </w:pPr>
            <w:r w:rsidRPr="00B92ECA">
              <w:t>4</w:t>
            </w:r>
          </w:p>
        </w:tc>
        <w:tc>
          <w:tcPr>
            <w:tcW w:w="12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2034" w:rsidRPr="00B92ECA" w:rsidRDefault="00122034" w:rsidP="009861CF">
            <w:pPr>
              <w:jc w:val="center"/>
            </w:pPr>
            <w:r w:rsidRPr="00B92ECA">
              <w:t>2</w:t>
            </w:r>
          </w:p>
        </w:tc>
        <w:tc>
          <w:tcPr>
            <w:tcW w:w="12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22034" w:rsidRPr="00B92ECA" w:rsidRDefault="00122034" w:rsidP="009861CF">
            <w:pPr>
              <w:jc w:val="center"/>
            </w:pPr>
            <w:r w:rsidRPr="00B92ECA">
              <w:t>2</w:t>
            </w: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22034" w:rsidRPr="00B92ECA" w:rsidRDefault="00122034" w:rsidP="009861CF">
            <w:pPr>
              <w:jc w:val="center"/>
            </w:pPr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22034" w:rsidRPr="00B92ECA" w:rsidRDefault="00122034" w:rsidP="009861CF">
            <w:pPr>
              <w:jc w:val="center"/>
              <w:rPr>
                <w:i/>
                <w:color w:val="FF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2034" w:rsidRPr="00B92ECA" w:rsidRDefault="00122034" w:rsidP="009861CF">
            <w:pPr>
              <w:jc w:val="center"/>
            </w:pP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2034" w:rsidRPr="00B92ECA" w:rsidRDefault="00122034" w:rsidP="009861CF">
            <w:pPr>
              <w:jc w:val="center"/>
            </w:pPr>
            <w:r w:rsidRPr="00B92ECA">
              <w:t>8</w:t>
            </w:r>
          </w:p>
        </w:tc>
      </w:tr>
      <w:tr w:rsidR="00122034" w:rsidRPr="00B92ECA" w:rsidTr="00187542">
        <w:trPr>
          <w:trHeight w:val="276"/>
          <w:jc w:val="center"/>
        </w:trPr>
        <w:tc>
          <w:tcPr>
            <w:tcW w:w="2421" w:type="dxa"/>
            <w:tcBorders>
              <w:top w:val="single" w:sz="4" w:space="0" w:color="auto"/>
              <w:bottom w:val="single" w:sz="4" w:space="0" w:color="auto"/>
            </w:tcBorders>
          </w:tcPr>
          <w:p w:rsidR="00122034" w:rsidRPr="00B92ECA" w:rsidRDefault="00122034" w:rsidP="00187542">
            <w:pPr>
              <w:jc w:val="center"/>
            </w:pPr>
            <w:r w:rsidRPr="007D0FBD">
              <w:t>Тема 2. Налоговое администрирование и налоговый контроль</w:t>
            </w:r>
            <w:r w:rsidRPr="00B92ECA"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22034" w:rsidRPr="00B92ECA" w:rsidRDefault="00122034" w:rsidP="009861CF">
            <w:pPr>
              <w:jc w:val="center"/>
            </w:pPr>
          </w:p>
          <w:p w:rsidR="00122034" w:rsidRPr="00B92ECA" w:rsidRDefault="008C7EC3" w:rsidP="009861CF">
            <w:pPr>
              <w:jc w:val="center"/>
            </w:pPr>
            <w:r>
              <w:t>12</w:t>
            </w:r>
          </w:p>
          <w:p w:rsidR="00122034" w:rsidRPr="00B92ECA" w:rsidRDefault="00122034" w:rsidP="008C7EC3"/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2034" w:rsidRPr="00B92ECA" w:rsidRDefault="00122034" w:rsidP="009861CF">
            <w:pPr>
              <w:jc w:val="center"/>
            </w:pPr>
            <w:r w:rsidRPr="00B92ECA">
              <w:t>4</w:t>
            </w:r>
          </w:p>
        </w:tc>
        <w:tc>
          <w:tcPr>
            <w:tcW w:w="12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2034" w:rsidRPr="00B92ECA" w:rsidRDefault="00122034" w:rsidP="009861CF">
            <w:pPr>
              <w:jc w:val="center"/>
            </w:pPr>
            <w:r w:rsidRPr="00B92ECA">
              <w:t>2</w:t>
            </w:r>
          </w:p>
        </w:tc>
        <w:tc>
          <w:tcPr>
            <w:tcW w:w="12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22034" w:rsidRPr="00B92ECA" w:rsidRDefault="00122034" w:rsidP="009861CF">
            <w:pPr>
              <w:jc w:val="center"/>
            </w:pPr>
            <w:r w:rsidRPr="00B92ECA">
              <w:t>2</w:t>
            </w: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22034" w:rsidRPr="00B92ECA" w:rsidRDefault="00122034" w:rsidP="009861CF">
            <w:pPr>
              <w:jc w:val="center"/>
            </w:pPr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22034" w:rsidRPr="00B92ECA" w:rsidRDefault="00122034" w:rsidP="009861CF">
            <w:pPr>
              <w:jc w:val="center"/>
              <w:rPr>
                <w:color w:val="FF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2034" w:rsidRPr="00B92ECA" w:rsidRDefault="00122034" w:rsidP="009861CF">
            <w:pPr>
              <w:jc w:val="center"/>
            </w:pP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2034" w:rsidRPr="00B92ECA" w:rsidRDefault="00122034" w:rsidP="009861CF">
            <w:pPr>
              <w:jc w:val="center"/>
            </w:pPr>
            <w:r w:rsidRPr="00B92ECA">
              <w:t>8</w:t>
            </w:r>
          </w:p>
        </w:tc>
      </w:tr>
      <w:tr w:rsidR="00122034" w:rsidRPr="00B92ECA" w:rsidTr="00187542">
        <w:trPr>
          <w:trHeight w:val="276"/>
          <w:jc w:val="center"/>
        </w:trPr>
        <w:tc>
          <w:tcPr>
            <w:tcW w:w="2421" w:type="dxa"/>
            <w:tcBorders>
              <w:top w:val="single" w:sz="4" w:space="0" w:color="auto"/>
              <w:bottom w:val="single" w:sz="4" w:space="0" w:color="auto"/>
            </w:tcBorders>
          </w:tcPr>
          <w:p w:rsidR="00122034" w:rsidRPr="00B92ECA" w:rsidRDefault="00122034" w:rsidP="009861CF">
            <w:pPr>
              <w:jc w:val="center"/>
            </w:pPr>
            <w:r w:rsidRPr="007D0FBD">
              <w:t xml:space="preserve">Тема 3. </w:t>
            </w:r>
            <w:r w:rsidRPr="007D0FBD">
              <w:rPr>
                <w:lang w:eastAsia="ar-SA"/>
              </w:rPr>
              <w:t>Объекты налогообложения и налоговая база по НДС. Налоговые вычеты по НДС. Определение суммы НДС, подлежащей уплате в бюджет. Налоговая декларация по НДС.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22034" w:rsidRPr="00B92ECA" w:rsidRDefault="00122034" w:rsidP="009861CF">
            <w:pPr>
              <w:jc w:val="center"/>
            </w:pPr>
          </w:p>
          <w:p w:rsidR="00122034" w:rsidRPr="00B92ECA" w:rsidRDefault="00122034" w:rsidP="009861CF">
            <w:pPr>
              <w:jc w:val="center"/>
            </w:pPr>
          </w:p>
          <w:p w:rsidR="00122034" w:rsidRPr="00B92ECA" w:rsidRDefault="00122034" w:rsidP="009861CF">
            <w:pPr>
              <w:jc w:val="center"/>
            </w:pPr>
          </w:p>
          <w:p w:rsidR="00122034" w:rsidRPr="00B92ECA" w:rsidRDefault="00122034" w:rsidP="009861CF">
            <w:pPr>
              <w:jc w:val="center"/>
            </w:pPr>
          </w:p>
          <w:p w:rsidR="00122034" w:rsidRPr="00B92ECA" w:rsidRDefault="004177B9" w:rsidP="009861CF">
            <w:pPr>
              <w:jc w:val="center"/>
            </w:pPr>
            <w:r>
              <w:t>16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2034" w:rsidRPr="00B92ECA" w:rsidRDefault="008C7EC3" w:rsidP="009861CF">
            <w:pPr>
              <w:jc w:val="center"/>
            </w:pPr>
            <w:r>
              <w:t>4</w:t>
            </w:r>
          </w:p>
        </w:tc>
        <w:tc>
          <w:tcPr>
            <w:tcW w:w="12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2034" w:rsidRPr="00B92ECA" w:rsidRDefault="00187542" w:rsidP="009861CF">
            <w:pPr>
              <w:jc w:val="center"/>
            </w:pPr>
            <w:r>
              <w:t>2</w:t>
            </w:r>
          </w:p>
        </w:tc>
        <w:tc>
          <w:tcPr>
            <w:tcW w:w="12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22034" w:rsidRPr="00B92ECA" w:rsidRDefault="008C7EC3" w:rsidP="009861CF">
            <w:pPr>
              <w:jc w:val="center"/>
            </w:pPr>
            <w:r>
              <w:t>2</w:t>
            </w: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22034" w:rsidRPr="00B92ECA" w:rsidRDefault="00122034" w:rsidP="009861CF">
            <w:pPr>
              <w:jc w:val="center"/>
            </w:pPr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22034" w:rsidRPr="00B92ECA" w:rsidRDefault="00122034" w:rsidP="009861CF">
            <w:pPr>
              <w:jc w:val="center"/>
              <w:rPr>
                <w:i/>
                <w:color w:val="FF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2034" w:rsidRPr="00B92ECA" w:rsidRDefault="00122034" w:rsidP="009861CF">
            <w:pPr>
              <w:jc w:val="center"/>
            </w:pP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2034" w:rsidRPr="00B92ECA" w:rsidRDefault="008C7EC3" w:rsidP="009861CF">
            <w:pPr>
              <w:jc w:val="center"/>
            </w:pPr>
            <w:r>
              <w:t>12</w:t>
            </w:r>
          </w:p>
        </w:tc>
      </w:tr>
      <w:tr w:rsidR="00122034" w:rsidRPr="00B92ECA" w:rsidTr="00187542">
        <w:trPr>
          <w:trHeight w:val="276"/>
          <w:jc w:val="center"/>
        </w:trPr>
        <w:tc>
          <w:tcPr>
            <w:tcW w:w="24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2034" w:rsidRPr="007D0FBD" w:rsidRDefault="00122034" w:rsidP="00187542">
            <w:pPr>
              <w:widowControl/>
              <w:autoSpaceDE/>
              <w:autoSpaceDN/>
              <w:adjustRightInd/>
              <w:jc w:val="both"/>
            </w:pPr>
            <w:r w:rsidRPr="007D0FBD">
              <w:t>Тема 4. Налог на прибыль организаций: классификация доходов и расходов в целях налогообложения, порядок определения налогооблагаемой прибыли и суммы налога, подлежащей уплате в бюджет. Налоговая декларация по налогу на прибыль.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22034" w:rsidRPr="00B92ECA" w:rsidRDefault="00122034" w:rsidP="00122034">
            <w:pPr>
              <w:jc w:val="center"/>
            </w:pPr>
          </w:p>
          <w:p w:rsidR="00122034" w:rsidRPr="00B92ECA" w:rsidRDefault="00122034" w:rsidP="00122034">
            <w:pPr>
              <w:jc w:val="center"/>
            </w:pPr>
          </w:p>
          <w:p w:rsidR="00122034" w:rsidRDefault="00122034" w:rsidP="00122034">
            <w:pPr>
              <w:jc w:val="center"/>
            </w:pPr>
          </w:p>
          <w:p w:rsidR="004177B9" w:rsidRPr="00B92ECA" w:rsidRDefault="004177B9" w:rsidP="00122034">
            <w:pPr>
              <w:jc w:val="center"/>
            </w:pPr>
          </w:p>
          <w:p w:rsidR="00122034" w:rsidRPr="00B92ECA" w:rsidRDefault="00122034" w:rsidP="00122034">
            <w:pPr>
              <w:jc w:val="center"/>
            </w:pPr>
          </w:p>
          <w:p w:rsidR="00122034" w:rsidRPr="00B92ECA" w:rsidRDefault="004177B9" w:rsidP="00122034">
            <w:pPr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2034" w:rsidRPr="00B92ECA" w:rsidRDefault="008C7EC3" w:rsidP="00122034">
            <w:pPr>
              <w:jc w:val="center"/>
            </w:pPr>
            <w:r>
              <w:t>8</w:t>
            </w:r>
          </w:p>
        </w:tc>
        <w:tc>
          <w:tcPr>
            <w:tcW w:w="12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2034" w:rsidRPr="00B92ECA" w:rsidRDefault="00187542" w:rsidP="00122034">
            <w:pPr>
              <w:jc w:val="center"/>
            </w:pPr>
            <w:r>
              <w:t>4</w:t>
            </w:r>
          </w:p>
        </w:tc>
        <w:tc>
          <w:tcPr>
            <w:tcW w:w="12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22034" w:rsidRPr="00B92ECA" w:rsidRDefault="00187542" w:rsidP="00122034">
            <w:pPr>
              <w:jc w:val="center"/>
            </w:pPr>
            <w:r>
              <w:t>4</w:t>
            </w: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22034" w:rsidRPr="00B92ECA" w:rsidRDefault="00122034" w:rsidP="00122034">
            <w:pPr>
              <w:jc w:val="center"/>
            </w:pPr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22034" w:rsidRPr="00B92ECA" w:rsidRDefault="00122034" w:rsidP="00122034">
            <w:pPr>
              <w:jc w:val="center"/>
              <w:rPr>
                <w:i/>
                <w:color w:val="FF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2034" w:rsidRPr="00B92ECA" w:rsidRDefault="00122034" w:rsidP="00122034">
            <w:pPr>
              <w:jc w:val="center"/>
            </w:pP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2034" w:rsidRPr="00B92ECA" w:rsidRDefault="008C7EC3" w:rsidP="00122034">
            <w:pPr>
              <w:jc w:val="center"/>
            </w:pPr>
            <w:r>
              <w:t>12</w:t>
            </w:r>
          </w:p>
        </w:tc>
      </w:tr>
      <w:tr w:rsidR="00122034" w:rsidRPr="00B92ECA" w:rsidTr="00187542">
        <w:trPr>
          <w:trHeight w:val="276"/>
          <w:jc w:val="center"/>
        </w:trPr>
        <w:tc>
          <w:tcPr>
            <w:tcW w:w="24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2034" w:rsidRPr="007D0FBD" w:rsidRDefault="00122034" w:rsidP="00122034">
            <w:pPr>
              <w:widowControl/>
              <w:autoSpaceDE/>
              <w:autoSpaceDN/>
              <w:adjustRightInd/>
              <w:jc w:val="both"/>
            </w:pPr>
            <w:r w:rsidRPr="007D0FBD">
              <w:t xml:space="preserve">Тема 5. </w:t>
            </w:r>
            <w:r w:rsidRPr="007D0FBD">
              <w:rPr>
                <w:lang w:eastAsia="ar-SA"/>
              </w:rPr>
              <w:t>Страховые взносы в социальные внебюджетные фонды и НДФЛ: порядок исчисления и уплаты.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22034" w:rsidRPr="00B92ECA" w:rsidRDefault="00122034" w:rsidP="00122034">
            <w:pPr>
              <w:jc w:val="center"/>
            </w:pPr>
          </w:p>
          <w:p w:rsidR="00122034" w:rsidRPr="00B92ECA" w:rsidRDefault="00122034" w:rsidP="00122034">
            <w:pPr>
              <w:jc w:val="center"/>
            </w:pPr>
          </w:p>
          <w:p w:rsidR="00122034" w:rsidRPr="00B92ECA" w:rsidRDefault="004177B9" w:rsidP="00122034">
            <w:pPr>
              <w:jc w:val="center"/>
            </w:pPr>
            <w:r>
              <w:t>8</w:t>
            </w:r>
          </w:p>
          <w:p w:rsidR="00122034" w:rsidRPr="00B92ECA" w:rsidRDefault="00122034" w:rsidP="00122034">
            <w:pPr>
              <w:jc w:val="center"/>
            </w:pPr>
          </w:p>
          <w:p w:rsidR="00122034" w:rsidRPr="00B92ECA" w:rsidRDefault="00122034" w:rsidP="0012203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2034" w:rsidRPr="00B92ECA" w:rsidRDefault="008C7EC3" w:rsidP="00122034">
            <w:pPr>
              <w:jc w:val="center"/>
            </w:pPr>
            <w:r>
              <w:t>4</w:t>
            </w:r>
          </w:p>
        </w:tc>
        <w:tc>
          <w:tcPr>
            <w:tcW w:w="12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2034" w:rsidRPr="00B92ECA" w:rsidRDefault="00187542" w:rsidP="00122034">
            <w:pPr>
              <w:jc w:val="center"/>
            </w:pPr>
            <w:r>
              <w:t>2</w:t>
            </w:r>
          </w:p>
        </w:tc>
        <w:tc>
          <w:tcPr>
            <w:tcW w:w="12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22034" w:rsidRPr="00B92ECA" w:rsidRDefault="00187542" w:rsidP="00122034">
            <w:pPr>
              <w:jc w:val="center"/>
            </w:pPr>
            <w:r>
              <w:t>2</w:t>
            </w: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22034" w:rsidRPr="00B92ECA" w:rsidRDefault="00122034" w:rsidP="00122034">
            <w:pPr>
              <w:jc w:val="center"/>
            </w:pPr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22034" w:rsidRPr="00B92ECA" w:rsidRDefault="00122034" w:rsidP="00122034">
            <w:pPr>
              <w:jc w:val="center"/>
              <w:rPr>
                <w:i/>
                <w:color w:val="FF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2034" w:rsidRPr="00B92ECA" w:rsidRDefault="00122034" w:rsidP="00122034">
            <w:pPr>
              <w:jc w:val="center"/>
            </w:pP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2034" w:rsidRPr="00B92ECA" w:rsidRDefault="008C7EC3" w:rsidP="00122034">
            <w:pPr>
              <w:jc w:val="center"/>
            </w:pPr>
            <w:r>
              <w:t>4</w:t>
            </w:r>
          </w:p>
        </w:tc>
      </w:tr>
      <w:tr w:rsidR="00122034" w:rsidRPr="00B92ECA" w:rsidTr="00187542">
        <w:trPr>
          <w:trHeight w:val="276"/>
          <w:jc w:val="center"/>
        </w:trPr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034" w:rsidRPr="007D0FBD" w:rsidRDefault="00122034" w:rsidP="00122034">
            <w:pPr>
              <w:widowControl/>
              <w:autoSpaceDE/>
              <w:autoSpaceDN/>
              <w:adjustRightInd/>
              <w:jc w:val="both"/>
            </w:pPr>
            <w:r w:rsidRPr="007D0FBD">
              <w:t xml:space="preserve">Тема 6. </w:t>
            </w:r>
            <w:r w:rsidRPr="007D0FBD">
              <w:rPr>
                <w:lang w:eastAsia="ar-SA"/>
              </w:rPr>
              <w:t>Специальные налоговые режимы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034" w:rsidRPr="00B92ECA" w:rsidRDefault="004177B9" w:rsidP="00122034">
            <w:pPr>
              <w:jc w:val="center"/>
            </w:pPr>
            <w: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034" w:rsidRPr="00B92ECA" w:rsidRDefault="008C7EC3" w:rsidP="00122034">
            <w:pPr>
              <w:jc w:val="center"/>
            </w:pPr>
            <w:r>
              <w:t>4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034" w:rsidRPr="00B92ECA" w:rsidRDefault="00187542" w:rsidP="00122034">
            <w:pPr>
              <w:jc w:val="center"/>
            </w:pPr>
            <w:r>
              <w:t>2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034" w:rsidRPr="00B92ECA" w:rsidRDefault="008C7EC3" w:rsidP="00122034">
            <w:pPr>
              <w:jc w:val="center"/>
            </w:pPr>
            <w:r>
              <w:t>2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034" w:rsidRPr="00B92ECA" w:rsidRDefault="00122034" w:rsidP="00122034">
            <w:pPr>
              <w:jc w:val="center"/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034" w:rsidRPr="00B92ECA" w:rsidRDefault="00122034" w:rsidP="00122034">
            <w:pPr>
              <w:jc w:val="center"/>
              <w:rPr>
                <w:i/>
                <w:color w:val="FF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034" w:rsidRPr="00B92ECA" w:rsidRDefault="00122034" w:rsidP="00122034">
            <w:pPr>
              <w:jc w:val="center"/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034" w:rsidRPr="00B92ECA" w:rsidRDefault="008C7EC3" w:rsidP="00122034">
            <w:pPr>
              <w:jc w:val="center"/>
            </w:pPr>
            <w:r>
              <w:t>12</w:t>
            </w:r>
          </w:p>
        </w:tc>
      </w:tr>
      <w:tr w:rsidR="00122034" w:rsidRPr="00B92ECA" w:rsidTr="00187542">
        <w:trPr>
          <w:trHeight w:val="276"/>
          <w:jc w:val="center"/>
        </w:trPr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034" w:rsidRPr="00B92ECA" w:rsidRDefault="00122034" w:rsidP="00122034">
            <w:pPr>
              <w:jc w:val="center"/>
            </w:pPr>
            <w:r w:rsidRPr="007D0FBD">
              <w:t>Тема 7. Оценка налоговой нагрузки в различных (типовых) хозяйственных ситуациях. Методы налогового планирования.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034" w:rsidRDefault="00122034" w:rsidP="00122034">
            <w:pPr>
              <w:jc w:val="center"/>
            </w:pPr>
          </w:p>
          <w:p w:rsidR="004177B9" w:rsidRDefault="004177B9" w:rsidP="00122034">
            <w:pPr>
              <w:jc w:val="center"/>
            </w:pPr>
          </w:p>
          <w:p w:rsidR="004177B9" w:rsidRDefault="004177B9" w:rsidP="00122034">
            <w:pPr>
              <w:jc w:val="center"/>
            </w:pPr>
          </w:p>
          <w:p w:rsidR="004177B9" w:rsidRPr="00B92ECA" w:rsidRDefault="004177B9" w:rsidP="00122034">
            <w:pPr>
              <w:jc w:val="center"/>
            </w:pPr>
            <w: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034" w:rsidRPr="00B92ECA" w:rsidRDefault="008C7EC3" w:rsidP="00122034">
            <w:pPr>
              <w:jc w:val="center"/>
            </w:pPr>
            <w:r>
              <w:t>6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034" w:rsidRPr="00B92ECA" w:rsidRDefault="00187542" w:rsidP="00122034">
            <w:pPr>
              <w:jc w:val="center"/>
            </w:pPr>
            <w:r>
              <w:t>2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034" w:rsidRPr="00B92ECA" w:rsidRDefault="008C7EC3" w:rsidP="00122034">
            <w:pPr>
              <w:jc w:val="center"/>
            </w:pPr>
            <w:r>
              <w:t>4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034" w:rsidRPr="00B92ECA" w:rsidRDefault="00122034" w:rsidP="00122034">
            <w:pPr>
              <w:jc w:val="center"/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034" w:rsidRPr="00B92ECA" w:rsidRDefault="00122034" w:rsidP="00122034">
            <w:pPr>
              <w:jc w:val="center"/>
              <w:rPr>
                <w:i/>
                <w:color w:val="FF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034" w:rsidRPr="00B92ECA" w:rsidRDefault="00122034" w:rsidP="00122034">
            <w:pPr>
              <w:jc w:val="center"/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034" w:rsidRPr="00B92ECA" w:rsidRDefault="008C7EC3" w:rsidP="00122034">
            <w:pPr>
              <w:jc w:val="center"/>
            </w:pPr>
            <w:r>
              <w:t>10</w:t>
            </w:r>
          </w:p>
        </w:tc>
      </w:tr>
      <w:tr w:rsidR="00122034" w:rsidRPr="00B92ECA" w:rsidTr="00187542">
        <w:trPr>
          <w:trHeight w:val="276"/>
          <w:jc w:val="center"/>
        </w:trPr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034" w:rsidRPr="00B92ECA" w:rsidRDefault="00122034" w:rsidP="00122034">
            <w:pPr>
              <w:jc w:val="center"/>
            </w:pPr>
            <w:r w:rsidRPr="00B92ECA">
              <w:t>Консультация перед промежуточной аттестацией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034" w:rsidRPr="00B92ECA" w:rsidRDefault="00122034" w:rsidP="0012203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034" w:rsidRPr="00B92ECA" w:rsidRDefault="00122034" w:rsidP="00122034">
            <w:pPr>
              <w:jc w:val="center"/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034" w:rsidRPr="00B92ECA" w:rsidRDefault="00122034" w:rsidP="00122034">
            <w:pPr>
              <w:jc w:val="center"/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034" w:rsidRPr="00B92ECA" w:rsidRDefault="00122034" w:rsidP="00122034">
            <w:pPr>
              <w:jc w:val="center"/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034" w:rsidRPr="00B92ECA" w:rsidRDefault="00122034" w:rsidP="00122034">
            <w:pPr>
              <w:jc w:val="center"/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034" w:rsidRPr="00B92ECA" w:rsidRDefault="00122034" w:rsidP="00122034">
            <w:pPr>
              <w:jc w:val="center"/>
              <w:rPr>
                <w:i/>
                <w:color w:val="FF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034" w:rsidRPr="00B92ECA" w:rsidRDefault="00122034" w:rsidP="00122034">
            <w:pPr>
              <w:jc w:val="center"/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034" w:rsidRPr="00B92ECA" w:rsidRDefault="00122034" w:rsidP="00122034">
            <w:pPr>
              <w:jc w:val="center"/>
            </w:pPr>
          </w:p>
        </w:tc>
      </w:tr>
      <w:tr w:rsidR="00122034" w:rsidRPr="00B92ECA" w:rsidTr="00187542">
        <w:trPr>
          <w:trHeight w:val="276"/>
          <w:jc w:val="center"/>
        </w:trPr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034" w:rsidRPr="00B92ECA" w:rsidRDefault="00122034" w:rsidP="00122034">
            <w:pPr>
              <w:jc w:val="center"/>
            </w:pPr>
            <w:r w:rsidRPr="00B92ECA">
              <w:t>Промежуточная аттестация (зачет)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034" w:rsidRPr="00B92ECA" w:rsidRDefault="00122034" w:rsidP="00122034">
            <w:pPr>
              <w:jc w:val="center"/>
            </w:pPr>
          </w:p>
          <w:p w:rsidR="00122034" w:rsidRPr="00B92ECA" w:rsidRDefault="004177B9" w:rsidP="00122034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034" w:rsidRPr="00B92ECA" w:rsidRDefault="00122034" w:rsidP="00122034">
            <w:pPr>
              <w:jc w:val="center"/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034" w:rsidRPr="00B92ECA" w:rsidRDefault="00122034" w:rsidP="00122034">
            <w:pPr>
              <w:jc w:val="center"/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034" w:rsidRPr="00B92ECA" w:rsidRDefault="00122034" w:rsidP="00122034">
            <w:pPr>
              <w:jc w:val="center"/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034" w:rsidRPr="00B92ECA" w:rsidRDefault="00122034" w:rsidP="00122034">
            <w:pPr>
              <w:jc w:val="center"/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034" w:rsidRPr="00B92ECA" w:rsidRDefault="00122034" w:rsidP="00122034">
            <w:pPr>
              <w:jc w:val="center"/>
              <w:rPr>
                <w:i/>
                <w:color w:val="FF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034" w:rsidRPr="00B92ECA" w:rsidRDefault="00122034" w:rsidP="00122034">
            <w:pPr>
              <w:jc w:val="center"/>
            </w:pPr>
            <w:r w:rsidRPr="00B92ECA">
              <w:t>2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034" w:rsidRPr="00B92ECA" w:rsidRDefault="008C7EC3" w:rsidP="00122034">
            <w:pPr>
              <w:jc w:val="center"/>
            </w:pPr>
            <w:r>
              <w:t>6</w:t>
            </w:r>
          </w:p>
        </w:tc>
      </w:tr>
      <w:tr w:rsidR="00122034" w:rsidRPr="00700B34" w:rsidTr="00187542">
        <w:trPr>
          <w:trHeight w:val="276"/>
          <w:jc w:val="center"/>
        </w:trPr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034" w:rsidRPr="00B92ECA" w:rsidRDefault="00122034" w:rsidP="00122034">
            <w:pPr>
              <w:jc w:val="center"/>
            </w:pPr>
            <w:r w:rsidRPr="00B92ECA">
              <w:t xml:space="preserve">Всего часов </w:t>
            </w:r>
          </w:p>
          <w:p w:rsidR="00122034" w:rsidRPr="00B92ECA" w:rsidRDefault="00122034" w:rsidP="0012203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034" w:rsidRPr="00B92ECA" w:rsidRDefault="00122034" w:rsidP="00122034">
            <w:pPr>
              <w:jc w:val="center"/>
            </w:pPr>
            <w:r w:rsidRPr="00B92ECA">
              <w:t xml:space="preserve">108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034" w:rsidRPr="00B92ECA" w:rsidRDefault="00122034" w:rsidP="00122034">
            <w:pPr>
              <w:jc w:val="center"/>
            </w:pPr>
            <w:r w:rsidRPr="00B92ECA">
              <w:t>34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034" w:rsidRPr="00B92ECA" w:rsidRDefault="00122034" w:rsidP="00187542">
            <w:pPr>
              <w:jc w:val="center"/>
            </w:pPr>
            <w:r w:rsidRPr="00B92ECA">
              <w:t>1</w:t>
            </w:r>
            <w:r w:rsidR="00187542">
              <w:t>6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034" w:rsidRPr="00B92ECA" w:rsidRDefault="00122034" w:rsidP="00187542">
            <w:pPr>
              <w:jc w:val="center"/>
            </w:pPr>
            <w:r w:rsidRPr="00B92ECA">
              <w:t>1</w:t>
            </w:r>
            <w:r w:rsidR="00187542">
              <w:t>8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034" w:rsidRPr="00B92ECA" w:rsidRDefault="00122034" w:rsidP="00122034">
            <w:pPr>
              <w:jc w:val="center"/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034" w:rsidRPr="00B92ECA" w:rsidRDefault="00122034" w:rsidP="00122034">
            <w:pPr>
              <w:jc w:val="center"/>
              <w:rPr>
                <w:i/>
                <w:color w:val="FF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034" w:rsidRPr="00B92ECA" w:rsidRDefault="00122034" w:rsidP="00122034">
            <w:pPr>
              <w:jc w:val="center"/>
            </w:pPr>
            <w:r w:rsidRPr="00B92ECA">
              <w:t>2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034" w:rsidRPr="00700B34" w:rsidRDefault="00122034" w:rsidP="00122034">
            <w:pPr>
              <w:jc w:val="center"/>
            </w:pPr>
            <w:r w:rsidRPr="00B92ECA">
              <w:t>72</w:t>
            </w:r>
          </w:p>
        </w:tc>
      </w:tr>
    </w:tbl>
    <w:p w:rsidR="00122034" w:rsidRDefault="00122034" w:rsidP="006961DD">
      <w:pPr>
        <w:widowControl/>
        <w:suppressAutoHyphens/>
        <w:autoSpaceDE/>
        <w:autoSpaceDN/>
        <w:adjustRightInd/>
        <w:spacing w:before="100" w:after="240" w:line="276" w:lineRule="auto"/>
        <w:ind w:left="720"/>
        <w:jc w:val="both"/>
        <w:rPr>
          <w:b/>
          <w:sz w:val="24"/>
          <w:szCs w:val="24"/>
          <w:lang w:eastAsia="ar-SA"/>
        </w:rPr>
      </w:pPr>
    </w:p>
    <w:p w:rsidR="004177B9" w:rsidRDefault="004177B9" w:rsidP="0097642F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rPr>
          <w:b/>
        </w:rPr>
      </w:pPr>
      <w:r>
        <w:rPr>
          <w:b/>
        </w:rPr>
        <w:t>СОДЕРЖАНИЕ ДИСЦИПЛИНЫ И ФОРМЫ ПРОВЕДЕНИЯ ЗАНЯТИЙ</w:t>
      </w:r>
    </w:p>
    <w:p w:rsidR="004177B9" w:rsidRDefault="004177B9" w:rsidP="004177B9">
      <w:pPr>
        <w:jc w:val="both"/>
        <w:rPr>
          <w:b/>
        </w:rPr>
      </w:pPr>
    </w:p>
    <w:p w:rsidR="00796B20" w:rsidRPr="008754CA" w:rsidRDefault="00796B20" w:rsidP="00796B20">
      <w:pPr>
        <w:widowControl/>
        <w:suppressAutoHyphens/>
        <w:autoSpaceDE/>
        <w:autoSpaceDN/>
        <w:adjustRightInd/>
        <w:spacing w:line="360" w:lineRule="auto"/>
        <w:jc w:val="both"/>
        <w:rPr>
          <w:b/>
          <w:lang w:eastAsia="ar-SA"/>
        </w:rPr>
      </w:pPr>
      <w:r w:rsidRPr="008754CA">
        <w:rPr>
          <w:b/>
          <w:lang w:eastAsia="ar-SA"/>
        </w:rPr>
        <w:t>Тема 1. Общая характеристика налоговой системы Российской Федерации</w:t>
      </w:r>
      <w:r w:rsidR="00150A5A" w:rsidRPr="008754CA">
        <w:rPr>
          <w:b/>
          <w:lang w:eastAsia="ar-SA"/>
        </w:rPr>
        <w:t xml:space="preserve"> (4 часа)</w:t>
      </w:r>
      <w:r w:rsidRPr="008754CA">
        <w:rPr>
          <w:b/>
          <w:lang w:eastAsia="ar-SA"/>
        </w:rPr>
        <w:t>.</w:t>
      </w:r>
    </w:p>
    <w:p w:rsidR="00796B20" w:rsidRPr="008754CA" w:rsidRDefault="00796B20" w:rsidP="007D0FBD">
      <w:pPr>
        <w:widowControl/>
        <w:suppressAutoHyphens/>
        <w:autoSpaceDE/>
        <w:autoSpaceDN/>
        <w:adjustRightInd/>
        <w:jc w:val="both"/>
        <w:rPr>
          <w:lang w:eastAsia="ar-SA"/>
        </w:rPr>
      </w:pPr>
      <w:r w:rsidRPr="008754CA">
        <w:rPr>
          <w:lang w:eastAsia="ar-SA"/>
        </w:rPr>
        <w:lastRenderedPageBreak/>
        <w:t>Современное состояние налоговой системы РФ.</w:t>
      </w:r>
      <w:r w:rsidR="007D0FBD" w:rsidRPr="008754CA">
        <w:rPr>
          <w:lang w:eastAsia="ar-SA"/>
        </w:rPr>
        <w:t xml:space="preserve"> </w:t>
      </w:r>
      <w:r w:rsidRPr="008754CA">
        <w:rPr>
          <w:lang w:eastAsia="ar-SA"/>
        </w:rPr>
        <w:t>Структура общего налогового законодательства: Налоговый кодекс, Таможенный кодекс, Бюджетный кодекс и др. федеральные законы.</w:t>
      </w:r>
      <w:r w:rsidR="007D0FBD" w:rsidRPr="008754CA">
        <w:rPr>
          <w:lang w:eastAsia="ar-SA"/>
        </w:rPr>
        <w:t xml:space="preserve"> </w:t>
      </w:r>
      <w:r w:rsidRPr="008754CA">
        <w:rPr>
          <w:lang w:eastAsia="ar-SA"/>
        </w:rPr>
        <w:t>Субъекты налоговых отношений.</w:t>
      </w:r>
      <w:r w:rsidR="007D0FBD" w:rsidRPr="008754CA">
        <w:rPr>
          <w:lang w:eastAsia="ar-SA"/>
        </w:rPr>
        <w:t xml:space="preserve"> </w:t>
      </w:r>
      <w:r w:rsidRPr="008754CA">
        <w:rPr>
          <w:lang w:eastAsia="ar-SA"/>
        </w:rPr>
        <w:t>Виды налоговых режимов. Классификация налогов.</w:t>
      </w:r>
      <w:r w:rsidR="007D0FBD" w:rsidRPr="008754CA">
        <w:rPr>
          <w:lang w:eastAsia="ar-SA"/>
        </w:rPr>
        <w:t xml:space="preserve"> </w:t>
      </w:r>
      <w:r w:rsidRPr="008754CA">
        <w:rPr>
          <w:lang w:eastAsia="ar-SA"/>
        </w:rPr>
        <w:t>Понятийный аппарат, используемый в налоговом законодательстве РФ. Общее определение понятия «объект налогообложения».</w:t>
      </w:r>
      <w:r w:rsidR="007D0FBD" w:rsidRPr="008754CA">
        <w:rPr>
          <w:lang w:eastAsia="ar-SA"/>
        </w:rPr>
        <w:t xml:space="preserve"> </w:t>
      </w:r>
      <w:r w:rsidRPr="008754CA">
        <w:rPr>
          <w:lang w:eastAsia="ar-SA"/>
        </w:rPr>
        <w:t>Основные элементы налогообложения: налоговая база, налоговая ставка и налоговый период.</w:t>
      </w:r>
    </w:p>
    <w:p w:rsidR="00796B20" w:rsidRPr="008754CA" w:rsidRDefault="00796B20" w:rsidP="00796B20">
      <w:pPr>
        <w:widowControl/>
        <w:suppressAutoHyphens/>
        <w:autoSpaceDE/>
        <w:autoSpaceDN/>
        <w:adjustRightInd/>
        <w:spacing w:line="360" w:lineRule="auto"/>
        <w:jc w:val="both"/>
        <w:rPr>
          <w:b/>
          <w:lang w:eastAsia="ar-SA"/>
        </w:rPr>
      </w:pPr>
      <w:r w:rsidRPr="008754CA">
        <w:rPr>
          <w:b/>
          <w:lang w:eastAsia="ar-SA"/>
        </w:rPr>
        <w:t>Основная литература:</w:t>
      </w:r>
    </w:p>
    <w:p w:rsidR="004177B9" w:rsidRPr="008754CA" w:rsidRDefault="004177B9" w:rsidP="0097642F">
      <w:pPr>
        <w:pStyle w:val="a7"/>
        <w:widowControl/>
        <w:numPr>
          <w:ilvl w:val="0"/>
          <w:numId w:val="3"/>
        </w:numPr>
        <w:autoSpaceDE/>
        <w:autoSpaceDN/>
        <w:adjustRightInd/>
        <w:jc w:val="both"/>
      </w:pPr>
      <w:r w:rsidRPr="008754CA">
        <w:t xml:space="preserve">Материалы лекций – размещены на </w:t>
      </w:r>
      <w:bookmarkStart w:id="1" w:name="_Hlk62207485"/>
      <w:proofErr w:type="spellStart"/>
      <w:r w:rsidRPr="008754CA">
        <w:t>on.econ.msu</w:t>
      </w:r>
      <w:bookmarkEnd w:id="1"/>
      <w:proofErr w:type="spellEnd"/>
      <w:r w:rsidRPr="008754CA">
        <w:t>.</w:t>
      </w:r>
    </w:p>
    <w:p w:rsidR="00796B20" w:rsidRPr="008754CA" w:rsidRDefault="00796B20" w:rsidP="0097642F">
      <w:pPr>
        <w:pStyle w:val="a7"/>
        <w:widowControl/>
        <w:numPr>
          <w:ilvl w:val="0"/>
          <w:numId w:val="3"/>
        </w:numPr>
        <w:suppressAutoHyphens/>
        <w:autoSpaceDE/>
        <w:autoSpaceDN/>
        <w:adjustRightInd/>
        <w:spacing w:line="360" w:lineRule="auto"/>
        <w:jc w:val="both"/>
        <w:rPr>
          <w:lang w:eastAsia="ar-SA"/>
        </w:rPr>
      </w:pPr>
      <w:r w:rsidRPr="008754CA">
        <w:rPr>
          <w:lang w:eastAsia="ar-SA"/>
        </w:rPr>
        <w:t>Налоговый кодекс Российской Федерации (часть первая).</w:t>
      </w:r>
    </w:p>
    <w:p w:rsidR="00796B20" w:rsidRPr="008754CA" w:rsidRDefault="00796B20" w:rsidP="00796B20">
      <w:pPr>
        <w:widowControl/>
        <w:suppressAutoHyphens/>
        <w:autoSpaceDE/>
        <w:autoSpaceDN/>
        <w:adjustRightInd/>
        <w:spacing w:line="360" w:lineRule="auto"/>
        <w:jc w:val="both"/>
        <w:rPr>
          <w:b/>
          <w:lang w:eastAsia="ar-SA"/>
        </w:rPr>
      </w:pPr>
      <w:r w:rsidRPr="008754CA">
        <w:rPr>
          <w:b/>
          <w:lang w:eastAsia="ar-SA"/>
        </w:rPr>
        <w:t>Тема 2. Налоговое администрирование и налоговый контроль</w:t>
      </w:r>
      <w:r w:rsidR="00150A5A" w:rsidRPr="008754CA">
        <w:rPr>
          <w:b/>
          <w:lang w:eastAsia="ar-SA"/>
        </w:rPr>
        <w:t xml:space="preserve"> (4 часа)</w:t>
      </w:r>
      <w:r w:rsidRPr="008754CA">
        <w:rPr>
          <w:b/>
          <w:lang w:eastAsia="ar-SA"/>
        </w:rPr>
        <w:t>.</w:t>
      </w:r>
    </w:p>
    <w:p w:rsidR="00796B20" w:rsidRPr="008754CA" w:rsidRDefault="00796B20" w:rsidP="007D0FBD">
      <w:pPr>
        <w:widowControl/>
        <w:suppressAutoHyphens/>
        <w:autoSpaceDE/>
        <w:autoSpaceDN/>
        <w:adjustRightInd/>
        <w:jc w:val="both"/>
        <w:rPr>
          <w:lang w:eastAsia="ar-SA"/>
        </w:rPr>
      </w:pPr>
      <w:r w:rsidRPr="008754CA">
        <w:rPr>
          <w:lang w:eastAsia="ar-SA"/>
        </w:rPr>
        <w:t xml:space="preserve">Механизм реализации налогоплательщиками своих прав и обязанностей. Права налогоплательщиков и формы их реализации. Обязанности налогоплательщиков и обеспечение их выполнения. Налоговые правонарушения и ответственность за их совершение. </w:t>
      </w:r>
    </w:p>
    <w:p w:rsidR="00796B20" w:rsidRPr="008754CA" w:rsidRDefault="00796B20" w:rsidP="007D0FBD">
      <w:pPr>
        <w:widowControl/>
        <w:suppressAutoHyphens/>
        <w:autoSpaceDE/>
        <w:autoSpaceDN/>
        <w:adjustRightInd/>
        <w:jc w:val="both"/>
        <w:rPr>
          <w:lang w:eastAsia="ar-SA"/>
        </w:rPr>
      </w:pPr>
      <w:r w:rsidRPr="008754CA">
        <w:rPr>
          <w:lang w:eastAsia="ar-SA"/>
        </w:rPr>
        <w:t>Характеристика системы налоговых органов РФ, их полномочия и функции. Права налоговых органов и формы их реализации. Обязанности налоговых органов и обеспечение их выполнения. Налоговая декларация и порядок ее предоставления.</w:t>
      </w:r>
      <w:r w:rsidR="007D0FBD" w:rsidRPr="008754CA">
        <w:rPr>
          <w:lang w:eastAsia="ar-SA"/>
        </w:rPr>
        <w:t xml:space="preserve"> </w:t>
      </w:r>
      <w:r w:rsidRPr="008754CA">
        <w:rPr>
          <w:lang w:eastAsia="ar-SA"/>
        </w:rPr>
        <w:t>Сущность налогового контроля. Формы его осуществления и их характеристика (учет налогоплательщиков, налоговые проверки, производство по делу о налоговом правонарушении). Оформление результатов налоговых проверок.</w:t>
      </w:r>
    </w:p>
    <w:p w:rsidR="00796B20" w:rsidRPr="008754CA" w:rsidRDefault="00796B20" w:rsidP="00796B20">
      <w:pPr>
        <w:widowControl/>
        <w:suppressAutoHyphens/>
        <w:autoSpaceDE/>
        <w:autoSpaceDN/>
        <w:adjustRightInd/>
        <w:spacing w:line="360" w:lineRule="auto"/>
        <w:jc w:val="both"/>
        <w:rPr>
          <w:b/>
          <w:lang w:eastAsia="ar-SA"/>
        </w:rPr>
      </w:pPr>
      <w:r w:rsidRPr="008754CA">
        <w:rPr>
          <w:b/>
          <w:lang w:eastAsia="ar-SA"/>
        </w:rPr>
        <w:t>Основная литература:</w:t>
      </w:r>
    </w:p>
    <w:p w:rsidR="004177B9" w:rsidRPr="008754CA" w:rsidRDefault="004177B9" w:rsidP="0097642F">
      <w:pPr>
        <w:pStyle w:val="a7"/>
        <w:widowControl/>
        <w:numPr>
          <w:ilvl w:val="0"/>
          <w:numId w:val="3"/>
        </w:numPr>
        <w:autoSpaceDE/>
        <w:autoSpaceDN/>
        <w:adjustRightInd/>
        <w:jc w:val="both"/>
      </w:pPr>
      <w:r w:rsidRPr="008754CA">
        <w:t xml:space="preserve">Материалы лекций – размещены на </w:t>
      </w:r>
      <w:proofErr w:type="spellStart"/>
      <w:r w:rsidRPr="008754CA">
        <w:t>on.econ.msu</w:t>
      </w:r>
      <w:proofErr w:type="spellEnd"/>
      <w:r w:rsidRPr="008754CA">
        <w:t>.</w:t>
      </w:r>
    </w:p>
    <w:p w:rsidR="004177B9" w:rsidRPr="008754CA" w:rsidRDefault="004177B9" w:rsidP="0097642F">
      <w:pPr>
        <w:pStyle w:val="a7"/>
        <w:widowControl/>
        <w:numPr>
          <w:ilvl w:val="0"/>
          <w:numId w:val="3"/>
        </w:numPr>
        <w:suppressAutoHyphens/>
        <w:autoSpaceDE/>
        <w:autoSpaceDN/>
        <w:adjustRightInd/>
        <w:spacing w:line="360" w:lineRule="auto"/>
        <w:jc w:val="both"/>
        <w:rPr>
          <w:lang w:eastAsia="ar-SA"/>
        </w:rPr>
      </w:pPr>
      <w:r w:rsidRPr="008754CA">
        <w:rPr>
          <w:lang w:eastAsia="ar-SA"/>
        </w:rPr>
        <w:t>Налоговый кодекс Российской Федерации (часть первая).</w:t>
      </w:r>
    </w:p>
    <w:p w:rsidR="007D0FBD" w:rsidRPr="008754CA" w:rsidRDefault="00796B20" w:rsidP="00796B20">
      <w:pPr>
        <w:widowControl/>
        <w:suppressAutoHyphens/>
        <w:autoSpaceDE/>
        <w:autoSpaceDN/>
        <w:adjustRightInd/>
        <w:spacing w:line="360" w:lineRule="auto"/>
        <w:jc w:val="both"/>
        <w:rPr>
          <w:b/>
          <w:lang w:eastAsia="ar-SA"/>
        </w:rPr>
      </w:pPr>
      <w:r w:rsidRPr="008754CA">
        <w:rPr>
          <w:b/>
          <w:lang w:eastAsia="ar-SA"/>
        </w:rPr>
        <w:t>Тема 3. Объекты налогообложения и налоговая база по НДС</w:t>
      </w:r>
      <w:r w:rsidR="00150A5A" w:rsidRPr="008754CA">
        <w:rPr>
          <w:b/>
          <w:lang w:eastAsia="ar-SA"/>
        </w:rPr>
        <w:t xml:space="preserve"> (4 часа)</w:t>
      </w:r>
      <w:r w:rsidRPr="008754CA">
        <w:rPr>
          <w:b/>
          <w:lang w:eastAsia="ar-SA"/>
        </w:rPr>
        <w:t>.</w:t>
      </w:r>
    </w:p>
    <w:p w:rsidR="00796B20" w:rsidRPr="008754CA" w:rsidRDefault="00796B20" w:rsidP="007D0FBD">
      <w:pPr>
        <w:widowControl/>
        <w:suppressAutoHyphens/>
        <w:autoSpaceDE/>
        <w:autoSpaceDN/>
        <w:adjustRightInd/>
        <w:jc w:val="both"/>
        <w:rPr>
          <w:lang w:eastAsia="ar-SA"/>
        </w:rPr>
      </w:pPr>
      <w:r w:rsidRPr="008754CA">
        <w:rPr>
          <w:lang w:eastAsia="ar-SA"/>
        </w:rPr>
        <w:t>Налоговые вычеты по НДС. Определение суммы НДС, подлежащей уплате в бюджет. Налоговая декларация по НДС.</w:t>
      </w:r>
      <w:r w:rsidR="007D0FBD" w:rsidRPr="008754CA">
        <w:rPr>
          <w:lang w:eastAsia="ar-SA"/>
        </w:rPr>
        <w:t xml:space="preserve"> </w:t>
      </w:r>
      <w:r w:rsidRPr="008754CA">
        <w:rPr>
          <w:lang w:eastAsia="ar-SA"/>
        </w:rPr>
        <w:t>Объекты налогообложения и их характеристика. Операции, не подлежащие налогообложению.</w:t>
      </w:r>
      <w:r w:rsidR="007D0FBD" w:rsidRPr="008754CA">
        <w:rPr>
          <w:lang w:eastAsia="ar-SA"/>
        </w:rPr>
        <w:t xml:space="preserve"> </w:t>
      </w:r>
      <w:r w:rsidRPr="008754CA">
        <w:rPr>
          <w:lang w:eastAsia="ar-SA"/>
        </w:rPr>
        <w:t>Порядок определения налоговой базы по НДС. Особенности определения налоговой базы по отдельным операциям и сделкам. Порядок исчисления сумм НДС, подлежащих уплате в бюджет. Налоговые вычеты по НДС и порядок их применения. Налоговый период, ставки налога и порядок уплаты налога в бюджет.</w:t>
      </w:r>
      <w:r w:rsidR="007D0FBD" w:rsidRPr="008754CA">
        <w:rPr>
          <w:lang w:eastAsia="ar-SA"/>
        </w:rPr>
        <w:t xml:space="preserve"> </w:t>
      </w:r>
      <w:r w:rsidRPr="008754CA">
        <w:rPr>
          <w:lang w:eastAsia="ar-SA"/>
        </w:rPr>
        <w:t>Налоговая декларация по НДС. Источники информации для формирования ее показателей.</w:t>
      </w:r>
    </w:p>
    <w:p w:rsidR="00796B20" w:rsidRPr="008754CA" w:rsidRDefault="00796B20" w:rsidP="00796B20">
      <w:pPr>
        <w:widowControl/>
        <w:suppressAutoHyphens/>
        <w:autoSpaceDE/>
        <w:autoSpaceDN/>
        <w:adjustRightInd/>
        <w:spacing w:line="360" w:lineRule="auto"/>
        <w:jc w:val="both"/>
        <w:rPr>
          <w:b/>
          <w:lang w:eastAsia="ar-SA"/>
        </w:rPr>
      </w:pPr>
      <w:r w:rsidRPr="008754CA">
        <w:rPr>
          <w:b/>
          <w:lang w:eastAsia="ar-SA"/>
        </w:rPr>
        <w:t>Основная литература:</w:t>
      </w:r>
    </w:p>
    <w:p w:rsidR="004177B9" w:rsidRPr="008754CA" w:rsidRDefault="004177B9" w:rsidP="0097642F">
      <w:pPr>
        <w:pStyle w:val="a7"/>
        <w:widowControl/>
        <w:numPr>
          <w:ilvl w:val="0"/>
          <w:numId w:val="3"/>
        </w:numPr>
        <w:autoSpaceDE/>
        <w:autoSpaceDN/>
        <w:adjustRightInd/>
        <w:ind w:left="357" w:hanging="357"/>
        <w:jc w:val="both"/>
      </w:pPr>
      <w:r w:rsidRPr="008754CA">
        <w:t xml:space="preserve">Материалы лекций – размещены на </w:t>
      </w:r>
      <w:proofErr w:type="spellStart"/>
      <w:r w:rsidRPr="008754CA">
        <w:t>on.econ.msu</w:t>
      </w:r>
      <w:proofErr w:type="spellEnd"/>
      <w:r w:rsidRPr="008754CA">
        <w:t>.</w:t>
      </w:r>
    </w:p>
    <w:p w:rsidR="00796B20" w:rsidRPr="008754CA" w:rsidRDefault="004177B9" w:rsidP="0097642F">
      <w:pPr>
        <w:pStyle w:val="a7"/>
        <w:widowControl/>
        <w:numPr>
          <w:ilvl w:val="0"/>
          <w:numId w:val="3"/>
        </w:numPr>
        <w:suppressAutoHyphens/>
        <w:autoSpaceDE/>
        <w:autoSpaceDN/>
        <w:adjustRightInd/>
        <w:ind w:left="357" w:hanging="357"/>
        <w:jc w:val="both"/>
        <w:rPr>
          <w:lang w:eastAsia="ar-SA"/>
        </w:rPr>
      </w:pPr>
      <w:r w:rsidRPr="008754CA">
        <w:rPr>
          <w:lang w:eastAsia="ar-SA"/>
        </w:rPr>
        <w:t xml:space="preserve">Налоговый кодекс Российской Федерации (часть </w:t>
      </w:r>
      <w:r w:rsidRPr="008754CA">
        <w:rPr>
          <w:lang w:eastAsia="ar-SA"/>
        </w:rPr>
        <w:t>вторая</w:t>
      </w:r>
      <w:r w:rsidRPr="008754CA">
        <w:rPr>
          <w:lang w:eastAsia="ar-SA"/>
        </w:rPr>
        <w:t>).</w:t>
      </w:r>
      <w:r w:rsidRPr="008754CA">
        <w:rPr>
          <w:lang w:eastAsia="ar-SA"/>
        </w:rPr>
        <w:t xml:space="preserve"> </w:t>
      </w:r>
      <w:r w:rsidR="00796B20" w:rsidRPr="008754CA">
        <w:rPr>
          <w:lang w:eastAsia="ar-SA"/>
        </w:rPr>
        <w:t>Гл.21 «Налог на добавленную стоимость».</w:t>
      </w:r>
    </w:p>
    <w:p w:rsidR="00796B20" w:rsidRPr="008754CA" w:rsidRDefault="00796B20" w:rsidP="004177B9">
      <w:pPr>
        <w:widowControl/>
        <w:suppressAutoHyphens/>
        <w:autoSpaceDE/>
        <w:autoSpaceDN/>
        <w:adjustRightInd/>
        <w:jc w:val="both"/>
        <w:rPr>
          <w:lang w:eastAsia="ar-SA"/>
        </w:rPr>
      </w:pPr>
    </w:p>
    <w:p w:rsidR="007D0FBD" w:rsidRPr="008754CA" w:rsidRDefault="00796B20" w:rsidP="00796B20">
      <w:pPr>
        <w:widowControl/>
        <w:suppressAutoHyphens/>
        <w:autoSpaceDE/>
        <w:autoSpaceDN/>
        <w:adjustRightInd/>
        <w:spacing w:line="360" w:lineRule="auto"/>
        <w:jc w:val="both"/>
        <w:rPr>
          <w:b/>
          <w:lang w:eastAsia="ar-SA"/>
        </w:rPr>
      </w:pPr>
      <w:r w:rsidRPr="008754CA">
        <w:rPr>
          <w:b/>
          <w:lang w:eastAsia="ar-SA"/>
        </w:rPr>
        <w:t>Тема 4. Налог на прибыль организаций</w:t>
      </w:r>
      <w:r w:rsidR="00150A5A" w:rsidRPr="008754CA">
        <w:rPr>
          <w:b/>
          <w:lang w:eastAsia="ar-SA"/>
        </w:rPr>
        <w:t xml:space="preserve"> (8 часов)</w:t>
      </w:r>
      <w:r w:rsidR="007D0FBD" w:rsidRPr="008754CA">
        <w:rPr>
          <w:b/>
          <w:lang w:eastAsia="ar-SA"/>
        </w:rPr>
        <w:t>.</w:t>
      </w:r>
    </w:p>
    <w:p w:rsidR="00796B20" w:rsidRPr="008754CA" w:rsidRDefault="007D0FBD" w:rsidP="00EF4A4A">
      <w:pPr>
        <w:widowControl/>
        <w:suppressAutoHyphens/>
        <w:autoSpaceDE/>
        <w:autoSpaceDN/>
        <w:adjustRightInd/>
        <w:ind w:firstLine="720"/>
        <w:jc w:val="both"/>
        <w:rPr>
          <w:lang w:eastAsia="ar-SA"/>
        </w:rPr>
      </w:pPr>
      <w:r w:rsidRPr="008754CA">
        <w:rPr>
          <w:lang w:eastAsia="ar-SA"/>
        </w:rPr>
        <w:t>К</w:t>
      </w:r>
      <w:r w:rsidR="00796B20" w:rsidRPr="008754CA">
        <w:rPr>
          <w:lang w:eastAsia="ar-SA"/>
        </w:rPr>
        <w:t>лассификация доходов и расходов в целях налогообложения, порядок определения налогооблагаемой прибыли и суммы налога, подлежащей уплате в бюджет.</w:t>
      </w:r>
      <w:r w:rsidRPr="008754CA">
        <w:rPr>
          <w:lang w:eastAsia="ar-SA"/>
        </w:rPr>
        <w:t xml:space="preserve"> </w:t>
      </w:r>
      <w:r w:rsidR="00796B20" w:rsidRPr="008754CA">
        <w:rPr>
          <w:lang w:eastAsia="ar-SA"/>
        </w:rPr>
        <w:t>Налоговая декларация по налогу на прибыль.</w:t>
      </w:r>
      <w:r w:rsidRPr="008754CA">
        <w:rPr>
          <w:lang w:eastAsia="ar-SA"/>
        </w:rPr>
        <w:t xml:space="preserve"> </w:t>
      </w:r>
      <w:r w:rsidR="00796B20" w:rsidRPr="008754CA">
        <w:rPr>
          <w:lang w:eastAsia="ar-SA"/>
        </w:rPr>
        <w:t>Классификация доходов и расходов в целях налогообложения. Понятие «налоговый учет».</w:t>
      </w:r>
      <w:r w:rsidRPr="008754CA">
        <w:rPr>
          <w:lang w:eastAsia="ar-SA"/>
        </w:rPr>
        <w:t xml:space="preserve"> </w:t>
      </w:r>
      <w:r w:rsidR="00796B20" w:rsidRPr="008754CA">
        <w:rPr>
          <w:lang w:eastAsia="ar-SA"/>
        </w:rPr>
        <w:t>Доходы в целях налогообложения прибыли.</w:t>
      </w:r>
      <w:r w:rsidRPr="008754CA">
        <w:rPr>
          <w:lang w:eastAsia="ar-SA"/>
        </w:rPr>
        <w:t xml:space="preserve"> </w:t>
      </w:r>
    </w:p>
    <w:p w:rsidR="00796B20" w:rsidRPr="008754CA" w:rsidRDefault="00796B20" w:rsidP="007D0FBD">
      <w:pPr>
        <w:widowControl/>
        <w:suppressAutoHyphens/>
        <w:autoSpaceDE/>
        <w:autoSpaceDN/>
        <w:adjustRightInd/>
        <w:jc w:val="both"/>
        <w:rPr>
          <w:lang w:eastAsia="ar-SA"/>
        </w:rPr>
      </w:pPr>
      <w:r w:rsidRPr="008754CA">
        <w:rPr>
          <w:lang w:eastAsia="ar-SA"/>
        </w:rPr>
        <w:t xml:space="preserve">Понятие расходов в налоговом учете. Экономическая оправданность и документальная </w:t>
      </w:r>
      <w:proofErr w:type="spellStart"/>
      <w:r w:rsidRPr="008754CA">
        <w:rPr>
          <w:lang w:eastAsia="ar-SA"/>
        </w:rPr>
        <w:t>подтвержденность</w:t>
      </w:r>
      <w:proofErr w:type="spellEnd"/>
      <w:r w:rsidRPr="008754CA">
        <w:rPr>
          <w:lang w:eastAsia="ar-SA"/>
        </w:rPr>
        <w:t xml:space="preserve"> расходов. Группировка расходов в налоговом учете. Расходы, связанные с производством и реализацией, внереализационные расходы.</w:t>
      </w:r>
      <w:r w:rsidR="007D0FBD" w:rsidRPr="008754CA">
        <w:rPr>
          <w:lang w:eastAsia="ar-SA"/>
        </w:rPr>
        <w:t xml:space="preserve"> </w:t>
      </w:r>
      <w:r w:rsidRPr="008754CA">
        <w:rPr>
          <w:lang w:eastAsia="ar-SA"/>
        </w:rPr>
        <w:t>Признание доходов и расходов в налоговом учете. Метод начислений и кассовый метод. Признание внереализационных доходов и расходов.</w:t>
      </w:r>
      <w:r w:rsidR="007D0FBD" w:rsidRPr="008754CA">
        <w:rPr>
          <w:lang w:eastAsia="ar-SA"/>
        </w:rPr>
        <w:t xml:space="preserve"> </w:t>
      </w:r>
      <w:r w:rsidRPr="008754CA">
        <w:rPr>
          <w:lang w:eastAsia="ar-SA"/>
        </w:rPr>
        <w:t xml:space="preserve">Порядок определения расходов текущего периода. Прямые и косвенные расходы. Определение </w:t>
      </w:r>
      <w:proofErr w:type="gramStart"/>
      <w:r w:rsidRPr="008754CA">
        <w:rPr>
          <w:lang w:eastAsia="ar-SA"/>
        </w:rPr>
        <w:t>сумм  прямых</w:t>
      </w:r>
      <w:proofErr w:type="gramEnd"/>
      <w:r w:rsidRPr="008754CA">
        <w:rPr>
          <w:lang w:eastAsia="ar-SA"/>
        </w:rPr>
        <w:t xml:space="preserve">  расходов,  учитываемых при налогообложении прибыли текущего периода. Налоговые ставки и порядок исчисления налога. Налоговый и отчетный периоды. Налоговая декларация по налогу на прибыль. Источники информации для формирования ее показателей.</w:t>
      </w:r>
    </w:p>
    <w:p w:rsidR="00796B20" w:rsidRPr="008754CA" w:rsidRDefault="00796B20" w:rsidP="00796B20">
      <w:pPr>
        <w:widowControl/>
        <w:suppressAutoHyphens/>
        <w:autoSpaceDE/>
        <w:autoSpaceDN/>
        <w:adjustRightInd/>
        <w:spacing w:line="360" w:lineRule="auto"/>
        <w:jc w:val="both"/>
        <w:rPr>
          <w:b/>
          <w:lang w:eastAsia="ar-SA"/>
        </w:rPr>
      </w:pPr>
      <w:r w:rsidRPr="008754CA">
        <w:rPr>
          <w:b/>
          <w:lang w:eastAsia="ar-SA"/>
        </w:rPr>
        <w:t>Основная литература:</w:t>
      </w:r>
    </w:p>
    <w:p w:rsidR="004177B9" w:rsidRPr="008754CA" w:rsidRDefault="004177B9" w:rsidP="0097642F">
      <w:pPr>
        <w:pStyle w:val="a7"/>
        <w:widowControl/>
        <w:numPr>
          <w:ilvl w:val="0"/>
          <w:numId w:val="3"/>
        </w:numPr>
        <w:autoSpaceDE/>
        <w:autoSpaceDN/>
        <w:adjustRightInd/>
        <w:ind w:left="357" w:hanging="357"/>
        <w:jc w:val="both"/>
      </w:pPr>
      <w:r w:rsidRPr="008754CA">
        <w:t xml:space="preserve">Материалы лекций – размещены на </w:t>
      </w:r>
      <w:proofErr w:type="spellStart"/>
      <w:r w:rsidRPr="008754CA">
        <w:t>on.econ.msu</w:t>
      </w:r>
      <w:proofErr w:type="spellEnd"/>
      <w:r w:rsidRPr="008754CA">
        <w:t>.</w:t>
      </w:r>
    </w:p>
    <w:p w:rsidR="00796B20" w:rsidRPr="008754CA" w:rsidRDefault="004177B9" w:rsidP="0097642F">
      <w:pPr>
        <w:pStyle w:val="a7"/>
        <w:widowControl/>
        <w:numPr>
          <w:ilvl w:val="0"/>
          <w:numId w:val="3"/>
        </w:numPr>
        <w:suppressAutoHyphens/>
        <w:autoSpaceDE/>
        <w:autoSpaceDN/>
        <w:adjustRightInd/>
        <w:ind w:left="357" w:hanging="357"/>
        <w:jc w:val="both"/>
        <w:rPr>
          <w:lang w:eastAsia="ar-SA"/>
        </w:rPr>
      </w:pPr>
      <w:r w:rsidRPr="008754CA">
        <w:rPr>
          <w:lang w:eastAsia="ar-SA"/>
        </w:rPr>
        <w:t xml:space="preserve">Налоговый кодекс Российской Федерации (часть вторая). </w:t>
      </w:r>
      <w:r w:rsidR="00796B20" w:rsidRPr="008754CA">
        <w:rPr>
          <w:lang w:eastAsia="ar-SA"/>
        </w:rPr>
        <w:t>Гл.25 «Налог на прибыль организаций».</w:t>
      </w:r>
    </w:p>
    <w:p w:rsidR="004177B9" w:rsidRPr="008754CA" w:rsidRDefault="004177B9" w:rsidP="004177B9">
      <w:pPr>
        <w:widowControl/>
        <w:suppressAutoHyphens/>
        <w:autoSpaceDE/>
        <w:autoSpaceDN/>
        <w:adjustRightInd/>
        <w:jc w:val="both"/>
        <w:rPr>
          <w:b/>
          <w:lang w:eastAsia="ar-SA"/>
        </w:rPr>
      </w:pPr>
    </w:p>
    <w:p w:rsidR="007D0FBD" w:rsidRPr="008754CA" w:rsidRDefault="00796B20" w:rsidP="004177B9">
      <w:pPr>
        <w:widowControl/>
        <w:suppressAutoHyphens/>
        <w:autoSpaceDE/>
        <w:autoSpaceDN/>
        <w:adjustRightInd/>
        <w:jc w:val="both"/>
        <w:rPr>
          <w:b/>
          <w:lang w:eastAsia="ar-SA"/>
        </w:rPr>
      </w:pPr>
      <w:r w:rsidRPr="008754CA">
        <w:rPr>
          <w:b/>
          <w:lang w:eastAsia="ar-SA"/>
        </w:rPr>
        <w:t>Тема 5. Страховые взносы в социа</w:t>
      </w:r>
      <w:r w:rsidR="007D0FBD" w:rsidRPr="008754CA">
        <w:rPr>
          <w:b/>
          <w:lang w:eastAsia="ar-SA"/>
        </w:rPr>
        <w:t>льные внебюджетные фонды и НДФЛ</w:t>
      </w:r>
      <w:r w:rsidR="00150A5A" w:rsidRPr="008754CA">
        <w:rPr>
          <w:b/>
          <w:lang w:eastAsia="ar-SA"/>
        </w:rPr>
        <w:t xml:space="preserve"> (4 часа)</w:t>
      </w:r>
      <w:r w:rsidR="007D0FBD" w:rsidRPr="008754CA">
        <w:rPr>
          <w:b/>
          <w:lang w:eastAsia="ar-SA"/>
        </w:rPr>
        <w:t>.</w:t>
      </w:r>
    </w:p>
    <w:p w:rsidR="00796B20" w:rsidRPr="008754CA" w:rsidRDefault="007D0FBD" w:rsidP="00EF4A4A">
      <w:pPr>
        <w:widowControl/>
        <w:suppressAutoHyphens/>
        <w:autoSpaceDE/>
        <w:autoSpaceDN/>
        <w:adjustRightInd/>
        <w:jc w:val="both"/>
        <w:rPr>
          <w:lang w:eastAsia="ar-SA"/>
        </w:rPr>
      </w:pPr>
      <w:r w:rsidRPr="008754CA">
        <w:rPr>
          <w:lang w:eastAsia="ar-SA"/>
        </w:rPr>
        <w:t>П</w:t>
      </w:r>
      <w:r w:rsidR="00796B20" w:rsidRPr="008754CA">
        <w:rPr>
          <w:lang w:eastAsia="ar-SA"/>
        </w:rPr>
        <w:t>орядок исчисления и уплаты.</w:t>
      </w:r>
      <w:r w:rsidRPr="008754CA">
        <w:rPr>
          <w:lang w:eastAsia="ar-SA"/>
        </w:rPr>
        <w:t xml:space="preserve"> </w:t>
      </w:r>
      <w:r w:rsidR="00796B20" w:rsidRPr="008754CA">
        <w:rPr>
          <w:lang w:eastAsia="ar-SA"/>
        </w:rPr>
        <w:t>Объекты обложения и порядок формирования базы по страховым взносам. Суммы, не подлежащие обложению страховыми взносами.</w:t>
      </w:r>
      <w:r w:rsidRPr="008754CA">
        <w:rPr>
          <w:lang w:eastAsia="ar-SA"/>
        </w:rPr>
        <w:t xml:space="preserve"> </w:t>
      </w:r>
      <w:r w:rsidR="00796B20" w:rsidRPr="008754CA">
        <w:rPr>
          <w:lang w:eastAsia="ar-SA"/>
        </w:rPr>
        <w:t>Ставки страховых взносов. Порядок и сроки уплаты страховых взносов. Определение налоговой базы по НДФЛ. Налоговые льготы и вычеты. Налоговый период, общий порядок исчисления и уплаты НДФЛ в бюджет.</w:t>
      </w:r>
    </w:p>
    <w:p w:rsidR="00796B20" w:rsidRPr="008754CA" w:rsidRDefault="00796B20" w:rsidP="00796B20">
      <w:pPr>
        <w:widowControl/>
        <w:suppressAutoHyphens/>
        <w:autoSpaceDE/>
        <w:autoSpaceDN/>
        <w:adjustRightInd/>
        <w:spacing w:line="360" w:lineRule="auto"/>
        <w:jc w:val="both"/>
        <w:rPr>
          <w:b/>
          <w:lang w:eastAsia="ar-SA"/>
        </w:rPr>
      </w:pPr>
      <w:r w:rsidRPr="008754CA">
        <w:rPr>
          <w:b/>
          <w:lang w:eastAsia="ar-SA"/>
        </w:rPr>
        <w:t>Основная литература:</w:t>
      </w:r>
    </w:p>
    <w:p w:rsidR="00150A5A" w:rsidRPr="008754CA" w:rsidRDefault="00150A5A" w:rsidP="0097642F">
      <w:pPr>
        <w:pStyle w:val="a7"/>
        <w:widowControl/>
        <w:numPr>
          <w:ilvl w:val="0"/>
          <w:numId w:val="3"/>
        </w:numPr>
        <w:autoSpaceDE/>
        <w:autoSpaceDN/>
        <w:adjustRightInd/>
        <w:ind w:left="357" w:hanging="357"/>
        <w:jc w:val="both"/>
      </w:pPr>
      <w:r w:rsidRPr="008754CA">
        <w:t xml:space="preserve">Материалы лекций – размещены на </w:t>
      </w:r>
      <w:proofErr w:type="spellStart"/>
      <w:r w:rsidRPr="008754CA">
        <w:t>on.econ.msu</w:t>
      </w:r>
      <w:proofErr w:type="spellEnd"/>
      <w:r w:rsidRPr="008754CA">
        <w:t>.</w:t>
      </w:r>
    </w:p>
    <w:p w:rsidR="00796B20" w:rsidRPr="008754CA" w:rsidRDefault="00150A5A" w:rsidP="0097642F">
      <w:pPr>
        <w:pStyle w:val="a7"/>
        <w:widowControl/>
        <w:numPr>
          <w:ilvl w:val="0"/>
          <w:numId w:val="3"/>
        </w:numPr>
        <w:suppressAutoHyphens/>
        <w:autoSpaceDE/>
        <w:autoSpaceDN/>
        <w:adjustRightInd/>
        <w:ind w:left="357" w:hanging="357"/>
        <w:jc w:val="both"/>
        <w:rPr>
          <w:lang w:eastAsia="ar-SA"/>
        </w:rPr>
      </w:pPr>
      <w:r w:rsidRPr="008754CA">
        <w:rPr>
          <w:lang w:eastAsia="ar-SA"/>
        </w:rPr>
        <w:t xml:space="preserve">Налоговый кодекс Российской Федерации (часть вторая). </w:t>
      </w:r>
      <w:r w:rsidR="00796B20" w:rsidRPr="008754CA">
        <w:rPr>
          <w:lang w:eastAsia="ar-SA"/>
        </w:rPr>
        <w:t>Гл.23 «Налог на доходы физических лиц» и глава 34 «Страховые взносы».</w:t>
      </w:r>
    </w:p>
    <w:p w:rsidR="00796B20" w:rsidRPr="008754CA" w:rsidRDefault="00796B20" w:rsidP="00796B20">
      <w:pPr>
        <w:widowControl/>
        <w:suppressAutoHyphens/>
        <w:autoSpaceDE/>
        <w:autoSpaceDN/>
        <w:adjustRightInd/>
        <w:spacing w:line="360" w:lineRule="auto"/>
        <w:jc w:val="both"/>
        <w:rPr>
          <w:b/>
          <w:lang w:eastAsia="ar-SA"/>
        </w:rPr>
      </w:pPr>
      <w:r w:rsidRPr="008754CA">
        <w:rPr>
          <w:b/>
          <w:lang w:eastAsia="ar-SA"/>
        </w:rPr>
        <w:lastRenderedPageBreak/>
        <w:t>Тема 6. Специальные налоговые режимы</w:t>
      </w:r>
      <w:r w:rsidR="00150A5A" w:rsidRPr="008754CA">
        <w:rPr>
          <w:b/>
          <w:lang w:eastAsia="ar-SA"/>
        </w:rPr>
        <w:t xml:space="preserve"> (4 часа).</w:t>
      </w:r>
    </w:p>
    <w:p w:rsidR="00796B20" w:rsidRPr="008754CA" w:rsidRDefault="00796B20" w:rsidP="00EF4A4A">
      <w:pPr>
        <w:widowControl/>
        <w:suppressAutoHyphens/>
        <w:autoSpaceDE/>
        <w:autoSpaceDN/>
        <w:adjustRightInd/>
        <w:jc w:val="both"/>
        <w:rPr>
          <w:lang w:eastAsia="ar-SA"/>
        </w:rPr>
      </w:pPr>
      <w:r w:rsidRPr="008754CA">
        <w:rPr>
          <w:lang w:eastAsia="ar-SA"/>
        </w:rPr>
        <w:t>Общая характеристика специальных налоговых режимов. Налогоплательщики.</w:t>
      </w:r>
    </w:p>
    <w:p w:rsidR="00796B20" w:rsidRPr="008754CA" w:rsidRDefault="00796B20" w:rsidP="00EF4A4A">
      <w:pPr>
        <w:widowControl/>
        <w:suppressAutoHyphens/>
        <w:autoSpaceDE/>
        <w:autoSpaceDN/>
        <w:adjustRightInd/>
        <w:jc w:val="both"/>
        <w:rPr>
          <w:lang w:eastAsia="ar-SA"/>
        </w:rPr>
      </w:pPr>
      <w:r w:rsidRPr="008754CA">
        <w:rPr>
          <w:lang w:eastAsia="ar-SA"/>
        </w:rPr>
        <w:t>Упрощенная система налогообложения: объекты налогообложения и ставки единого налога. Порядок исчисления и уплаты единого налога.</w:t>
      </w:r>
      <w:r w:rsidR="007D0FBD" w:rsidRPr="008754CA">
        <w:rPr>
          <w:lang w:eastAsia="ar-SA"/>
        </w:rPr>
        <w:t xml:space="preserve"> </w:t>
      </w:r>
      <w:r w:rsidRPr="008754CA">
        <w:rPr>
          <w:lang w:eastAsia="ar-SA"/>
        </w:rPr>
        <w:t>Единый налог на вмененный доход: объекты налогообложения и ставки единого налога. Порядок исчисления и уплаты единого налога.</w:t>
      </w:r>
    </w:p>
    <w:p w:rsidR="00796B20" w:rsidRPr="008754CA" w:rsidRDefault="00796B20" w:rsidP="00EF4A4A">
      <w:pPr>
        <w:widowControl/>
        <w:suppressAutoHyphens/>
        <w:autoSpaceDE/>
        <w:autoSpaceDN/>
        <w:adjustRightInd/>
        <w:jc w:val="both"/>
        <w:rPr>
          <w:lang w:eastAsia="ar-SA"/>
        </w:rPr>
      </w:pPr>
      <w:r w:rsidRPr="008754CA">
        <w:rPr>
          <w:lang w:eastAsia="ar-SA"/>
        </w:rPr>
        <w:t>Специальные налоговые режимы применительно к индивидуальным предпринимателям.</w:t>
      </w:r>
    </w:p>
    <w:p w:rsidR="00796B20" w:rsidRPr="008754CA" w:rsidRDefault="00796B20" w:rsidP="00EF4A4A">
      <w:pPr>
        <w:widowControl/>
        <w:suppressAutoHyphens/>
        <w:autoSpaceDE/>
        <w:autoSpaceDN/>
        <w:adjustRightInd/>
        <w:jc w:val="both"/>
        <w:rPr>
          <w:b/>
          <w:lang w:eastAsia="ar-SA"/>
        </w:rPr>
      </w:pPr>
      <w:r w:rsidRPr="008754CA">
        <w:rPr>
          <w:b/>
          <w:lang w:eastAsia="ar-SA"/>
        </w:rPr>
        <w:t>Основная литература:</w:t>
      </w:r>
    </w:p>
    <w:p w:rsidR="00150A5A" w:rsidRPr="008754CA" w:rsidRDefault="00150A5A" w:rsidP="0097642F">
      <w:pPr>
        <w:pStyle w:val="a7"/>
        <w:widowControl/>
        <w:numPr>
          <w:ilvl w:val="0"/>
          <w:numId w:val="3"/>
        </w:numPr>
        <w:autoSpaceDE/>
        <w:autoSpaceDN/>
        <w:adjustRightInd/>
        <w:ind w:left="357" w:hanging="357"/>
        <w:jc w:val="both"/>
      </w:pPr>
      <w:r w:rsidRPr="008754CA">
        <w:t xml:space="preserve">Материалы лекций – размещены на </w:t>
      </w:r>
      <w:proofErr w:type="spellStart"/>
      <w:r w:rsidRPr="008754CA">
        <w:t>on.econ.msu</w:t>
      </w:r>
      <w:proofErr w:type="spellEnd"/>
      <w:r w:rsidRPr="008754CA">
        <w:t>.</w:t>
      </w:r>
    </w:p>
    <w:p w:rsidR="00796B20" w:rsidRPr="008754CA" w:rsidRDefault="00150A5A" w:rsidP="0097642F">
      <w:pPr>
        <w:pStyle w:val="a7"/>
        <w:widowControl/>
        <w:numPr>
          <w:ilvl w:val="0"/>
          <w:numId w:val="3"/>
        </w:numPr>
        <w:suppressAutoHyphens/>
        <w:autoSpaceDE/>
        <w:autoSpaceDN/>
        <w:adjustRightInd/>
        <w:ind w:left="357" w:hanging="357"/>
        <w:jc w:val="both"/>
        <w:rPr>
          <w:lang w:eastAsia="ar-SA"/>
        </w:rPr>
      </w:pPr>
      <w:r w:rsidRPr="008754CA">
        <w:rPr>
          <w:lang w:eastAsia="ar-SA"/>
        </w:rPr>
        <w:t xml:space="preserve">Налоговый кодекс Российской Федерации (часть вторая). </w:t>
      </w:r>
      <w:r w:rsidR="00796B20" w:rsidRPr="008754CA">
        <w:rPr>
          <w:lang w:eastAsia="ar-SA"/>
        </w:rPr>
        <w:t>Раздел VIII.I «Специальные налоговые режимы».</w:t>
      </w:r>
    </w:p>
    <w:p w:rsidR="004177B9" w:rsidRPr="008754CA" w:rsidRDefault="00EF4A4A" w:rsidP="004177B9">
      <w:pPr>
        <w:widowControl/>
        <w:suppressAutoHyphens/>
        <w:autoSpaceDE/>
        <w:autoSpaceDN/>
        <w:adjustRightInd/>
        <w:spacing w:line="276" w:lineRule="auto"/>
        <w:jc w:val="both"/>
        <w:rPr>
          <w:b/>
        </w:rPr>
      </w:pPr>
      <w:r w:rsidRPr="008754CA">
        <w:rPr>
          <w:b/>
          <w:lang w:eastAsia="ar-SA"/>
        </w:rPr>
        <w:t xml:space="preserve">Тема 7. </w:t>
      </w:r>
      <w:r w:rsidRPr="008754CA">
        <w:rPr>
          <w:b/>
        </w:rPr>
        <w:t xml:space="preserve">Оценка налоговой нагрузки в различных (типовых) хозяйственных ситуациях. </w:t>
      </w:r>
    </w:p>
    <w:p w:rsidR="004177B9" w:rsidRPr="008754CA" w:rsidRDefault="00EF4A4A" w:rsidP="004177B9">
      <w:pPr>
        <w:widowControl/>
        <w:suppressAutoHyphens/>
        <w:autoSpaceDE/>
        <w:autoSpaceDN/>
        <w:adjustRightInd/>
        <w:spacing w:line="276" w:lineRule="auto"/>
        <w:jc w:val="both"/>
        <w:rPr>
          <w:b/>
        </w:rPr>
      </w:pPr>
      <w:r w:rsidRPr="008754CA">
        <w:rPr>
          <w:b/>
        </w:rPr>
        <w:t xml:space="preserve">Методы </w:t>
      </w:r>
      <w:r w:rsidR="004177B9" w:rsidRPr="008754CA">
        <w:rPr>
          <w:b/>
        </w:rPr>
        <w:t>налогового планирования</w:t>
      </w:r>
      <w:r w:rsidR="00150A5A" w:rsidRPr="008754CA">
        <w:rPr>
          <w:b/>
        </w:rPr>
        <w:t xml:space="preserve"> (6 часов).</w:t>
      </w:r>
    </w:p>
    <w:p w:rsidR="00150A5A" w:rsidRPr="008754CA" w:rsidRDefault="00150A5A" w:rsidP="0097642F">
      <w:pPr>
        <w:pStyle w:val="a7"/>
        <w:widowControl/>
        <w:numPr>
          <w:ilvl w:val="0"/>
          <w:numId w:val="2"/>
        </w:numPr>
        <w:autoSpaceDE/>
        <w:autoSpaceDN/>
        <w:adjustRightInd/>
        <w:jc w:val="both"/>
      </w:pPr>
      <w:r w:rsidRPr="008754CA">
        <w:t xml:space="preserve">Материалы лекций – размещены на </w:t>
      </w:r>
      <w:proofErr w:type="spellStart"/>
      <w:r w:rsidRPr="008754CA">
        <w:t>on.econ.msu</w:t>
      </w:r>
      <w:proofErr w:type="spellEnd"/>
      <w:r w:rsidRPr="008754CA">
        <w:t>.</w:t>
      </w:r>
    </w:p>
    <w:p w:rsidR="00150A5A" w:rsidRPr="008754CA" w:rsidRDefault="00150A5A" w:rsidP="0097642F">
      <w:pPr>
        <w:pStyle w:val="a7"/>
        <w:widowControl/>
        <w:numPr>
          <w:ilvl w:val="0"/>
          <w:numId w:val="2"/>
        </w:numPr>
        <w:suppressAutoHyphens/>
        <w:autoSpaceDE/>
        <w:autoSpaceDN/>
        <w:adjustRightInd/>
        <w:jc w:val="both"/>
        <w:rPr>
          <w:lang w:eastAsia="ar-SA"/>
        </w:rPr>
      </w:pPr>
      <w:r w:rsidRPr="008754CA">
        <w:rPr>
          <w:lang w:eastAsia="ar-SA"/>
        </w:rPr>
        <w:t>Налоговый кодекс Российской Федерации (част</w:t>
      </w:r>
      <w:r w:rsidRPr="008754CA">
        <w:rPr>
          <w:lang w:eastAsia="ar-SA"/>
        </w:rPr>
        <w:t>ь</w:t>
      </w:r>
      <w:r w:rsidRPr="008754CA">
        <w:rPr>
          <w:lang w:eastAsia="ar-SA"/>
        </w:rPr>
        <w:t xml:space="preserve"> вторая</w:t>
      </w:r>
      <w:r w:rsidRPr="008754CA">
        <w:rPr>
          <w:lang w:eastAsia="ar-SA"/>
        </w:rPr>
        <w:t>).</w:t>
      </w:r>
    </w:p>
    <w:p w:rsidR="00150A5A" w:rsidRPr="008754CA" w:rsidRDefault="00150A5A" w:rsidP="00150A5A">
      <w:pPr>
        <w:pStyle w:val="a7"/>
        <w:widowControl/>
        <w:suppressAutoHyphens/>
        <w:autoSpaceDE/>
        <w:autoSpaceDN/>
        <w:adjustRightInd/>
        <w:ind w:left="1080"/>
        <w:jc w:val="both"/>
        <w:rPr>
          <w:lang w:eastAsia="ar-SA"/>
        </w:rPr>
      </w:pPr>
    </w:p>
    <w:p w:rsidR="00150A5A" w:rsidRPr="00C72D4B" w:rsidRDefault="00150A5A" w:rsidP="0097642F">
      <w:pPr>
        <w:keepNext/>
        <w:widowControl/>
        <w:numPr>
          <w:ilvl w:val="0"/>
          <w:numId w:val="1"/>
        </w:numPr>
        <w:suppressAutoHyphens/>
        <w:autoSpaceDE/>
        <w:autoSpaceDN/>
        <w:adjustRightInd/>
        <w:spacing w:before="240" w:after="120" w:line="276" w:lineRule="auto"/>
        <w:rPr>
          <w:b/>
          <w:bCs/>
          <w:kern w:val="1"/>
        </w:rPr>
      </w:pPr>
      <w:r w:rsidRPr="00C72D4B">
        <w:rPr>
          <w:b/>
          <w:bCs/>
          <w:kern w:val="1"/>
        </w:rPr>
        <w:t>ИНФОРМАЦИОННОЕ ОБЕСПЕЧЕНИЕ ДИСЦИПЛИНЫ</w:t>
      </w:r>
    </w:p>
    <w:p w:rsidR="00150A5A" w:rsidRPr="00C72D4B" w:rsidRDefault="00150A5A" w:rsidP="00150A5A">
      <w:pPr>
        <w:spacing w:after="240"/>
        <w:ind w:firstLine="360"/>
        <w:jc w:val="both"/>
        <w:rPr>
          <w:b/>
        </w:rPr>
      </w:pPr>
      <w:r w:rsidRPr="00C72D4B">
        <w:rPr>
          <w:b/>
        </w:rPr>
        <w:t xml:space="preserve">Основная литература: </w:t>
      </w:r>
    </w:p>
    <w:p w:rsidR="00150A5A" w:rsidRPr="00150A5A" w:rsidRDefault="00150A5A" w:rsidP="0097642F">
      <w:pPr>
        <w:pStyle w:val="a7"/>
        <w:widowControl/>
        <w:numPr>
          <w:ilvl w:val="0"/>
          <w:numId w:val="4"/>
        </w:numPr>
        <w:autoSpaceDE/>
        <w:autoSpaceDN/>
        <w:adjustRightInd/>
        <w:jc w:val="both"/>
        <w:rPr>
          <w:sz w:val="22"/>
          <w:szCs w:val="22"/>
        </w:rPr>
      </w:pPr>
      <w:r w:rsidRPr="00150A5A">
        <w:rPr>
          <w:sz w:val="22"/>
          <w:szCs w:val="22"/>
        </w:rPr>
        <w:t xml:space="preserve">Материалы лекций – размещены на </w:t>
      </w:r>
      <w:proofErr w:type="spellStart"/>
      <w:r w:rsidRPr="00150A5A">
        <w:rPr>
          <w:sz w:val="22"/>
          <w:szCs w:val="22"/>
        </w:rPr>
        <w:t>on.econ.msu</w:t>
      </w:r>
      <w:proofErr w:type="spellEnd"/>
      <w:r w:rsidR="00804B80">
        <w:rPr>
          <w:sz w:val="22"/>
          <w:szCs w:val="22"/>
        </w:rPr>
        <w:t>.</w:t>
      </w:r>
    </w:p>
    <w:p w:rsidR="00150A5A" w:rsidRPr="008754CA" w:rsidRDefault="00150A5A" w:rsidP="0097642F">
      <w:pPr>
        <w:pStyle w:val="a7"/>
        <w:widowControl/>
        <w:numPr>
          <w:ilvl w:val="0"/>
          <w:numId w:val="4"/>
        </w:numPr>
        <w:suppressAutoHyphens/>
        <w:autoSpaceDE/>
        <w:autoSpaceDN/>
        <w:adjustRightInd/>
        <w:jc w:val="both"/>
        <w:rPr>
          <w:b/>
          <w:sz w:val="22"/>
          <w:szCs w:val="22"/>
          <w:lang w:eastAsia="ar-SA"/>
        </w:rPr>
      </w:pPr>
      <w:r w:rsidRPr="00150A5A">
        <w:rPr>
          <w:sz w:val="22"/>
          <w:szCs w:val="22"/>
          <w:lang w:eastAsia="ar-SA"/>
        </w:rPr>
        <w:t>Налоговый кодекс Российской Федерации (част</w:t>
      </w:r>
      <w:r w:rsidRPr="00150A5A">
        <w:rPr>
          <w:sz w:val="22"/>
          <w:szCs w:val="22"/>
          <w:lang w:eastAsia="ar-SA"/>
        </w:rPr>
        <w:t>и</w:t>
      </w:r>
      <w:r w:rsidRPr="00150A5A">
        <w:rPr>
          <w:sz w:val="22"/>
          <w:szCs w:val="22"/>
          <w:lang w:eastAsia="ar-SA"/>
        </w:rPr>
        <w:t xml:space="preserve"> </w:t>
      </w:r>
      <w:r w:rsidRPr="00150A5A">
        <w:rPr>
          <w:sz w:val="22"/>
          <w:szCs w:val="22"/>
          <w:lang w:eastAsia="ar-SA"/>
        </w:rPr>
        <w:t>пер</w:t>
      </w:r>
      <w:r w:rsidRPr="00150A5A">
        <w:rPr>
          <w:sz w:val="22"/>
          <w:szCs w:val="22"/>
          <w:lang w:eastAsia="ar-SA"/>
        </w:rPr>
        <w:t>в</w:t>
      </w:r>
      <w:r w:rsidRPr="00150A5A">
        <w:rPr>
          <w:sz w:val="22"/>
          <w:szCs w:val="22"/>
          <w:lang w:eastAsia="ar-SA"/>
        </w:rPr>
        <w:t>ая и в</w:t>
      </w:r>
      <w:r w:rsidRPr="00150A5A">
        <w:rPr>
          <w:sz w:val="22"/>
          <w:szCs w:val="22"/>
          <w:lang w:eastAsia="ar-SA"/>
        </w:rPr>
        <w:t>торая</w:t>
      </w:r>
      <w:r w:rsidRPr="00150A5A">
        <w:rPr>
          <w:sz w:val="22"/>
          <w:szCs w:val="22"/>
          <w:lang w:eastAsia="ar-SA"/>
        </w:rPr>
        <w:t>).</w:t>
      </w:r>
    </w:p>
    <w:p w:rsidR="008754CA" w:rsidRDefault="008754CA" w:rsidP="008754CA">
      <w:pPr>
        <w:widowControl/>
        <w:suppressAutoHyphens/>
        <w:autoSpaceDE/>
        <w:autoSpaceDN/>
        <w:adjustRightInd/>
        <w:ind w:left="360"/>
        <w:jc w:val="both"/>
        <w:rPr>
          <w:b/>
          <w:sz w:val="22"/>
          <w:szCs w:val="22"/>
          <w:lang w:eastAsia="ar-SA"/>
        </w:rPr>
      </w:pPr>
    </w:p>
    <w:p w:rsidR="008754CA" w:rsidRPr="008754CA" w:rsidRDefault="008754CA" w:rsidP="008754CA">
      <w:pPr>
        <w:widowControl/>
        <w:suppressAutoHyphens/>
        <w:autoSpaceDE/>
        <w:autoSpaceDN/>
        <w:adjustRightInd/>
        <w:spacing w:line="276" w:lineRule="auto"/>
        <w:jc w:val="both"/>
        <w:rPr>
          <w:b/>
          <w:lang w:eastAsia="ar-SA"/>
        </w:rPr>
      </w:pPr>
      <w:r w:rsidRPr="008754CA">
        <w:rPr>
          <w:b/>
          <w:lang w:eastAsia="ar-SA"/>
        </w:rPr>
        <w:t>Перечень профессиональных баз данных и информационных справочных систем</w:t>
      </w:r>
      <w:r>
        <w:rPr>
          <w:b/>
          <w:lang w:eastAsia="ar-SA"/>
        </w:rPr>
        <w:t xml:space="preserve">: </w:t>
      </w:r>
    </w:p>
    <w:p w:rsidR="008754CA" w:rsidRDefault="008754CA" w:rsidP="008754CA">
      <w:pPr>
        <w:widowControl/>
        <w:suppressAutoHyphens/>
        <w:autoSpaceDE/>
        <w:autoSpaceDN/>
        <w:adjustRightInd/>
        <w:spacing w:line="276" w:lineRule="auto"/>
        <w:jc w:val="both"/>
        <w:rPr>
          <w:lang w:eastAsia="ar-SA"/>
        </w:rPr>
      </w:pPr>
      <w:r w:rsidRPr="008754CA">
        <w:rPr>
          <w:lang w:eastAsia="ar-SA"/>
        </w:rPr>
        <w:t>Гарант, Консультант.</w:t>
      </w:r>
    </w:p>
    <w:p w:rsidR="008754CA" w:rsidRPr="008754CA" w:rsidRDefault="008754CA" w:rsidP="008754CA">
      <w:pPr>
        <w:widowControl/>
        <w:suppressAutoHyphens/>
        <w:autoSpaceDE/>
        <w:autoSpaceDN/>
        <w:adjustRightInd/>
        <w:spacing w:line="276" w:lineRule="auto"/>
        <w:jc w:val="both"/>
        <w:rPr>
          <w:lang w:eastAsia="ar-SA"/>
        </w:rPr>
      </w:pPr>
    </w:p>
    <w:p w:rsidR="008754CA" w:rsidRPr="008754CA" w:rsidRDefault="008754CA" w:rsidP="008754CA">
      <w:pPr>
        <w:widowControl/>
        <w:suppressAutoHyphens/>
        <w:autoSpaceDE/>
        <w:autoSpaceDN/>
        <w:adjustRightInd/>
        <w:spacing w:line="276" w:lineRule="auto"/>
        <w:jc w:val="both"/>
        <w:rPr>
          <w:b/>
          <w:lang w:eastAsia="ar-SA"/>
        </w:rPr>
      </w:pPr>
      <w:r w:rsidRPr="008754CA">
        <w:rPr>
          <w:b/>
          <w:lang w:eastAsia="ar-SA"/>
        </w:rPr>
        <w:t>Перечень ресурсов информационно-телек</w:t>
      </w:r>
      <w:r>
        <w:rPr>
          <w:b/>
          <w:lang w:eastAsia="ar-SA"/>
        </w:rPr>
        <w:t>оммуникационной сети «Интернет»:</w:t>
      </w:r>
    </w:p>
    <w:p w:rsidR="008754CA" w:rsidRPr="008754CA" w:rsidRDefault="008754CA" w:rsidP="008754CA">
      <w:pPr>
        <w:widowControl/>
        <w:suppressAutoHyphens/>
        <w:autoSpaceDE/>
        <w:autoSpaceDN/>
        <w:adjustRightInd/>
        <w:spacing w:line="276" w:lineRule="auto"/>
        <w:jc w:val="both"/>
        <w:rPr>
          <w:lang w:eastAsia="ar-SA"/>
        </w:rPr>
      </w:pPr>
      <w:r w:rsidRPr="008754CA">
        <w:rPr>
          <w:lang w:val="en-US" w:eastAsia="ar-SA"/>
        </w:rPr>
        <w:t>www</w:t>
      </w:r>
      <w:r w:rsidRPr="008754CA">
        <w:rPr>
          <w:lang w:eastAsia="ar-SA"/>
        </w:rPr>
        <w:t>.</w:t>
      </w:r>
      <w:proofErr w:type="spellStart"/>
      <w:r w:rsidRPr="008754CA">
        <w:rPr>
          <w:lang w:val="en-US" w:eastAsia="ar-SA"/>
        </w:rPr>
        <w:t>nalog</w:t>
      </w:r>
      <w:proofErr w:type="spellEnd"/>
      <w:r w:rsidRPr="008754CA">
        <w:rPr>
          <w:lang w:eastAsia="ar-SA"/>
        </w:rPr>
        <w:t>.</w:t>
      </w:r>
      <w:proofErr w:type="spellStart"/>
      <w:r w:rsidRPr="008754CA">
        <w:rPr>
          <w:lang w:val="en-US" w:eastAsia="ar-SA"/>
        </w:rPr>
        <w:t>ru</w:t>
      </w:r>
      <w:proofErr w:type="spellEnd"/>
      <w:r w:rsidRPr="008754CA">
        <w:rPr>
          <w:lang w:eastAsia="ar-SA"/>
        </w:rPr>
        <w:t xml:space="preserve">, </w:t>
      </w:r>
      <w:r w:rsidRPr="008754CA">
        <w:rPr>
          <w:lang w:val="en-US" w:eastAsia="ar-SA"/>
        </w:rPr>
        <w:t>www</w:t>
      </w:r>
      <w:r w:rsidRPr="008754CA">
        <w:rPr>
          <w:lang w:eastAsia="ar-SA"/>
        </w:rPr>
        <w:t>.</w:t>
      </w:r>
      <w:proofErr w:type="spellStart"/>
      <w:r w:rsidRPr="008754CA">
        <w:rPr>
          <w:lang w:val="en-US" w:eastAsia="ar-SA"/>
        </w:rPr>
        <w:t>minfin</w:t>
      </w:r>
      <w:proofErr w:type="spellEnd"/>
      <w:r w:rsidRPr="008754CA">
        <w:rPr>
          <w:lang w:eastAsia="ar-SA"/>
        </w:rPr>
        <w:t>.</w:t>
      </w:r>
      <w:proofErr w:type="spellStart"/>
      <w:r w:rsidRPr="008754CA">
        <w:rPr>
          <w:lang w:val="en-US" w:eastAsia="ar-SA"/>
        </w:rPr>
        <w:t>ru</w:t>
      </w:r>
      <w:proofErr w:type="spellEnd"/>
    </w:p>
    <w:p w:rsidR="00804B80" w:rsidRPr="003A0D06" w:rsidRDefault="00804B80" w:rsidP="0097642F">
      <w:pPr>
        <w:keepNext/>
        <w:widowControl/>
        <w:numPr>
          <w:ilvl w:val="0"/>
          <w:numId w:val="1"/>
        </w:numPr>
        <w:suppressAutoHyphens/>
        <w:autoSpaceDE/>
        <w:autoSpaceDN/>
        <w:adjustRightInd/>
        <w:spacing w:before="240" w:after="120" w:line="276" w:lineRule="auto"/>
        <w:rPr>
          <w:b/>
          <w:bCs/>
          <w:kern w:val="1"/>
        </w:rPr>
      </w:pPr>
      <w:r>
        <w:rPr>
          <w:b/>
          <w:bCs/>
          <w:kern w:val="1"/>
        </w:rPr>
        <w:t>УЧЕБНО-МЕТОДИЧЕСКОЕ ОБЕСПЕЧЕНИЕ ДИСЦИПЛИНЫ (материалы для проведения контактной и самостоятельной работы)</w:t>
      </w:r>
    </w:p>
    <w:p w:rsidR="00804B80" w:rsidRPr="00A2654A" w:rsidRDefault="00804B80" w:rsidP="00804B80">
      <w:pPr>
        <w:spacing w:after="120"/>
        <w:rPr>
          <w:b/>
        </w:rPr>
      </w:pPr>
      <w:r w:rsidRPr="00A2654A">
        <w:rPr>
          <w:b/>
        </w:rPr>
        <w:t>Варианты форм проведения занятий (контактной работы):</w:t>
      </w:r>
    </w:p>
    <w:p w:rsidR="00804B80" w:rsidRPr="00985DCB" w:rsidRDefault="00804B80" w:rsidP="0097642F">
      <w:pPr>
        <w:widowControl/>
        <w:numPr>
          <w:ilvl w:val="0"/>
          <w:numId w:val="6"/>
        </w:numPr>
        <w:suppressAutoHyphens/>
        <w:autoSpaceDE/>
        <w:autoSpaceDN/>
        <w:adjustRightInd/>
        <w:spacing w:after="120"/>
        <w:ind w:left="426"/>
        <w:jc w:val="both"/>
      </w:pPr>
      <w:r w:rsidRPr="00985DCB">
        <w:t xml:space="preserve">интерактивные лекции в форме диалога со студентами </w:t>
      </w:r>
    </w:p>
    <w:p w:rsidR="00804B80" w:rsidRPr="00B92ECA" w:rsidRDefault="00804B80" w:rsidP="0097642F">
      <w:pPr>
        <w:widowControl/>
        <w:numPr>
          <w:ilvl w:val="0"/>
          <w:numId w:val="6"/>
        </w:numPr>
        <w:suppressAutoHyphens/>
        <w:autoSpaceDE/>
        <w:autoSpaceDN/>
        <w:adjustRightInd/>
        <w:spacing w:after="120"/>
        <w:ind w:left="426"/>
        <w:jc w:val="both"/>
      </w:pPr>
      <w:r w:rsidRPr="00B92ECA">
        <w:t xml:space="preserve">семинары, нацеленные на обсуждение сложных вопросов и проблем, возникших в процессе решения задач  </w:t>
      </w:r>
    </w:p>
    <w:p w:rsidR="00804B80" w:rsidRPr="00B92ECA" w:rsidRDefault="00804B80" w:rsidP="0097642F">
      <w:pPr>
        <w:widowControl/>
        <w:numPr>
          <w:ilvl w:val="0"/>
          <w:numId w:val="6"/>
        </w:numPr>
        <w:suppressAutoHyphens/>
        <w:autoSpaceDE/>
        <w:autoSpaceDN/>
        <w:adjustRightInd/>
        <w:spacing w:after="120"/>
        <w:ind w:left="426"/>
        <w:jc w:val="both"/>
      </w:pPr>
      <w:r w:rsidRPr="00B92ECA">
        <w:t xml:space="preserve">мини-тесты и практические задания в системе </w:t>
      </w:r>
      <w:r w:rsidRPr="00B92ECA">
        <w:rPr>
          <w:lang w:val="en-US"/>
        </w:rPr>
        <w:t>on</w:t>
      </w:r>
      <w:r w:rsidRPr="00B92ECA">
        <w:t>.</w:t>
      </w:r>
      <w:r w:rsidRPr="00B92ECA">
        <w:rPr>
          <w:lang w:val="en-US"/>
        </w:rPr>
        <w:t>econ</w:t>
      </w:r>
      <w:r w:rsidRPr="00B92ECA">
        <w:t>.</w:t>
      </w:r>
      <w:proofErr w:type="spellStart"/>
      <w:r w:rsidRPr="00B92ECA">
        <w:rPr>
          <w:lang w:val="en-US"/>
        </w:rPr>
        <w:t>msu</w:t>
      </w:r>
      <w:proofErr w:type="spellEnd"/>
      <w:r w:rsidRPr="00B92ECA">
        <w:t xml:space="preserve"> </w:t>
      </w:r>
    </w:p>
    <w:p w:rsidR="00804B80" w:rsidRPr="00B92ECA" w:rsidRDefault="00804B80" w:rsidP="0097642F">
      <w:pPr>
        <w:widowControl/>
        <w:numPr>
          <w:ilvl w:val="0"/>
          <w:numId w:val="6"/>
        </w:numPr>
        <w:suppressAutoHyphens/>
        <w:autoSpaceDE/>
        <w:autoSpaceDN/>
        <w:adjustRightInd/>
        <w:spacing w:after="120"/>
        <w:ind w:left="426"/>
        <w:jc w:val="both"/>
      </w:pPr>
      <w:r w:rsidRPr="00B92ECA">
        <w:t xml:space="preserve">контрольная работа и промежуточная аттестация на компьютере в системе </w:t>
      </w:r>
      <w:proofErr w:type="spellStart"/>
      <w:r w:rsidRPr="00B92ECA">
        <w:t>on.econ.msu</w:t>
      </w:r>
      <w:proofErr w:type="spellEnd"/>
      <w:r w:rsidRPr="00B92ECA">
        <w:t>.</w:t>
      </w:r>
    </w:p>
    <w:p w:rsidR="00804B80" w:rsidRPr="00B92ECA" w:rsidRDefault="00804B80" w:rsidP="00804B80">
      <w:pPr>
        <w:spacing w:after="120"/>
      </w:pPr>
      <w:r w:rsidRPr="00B92ECA">
        <w:rPr>
          <w:b/>
        </w:rPr>
        <w:t>Варианты форм самостоятельной работы студентов:</w:t>
      </w:r>
    </w:p>
    <w:p w:rsidR="00804B80" w:rsidRPr="00B92ECA" w:rsidRDefault="00804B80" w:rsidP="0097642F">
      <w:pPr>
        <w:widowControl/>
        <w:numPr>
          <w:ilvl w:val="0"/>
          <w:numId w:val="5"/>
        </w:numPr>
        <w:suppressAutoHyphens/>
        <w:autoSpaceDE/>
        <w:autoSpaceDN/>
        <w:adjustRightInd/>
        <w:spacing w:after="120"/>
        <w:ind w:left="426"/>
      </w:pPr>
      <w:r w:rsidRPr="00B92ECA">
        <w:t>изучение лекционных материалов и литературы</w:t>
      </w:r>
    </w:p>
    <w:p w:rsidR="00804B80" w:rsidRPr="00B92ECA" w:rsidRDefault="00804B80" w:rsidP="0097642F">
      <w:pPr>
        <w:widowControl/>
        <w:numPr>
          <w:ilvl w:val="0"/>
          <w:numId w:val="5"/>
        </w:numPr>
        <w:suppressAutoHyphens/>
        <w:autoSpaceDE/>
        <w:autoSpaceDN/>
        <w:adjustRightInd/>
        <w:spacing w:after="120"/>
        <w:ind w:left="426"/>
      </w:pPr>
      <w:r w:rsidRPr="00B92ECA">
        <w:t>решение задач</w:t>
      </w:r>
    </w:p>
    <w:p w:rsidR="00804B80" w:rsidRDefault="00804B80" w:rsidP="0097642F">
      <w:pPr>
        <w:widowControl/>
        <w:numPr>
          <w:ilvl w:val="0"/>
          <w:numId w:val="5"/>
        </w:numPr>
        <w:suppressAutoHyphens/>
        <w:autoSpaceDE/>
        <w:autoSpaceDN/>
        <w:adjustRightInd/>
        <w:spacing w:after="120"/>
        <w:ind w:left="426"/>
      </w:pPr>
      <w:r w:rsidRPr="00B92ECA">
        <w:t>выполнение мини-тестов</w:t>
      </w:r>
    </w:p>
    <w:p w:rsidR="002D239D" w:rsidRPr="002D239D" w:rsidRDefault="002D239D" w:rsidP="002D239D">
      <w:pPr>
        <w:pStyle w:val="a7"/>
        <w:rPr>
          <w:b/>
          <w:i/>
        </w:rPr>
      </w:pPr>
      <w:r w:rsidRPr="002D239D">
        <w:rPr>
          <w:b/>
          <w:i/>
        </w:rPr>
        <w:t>Примеры заданий по курсу, выполняемых на занятиях в рамках контактной работы</w:t>
      </w:r>
      <w:r w:rsidR="008754CA">
        <w:rPr>
          <w:b/>
          <w:i/>
        </w:rPr>
        <w:t>:</w:t>
      </w:r>
    </w:p>
    <w:p w:rsidR="002D239D" w:rsidRPr="002D239D" w:rsidRDefault="002D239D" w:rsidP="002D239D">
      <w:pPr>
        <w:widowControl/>
        <w:suppressAutoHyphens/>
        <w:autoSpaceDE/>
        <w:autoSpaceDN/>
        <w:adjustRightInd/>
        <w:jc w:val="both"/>
        <w:rPr>
          <w:lang w:eastAsia="ar-SA"/>
        </w:rPr>
      </w:pPr>
      <w:r w:rsidRPr="002D239D">
        <w:t xml:space="preserve">Задания данного типа выполняются студентом индивидуально в письменной и/или электронной форме проходит с использованием системы электронной информационной среде экономического факультета МГУ имени </w:t>
      </w:r>
      <w:proofErr w:type="spellStart"/>
      <w:r w:rsidRPr="002D239D">
        <w:t>М.В.Ломоносова</w:t>
      </w:r>
      <w:proofErr w:type="spellEnd"/>
      <w:r w:rsidRPr="002D239D">
        <w:t xml:space="preserve"> «ON.ECON». Тестирования проводятся на основе тестов множественного выбора с единственным верным вариантом ответа и решения задач. Работа проходит по всему материалу. Для успешного написания требуется не только изучить материалы контактных занятий, но и рекомендуемую литературу. Очное присутствие студента является обязательным. </w:t>
      </w:r>
      <w:r w:rsidRPr="002D239D">
        <w:rPr>
          <w:lang w:eastAsia="ar-SA"/>
        </w:rPr>
        <w:t>Для решений задач при необходимости студенты обеспечиваются информацией о действующих ставках налогов, утвержденных налоговых вычетах и всей справочной информацией из НК РФ.</w:t>
      </w:r>
    </w:p>
    <w:p w:rsidR="00804B80" w:rsidRDefault="00804B80" w:rsidP="00804B80">
      <w:pPr>
        <w:jc w:val="both"/>
        <w:rPr>
          <w:i/>
        </w:rPr>
      </w:pPr>
    </w:p>
    <w:p w:rsidR="00BC2F45" w:rsidRPr="002D239D" w:rsidRDefault="00BC2F45" w:rsidP="00BC2F45">
      <w:pPr>
        <w:widowControl/>
        <w:suppressAutoHyphens/>
        <w:autoSpaceDE/>
        <w:autoSpaceDN/>
        <w:adjustRightInd/>
        <w:jc w:val="both"/>
        <w:rPr>
          <w:b/>
          <w:lang w:eastAsia="ar-SA"/>
        </w:rPr>
      </w:pPr>
      <w:r w:rsidRPr="002D239D">
        <w:rPr>
          <w:b/>
          <w:lang w:eastAsia="ar-SA"/>
        </w:rPr>
        <w:t>Примеры тестовых заданий</w:t>
      </w:r>
    </w:p>
    <w:p w:rsidR="00BC2F45" w:rsidRPr="002D239D" w:rsidRDefault="00BC2F45" w:rsidP="00BC2F45">
      <w:pPr>
        <w:widowControl/>
        <w:jc w:val="both"/>
      </w:pPr>
      <w:r w:rsidRPr="002D239D">
        <w:t xml:space="preserve">1. Коммерческая организация зарегистрирована в </w:t>
      </w:r>
      <w:proofErr w:type="spellStart"/>
      <w:r w:rsidRPr="002D239D">
        <w:t>г.Нижний</w:t>
      </w:r>
      <w:proofErr w:type="spellEnd"/>
      <w:r w:rsidRPr="002D239D">
        <w:t xml:space="preserve"> Новгород и функционирует в условиях общего налогового режима. Из каких законодательных актов оно может получить информацию о действующих в Нижегородской области льготах по налогу на имущество организаций:  </w:t>
      </w:r>
    </w:p>
    <w:p w:rsidR="00BC2F45" w:rsidRPr="002D239D" w:rsidRDefault="00BC2F45" w:rsidP="00BC2F45">
      <w:pPr>
        <w:widowControl/>
        <w:autoSpaceDE/>
        <w:autoSpaceDN/>
        <w:adjustRightInd/>
        <w:jc w:val="both"/>
      </w:pPr>
      <w:r w:rsidRPr="002D239D">
        <w:t xml:space="preserve">а) Налоговый кодекс РФ </w:t>
      </w:r>
    </w:p>
    <w:p w:rsidR="00BC2F45" w:rsidRPr="002D239D" w:rsidRDefault="00BC2F45" w:rsidP="00BC2F45">
      <w:pPr>
        <w:widowControl/>
        <w:autoSpaceDE/>
        <w:autoSpaceDN/>
        <w:adjustRightInd/>
        <w:jc w:val="both"/>
      </w:pPr>
      <w:r w:rsidRPr="002D239D">
        <w:lastRenderedPageBreak/>
        <w:t>б) Закон РФ «О налоге на имущество организаций»</w:t>
      </w:r>
    </w:p>
    <w:p w:rsidR="00BC2F45" w:rsidRPr="002D239D" w:rsidRDefault="00BC2F45" w:rsidP="00BC2F45">
      <w:pPr>
        <w:widowControl/>
        <w:autoSpaceDE/>
        <w:autoSpaceDN/>
        <w:adjustRightInd/>
        <w:jc w:val="both"/>
      </w:pPr>
      <w:r w:rsidRPr="002D239D">
        <w:t>в) закон Нижегородской области «О налоге на имущество организаций»</w:t>
      </w:r>
    </w:p>
    <w:p w:rsidR="00BC2F45" w:rsidRPr="002D239D" w:rsidRDefault="00BC2F45" w:rsidP="00BC2F45">
      <w:pPr>
        <w:widowControl/>
        <w:autoSpaceDE/>
        <w:autoSpaceDN/>
        <w:adjustRightInd/>
        <w:jc w:val="both"/>
      </w:pPr>
    </w:p>
    <w:p w:rsidR="00BC2F45" w:rsidRPr="002D239D" w:rsidRDefault="00BC2F45" w:rsidP="00BC2F45">
      <w:pPr>
        <w:widowControl/>
        <w:jc w:val="both"/>
        <w:rPr>
          <w:bCs/>
        </w:rPr>
      </w:pPr>
      <w:r w:rsidRPr="002D239D">
        <w:rPr>
          <w:bCs/>
        </w:rPr>
        <w:t>2. Штрафные санкции, наложенные на организацию по итогам выездной налоговой проверки, не признанные налогоплательщиком уплачиваются:</w:t>
      </w:r>
    </w:p>
    <w:p w:rsidR="00BC2F45" w:rsidRPr="002D239D" w:rsidRDefault="00BC2F45" w:rsidP="00BC2F45">
      <w:pPr>
        <w:widowControl/>
        <w:jc w:val="both"/>
        <w:rPr>
          <w:bCs/>
        </w:rPr>
      </w:pPr>
      <w:r w:rsidRPr="002D239D">
        <w:rPr>
          <w:bCs/>
        </w:rPr>
        <w:t xml:space="preserve">а) самим налогоплательщиком добровольно; </w:t>
      </w:r>
    </w:p>
    <w:p w:rsidR="00BC2F45" w:rsidRPr="002D239D" w:rsidRDefault="00BC2F45" w:rsidP="00BC2F45">
      <w:pPr>
        <w:widowControl/>
        <w:jc w:val="both"/>
        <w:rPr>
          <w:bCs/>
        </w:rPr>
      </w:pPr>
      <w:r w:rsidRPr="002D239D">
        <w:rPr>
          <w:bCs/>
        </w:rPr>
        <w:t>б) уплачиваются налогоплательщиком по решению суда;</w:t>
      </w:r>
    </w:p>
    <w:p w:rsidR="00BC2F45" w:rsidRPr="002D239D" w:rsidRDefault="00BC2F45" w:rsidP="00BC2F45">
      <w:pPr>
        <w:widowControl/>
        <w:jc w:val="both"/>
        <w:rPr>
          <w:bCs/>
        </w:rPr>
      </w:pPr>
      <w:r w:rsidRPr="002D239D">
        <w:rPr>
          <w:bCs/>
        </w:rPr>
        <w:t>в) могут быть взысканы налоговым органом с налогоплательщика принудительно за счет денежных средств налогоплательщика на счетах в банках.</w:t>
      </w:r>
    </w:p>
    <w:p w:rsidR="00BC2F45" w:rsidRPr="002D239D" w:rsidRDefault="00BC2F45" w:rsidP="00BC2F45">
      <w:pPr>
        <w:ind w:firstLine="720"/>
        <w:jc w:val="both"/>
        <w:rPr>
          <w:b/>
        </w:rPr>
      </w:pPr>
    </w:p>
    <w:p w:rsidR="00BC2F45" w:rsidRPr="002D239D" w:rsidRDefault="00BC2F45" w:rsidP="002D239D">
      <w:pPr>
        <w:jc w:val="both"/>
        <w:rPr>
          <w:b/>
        </w:rPr>
      </w:pPr>
      <w:r w:rsidRPr="002D239D">
        <w:rPr>
          <w:b/>
        </w:rPr>
        <w:t>Примеры демонстрационных материалов по промежуточной аттестации</w:t>
      </w:r>
    </w:p>
    <w:p w:rsidR="00BC2F45" w:rsidRPr="002D239D" w:rsidRDefault="00BC2F45" w:rsidP="00BC2F45">
      <w:pPr>
        <w:jc w:val="both"/>
        <w:rPr>
          <w:b/>
          <w:i/>
        </w:rPr>
      </w:pPr>
      <w:r w:rsidRPr="002D239D">
        <w:rPr>
          <w:b/>
          <w:i/>
        </w:rPr>
        <w:t>Общее описание:</w:t>
      </w:r>
    </w:p>
    <w:p w:rsidR="00BC2F45" w:rsidRPr="002D239D" w:rsidRDefault="00BC2F45" w:rsidP="00BC2F45">
      <w:pPr>
        <w:jc w:val="both"/>
      </w:pPr>
      <w:r w:rsidRPr="002D239D">
        <w:t>Задания данного типа выполняются студентом индивидуально в письменной и/или электронной форме (в системе on.econ.msu.ru). Экзамен включает тестовые заданий и/или задачи по изученным темам. Очное присутствие студента является обязательным.</w:t>
      </w:r>
    </w:p>
    <w:p w:rsidR="00BC2F45" w:rsidRPr="002D239D" w:rsidRDefault="00BC2F45" w:rsidP="00BC2F45">
      <w:pPr>
        <w:jc w:val="both"/>
      </w:pPr>
      <w:r w:rsidRPr="002D239D">
        <w:t>Для решений задач при необходимости студенты обеспечиваются информацией о действующих ставках налогов, утвержденных налоговых вычетах и всей справочной информацией из НК РФ.</w:t>
      </w:r>
    </w:p>
    <w:p w:rsidR="00BC2F45" w:rsidRPr="002D239D" w:rsidRDefault="00BC2F45" w:rsidP="00BC2F45">
      <w:pPr>
        <w:jc w:val="both"/>
        <w:rPr>
          <w:b/>
          <w:i/>
        </w:rPr>
      </w:pPr>
    </w:p>
    <w:p w:rsidR="00BC2F45" w:rsidRPr="002D239D" w:rsidRDefault="00BC2F45" w:rsidP="00BC2F45">
      <w:pPr>
        <w:jc w:val="both"/>
        <w:rPr>
          <w:b/>
          <w:i/>
        </w:rPr>
      </w:pPr>
      <w:r w:rsidRPr="002D239D">
        <w:rPr>
          <w:b/>
          <w:i/>
        </w:rPr>
        <w:t>Примеры тестовых заданий</w:t>
      </w:r>
    </w:p>
    <w:p w:rsidR="00BC2F45" w:rsidRPr="002D239D" w:rsidRDefault="00BC2F45" w:rsidP="00BC2F45">
      <w:pPr>
        <w:jc w:val="both"/>
        <w:rPr>
          <w:bCs/>
        </w:rPr>
      </w:pPr>
      <w:r w:rsidRPr="002D239D">
        <w:rPr>
          <w:bCs/>
        </w:rPr>
        <w:t xml:space="preserve">1. Какой налог из нижеприведенных является федеральным:   </w:t>
      </w:r>
    </w:p>
    <w:p w:rsidR="00BC2F45" w:rsidRPr="002D239D" w:rsidRDefault="00BC2F45" w:rsidP="00BC2F45">
      <w:pPr>
        <w:jc w:val="both"/>
      </w:pPr>
      <w:r w:rsidRPr="002D239D">
        <w:t xml:space="preserve">а) налог на имущество организаций </w:t>
      </w:r>
    </w:p>
    <w:p w:rsidR="00BC2F45" w:rsidRPr="002D239D" w:rsidRDefault="00BC2F45" w:rsidP="00BC2F45">
      <w:pPr>
        <w:jc w:val="both"/>
      </w:pPr>
      <w:r w:rsidRPr="002D239D">
        <w:t>б) налог на добавленную стоимость (НДС)</w:t>
      </w:r>
    </w:p>
    <w:p w:rsidR="00BC2F45" w:rsidRPr="002D239D" w:rsidRDefault="00BC2F45" w:rsidP="00BC2F45">
      <w:pPr>
        <w:jc w:val="both"/>
        <w:rPr>
          <w:bCs/>
        </w:rPr>
      </w:pPr>
      <w:r w:rsidRPr="002D239D">
        <w:t>в) земельный налог</w:t>
      </w:r>
    </w:p>
    <w:p w:rsidR="00BC2F45" w:rsidRPr="002D239D" w:rsidRDefault="00BC2F45" w:rsidP="00BC2F45">
      <w:pPr>
        <w:ind w:left="892" w:hanging="892"/>
        <w:jc w:val="both"/>
        <w:rPr>
          <w:bCs/>
        </w:rPr>
      </w:pPr>
    </w:p>
    <w:p w:rsidR="00BC2F45" w:rsidRPr="002D239D" w:rsidRDefault="00BC2F45" w:rsidP="00BC2F45">
      <w:pPr>
        <w:jc w:val="both"/>
        <w:rPr>
          <w:bCs/>
        </w:rPr>
      </w:pPr>
      <w:r w:rsidRPr="002D239D">
        <w:t xml:space="preserve">2. </w:t>
      </w:r>
      <w:r w:rsidRPr="002D239D">
        <w:rPr>
          <w:bCs/>
        </w:rPr>
        <w:t>Пеня за неуплату налога в установленный срок уплачивается:</w:t>
      </w:r>
    </w:p>
    <w:p w:rsidR="00BC2F45" w:rsidRPr="002D239D" w:rsidRDefault="00BC2F45" w:rsidP="00BC2F45">
      <w:pPr>
        <w:jc w:val="both"/>
        <w:rPr>
          <w:bCs/>
        </w:rPr>
      </w:pPr>
      <w:r w:rsidRPr="002D239D">
        <w:rPr>
          <w:bCs/>
        </w:rPr>
        <w:t xml:space="preserve">а) самим налогоплательщиком добровольно; </w:t>
      </w:r>
    </w:p>
    <w:p w:rsidR="00BC2F45" w:rsidRPr="002D239D" w:rsidRDefault="00BC2F45" w:rsidP="00BC2F45">
      <w:pPr>
        <w:jc w:val="both"/>
        <w:rPr>
          <w:bCs/>
        </w:rPr>
      </w:pPr>
      <w:r w:rsidRPr="002D239D">
        <w:rPr>
          <w:bCs/>
        </w:rPr>
        <w:t>б) уплачивается налогоплательщиком по решению суда;</w:t>
      </w:r>
    </w:p>
    <w:p w:rsidR="00BC2F45" w:rsidRPr="002D239D" w:rsidRDefault="00BC2F45" w:rsidP="00BC2F45">
      <w:pPr>
        <w:jc w:val="both"/>
        <w:rPr>
          <w:bCs/>
        </w:rPr>
      </w:pPr>
      <w:r w:rsidRPr="002D239D">
        <w:rPr>
          <w:bCs/>
        </w:rPr>
        <w:t>в) может быть взыскана налоговым органом с налогоплательщика принудительно, за счет денежных средств налогоплательщика на счетах в банках.</w:t>
      </w:r>
    </w:p>
    <w:p w:rsidR="00BC2F45" w:rsidRPr="002D239D" w:rsidRDefault="00BC2F45" w:rsidP="00BC2F45">
      <w:pPr>
        <w:jc w:val="both"/>
      </w:pPr>
    </w:p>
    <w:p w:rsidR="00BC2F45" w:rsidRPr="002D239D" w:rsidRDefault="00BC2F45" w:rsidP="00BC2F45">
      <w:pPr>
        <w:jc w:val="both"/>
      </w:pPr>
      <w:r w:rsidRPr="002D239D">
        <w:t xml:space="preserve">3. Обязанность налогоплательщика по уплате налога считается исполненной, если  </w:t>
      </w:r>
    </w:p>
    <w:p w:rsidR="00BC2F45" w:rsidRPr="002D239D" w:rsidRDefault="00BC2F45" w:rsidP="00BC2F45">
      <w:pPr>
        <w:jc w:val="both"/>
      </w:pPr>
      <w:r w:rsidRPr="002D239D">
        <w:t>а) в налоговую инспекцию представлена декларация по данному налогу</w:t>
      </w:r>
    </w:p>
    <w:p w:rsidR="00BC2F45" w:rsidRPr="002D239D" w:rsidRDefault="00BC2F45" w:rsidP="00BC2F45">
      <w:pPr>
        <w:jc w:val="both"/>
      </w:pPr>
      <w:r w:rsidRPr="002D239D">
        <w:t>б) в банк представлено платежное поручение на уплату этого налога и на расчетном счете налогоплательщика имелась сумма, достаточная для уплаты налога</w:t>
      </w:r>
    </w:p>
    <w:p w:rsidR="00BC2F45" w:rsidRPr="002D239D" w:rsidRDefault="00BC2F45" w:rsidP="00BC2F45">
      <w:pPr>
        <w:jc w:val="both"/>
      </w:pPr>
      <w:r w:rsidRPr="002D239D">
        <w:t>в) соответствующая сумма налога поступила на счета казначейства</w:t>
      </w:r>
    </w:p>
    <w:p w:rsidR="00BC2F45" w:rsidRPr="002D239D" w:rsidRDefault="00BC2F45" w:rsidP="00BC2F45">
      <w:pPr>
        <w:jc w:val="both"/>
      </w:pPr>
    </w:p>
    <w:p w:rsidR="00BC2F45" w:rsidRPr="002D239D" w:rsidRDefault="00BC2F45" w:rsidP="00BC2F45">
      <w:pPr>
        <w:jc w:val="both"/>
        <w:rPr>
          <w:b/>
          <w:i/>
        </w:rPr>
      </w:pPr>
      <w:r w:rsidRPr="002D239D">
        <w:rPr>
          <w:b/>
          <w:i/>
        </w:rPr>
        <w:t>Примеры задач</w:t>
      </w:r>
    </w:p>
    <w:p w:rsidR="00BC2F45" w:rsidRPr="002D239D" w:rsidRDefault="00BC2F45" w:rsidP="00BC2F45">
      <w:pPr>
        <w:jc w:val="both"/>
        <w:rPr>
          <w:rFonts w:eastAsia="Calibri"/>
          <w:i/>
          <w:lang w:eastAsia="en-US"/>
        </w:rPr>
      </w:pPr>
      <w:r w:rsidRPr="002D239D">
        <w:rPr>
          <w:rFonts w:eastAsia="Calibri"/>
          <w:i/>
          <w:lang w:eastAsia="en-US"/>
        </w:rPr>
        <w:t>Задача 1</w:t>
      </w:r>
    </w:p>
    <w:p w:rsidR="00BC2F45" w:rsidRPr="002D239D" w:rsidRDefault="00BC2F45" w:rsidP="00BC2F45">
      <w:pPr>
        <w:jc w:val="both"/>
        <w:rPr>
          <w:rFonts w:eastAsia="Calibri"/>
          <w:lang w:eastAsia="en-US"/>
        </w:rPr>
      </w:pPr>
      <w:r w:rsidRPr="002D239D">
        <w:rPr>
          <w:rFonts w:eastAsia="Calibri"/>
          <w:lang w:eastAsia="en-US"/>
        </w:rPr>
        <w:t>ООО «У Палыча» работает по УСН. Объект налогообложения – доходы, уменьшенные на произведенные расходы. За 20</w:t>
      </w:r>
      <w:r w:rsidR="002D239D" w:rsidRPr="002D239D">
        <w:rPr>
          <w:rFonts w:eastAsia="Calibri"/>
          <w:lang w:eastAsia="en-US"/>
        </w:rPr>
        <w:t>21</w:t>
      </w:r>
      <w:r w:rsidRPr="002D239D">
        <w:rPr>
          <w:rFonts w:eastAsia="Calibri"/>
          <w:lang w:eastAsia="en-US"/>
        </w:rPr>
        <w:t xml:space="preserve"> год доходы общества составили 3 000 </w:t>
      </w:r>
      <w:proofErr w:type="spellStart"/>
      <w:r w:rsidRPr="002D239D">
        <w:rPr>
          <w:rFonts w:eastAsia="Calibri"/>
          <w:lang w:eastAsia="en-US"/>
        </w:rPr>
        <w:t>тыс.руб</w:t>
      </w:r>
      <w:proofErr w:type="spellEnd"/>
      <w:r w:rsidRPr="002D239D">
        <w:rPr>
          <w:rFonts w:eastAsia="Calibri"/>
          <w:lang w:eastAsia="en-US"/>
        </w:rPr>
        <w:t xml:space="preserve">. Общая величина расходов, принимаемых при определении суммы единого налога, составила 2 850 </w:t>
      </w:r>
      <w:proofErr w:type="spellStart"/>
      <w:r w:rsidRPr="002D239D">
        <w:rPr>
          <w:rFonts w:eastAsia="Calibri"/>
          <w:lang w:eastAsia="en-US"/>
        </w:rPr>
        <w:t>тыс.руб</w:t>
      </w:r>
      <w:proofErr w:type="spellEnd"/>
      <w:r w:rsidRPr="002D239D">
        <w:rPr>
          <w:rFonts w:eastAsia="Calibri"/>
          <w:lang w:eastAsia="en-US"/>
        </w:rPr>
        <w:t>.</w:t>
      </w:r>
    </w:p>
    <w:p w:rsidR="00BC2F45" w:rsidRPr="002D239D" w:rsidRDefault="00BC2F45" w:rsidP="00BC2F45">
      <w:pPr>
        <w:jc w:val="both"/>
        <w:rPr>
          <w:rFonts w:eastAsia="Calibri"/>
          <w:i/>
          <w:lang w:eastAsia="en-US"/>
        </w:rPr>
      </w:pPr>
      <w:r w:rsidRPr="002D239D">
        <w:rPr>
          <w:rFonts w:eastAsia="Calibri"/>
          <w:i/>
          <w:lang w:eastAsia="en-US"/>
        </w:rPr>
        <w:t>Требуется:</w:t>
      </w:r>
    </w:p>
    <w:p w:rsidR="00BC2F45" w:rsidRDefault="00BC2F45" w:rsidP="00BC2F45">
      <w:pPr>
        <w:jc w:val="both"/>
        <w:rPr>
          <w:rFonts w:eastAsia="Calibri"/>
          <w:lang w:eastAsia="en-US"/>
        </w:rPr>
      </w:pPr>
      <w:r w:rsidRPr="002D239D">
        <w:rPr>
          <w:rFonts w:eastAsia="Calibri"/>
          <w:lang w:eastAsia="en-US"/>
        </w:rPr>
        <w:t>Определить суму единого налога, которую ООО «У Палыча» должно заплатить в бюджет за 20</w:t>
      </w:r>
      <w:r w:rsidR="002D239D" w:rsidRPr="002D239D">
        <w:rPr>
          <w:rFonts w:eastAsia="Calibri"/>
          <w:lang w:eastAsia="en-US"/>
        </w:rPr>
        <w:t>20</w:t>
      </w:r>
      <w:r w:rsidRPr="002D239D">
        <w:rPr>
          <w:rFonts w:eastAsia="Calibri"/>
          <w:lang w:eastAsia="en-US"/>
        </w:rPr>
        <w:t xml:space="preserve"> год.</w:t>
      </w:r>
    </w:p>
    <w:p w:rsidR="002D239D" w:rsidRPr="002D239D" w:rsidRDefault="002D239D" w:rsidP="0097642F">
      <w:pPr>
        <w:pStyle w:val="a7"/>
        <w:keepNext/>
        <w:widowControl/>
        <w:numPr>
          <w:ilvl w:val="0"/>
          <w:numId w:val="1"/>
        </w:numPr>
        <w:suppressAutoHyphens/>
        <w:autoSpaceDE/>
        <w:autoSpaceDN/>
        <w:adjustRightInd/>
        <w:spacing w:before="240" w:after="120" w:line="276" w:lineRule="auto"/>
        <w:jc w:val="both"/>
        <w:rPr>
          <w:b/>
          <w:bCs/>
          <w:kern w:val="1"/>
        </w:rPr>
      </w:pPr>
      <w:r w:rsidRPr="002D239D">
        <w:rPr>
          <w:b/>
          <w:bCs/>
          <w:kern w:val="1"/>
        </w:rPr>
        <w:t>ФОНДЫ ОЦЕНОЧНЫХ СРЕДСТВ РЕЗУЛЬТАТОВ ОБУЧЕНИЯ</w:t>
      </w:r>
    </w:p>
    <w:p w:rsidR="002D239D" w:rsidRPr="00BD0C09" w:rsidRDefault="002D239D" w:rsidP="002D239D">
      <w:pPr>
        <w:spacing w:after="120"/>
        <w:rPr>
          <w:rFonts w:eastAsia="Calibri"/>
          <w:lang w:eastAsia="en-US"/>
        </w:rPr>
      </w:pPr>
      <w:r w:rsidRPr="00B92ECA">
        <w:rPr>
          <w:rFonts w:eastAsia="Calibri"/>
          <w:lang w:eastAsia="en-US"/>
        </w:rPr>
        <w:t>Выполнение мини-тестов</w:t>
      </w:r>
      <w:r>
        <w:rPr>
          <w:rFonts w:eastAsia="Calibri"/>
          <w:lang w:eastAsia="en-US"/>
        </w:rPr>
        <w:t xml:space="preserve"> и решение задач</w:t>
      </w:r>
    </w:p>
    <w:p w:rsidR="002D239D" w:rsidRDefault="002D239D" w:rsidP="002D239D">
      <w:pPr>
        <w:spacing w:after="120"/>
        <w:rPr>
          <w:rFonts w:eastAsia="Calibri"/>
          <w:lang w:eastAsia="en-US"/>
        </w:rPr>
      </w:pPr>
      <w:r w:rsidRPr="00BD0C09">
        <w:rPr>
          <w:rFonts w:eastAsia="Calibri"/>
          <w:lang w:eastAsia="en-US"/>
        </w:rPr>
        <w:t>Контрольная работа</w:t>
      </w:r>
      <w:r>
        <w:rPr>
          <w:rFonts w:eastAsia="Calibri"/>
          <w:lang w:eastAsia="en-US"/>
        </w:rPr>
        <w:t xml:space="preserve"> </w:t>
      </w:r>
      <w:r w:rsidRPr="00BD0C09">
        <w:rPr>
          <w:rFonts w:eastAsia="Calibri"/>
          <w:lang w:eastAsia="en-US"/>
        </w:rPr>
        <w:t xml:space="preserve">– на компьютере в системе </w:t>
      </w:r>
      <w:proofErr w:type="spellStart"/>
      <w:r w:rsidRPr="00BD0C09">
        <w:rPr>
          <w:rFonts w:eastAsia="Calibri"/>
          <w:lang w:eastAsia="en-US"/>
        </w:rPr>
        <w:t>on.econ.msu</w:t>
      </w:r>
      <w:proofErr w:type="spellEnd"/>
    </w:p>
    <w:p w:rsidR="002D239D" w:rsidRPr="00877E5B" w:rsidRDefault="002D239D" w:rsidP="002D239D">
      <w:pPr>
        <w:spacing w:after="120"/>
        <w:rPr>
          <w:rFonts w:eastAsia="Calibri"/>
          <w:lang w:eastAsia="en-US"/>
        </w:rPr>
      </w:pPr>
      <w:r w:rsidRPr="00877E5B">
        <w:rPr>
          <w:rFonts w:eastAsia="Calibri"/>
          <w:lang w:eastAsia="en-US"/>
        </w:rPr>
        <w:t>Контрольная работа (промежуточн</w:t>
      </w:r>
      <w:r>
        <w:rPr>
          <w:rFonts w:eastAsia="Calibri"/>
          <w:lang w:eastAsia="en-US"/>
        </w:rPr>
        <w:t>ая</w:t>
      </w:r>
      <w:r w:rsidRPr="00877E5B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аттестация</w:t>
      </w:r>
      <w:r w:rsidRPr="00877E5B">
        <w:rPr>
          <w:rFonts w:eastAsia="Calibri"/>
          <w:lang w:eastAsia="en-US"/>
        </w:rPr>
        <w:t xml:space="preserve">) – на компьютере в системе </w:t>
      </w:r>
      <w:proofErr w:type="spellStart"/>
      <w:r w:rsidRPr="00877E5B">
        <w:rPr>
          <w:rFonts w:eastAsia="Calibri"/>
          <w:lang w:eastAsia="en-US"/>
        </w:rPr>
        <w:t>on.econ.msu</w:t>
      </w:r>
      <w:proofErr w:type="spellEnd"/>
    </w:p>
    <w:p w:rsidR="002D239D" w:rsidRPr="00877E5B" w:rsidRDefault="002D239D" w:rsidP="002D239D">
      <w:pPr>
        <w:spacing w:after="120"/>
        <w:jc w:val="both"/>
        <w:rPr>
          <w:rFonts w:eastAsia="Calibri"/>
          <w:lang w:eastAsia="en-US"/>
        </w:rPr>
      </w:pPr>
      <w:r w:rsidRPr="00877E5B">
        <w:rPr>
          <w:rFonts w:eastAsia="Calibri"/>
          <w:lang w:eastAsia="en-US"/>
        </w:rPr>
        <w:t>Контрольные работы включают тестовые задания и расчетные задачи по изученным темам. Очное присутствие студента является обязательным.</w:t>
      </w:r>
    </w:p>
    <w:p w:rsidR="002D239D" w:rsidRPr="00877E5B" w:rsidRDefault="002D239D" w:rsidP="002D239D">
      <w:pPr>
        <w:spacing w:after="120"/>
        <w:jc w:val="both"/>
        <w:rPr>
          <w:rFonts w:eastAsia="Calibri"/>
          <w:lang w:eastAsia="en-US"/>
        </w:rPr>
      </w:pPr>
      <w:r w:rsidRPr="00877E5B">
        <w:rPr>
          <w:rFonts w:eastAsia="Calibri"/>
          <w:lang w:eastAsia="en-US"/>
        </w:rPr>
        <w:t xml:space="preserve">Выполнение </w:t>
      </w:r>
      <w:r>
        <w:rPr>
          <w:rFonts w:eastAsia="Calibri"/>
          <w:lang w:eastAsia="en-US"/>
        </w:rPr>
        <w:t xml:space="preserve">всех </w:t>
      </w:r>
      <w:r w:rsidRPr="00877E5B">
        <w:rPr>
          <w:rFonts w:eastAsia="Calibri"/>
          <w:lang w:eastAsia="en-US"/>
        </w:rPr>
        <w:t>контрольных работ является обязательным элементом курса (вне зависимости от набранных баллов по другим видам деятельности).</w:t>
      </w:r>
    </w:p>
    <w:p w:rsidR="002D239D" w:rsidRPr="00BD0C09" w:rsidRDefault="002D239D" w:rsidP="002D239D">
      <w:pPr>
        <w:spacing w:after="120"/>
        <w:rPr>
          <w:rFonts w:eastAsia="Calibri"/>
          <w:lang w:eastAsia="en-US"/>
        </w:rPr>
      </w:pPr>
    </w:p>
    <w:p w:rsidR="002D239D" w:rsidRDefault="002D239D" w:rsidP="0097642F">
      <w:pPr>
        <w:keepNext/>
        <w:widowControl/>
        <w:numPr>
          <w:ilvl w:val="0"/>
          <w:numId w:val="1"/>
        </w:numPr>
        <w:suppressAutoHyphens/>
        <w:autoSpaceDE/>
        <w:autoSpaceDN/>
        <w:adjustRightInd/>
        <w:spacing w:before="240" w:after="120" w:line="276" w:lineRule="auto"/>
        <w:jc w:val="both"/>
        <w:rPr>
          <w:b/>
          <w:bCs/>
          <w:kern w:val="1"/>
        </w:rPr>
      </w:pPr>
      <w:r>
        <w:rPr>
          <w:b/>
          <w:bCs/>
          <w:kern w:val="1"/>
        </w:rPr>
        <w:t>БАЛЛЬНАЯ СИСТЕМА ОЦЕНКИ</w:t>
      </w:r>
    </w:p>
    <w:p w:rsidR="002D239D" w:rsidRDefault="002D239D" w:rsidP="002D239D">
      <w:pPr>
        <w:shd w:val="clear" w:color="auto" w:fill="FFFFFF"/>
        <w:spacing w:line="274" w:lineRule="exact"/>
        <w:ind w:right="-3"/>
        <w:jc w:val="both"/>
        <w:rPr>
          <w:color w:val="000000"/>
          <w:spacing w:val="5"/>
        </w:rPr>
      </w:pPr>
      <w:r w:rsidRPr="000B33BD">
        <w:rPr>
          <w:color w:val="000000"/>
          <w:spacing w:val="5"/>
        </w:rPr>
        <w:t>Максимальные значения баллов, которые студент может получить за выполнение формы проверки знаний</w:t>
      </w:r>
      <w:r>
        <w:rPr>
          <w:color w:val="000000"/>
          <w:spacing w:val="5"/>
        </w:rPr>
        <w:t xml:space="preserve"> (текущая и промежуточная аттестация)</w:t>
      </w:r>
      <w:r w:rsidRPr="000B33BD">
        <w:rPr>
          <w:color w:val="000000"/>
          <w:spacing w:val="5"/>
        </w:rPr>
        <w:t>:</w:t>
      </w:r>
    </w:p>
    <w:p w:rsidR="002D239D" w:rsidRDefault="002D239D" w:rsidP="002D239D">
      <w:pPr>
        <w:shd w:val="clear" w:color="auto" w:fill="FFFFFF"/>
        <w:spacing w:line="274" w:lineRule="exact"/>
        <w:ind w:right="-3"/>
        <w:jc w:val="both"/>
        <w:rPr>
          <w:color w:val="000000"/>
          <w:spacing w:val="5"/>
        </w:rPr>
      </w:pPr>
    </w:p>
    <w:tbl>
      <w:tblPr>
        <w:tblW w:w="9344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6449"/>
        <w:gridCol w:w="2895"/>
      </w:tblGrid>
      <w:tr w:rsidR="002D239D" w:rsidRPr="00B92ECA" w:rsidTr="009861CF">
        <w:trPr>
          <w:trHeight w:val="567"/>
        </w:trPr>
        <w:tc>
          <w:tcPr>
            <w:tcW w:w="6449" w:type="dxa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:rsidR="002D239D" w:rsidRPr="00B92ECA" w:rsidRDefault="002D239D" w:rsidP="009861CF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B92ECA">
              <w:rPr>
                <w:rFonts w:eastAsia="Calibri"/>
                <w:b/>
                <w:bCs/>
                <w:lang w:eastAsia="en-US"/>
              </w:rPr>
              <w:t xml:space="preserve">Формы текущей и промежуточной аттестации </w:t>
            </w:r>
          </w:p>
          <w:p w:rsidR="002D239D" w:rsidRPr="00B92ECA" w:rsidRDefault="002D239D" w:rsidP="009861CF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B92ECA">
              <w:rPr>
                <w:rFonts w:eastAsia="Calibri"/>
                <w:b/>
                <w:bCs/>
                <w:lang w:eastAsia="en-US"/>
              </w:rPr>
              <w:t xml:space="preserve">(оценочные средства) </w:t>
            </w:r>
          </w:p>
          <w:p w:rsidR="002D239D" w:rsidRPr="00B92ECA" w:rsidRDefault="002D239D" w:rsidP="009861CF">
            <w:pPr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2895" w:type="dxa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:rsidR="002D239D" w:rsidRPr="00B92ECA" w:rsidRDefault="002D239D" w:rsidP="009861CF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B92ECA">
              <w:rPr>
                <w:rFonts w:eastAsia="Calibri"/>
                <w:b/>
                <w:bCs/>
                <w:lang w:eastAsia="en-US"/>
              </w:rPr>
              <w:t>Баллы</w:t>
            </w:r>
          </w:p>
        </w:tc>
      </w:tr>
      <w:tr w:rsidR="002D239D" w:rsidRPr="00B92ECA" w:rsidTr="009861CF">
        <w:tc>
          <w:tcPr>
            <w:tcW w:w="6449" w:type="dxa"/>
            <w:shd w:val="clear" w:color="auto" w:fill="auto"/>
          </w:tcPr>
          <w:p w:rsidR="002D239D" w:rsidRPr="00B92ECA" w:rsidRDefault="002D239D" w:rsidP="009861CF">
            <w:pPr>
              <w:rPr>
                <w:i/>
                <w:iCs/>
                <w:color w:val="BF8F00" w:themeColor="accent4" w:themeShade="BF"/>
                <w:sz w:val="22"/>
                <w:szCs w:val="22"/>
              </w:rPr>
            </w:pPr>
            <w:r w:rsidRPr="00B92ECA">
              <w:rPr>
                <w:i/>
                <w:iCs/>
                <w:color w:val="BF8F00" w:themeColor="accent4" w:themeShade="BF"/>
                <w:sz w:val="22"/>
                <w:szCs w:val="22"/>
              </w:rPr>
              <w:t>Р</w:t>
            </w:r>
            <w:r w:rsidR="008754CA">
              <w:rPr>
                <w:i/>
                <w:iCs/>
                <w:color w:val="BF8F00" w:themeColor="accent4" w:themeShade="BF"/>
                <w:sz w:val="22"/>
                <w:szCs w:val="22"/>
              </w:rPr>
              <w:t>ешение мини-тестов, задач</w:t>
            </w:r>
          </w:p>
        </w:tc>
        <w:tc>
          <w:tcPr>
            <w:tcW w:w="2895" w:type="dxa"/>
            <w:shd w:val="clear" w:color="auto" w:fill="auto"/>
          </w:tcPr>
          <w:p w:rsidR="002D239D" w:rsidRPr="00B92ECA" w:rsidRDefault="002D239D" w:rsidP="009861CF">
            <w:pPr>
              <w:rPr>
                <w:i/>
                <w:iCs/>
                <w:color w:val="BF8F00" w:themeColor="accent4" w:themeShade="BF"/>
                <w:sz w:val="22"/>
                <w:szCs w:val="22"/>
              </w:rPr>
            </w:pPr>
            <w:r w:rsidRPr="00B92ECA">
              <w:rPr>
                <w:i/>
                <w:iCs/>
                <w:color w:val="BF8F00" w:themeColor="accent4" w:themeShade="BF"/>
                <w:sz w:val="22"/>
                <w:szCs w:val="22"/>
              </w:rPr>
              <w:t>30 баллов</w:t>
            </w:r>
          </w:p>
        </w:tc>
      </w:tr>
      <w:tr w:rsidR="002D239D" w:rsidRPr="00B92ECA" w:rsidTr="009861CF">
        <w:tc>
          <w:tcPr>
            <w:tcW w:w="6449" w:type="dxa"/>
            <w:shd w:val="clear" w:color="auto" w:fill="auto"/>
          </w:tcPr>
          <w:p w:rsidR="002D239D" w:rsidRPr="00B92ECA" w:rsidRDefault="002D239D" w:rsidP="009861CF">
            <w:pPr>
              <w:rPr>
                <w:i/>
                <w:iCs/>
                <w:color w:val="BF8F00" w:themeColor="accent4" w:themeShade="BF"/>
                <w:sz w:val="22"/>
                <w:szCs w:val="22"/>
              </w:rPr>
            </w:pPr>
            <w:r w:rsidRPr="00B92ECA">
              <w:rPr>
                <w:i/>
                <w:iCs/>
                <w:color w:val="BF8F00" w:themeColor="accent4" w:themeShade="BF"/>
                <w:sz w:val="22"/>
                <w:szCs w:val="22"/>
              </w:rPr>
              <w:t>Контрольная работа</w:t>
            </w:r>
          </w:p>
        </w:tc>
        <w:tc>
          <w:tcPr>
            <w:tcW w:w="2895" w:type="dxa"/>
            <w:shd w:val="clear" w:color="auto" w:fill="auto"/>
          </w:tcPr>
          <w:p w:rsidR="002D239D" w:rsidRPr="00B92ECA" w:rsidRDefault="002D239D" w:rsidP="009861CF">
            <w:pPr>
              <w:rPr>
                <w:i/>
                <w:iCs/>
                <w:color w:val="BF8F00" w:themeColor="accent4" w:themeShade="BF"/>
                <w:sz w:val="22"/>
                <w:szCs w:val="22"/>
              </w:rPr>
            </w:pPr>
            <w:r w:rsidRPr="00B92ECA">
              <w:rPr>
                <w:i/>
                <w:iCs/>
                <w:color w:val="BF8F00" w:themeColor="accent4" w:themeShade="BF"/>
                <w:sz w:val="22"/>
                <w:szCs w:val="22"/>
              </w:rPr>
              <w:t>45 баллов</w:t>
            </w:r>
          </w:p>
        </w:tc>
      </w:tr>
      <w:tr w:rsidR="002D239D" w:rsidRPr="00B92ECA" w:rsidTr="009861CF">
        <w:tc>
          <w:tcPr>
            <w:tcW w:w="6449" w:type="dxa"/>
            <w:shd w:val="clear" w:color="auto" w:fill="auto"/>
          </w:tcPr>
          <w:p w:rsidR="002D239D" w:rsidRPr="00B92ECA" w:rsidRDefault="002D239D" w:rsidP="009861CF">
            <w:pPr>
              <w:rPr>
                <w:b/>
                <w:bCs/>
                <w:i/>
                <w:iCs/>
                <w:color w:val="BF8F00" w:themeColor="accent4" w:themeShade="BF"/>
                <w:sz w:val="22"/>
                <w:szCs w:val="22"/>
              </w:rPr>
            </w:pPr>
            <w:r w:rsidRPr="00B92ECA">
              <w:rPr>
                <w:b/>
                <w:bCs/>
                <w:i/>
                <w:iCs/>
                <w:color w:val="BF8F00" w:themeColor="accent4" w:themeShade="BF"/>
                <w:sz w:val="22"/>
                <w:szCs w:val="22"/>
              </w:rPr>
              <w:t xml:space="preserve">Контрольная работа – промежуточная аттестация (зачет) </w:t>
            </w:r>
          </w:p>
        </w:tc>
        <w:tc>
          <w:tcPr>
            <w:tcW w:w="2895" w:type="dxa"/>
            <w:shd w:val="clear" w:color="auto" w:fill="auto"/>
          </w:tcPr>
          <w:p w:rsidR="002D239D" w:rsidRPr="00B92ECA" w:rsidRDefault="002D239D" w:rsidP="009861CF">
            <w:pPr>
              <w:rPr>
                <w:b/>
                <w:bCs/>
                <w:i/>
                <w:iCs/>
                <w:color w:val="BF8F00" w:themeColor="accent4" w:themeShade="BF"/>
                <w:sz w:val="22"/>
                <w:szCs w:val="22"/>
              </w:rPr>
            </w:pPr>
            <w:r w:rsidRPr="00B92ECA">
              <w:rPr>
                <w:b/>
                <w:bCs/>
                <w:i/>
                <w:iCs/>
                <w:color w:val="BF8F00" w:themeColor="accent4" w:themeShade="BF"/>
                <w:sz w:val="22"/>
                <w:szCs w:val="22"/>
              </w:rPr>
              <w:t>75 баллов</w:t>
            </w:r>
          </w:p>
          <w:p w:rsidR="002D239D" w:rsidRPr="00B92ECA" w:rsidRDefault="002D239D" w:rsidP="009861CF">
            <w:pPr>
              <w:rPr>
                <w:b/>
                <w:bCs/>
                <w:i/>
                <w:iCs/>
                <w:color w:val="BF8F00" w:themeColor="accent4" w:themeShade="BF"/>
                <w:sz w:val="22"/>
                <w:szCs w:val="22"/>
              </w:rPr>
            </w:pPr>
          </w:p>
        </w:tc>
      </w:tr>
      <w:tr w:rsidR="002D239D" w:rsidRPr="00B92ECA" w:rsidTr="009861CF">
        <w:tc>
          <w:tcPr>
            <w:tcW w:w="6449" w:type="dxa"/>
            <w:shd w:val="clear" w:color="auto" w:fill="auto"/>
          </w:tcPr>
          <w:p w:rsidR="002D239D" w:rsidRPr="00B92ECA" w:rsidRDefault="002D239D" w:rsidP="009861CF">
            <w:pPr>
              <w:rPr>
                <w:b/>
                <w:bCs/>
                <w:i/>
                <w:iCs/>
                <w:color w:val="BF8F00" w:themeColor="accent4" w:themeShade="BF"/>
                <w:sz w:val="22"/>
                <w:szCs w:val="22"/>
                <w:lang w:val="en-US"/>
              </w:rPr>
            </w:pPr>
            <w:r w:rsidRPr="00B92ECA">
              <w:rPr>
                <w:b/>
                <w:bCs/>
                <w:i/>
                <w:iCs/>
                <w:color w:val="BF8F00" w:themeColor="accent4" w:themeShade="BF"/>
                <w:sz w:val="22"/>
                <w:szCs w:val="22"/>
              </w:rPr>
              <w:t>Всего</w:t>
            </w:r>
            <w:r w:rsidRPr="00B92ECA">
              <w:rPr>
                <w:b/>
                <w:bCs/>
                <w:i/>
                <w:iCs/>
                <w:color w:val="BF8F00" w:themeColor="accent4" w:themeShade="BF"/>
                <w:sz w:val="22"/>
                <w:szCs w:val="22"/>
                <w:lang w:val="en-US"/>
              </w:rPr>
              <w:t>:</w:t>
            </w:r>
          </w:p>
        </w:tc>
        <w:tc>
          <w:tcPr>
            <w:tcW w:w="2895" w:type="dxa"/>
            <w:shd w:val="clear" w:color="auto" w:fill="auto"/>
          </w:tcPr>
          <w:p w:rsidR="002D239D" w:rsidRPr="00B92ECA" w:rsidRDefault="002D239D" w:rsidP="009861CF">
            <w:pPr>
              <w:rPr>
                <w:b/>
                <w:bCs/>
                <w:i/>
                <w:iCs/>
                <w:color w:val="BF8F00" w:themeColor="accent4" w:themeShade="BF"/>
                <w:sz w:val="22"/>
                <w:szCs w:val="22"/>
              </w:rPr>
            </w:pPr>
            <w:r w:rsidRPr="00B92ECA">
              <w:rPr>
                <w:b/>
                <w:bCs/>
                <w:i/>
                <w:iCs/>
                <w:color w:val="BF8F00" w:themeColor="accent4" w:themeShade="BF"/>
                <w:sz w:val="22"/>
                <w:szCs w:val="22"/>
              </w:rPr>
              <w:t xml:space="preserve"> 150 баллов</w:t>
            </w:r>
          </w:p>
        </w:tc>
      </w:tr>
    </w:tbl>
    <w:p w:rsidR="002D239D" w:rsidRPr="00B92ECA" w:rsidRDefault="002D239D" w:rsidP="002D239D">
      <w:pPr>
        <w:jc w:val="both"/>
        <w:rPr>
          <w:color w:val="BF8F00" w:themeColor="accent4" w:themeShade="BF"/>
        </w:rPr>
      </w:pPr>
    </w:p>
    <w:p w:rsidR="002D239D" w:rsidRPr="00B92ECA" w:rsidRDefault="002D239D" w:rsidP="002D239D">
      <w:pPr>
        <w:jc w:val="both"/>
      </w:pPr>
      <w:r w:rsidRPr="00B92ECA">
        <w:t>Выполнение контрольны</w:t>
      </w:r>
      <w:r w:rsidR="008754CA">
        <w:t>х</w:t>
      </w:r>
      <w:r w:rsidRPr="00B92ECA">
        <w:t xml:space="preserve"> работ является обязательным элементом курса (вне зависимости от набранных баллов по другим видам деятельности) и считаются сданными при выполнении более 50% заданий.</w:t>
      </w:r>
    </w:p>
    <w:p w:rsidR="002D239D" w:rsidRPr="00B92ECA" w:rsidRDefault="002D239D" w:rsidP="002D239D">
      <w:pPr>
        <w:shd w:val="clear" w:color="auto" w:fill="FFFFFF"/>
        <w:spacing w:line="274" w:lineRule="exact"/>
        <w:ind w:right="-3"/>
        <w:jc w:val="both"/>
        <w:rPr>
          <w:color w:val="000000"/>
          <w:spacing w:val="5"/>
        </w:rPr>
      </w:pPr>
    </w:p>
    <w:p w:rsidR="002D239D" w:rsidRPr="00B92ECA" w:rsidRDefault="002D239D" w:rsidP="002D239D">
      <w:pPr>
        <w:shd w:val="clear" w:color="auto" w:fill="FFFFFF"/>
        <w:spacing w:line="274" w:lineRule="exact"/>
        <w:ind w:right="-3"/>
        <w:jc w:val="both"/>
        <w:rPr>
          <w:color w:val="000000"/>
          <w:spacing w:val="5"/>
        </w:rPr>
      </w:pPr>
      <w:r w:rsidRPr="00B92ECA">
        <w:rPr>
          <w:color w:val="000000"/>
          <w:spacing w:val="5"/>
        </w:rPr>
        <w:t>Оценка по курсу выставляется, исходя из следующих критериев:</w:t>
      </w:r>
    </w:p>
    <w:tbl>
      <w:tblPr>
        <w:tblW w:w="5000" w:type="pct"/>
        <w:jc w:val="center"/>
        <w:tblBorders>
          <w:top w:val="single" w:sz="4" w:space="0" w:color="7F7F7F"/>
          <w:bottom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3207"/>
        <w:gridCol w:w="3209"/>
        <w:gridCol w:w="3209"/>
      </w:tblGrid>
      <w:tr w:rsidR="002D239D" w:rsidRPr="00B92ECA" w:rsidTr="008754CA">
        <w:trPr>
          <w:trHeight w:val="239"/>
          <w:jc w:val="center"/>
        </w:trPr>
        <w:tc>
          <w:tcPr>
            <w:tcW w:w="3207" w:type="dxa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:rsidR="002D239D" w:rsidRPr="00B92ECA" w:rsidRDefault="002D239D" w:rsidP="009861CF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B92ECA">
              <w:rPr>
                <w:rFonts w:eastAsia="Calibri"/>
                <w:b/>
                <w:bCs/>
                <w:lang w:eastAsia="en-US"/>
              </w:rPr>
              <w:t>Оценка</w:t>
            </w:r>
          </w:p>
        </w:tc>
        <w:tc>
          <w:tcPr>
            <w:tcW w:w="3209" w:type="dxa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:rsidR="002D239D" w:rsidRPr="00B92ECA" w:rsidRDefault="002D239D" w:rsidP="009861CF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B92ECA">
              <w:rPr>
                <w:rFonts w:eastAsia="Calibri"/>
                <w:b/>
                <w:bCs/>
                <w:lang w:eastAsia="en-US"/>
              </w:rPr>
              <w:t>Минимальное количество баллов</w:t>
            </w:r>
          </w:p>
        </w:tc>
        <w:tc>
          <w:tcPr>
            <w:tcW w:w="3209" w:type="dxa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:rsidR="002D239D" w:rsidRPr="00B92ECA" w:rsidRDefault="002D239D" w:rsidP="009861CF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B92ECA">
              <w:rPr>
                <w:rFonts w:eastAsia="Calibri"/>
                <w:b/>
                <w:bCs/>
                <w:lang w:eastAsia="en-US"/>
              </w:rPr>
              <w:t>Максимальное количество баллов</w:t>
            </w:r>
          </w:p>
        </w:tc>
      </w:tr>
      <w:tr w:rsidR="002D239D" w:rsidRPr="00B92ECA" w:rsidTr="008754CA">
        <w:trPr>
          <w:trHeight w:val="106"/>
          <w:jc w:val="center"/>
        </w:trPr>
        <w:tc>
          <w:tcPr>
            <w:tcW w:w="3207" w:type="dxa"/>
            <w:tcBorders>
              <w:top w:val="double" w:sz="6" w:space="0" w:color="auto"/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2D239D" w:rsidRPr="00B92ECA" w:rsidRDefault="002D239D" w:rsidP="009861CF">
            <w:pPr>
              <w:pStyle w:val="Default"/>
              <w:rPr>
                <w:color w:val="BF8F00" w:themeColor="accent4" w:themeShade="BF"/>
              </w:rPr>
            </w:pPr>
            <w:r w:rsidRPr="00B92ECA">
              <w:rPr>
                <w:i/>
                <w:iCs/>
                <w:color w:val="BF8F00" w:themeColor="accent4" w:themeShade="BF"/>
              </w:rPr>
              <w:t xml:space="preserve">Зачет </w:t>
            </w:r>
          </w:p>
        </w:tc>
        <w:tc>
          <w:tcPr>
            <w:tcW w:w="3209" w:type="dxa"/>
            <w:tcBorders>
              <w:top w:val="double" w:sz="6" w:space="0" w:color="auto"/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2D239D" w:rsidRPr="00B92ECA" w:rsidRDefault="002D239D" w:rsidP="009861CF">
            <w:pPr>
              <w:pStyle w:val="Default"/>
              <w:jc w:val="center"/>
              <w:rPr>
                <w:color w:val="BF8F00" w:themeColor="accent4" w:themeShade="BF"/>
              </w:rPr>
            </w:pPr>
            <w:r w:rsidRPr="00B92ECA">
              <w:rPr>
                <w:color w:val="BF8F00" w:themeColor="accent4" w:themeShade="BF"/>
              </w:rPr>
              <w:t>60</w:t>
            </w:r>
          </w:p>
        </w:tc>
        <w:tc>
          <w:tcPr>
            <w:tcW w:w="3209" w:type="dxa"/>
            <w:tcBorders>
              <w:top w:val="double" w:sz="6" w:space="0" w:color="auto"/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2D239D" w:rsidRPr="00B92ECA" w:rsidRDefault="002D239D" w:rsidP="009861CF">
            <w:pPr>
              <w:pStyle w:val="Default"/>
              <w:jc w:val="center"/>
              <w:rPr>
                <w:color w:val="BF8F00" w:themeColor="accent4" w:themeShade="BF"/>
              </w:rPr>
            </w:pPr>
            <w:r w:rsidRPr="00B92ECA">
              <w:rPr>
                <w:color w:val="BF8F00" w:themeColor="accent4" w:themeShade="BF"/>
              </w:rPr>
              <w:t>150</w:t>
            </w:r>
          </w:p>
        </w:tc>
      </w:tr>
      <w:tr w:rsidR="002D239D" w:rsidRPr="009F5242" w:rsidTr="008754CA">
        <w:trPr>
          <w:trHeight w:val="106"/>
          <w:jc w:val="center"/>
        </w:trPr>
        <w:tc>
          <w:tcPr>
            <w:tcW w:w="320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2D239D" w:rsidRPr="00B92ECA" w:rsidRDefault="002D239D" w:rsidP="009861CF">
            <w:pPr>
              <w:pStyle w:val="Default"/>
              <w:rPr>
                <w:color w:val="BF8F00" w:themeColor="accent4" w:themeShade="BF"/>
              </w:rPr>
            </w:pPr>
            <w:r w:rsidRPr="00B92ECA">
              <w:rPr>
                <w:i/>
                <w:iCs/>
                <w:color w:val="BF8F00" w:themeColor="accent4" w:themeShade="BF"/>
              </w:rPr>
              <w:t>Незачет</w:t>
            </w:r>
          </w:p>
        </w:tc>
        <w:tc>
          <w:tcPr>
            <w:tcW w:w="320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2D239D" w:rsidRPr="00B92ECA" w:rsidRDefault="002D239D" w:rsidP="009861CF">
            <w:pPr>
              <w:pStyle w:val="Default"/>
              <w:jc w:val="center"/>
              <w:rPr>
                <w:color w:val="BF8F00" w:themeColor="accent4" w:themeShade="BF"/>
              </w:rPr>
            </w:pPr>
            <w:r w:rsidRPr="00B92ECA">
              <w:rPr>
                <w:color w:val="BF8F00" w:themeColor="accent4" w:themeShade="BF"/>
              </w:rPr>
              <w:t>0</w:t>
            </w:r>
          </w:p>
        </w:tc>
        <w:tc>
          <w:tcPr>
            <w:tcW w:w="320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2D239D" w:rsidRPr="007D50FF" w:rsidRDefault="002D239D" w:rsidP="009861CF">
            <w:pPr>
              <w:pStyle w:val="Default"/>
              <w:jc w:val="center"/>
              <w:rPr>
                <w:color w:val="BF8F00" w:themeColor="accent4" w:themeShade="BF"/>
                <w:lang w:val="en-US"/>
              </w:rPr>
            </w:pPr>
            <w:r w:rsidRPr="00B92ECA">
              <w:rPr>
                <w:color w:val="BF8F00" w:themeColor="accent4" w:themeShade="BF"/>
              </w:rPr>
              <w:t>59,99</w:t>
            </w:r>
          </w:p>
        </w:tc>
      </w:tr>
    </w:tbl>
    <w:p w:rsidR="008754CA" w:rsidRPr="008754CA" w:rsidRDefault="008754CA" w:rsidP="0097642F">
      <w:pPr>
        <w:pStyle w:val="a7"/>
        <w:keepNext/>
        <w:widowControl/>
        <w:numPr>
          <w:ilvl w:val="0"/>
          <w:numId w:val="1"/>
        </w:numPr>
        <w:suppressAutoHyphens/>
        <w:autoSpaceDE/>
        <w:autoSpaceDN/>
        <w:adjustRightInd/>
        <w:spacing w:before="240" w:after="120" w:line="276" w:lineRule="auto"/>
        <w:jc w:val="both"/>
        <w:rPr>
          <w:b/>
          <w:bCs/>
          <w:kern w:val="1"/>
        </w:rPr>
      </w:pPr>
      <w:r w:rsidRPr="008754CA">
        <w:rPr>
          <w:b/>
          <w:bCs/>
          <w:kern w:val="1"/>
        </w:rPr>
        <w:t>МАТЕРИАЛЬНО-ТЕХНИЧЕСКОЕ ОБЕСПЕЧЕНИЕ ДИСЦИПЛИНЫ</w:t>
      </w:r>
    </w:p>
    <w:p w:rsidR="008754CA" w:rsidRDefault="008754CA" w:rsidP="008754CA">
      <w:pPr>
        <w:shd w:val="clear" w:color="auto" w:fill="FFFFFF"/>
        <w:spacing w:line="274" w:lineRule="exact"/>
        <w:ind w:right="-3"/>
        <w:jc w:val="both"/>
        <w:rPr>
          <w:color w:val="000000"/>
          <w:spacing w:val="5"/>
        </w:rPr>
      </w:pPr>
      <w:r w:rsidRPr="00582D64">
        <w:rPr>
          <w:color w:val="000000"/>
          <w:spacing w:val="5"/>
        </w:rPr>
        <w:t xml:space="preserve">Все учебно-методические материалы по курсу размещаются в системе </w:t>
      </w:r>
      <w:proofErr w:type="spellStart"/>
      <w:r w:rsidRPr="00582D64">
        <w:rPr>
          <w:color w:val="000000"/>
          <w:spacing w:val="5"/>
        </w:rPr>
        <w:t>on.econ.msu</w:t>
      </w:r>
      <w:proofErr w:type="spellEnd"/>
      <w:r w:rsidRPr="00582D64">
        <w:rPr>
          <w:color w:val="000000"/>
          <w:spacing w:val="5"/>
        </w:rPr>
        <w:t xml:space="preserve">. </w:t>
      </w:r>
    </w:p>
    <w:p w:rsidR="008754CA" w:rsidRDefault="008754CA" w:rsidP="008754CA">
      <w:pPr>
        <w:shd w:val="clear" w:color="auto" w:fill="FFFFFF"/>
        <w:spacing w:line="274" w:lineRule="exact"/>
        <w:ind w:right="-3"/>
        <w:jc w:val="both"/>
        <w:rPr>
          <w:color w:val="000000"/>
          <w:spacing w:val="5"/>
        </w:rPr>
      </w:pPr>
    </w:p>
    <w:p w:rsidR="008754CA" w:rsidRPr="00582D64" w:rsidRDefault="008754CA" w:rsidP="008754CA">
      <w:pPr>
        <w:shd w:val="clear" w:color="auto" w:fill="FFFFFF"/>
        <w:spacing w:line="274" w:lineRule="exact"/>
        <w:ind w:right="-3"/>
        <w:jc w:val="both"/>
        <w:rPr>
          <w:color w:val="000000"/>
          <w:spacing w:val="5"/>
        </w:rPr>
      </w:pPr>
      <w:r>
        <w:rPr>
          <w:color w:val="000000"/>
          <w:spacing w:val="5"/>
        </w:rPr>
        <w:t>П</w:t>
      </w:r>
      <w:r w:rsidRPr="00582D64">
        <w:rPr>
          <w:color w:val="000000"/>
          <w:spacing w:val="5"/>
        </w:rPr>
        <w:t xml:space="preserve">роведение </w:t>
      </w:r>
      <w:r>
        <w:rPr>
          <w:color w:val="000000"/>
          <w:spacing w:val="5"/>
        </w:rPr>
        <w:t xml:space="preserve">мини-тестов, </w:t>
      </w:r>
      <w:r>
        <w:rPr>
          <w:color w:val="000000"/>
          <w:spacing w:val="5"/>
        </w:rPr>
        <w:t xml:space="preserve">решение задач, </w:t>
      </w:r>
      <w:r w:rsidRPr="00582D64">
        <w:rPr>
          <w:color w:val="000000"/>
          <w:spacing w:val="5"/>
        </w:rPr>
        <w:t xml:space="preserve">контрольных работ, </w:t>
      </w:r>
      <w:r>
        <w:rPr>
          <w:color w:val="000000"/>
          <w:spacing w:val="5"/>
        </w:rPr>
        <w:t>промежуточной аттестации осуществляется</w:t>
      </w:r>
      <w:r w:rsidRPr="00582D64">
        <w:rPr>
          <w:color w:val="000000"/>
          <w:spacing w:val="5"/>
        </w:rPr>
        <w:t xml:space="preserve"> с использованием системы </w:t>
      </w:r>
      <w:proofErr w:type="spellStart"/>
      <w:r w:rsidRPr="00582D64">
        <w:rPr>
          <w:color w:val="000000"/>
          <w:spacing w:val="5"/>
        </w:rPr>
        <w:t>on.econ.msu</w:t>
      </w:r>
      <w:proofErr w:type="spellEnd"/>
      <w:r w:rsidRPr="00582D64">
        <w:rPr>
          <w:color w:val="000000"/>
          <w:spacing w:val="5"/>
        </w:rPr>
        <w:t xml:space="preserve">. </w:t>
      </w:r>
    </w:p>
    <w:p w:rsidR="008754CA" w:rsidRPr="00582D64" w:rsidRDefault="008754CA" w:rsidP="008754CA">
      <w:pPr>
        <w:shd w:val="clear" w:color="auto" w:fill="FFFFFF"/>
        <w:spacing w:line="276" w:lineRule="auto"/>
        <w:ind w:right="-3"/>
        <w:jc w:val="both"/>
        <w:rPr>
          <w:color w:val="000000"/>
        </w:rPr>
      </w:pPr>
      <w:r w:rsidRPr="00582D64">
        <w:rPr>
          <w:color w:val="000000"/>
        </w:rPr>
        <w:t xml:space="preserve">Мультимедийная аудитория с </w:t>
      </w:r>
      <w:r>
        <w:rPr>
          <w:color w:val="000000"/>
        </w:rPr>
        <w:t xml:space="preserve">компьютером, </w:t>
      </w:r>
      <w:r>
        <w:rPr>
          <w:color w:val="000000"/>
        </w:rPr>
        <w:t>компьютерный класс</w:t>
      </w:r>
      <w:r w:rsidRPr="00582D64">
        <w:rPr>
          <w:color w:val="000000"/>
        </w:rPr>
        <w:t>.</w:t>
      </w:r>
    </w:p>
    <w:p w:rsidR="008754CA" w:rsidRPr="00582D64" w:rsidRDefault="008754CA" w:rsidP="008754CA">
      <w:pPr>
        <w:shd w:val="clear" w:color="auto" w:fill="FFFFFF"/>
        <w:spacing w:line="276" w:lineRule="auto"/>
        <w:ind w:right="-3"/>
        <w:jc w:val="both"/>
        <w:rPr>
          <w:color w:val="000000"/>
        </w:rPr>
      </w:pPr>
      <w:r w:rsidRPr="00582D64">
        <w:rPr>
          <w:color w:val="000000"/>
        </w:rPr>
        <w:t>Компьютерны</w:t>
      </w:r>
      <w:r>
        <w:rPr>
          <w:color w:val="000000"/>
        </w:rPr>
        <w:t>е</w:t>
      </w:r>
      <w:r w:rsidRPr="00582D64">
        <w:rPr>
          <w:color w:val="000000"/>
        </w:rPr>
        <w:t xml:space="preserve"> класс</w:t>
      </w:r>
      <w:r>
        <w:rPr>
          <w:color w:val="000000"/>
        </w:rPr>
        <w:t>ы</w:t>
      </w:r>
      <w:r w:rsidRPr="00582D64">
        <w:rPr>
          <w:color w:val="000000"/>
        </w:rPr>
        <w:t xml:space="preserve"> для проведения </w:t>
      </w:r>
      <w:r>
        <w:rPr>
          <w:color w:val="000000"/>
        </w:rPr>
        <w:t xml:space="preserve">контрольных работ и </w:t>
      </w:r>
      <w:r w:rsidRPr="00582D64">
        <w:rPr>
          <w:color w:val="000000"/>
        </w:rPr>
        <w:t>промежуточно</w:t>
      </w:r>
      <w:r>
        <w:rPr>
          <w:color w:val="000000"/>
        </w:rPr>
        <w:t>й</w:t>
      </w:r>
      <w:r w:rsidRPr="00582D64">
        <w:rPr>
          <w:color w:val="000000"/>
        </w:rPr>
        <w:t xml:space="preserve"> </w:t>
      </w:r>
      <w:r>
        <w:rPr>
          <w:color w:val="000000"/>
        </w:rPr>
        <w:t>аттестации</w:t>
      </w:r>
      <w:r w:rsidRPr="00582D64">
        <w:rPr>
          <w:color w:val="000000"/>
        </w:rPr>
        <w:t>.</w:t>
      </w:r>
    </w:p>
    <w:p w:rsidR="002D239D" w:rsidRPr="002D239D" w:rsidRDefault="002D239D" w:rsidP="00BC2F45">
      <w:pPr>
        <w:jc w:val="both"/>
        <w:rPr>
          <w:rFonts w:eastAsia="Calibri"/>
          <w:lang w:eastAsia="en-US"/>
        </w:rPr>
      </w:pPr>
    </w:p>
    <w:p w:rsidR="008754CA" w:rsidRDefault="00683F90" w:rsidP="008754CA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BC2F45">
        <w:rPr>
          <w:b/>
          <w:sz w:val="24"/>
          <w:szCs w:val="24"/>
          <w:lang w:eastAsia="ar-SA"/>
        </w:rPr>
        <w:t>Автор</w:t>
      </w:r>
      <w:r w:rsidR="008754CA">
        <w:rPr>
          <w:b/>
          <w:sz w:val="24"/>
          <w:szCs w:val="24"/>
          <w:lang w:eastAsia="ar-SA"/>
        </w:rPr>
        <w:t>ы</w:t>
      </w:r>
      <w:r w:rsidRPr="00BC2F45">
        <w:rPr>
          <w:b/>
          <w:sz w:val="24"/>
          <w:szCs w:val="24"/>
          <w:lang w:eastAsia="ar-SA"/>
        </w:rPr>
        <w:t xml:space="preserve"> программы: </w:t>
      </w:r>
    </w:p>
    <w:p w:rsidR="00667579" w:rsidRDefault="00BC2F45" w:rsidP="008754CA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к.э.н., доцент И. А. Емельянов</w:t>
      </w:r>
    </w:p>
    <w:p w:rsidR="008754CA" w:rsidRPr="00E522FF" w:rsidRDefault="008754CA" w:rsidP="008754CA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старший преподаватель Л. Ю. </w:t>
      </w:r>
      <w:proofErr w:type="spellStart"/>
      <w:r>
        <w:rPr>
          <w:sz w:val="24"/>
          <w:szCs w:val="24"/>
          <w:lang w:eastAsia="ar-SA"/>
        </w:rPr>
        <w:t>Шкромюк</w:t>
      </w:r>
      <w:proofErr w:type="spellEnd"/>
    </w:p>
    <w:sectPr w:rsidR="008754CA" w:rsidRPr="00E522FF" w:rsidSect="005C041D">
      <w:headerReference w:type="default" r:id="rId9"/>
      <w:pgSz w:w="11904" w:h="16838"/>
      <w:pgMar w:top="1134" w:right="851" w:bottom="1134" w:left="1418" w:header="624" w:footer="624" w:gutter="0"/>
      <w:pgNumType w:start="1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642F" w:rsidRDefault="0097642F" w:rsidP="00552B7C">
      <w:r>
        <w:separator/>
      </w:r>
    </w:p>
  </w:endnote>
  <w:endnote w:type="continuationSeparator" w:id="0">
    <w:p w:rsidR="0097642F" w:rsidRDefault="0097642F" w:rsidP="00552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54CA" w:rsidRDefault="008754CA">
    <w:pPr>
      <w:pStyle w:val="a5"/>
      <w:ind w:right="360"/>
    </w:pPr>
    <w:r>
      <w:rPr>
        <w:rFonts w:ascii="Calibri Light" w:hAnsi="Calibri Light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B61B74F" wp14:editId="4EC22D09">
              <wp:simplePos x="0" y="0"/>
              <wp:positionH relativeFrom="page">
                <wp:posOffset>7033260</wp:posOffset>
              </wp:positionH>
              <wp:positionV relativeFrom="page">
                <wp:posOffset>10182225</wp:posOffset>
              </wp:positionV>
              <wp:extent cx="512445" cy="441325"/>
              <wp:effectExtent l="0" t="0" r="0" b="0"/>
              <wp:wrapNone/>
              <wp:docPr id="1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2445" cy="441325"/>
                      </a:xfrm>
                      <a:prstGeom prst="flowChartAlternateProcess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5C83B4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37373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54CA" w:rsidRPr="00FD22DE" w:rsidRDefault="008754CA" w:rsidP="007A11C1">
                          <w:pPr>
                            <w:pStyle w:val="a5"/>
                            <w:pBdr>
                              <w:top w:val="single" w:sz="12" w:space="1" w:color="A5A5A5"/>
                              <w:bottom w:val="single" w:sz="48" w:space="1" w:color="A5A5A5"/>
                            </w:pBdr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  <w:r w:rsidRPr="00FD22DE"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 w:rsidRPr="00FD22DE">
                            <w:rPr>
                              <w:sz w:val="22"/>
                              <w:szCs w:val="22"/>
                            </w:rPr>
                            <w:instrText>PAGE    \* MERGEFORMAT</w:instrText>
                          </w:r>
                          <w:r w:rsidRPr="00FD22DE"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600990">
                            <w:rPr>
                              <w:noProof/>
                              <w:sz w:val="22"/>
                              <w:szCs w:val="22"/>
                            </w:rPr>
                            <w:t>6</w:t>
                          </w:r>
                          <w:r w:rsidRPr="00FD22DE">
                            <w:rPr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61B74F"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AutoShape 4" o:spid="_x0000_s1026" type="#_x0000_t176" style="position:absolute;margin-left:553.8pt;margin-top:801.75pt;width:40.35pt;height:34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" filled="f" fillcolor="#5c83b4" stroked="f" strokecolor="#737373">
              <v:textbox>
                <w:txbxContent>
                  <w:p w:rsidR="008754CA" w:rsidRPr="00FD22DE" w:rsidRDefault="008754CA" w:rsidP="007A11C1">
                    <w:pPr>
                      <w:pStyle w:val="a5"/>
                      <w:pBdr>
                        <w:top w:val="single" w:sz="12" w:space="1" w:color="A5A5A5"/>
                        <w:bottom w:val="single" w:sz="48" w:space="1" w:color="A5A5A5"/>
                      </w:pBdr>
                      <w:jc w:val="center"/>
                      <w:rPr>
                        <w:sz w:val="22"/>
                        <w:szCs w:val="22"/>
                      </w:rPr>
                    </w:pPr>
                    <w:r w:rsidRPr="00FD22DE">
                      <w:rPr>
                        <w:sz w:val="22"/>
                        <w:szCs w:val="22"/>
                      </w:rPr>
                      <w:fldChar w:fldCharType="begin"/>
                    </w:r>
                    <w:r w:rsidRPr="00FD22DE">
                      <w:rPr>
                        <w:sz w:val="22"/>
                        <w:szCs w:val="22"/>
                      </w:rPr>
                      <w:instrText>PAGE    \* MERGEFORMAT</w:instrText>
                    </w:r>
                    <w:r w:rsidRPr="00FD22DE">
                      <w:rPr>
                        <w:sz w:val="22"/>
                        <w:szCs w:val="22"/>
                      </w:rPr>
                      <w:fldChar w:fldCharType="separate"/>
                    </w:r>
                    <w:r w:rsidR="00600990">
                      <w:rPr>
                        <w:noProof/>
                        <w:sz w:val="22"/>
                        <w:szCs w:val="22"/>
                      </w:rPr>
                      <w:t>6</w:t>
                    </w:r>
                    <w:r w:rsidRPr="00FD22DE">
                      <w:rPr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642F" w:rsidRDefault="0097642F" w:rsidP="00552B7C">
      <w:r>
        <w:separator/>
      </w:r>
    </w:p>
  </w:footnote>
  <w:footnote w:type="continuationSeparator" w:id="0">
    <w:p w:rsidR="0097642F" w:rsidRDefault="0097642F" w:rsidP="00552B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846"/>
      <w:gridCol w:w="9054"/>
    </w:tblGrid>
    <w:tr w:rsidR="0024414A" w:rsidRPr="001C793F" w:rsidTr="002D3040">
      <w:trPr>
        <w:trHeight w:val="614"/>
      </w:trPr>
      <w:tc>
        <w:tcPr>
          <w:tcW w:w="846" w:type="dxa"/>
          <w:shd w:val="clear" w:color="auto" w:fill="auto"/>
          <w:vAlign w:val="center"/>
        </w:tcPr>
        <w:p w:rsidR="0024414A" w:rsidRDefault="0024414A" w:rsidP="002D3040">
          <w:pPr>
            <w:pStyle w:val="a3"/>
            <w:jc w:val="center"/>
          </w:pPr>
        </w:p>
      </w:tc>
      <w:tc>
        <w:tcPr>
          <w:tcW w:w="9054" w:type="dxa"/>
          <w:shd w:val="clear" w:color="auto" w:fill="auto"/>
          <w:vAlign w:val="bottom"/>
        </w:tcPr>
        <w:p w:rsidR="0024414A" w:rsidRPr="002D3040" w:rsidRDefault="0024414A" w:rsidP="002D3040">
          <w:pPr>
            <w:pStyle w:val="a3"/>
            <w:tabs>
              <w:tab w:val="clear" w:pos="4677"/>
              <w:tab w:val="clear" w:pos="9355"/>
            </w:tabs>
            <w:jc w:val="right"/>
            <w:rPr>
              <w:i/>
            </w:rPr>
          </w:pPr>
        </w:p>
        <w:p w:rsidR="0024414A" w:rsidRPr="002D3040" w:rsidRDefault="0024414A" w:rsidP="002D3040">
          <w:pPr>
            <w:pStyle w:val="a3"/>
            <w:tabs>
              <w:tab w:val="clear" w:pos="4677"/>
              <w:tab w:val="clear" w:pos="9355"/>
            </w:tabs>
            <w:jc w:val="right"/>
            <w:rPr>
              <w:i/>
            </w:rPr>
          </w:pPr>
        </w:p>
        <w:p w:rsidR="0024414A" w:rsidRPr="002D3040" w:rsidRDefault="0024414A" w:rsidP="002D3040">
          <w:pPr>
            <w:pStyle w:val="a3"/>
            <w:tabs>
              <w:tab w:val="clear" w:pos="4677"/>
              <w:tab w:val="clear" w:pos="9355"/>
            </w:tabs>
            <w:rPr>
              <w:i/>
            </w:rPr>
          </w:pPr>
        </w:p>
      </w:tc>
    </w:tr>
  </w:tbl>
  <w:p w:rsidR="0024414A" w:rsidRPr="001C793F" w:rsidRDefault="0024414A" w:rsidP="002D3040">
    <w:pPr>
      <w:pStyle w:val="a3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5C7E2B"/>
    <w:multiLevelType w:val="hybridMultilevel"/>
    <w:tmpl w:val="F63042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A34F13"/>
    <w:multiLevelType w:val="hybridMultilevel"/>
    <w:tmpl w:val="95623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71635F"/>
    <w:multiLevelType w:val="hybridMultilevel"/>
    <w:tmpl w:val="F4C83ACA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5E13A0"/>
    <w:multiLevelType w:val="hybridMultilevel"/>
    <w:tmpl w:val="481EFA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1A7357"/>
    <w:multiLevelType w:val="hybridMultilevel"/>
    <w:tmpl w:val="31BEB4A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94C5427"/>
    <w:multiLevelType w:val="hybridMultilevel"/>
    <w:tmpl w:val="AC36490E"/>
    <w:lvl w:ilvl="0" w:tplc="75DE2F9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proofState w:spelling="clean" w:grammar="clean"/>
  <w:attachedTemplate r:id="rId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FE2"/>
    <w:rsid w:val="00002398"/>
    <w:rsid w:val="00022784"/>
    <w:rsid w:val="00024F80"/>
    <w:rsid w:val="0007274A"/>
    <w:rsid w:val="00072EE5"/>
    <w:rsid w:val="0008100B"/>
    <w:rsid w:val="00082100"/>
    <w:rsid w:val="000B30CC"/>
    <w:rsid w:val="000C3431"/>
    <w:rsid w:val="000C6CB6"/>
    <w:rsid w:val="000E17A4"/>
    <w:rsid w:val="000F17D2"/>
    <w:rsid w:val="00105371"/>
    <w:rsid w:val="001103CE"/>
    <w:rsid w:val="0011065B"/>
    <w:rsid w:val="001144CF"/>
    <w:rsid w:val="00122034"/>
    <w:rsid w:val="00135AD5"/>
    <w:rsid w:val="00135B5C"/>
    <w:rsid w:val="00150A5A"/>
    <w:rsid w:val="00155B62"/>
    <w:rsid w:val="001660C0"/>
    <w:rsid w:val="00166FF5"/>
    <w:rsid w:val="00167D36"/>
    <w:rsid w:val="00170610"/>
    <w:rsid w:val="00172209"/>
    <w:rsid w:val="001734AF"/>
    <w:rsid w:val="00187542"/>
    <w:rsid w:val="001A7D9D"/>
    <w:rsid w:val="001B062D"/>
    <w:rsid w:val="001B093D"/>
    <w:rsid w:val="001B1D97"/>
    <w:rsid w:val="001D0DA0"/>
    <w:rsid w:val="001D2232"/>
    <w:rsid w:val="001E3C1A"/>
    <w:rsid w:val="001F0F0A"/>
    <w:rsid w:val="001F38F1"/>
    <w:rsid w:val="001F660C"/>
    <w:rsid w:val="002258F7"/>
    <w:rsid w:val="00240D8B"/>
    <w:rsid w:val="0024414A"/>
    <w:rsid w:val="00245BA9"/>
    <w:rsid w:val="00252386"/>
    <w:rsid w:val="002550CA"/>
    <w:rsid w:val="00272146"/>
    <w:rsid w:val="002742B5"/>
    <w:rsid w:val="0028266F"/>
    <w:rsid w:val="002A3B9D"/>
    <w:rsid w:val="002D1BFC"/>
    <w:rsid w:val="002D239D"/>
    <w:rsid w:val="002D3040"/>
    <w:rsid w:val="002D6C44"/>
    <w:rsid w:val="002E6045"/>
    <w:rsid w:val="002E6BEA"/>
    <w:rsid w:val="002F779E"/>
    <w:rsid w:val="003112BF"/>
    <w:rsid w:val="00333F71"/>
    <w:rsid w:val="00346C66"/>
    <w:rsid w:val="00352B6C"/>
    <w:rsid w:val="00356631"/>
    <w:rsid w:val="003729EB"/>
    <w:rsid w:val="00373F6B"/>
    <w:rsid w:val="00380603"/>
    <w:rsid w:val="00392C97"/>
    <w:rsid w:val="003B5A47"/>
    <w:rsid w:val="003C11EE"/>
    <w:rsid w:val="003E0295"/>
    <w:rsid w:val="003E0348"/>
    <w:rsid w:val="003E7695"/>
    <w:rsid w:val="00405814"/>
    <w:rsid w:val="00405E86"/>
    <w:rsid w:val="00411932"/>
    <w:rsid w:val="00416FD8"/>
    <w:rsid w:val="004177B9"/>
    <w:rsid w:val="004259D3"/>
    <w:rsid w:val="00443796"/>
    <w:rsid w:val="00455AFF"/>
    <w:rsid w:val="00462505"/>
    <w:rsid w:val="00483921"/>
    <w:rsid w:val="004A319E"/>
    <w:rsid w:val="004A7E3E"/>
    <w:rsid w:val="004B113F"/>
    <w:rsid w:val="004B2F6C"/>
    <w:rsid w:val="004B6C3A"/>
    <w:rsid w:val="004D1393"/>
    <w:rsid w:val="004D6DFC"/>
    <w:rsid w:val="004E4144"/>
    <w:rsid w:val="0050670A"/>
    <w:rsid w:val="00520529"/>
    <w:rsid w:val="00521845"/>
    <w:rsid w:val="00522348"/>
    <w:rsid w:val="0053062E"/>
    <w:rsid w:val="00532BA2"/>
    <w:rsid w:val="00534F6C"/>
    <w:rsid w:val="00536410"/>
    <w:rsid w:val="00551FF8"/>
    <w:rsid w:val="00552435"/>
    <w:rsid w:val="00552B7C"/>
    <w:rsid w:val="0056555A"/>
    <w:rsid w:val="00565782"/>
    <w:rsid w:val="005678D2"/>
    <w:rsid w:val="00571FF4"/>
    <w:rsid w:val="00581B5B"/>
    <w:rsid w:val="005841E2"/>
    <w:rsid w:val="00590ED3"/>
    <w:rsid w:val="00592809"/>
    <w:rsid w:val="005934F5"/>
    <w:rsid w:val="005B1CC0"/>
    <w:rsid w:val="005B23EF"/>
    <w:rsid w:val="005C041D"/>
    <w:rsid w:val="005C0D3D"/>
    <w:rsid w:val="005D6100"/>
    <w:rsid w:val="00600685"/>
    <w:rsid w:val="00600990"/>
    <w:rsid w:val="00606FD8"/>
    <w:rsid w:val="006158B6"/>
    <w:rsid w:val="00617918"/>
    <w:rsid w:val="00652B02"/>
    <w:rsid w:val="00667579"/>
    <w:rsid w:val="00683F90"/>
    <w:rsid w:val="0069124A"/>
    <w:rsid w:val="00693019"/>
    <w:rsid w:val="006961DD"/>
    <w:rsid w:val="006C23CF"/>
    <w:rsid w:val="006C7F3D"/>
    <w:rsid w:val="006D25B5"/>
    <w:rsid w:val="006E15DA"/>
    <w:rsid w:val="006E4B52"/>
    <w:rsid w:val="006E6D02"/>
    <w:rsid w:val="006F3E74"/>
    <w:rsid w:val="00701D12"/>
    <w:rsid w:val="00705C1E"/>
    <w:rsid w:val="00710E85"/>
    <w:rsid w:val="00720C20"/>
    <w:rsid w:val="007239AD"/>
    <w:rsid w:val="0073248E"/>
    <w:rsid w:val="00741A05"/>
    <w:rsid w:val="00753FA5"/>
    <w:rsid w:val="00762CA0"/>
    <w:rsid w:val="00772040"/>
    <w:rsid w:val="007954A6"/>
    <w:rsid w:val="00796B20"/>
    <w:rsid w:val="007A4B59"/>
    <w:rsid w:val="007A4FC8"/>
    <w:rsid w:val="007A537E"/>
    <w:rsid w:val="007A6813"/>
    <w:rsid w:val="007B6871"/>
    <w:rsid w:val="007B7086"/>
    <w:rsid w:val="007D0FBD"/>
    <w:rsid w:val="007D1917"/>
    <w:rsid w:val="007E7168"/>
    <w:rsid w:val="0080008B"/>
    <w:rsid w:val="00800CF2"/>
    <w:rsid w:val="0080444B"/>
    <w:rsid w:val="00804B80"/>
    <w:rsid w:val="008134BA"/>
    <w:rsid w:val="008146DC"/>
    <w:rsid w:val="0086016C"/>
    <w:rsid w:val="0086280E"/>
    <w:rsid w:val="008668D8"/>
    <w:rsid w:val="008754CA"/>
    <w:rsid w:val="00883F32"/>
    <w:rsid w:val="00891AD4"/>
    <w:rsid w:val="008966F2"/>
    <w:rsid w:val="008A7E47"/>
    <w:rsid w:val="008B2A95"/>
    <w:rsid w:val="008B579C"/>
    <w:rsid w:val="008B7BA5"/>
    <w:rsid w:val="008C30B7"/>
    <w:rsid w:val="008C487A"/>
    <w:rsid w:val="008C50C0"/>
    <w:rsid w:val="008C7163"/>
    <w:rsid w:val="008C7D4A"/>
    <w:rsid w:val="008C7EC3"/>
    <w:rsid w:val="008D0FAA"/>
    <w:rsid w:val="008D7659"/>
    <w:rsid w:val="009006E1"/>
    <w:rsid w:val="00905543"/>
    <w:rsid w:val="00914507"/>
    <w:rsid w:val="00920F9F"/>
    <w:rsid w:val="00926340"/>
    <w:rsid w:val="00936DC8"/>
    <w:rsid w:val="0093722C"/>
    <w:rsid w:val="009522F8"/>
    <w:rsid w:val="00960C39"/>
    <w:rsid w:val="00963FFD"/>
    <w:rsid w:val="00974F31"/>
    <w:rsid w:val="0097642F"/>
    <w:rsid w:val="009907B3"/>
    <w:rsid w:val="009A42D3"/>
    <w:rsid w:val="009D4B41"/>
    <w:rsid w:val="009D5356"/>
    <w:rsid w:val="009F50CD"/>
    <w:rsid w:val="009F5FE2"/>
    <w:rsid w:val="00A02953"/>
    <w:rsid w:val="00A05AEE"/>
    <w:rsid w:val="00A079B7"/>
    <w:rsid w:val="00A21A83"/>
    <w:rsid w:val="00A34A2D"/>
    <w:rsid w:val="00A37AE8"/>
    <w:rsid w:val="00A5066D"/>
    <w:rsid w:val="00A61257"/>
    <w:rsid w:val="00A65931"/>
    <w:rsid w:val="00A710F9"/>
    <w:rsid w:val="00A732CF"/>
    <w:rsid w:val="00A851E5"/>
    <w:rsid w:val="00A90235"/>
    <w:rsid w:val="00A91EF4"/>
    <w:rsid w:val="00A9533A"/>
    <w:rsid w:val="00A95969"/>
    <w:rsid w:val="00AA65FA"/>
    <w:rsid w:val="00AB38E7"/>
    <w:rsid w:val="00AC2A48"/>
    <w:rsid w:val="00AC5242"/>
    <w:rsid w:val="00AC6476"/>
    <w:rsid w:val="00AF11C5"/>
    <w:rsid w:val="00AF47D6"/>
    <w:rsid w:val="00B007B3"/>
    <w:rsid w:val="00B22D23"/>
    <w:rsid w:val="00B3434A"/>
    <w:rsid w:val="00B64738"/>
    <w:rsid w:val="00B657CC"/>
    <w:rsid w:val="00B870B1"/>
    <w:rsid w:val="00B9428B"/>
    <w:rsid w:val="00BA0CE0"/>
    <w:rsid w:val="00BB18A1"/>
    <w:rsid w:val="00BB31C9"/>
    <w:rsid w:val="00BC2930"/>
    <w:rsid w:val="00BC2F45"/>
    <w:rsid w:val="00BD3EFB"/>
    <w:rsid w:val="00BD6165"/>
    <w:rsid w:val="00BD6A02"/>
    <w:rsid w:val="00BE036B"/>
    <w:rsid w:val="00BE5C8A"/>
    <w:rsid w:val="00BE6C30"/>
    <w:rsid w:val="00BE7DB4"/>
    <w:rsid w:val="00BF4626"/>
    <w:rsid w:val="00BF53DA"/>
    <w:rsid w:val="00C00112"/>
    <w:rsid w:val="00C01D4E"/>
    <w:rsid w:val="00C05138"/>
    <w:rsid w:val="00C200AE"/>
    <w:rsid w:val="00C57E4D"/>
    <w:rsid w:val="00C77E60"/>
    <w:rsid w:val="00C83A6C"/>
    <w:rsid w:val="00C8615E"/>
    <w:rsid w:val="00C94A0B"/>
    <w:rsid w:val="00C961D9"/>
    <w:rsid w:val="00C96917"/>
    <w:rsid w:val="00C97412"/>
    <w:rsid w:val="00C97DFA"/>
    <w:rsid w:val="00CA54E1"/>
    <w:rsid w:val="00CB1B77"/>
    <w:rsid w:val="00CC6E0F"/>
    <w:rsid w:val="00CC7CB5"/>
    <w:rsid w:val="00CD1F3F"/>
    <w:rsid w:val="00CE4C2D"/>
    <w:rsid w:val="00CF6E01"/>
    <w:rsid w:val="00D14529"/>
    <w:rsid w:val="00D23019"/>
    <w:rsid w:val="00D24F8B"/>
    <w:rsid w:val="00D2614B"/>
    <w:rsid w:val="00D3390F"/>
    <w:rsid w:val="00D45BEA"/>
    <w:rsid w:val="00D47F61"/>
    <w:rsid w:val="00D60D2F"/>
    <w:rsid w:val="00D71774"/>
    <w:rsid w:val="00D74A4A"/>
    <w:rsid w:val="00D77F3C"/>
    <w:rsid w:val="00D8759C"/>
    <w:rsid w:val="00DA7B28"/>
    <w:rsid w:val="00DC44B8"/>
    <w:rsid w:val="00DD0C88"/>
    <w:rsid w:val="00DD3A9F"/>
    <w:rsid w:val="00DE32C4"/>
    <w:rsid w:val="00DE3AC8"/>
    <w:rsid w:val="00E005C5"/>
    <w:rsid w:val="00E02C43"/>
    <w:rsid w:val="00E05365"/>
    <w:rsid w:val="00E139D4"/>
    <w:rsid w:val="00E17CE6"/>
    <w:rsid w:val="00E24167"/>
    <w:rsid w:val="00E27761"/>
    <w:rsid w:val="00E522FF"/>
    <w:rsid w:val="00E620C0"/>
    <w:rsid w:val="00E70046"/>
    <w:rsid w:val="00E821C0"/>
    <w:rsid w:val="00E82974"/>
    <w:rsid w:val="00E84AF3"/>
    <w:rsid w:val="00E92505"/>
    <w:rsid w:val="00EA333B"/>
    <w:rsid w:val="00EA71B6"/>
    <w:rsid w:val="00EC1655"/>
    <w:rsid w:val="00EC5509"/>
    <w:rsid w:val="00ED032E"/>
    <w:rsid w:val="00EF4A4A"/>
    <w:rsid w:val="00F035A6"/>
    <w:rsid w:val="00F04CB0"/>
    <w:rsid w:val="00F11DEB"/>
    <w:rsid w:val="00F13C0B"/>
    <w:rsid w:val="00F30B09"/>
    <w:rsid w:val="00F52506"/>
    <w:rsid w:val="00F55B5B"/>
    <w:rsid w:val="00F62E1D"/>
    <w:rsid w:val="00F64AF8"/>
    <w:rsid w:val="00F80B32"/>
    <w:rsid w:val="00F954A8"/>
    <w:rsid w:val="00F96522"/>
    <w:rsid w:val="00F96EB0"/>
    <w:rsid w:val="00FA0AB5"/>
    <w:rsid w:val="00FA28AE"/>
    <w:rsid w:val="00FA64FC"/>
    <w:rsid w:val="00FB1D55"/>
    <w:rsid w:val="00FB6427"/>
    <w:rsid w:val="00FC0932"/>
    <w:rsid w:val="00FC669E"/>
    <w:rsid w:val="00FE5361"/>
    <w:rsid w:val="00FE70BA"/>
    <w:rsid w:val="00FE7812"/>
    <w:rsid w:val="00FF6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43E2EA0-82BD-4968-86EA-10DCA1456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38E7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4E4144"/>
    <w:pPr>
      <w:keepNext/>
      <w:keepLines/>
      <w:widowControl/>
      <w:autoSpaceDE/>
      <w:autoSpaceDN/>
      <w:adjustRightInd/>
      <w:spacing w:before="240" w:after="240"/>
      <w:outlineLvl w:val="0"/>
    </w:pPr>
    <w:rPr>
      <w:b/>
      <w:bCs/>
      <w:color w:val="0F243E"/>
      <w:sz w:val="28"/>
      <w:szCs w:val="28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2550C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ED032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2B7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552B7C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52B7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552B7C"/>
    <w:rPr>
      <w:rFonts w:ascii="Times New Roman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FF6204"/>
    <w:pPr>
      <w:ind w:left="720"/>
      <w:contextualSpacing/>
    </w:pPr>
  </w:style>
  <w:style w:type="paragraph" w:customStyle="1" w:styleId="ConsPlusTitle">
    <w:name w:val="ConsPlusTitle"/>
    <w:rsid w:val="00F62E1D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paragraph" w:customStyle="1" w:styleId="11">
    <w:name w:val="Название1"/>
    <w:basedOn w:val="a"/>
    <w:link w:val="a8"/>
    <w:qFormat/>
    <w:rsid w:val="00667579"/>
    <w:pPr>
      <w:widowControl/>
      <w:autoSpaceDE/>
      <w:autoSpaceDN/>
      <w:adjustRightInd/>
      <w:jc w:val="center"/>
    </w:pPr>
    <w:rPr>
      <w:sz w:val="28"/>
    </w:rPr>
  </w:style>
  <w:style w:type="character" w:customStyle="1" w:styleId="a8">
    <w:name w:val="Название Знак"/>
    <w:link w:val="11"/>
    <w:rsid w:val="00667579"/>
    <w:rPr>
      <w:rFonts w:ascii="Times New Roman" w:hAnsi="Times New Roman"/>
      <w:sz w:val="28"/>
    </w:rPr>
  </w:style>
  <w:style w:type="character" w:customStyle="1" w:styleId="10">
    <w:name w:val="Заголовок 1 Знак"/>
    <w:link w:val="1"/>
    <w:uiPriority w:val="9"/>
    <w:rsid w:val="004E4144"/>
    <w:rPr>
      <w:rFonts w:ascii="Times New Roman" w:hAnsi="Times New Roman"/>
      <w:b/>
      <w:bCs/>
      <w:color w:val="0F243E"/>
      <w:sz w:val="28"/>
      <w:szCs w:val="28"/>
      <w:lang w:eastAsia="en-US"/>
    </w:rPr>
  </w:style>
  <w:style w:type="table" w:styleId="a9">
    <w:name w:val="Table Grid"/>
    <w:basedOn w:val="a1"/>
    <w:uiPriority w:val="59"/>
    <w:rsid w:val="002826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rsid w:val="00A05AEE"/>
    <w:rPr>
      <w:color w:val="0563C1"/>
      <w:u w:val="single"/>
    </w:rPr>
  </w:style>
  <w:style w:type="paragraph" w:styleId="ab">
    <w:name w:val="TOC Heading"/>
    <w:basedOn w:val="1"/>
    <w:next w:val="a"/>
    <w:uiPriority w:val="39"/>
    <w:unhideWhenUsed/>
    <w:qFormat/>
    <w:rsid w:val="00600685"/>
    <w:pPr>
      <w:spacing w:after="0" w:line="259" w:lineRule="auto"/>
      <w:outlineLvl w:val="9"/>
    </w:pPr>
    <w:rPr>
      <w:rFonts w:ascii="Calibri Light" w:hAnsi="Calibri Light"/>
      <w:b w:val="0"/>
      <w:bCs w:val="0"/>
      <w:color w:val="2E74B5"/>
      <w:sz w:val="32"/>
      <w:szCs w:val="32"/>
      <w:lang w:eastAsia="ru-RU"/>
    </w:rPr>
  </w:style>
  <w:style w:type="paragraph" w:styleId="12">
    <w:name w:val="toc 1"/>
    <w:basedOn w:val="a"/>
    <w:next w:val="a"/>
    <w:autoRedefine/>
    <w:uiPriority w:val="39"/>
    <w:rsid w:val="00600685"/>
  </w:style>
  <w:style w:type="character" w:customStyle="1" w:styleId="20">
    <w:name w:val="Заголовок 2 Знак"/>
    <w:link w:val="2"/>
    <w:rsid w:val="002550C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21">
    <w:name w:val="toc 2"/>
    <w:basedOn w:val="a"/>
    <w:next w:val="a"/>
    <w:autoRedefine/>
    <w:uiPriority w:val="39"/>
    <w:rsid w:val="001F38F1"/>
    <w:pPr>
      <w:ind w:left="200"/>
    </w:pPr>
  </w:style>
  <w:style w:type="character" w:styleId="ac">
    <w:name w:val="Emphasis"/>
    <w:qFormat/>
    <w:rsid w:val="00EC5509"/>
    <w:rPr>
      <w:i/>
      <w:iCs/>
    </w:rPr>
  </w:style>
  <w:style w:type="character" w:styleId="ad">
    <w:name w:val="FollowedHyperlink"/>
    <w:rsid w:val="006D25B5"/>
    <w:rPr>
      <w:color w:val="954F72"/>
      <w:u w:val="single"/>
    </w:rPr>
  </w:style>
  <w:style w:type="character" w:customStyle="1" w:styleId="reference-text">
    <w:name w:val="reference-text"/>
    <w:rsid w:val="00A5066D"/>
  </w:style>
  <w:style w:type="character" w:customStyle="1" w:styleId="blk">
    <w:name w:val="blk"/>
    <w:rsid w:val="000B30CC"/>
  </w:style>
  <w:style w:type="paragraph" w:customStyle="1" w:styleId="ae">
    <w:name w:val="Знак Знак Знак Знак"/>
    <w:basedOn w:val="a"/>
    <w:rsid w:val="005B1CC0"/>
    <w:pPr>
      <w:widowControl/>
      <w:tabs>
        <w:tab w:val="num" w:pos="643"/>
      </w:tabs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Default">
    <w:name w:val="Default"/>
    <w:rsid w:val="00F5250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p22">
    <w:name w:val="p22"/>
    <w:basedOn w:val="a"/>
    <w:uiPriority w:val="99"/>
    <w:rsid w:val="008C487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">
    <w:name w:val="Нет"/>
    <w:rsid w:val="005B23EF"/>
  </w:style>
  <w:style w:type="paragraph" w:customStyle="1" w:styleId="af0">
    <w:name w:val="Стиль"/>
    <w:basedOn w:val="a"/>
    <w:uiPriority w:val="99"/>
    <w:rsid w:val="005B23EF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30">
    <w:name w:val="Заголовок 3 Знак"/>
    <w:basedOn w:val="a0"/>
    <w:link w:val="3"/>
    <w:rsid w:val="00ED032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f1">
    <w:name w:val="Body Text"/>
    <w:basedOn w:val="a"/>
    <w:link w:val="af2"/>
    <w:rsid w:val="008754CA"/>
    <w:pPr>
      <w:widowControl/>
      <w:autoSpaceDE/>
      <w:autoSpaceDN/>
      <w:adjustRightInd/>
      <w:spacing w:after="120"/>
    </w:pPr>
    <w:rPr>
      <w:sz w:val="24"/>
      <w:szCs w:val="24"/>
    </w:rPr>
  </w:style>
  <w:style w:type="character" w:customStyle="1" w:styleId="af2">
    <w:name w:val="Основной текст Знак"/>
    <w:basedOn w:val="a0"/>
    <w:link w:val="af1"/>
    <w:rsid w:val="008754CA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2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1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5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7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74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3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6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2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31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32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0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9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5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9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2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1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0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5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0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eronika\Desktop\&#1056;&#1040;&#1041;&#1054;&#1063;&#1040;&#1071;%20&#1055;&#1056;&#1054;&#1043;&#1056;&#1040;&#1052;&#1052;&#1040;%20&#1044;&#1048;&#1057;&#1062;&#1048;&#1055;&#1051;&#1048;&#1053;&#1067;-4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E6F8AB-2905-400F-888C-BA1780486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РАБОЧАЯ ПРОГРАММА ДИСЦИПЛИНЫ-4.dotx</Template>
  <TotalTime>1</TotalTime>
  <Pages>7</Pages>
  <Words>2245</Words>
  <Characters>12802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</dc:creator>
  <cp:keywords/>
  <dc:description/>
  <cp:lastModifiedBy>Люба</cp:lastModifiedBy>
  <cp:revision>2</cp:revision>
  <cp:lastPrinted>2011-09-10T07:38:00Z</cp:lastPrinted>
  <dcterms:created xsi:type="dcterms:W3CDTF">2023-10-27T16:53:00Z</dcterms:created>
  <dcterms:modified xsi:type="dcterms:W3CDTF">2023-10-27T16:53:00Z</dcterms:modified>
</cp:coreProperties>
</file>