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9FF7" w14:textId="53FFE55A" w:rsidR="002B447B" w:rsidRDefault="00535159" w:rsidP="00535159">
      <w:r>
        <w:rPr>
          <w:noProof/>
          <w:lang w:eastAsia="ru-RU"/>
        </w:rPr>
        <w:drawing>
          <wp:inline distT="0" distB="0" distL="0" distR="0" wp14:anchorId="4982DB2A" wp14:editId="41913A8C">
            <wp:extent cx="2409825" cy="92580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0477" cy="95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196D">
        <w:rPr>
          <w:rFonts w:ascii="Arial" w:eastAsia="Arial" w:hAnsi="Arial" w:cs="Arial"/>
          <w:noProof/>
          <w:color w:val="0000FF"/>
          <w:lang w:eastAsia="ru-RU"/>
        </w:rPr>
        <w:t xml:space="preserve">                  </w:t>
      </w:r>
      <w:r w:rsidR="00C7122A" w:rsidRPr="00B9196D">
        <w:rPr>
          <w:rFonts w:ascii="Arial" w:eastAsia="Arial" w:hAnsi="Arial" w:cs="Arial"/>
          <w:noProof/>
          <w:color w:val="0000FF"/>
          <w:lang w:eastAsia="ru-RU"/>
        </w:rPr>
        <w:t xml:space="preserve">       </w:t>
      </w:r>
      <w:r w:rsidRPr="00B9196D">
        <w:rPr>
          <w:rFonts w:ascii="Arial" w:eastAsia="Arial" w:hAnsi="Arial" w:cs="Arial"/>
          <w:noProof/>
          <w:color w:val="0000FF"/>
          <w:lang w:eastAsia="ru-RU"/>
        </w:rPr>
        <w:t xml:space="preserve"> </w:t>
      </w:r>
      <w:r w:rsidR="002B447B">
        <w:rPr>
          <w:rFonts w:ascii="Arial" w:eastAsia="Arial" w:hAnsi="Arial" w:cs="Arial"/>
          <w:noProof/>
          <w:color w:val="0000FF"/>
          <w:lang w:eastAsia="ru-RU"/>
        </w:rPr>
        <w:drawing>
          <wp:inline distT="0" distB="0" distL="0" distR="0" wp14:anchorId="5670EA75" wp14:editId="6D7BA233">
            <wp:extent cx="1695450" cy="952500"/>
            <wp:effectExtent l="0" t="0" r="0" b="0"/>
            <wp:docPr id="7" name="image3.jpg" descr="Som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Some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2CE25D" w14:textId="77777777" w:rsidR="00D2344C" w:rsidRDefault="00D2344C" w:rsidP="002B447B">
      <w:pPr>
        <w:jc w:val="center"/>
        <w:rPr>
          <w:rFonts w:ascii="Times New Roman" w:eastAsia="Arial" w:hAnsi="Times New Roman" w:cs="Times New Roman"/>
          <w:sz w:val="32"/>
          <w:szCs w:val="32"/>
        </w:rPr>
      </w:pPr>
    </w:p>
    <w:p w14:paraId="6C6BAD08" w14:textId="7360F1E5" w:rsidR="002B447B" w:rsidRPr="000A57D7" w:rsidRDefault="002B447B" w:rsidP="002B447B">
      <w:pPr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0A57D7">
        <w:rPr>
          <w:rFonts w:ascii="Times New Roman" w:eastAsia="Arial" w:hAnsi="Times New Roman" w:cs="Times New Roman"/>
          <w:sz w:val="32"/>
          <w:szCs w:val="32"/>
        </w:rPr>
        <w:t xml:space="preserve">Центр языков и межкультурной коммуникации </w:t>
      </w:r>
    </w:p>
    <w:p w14:paraId="3918ADA5" w14:textId="5A5A00B6" w:rsidR="002B447B" w:rsidRDefault="002B447B" w:rsidP="002B447B">
      <w:pPr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0A57D7">
        <w:rPr>
          <w:rFonts w:ascii="Times New Roman" w:eastAsia="Arial" w:hAnsi="Times New Roman" w:cs="Times New Roman"/>
          <w:sz w:val="32"/>
          <w:szCs w:val="32"/>
        </w:rPr>
        <w:t xml:space="preserve">экономического факультета МГУ </w:t>
      </w:r>
    </w:p>
    <w:p w14:paraId="452EA761" w14:textId="77777777" w:rsidR="00D2344C" w:rsidRPr="000A57D7" w:rsidRDefault="00D2344C" w:rsidP="002B447B">
      <w:pPr>
        <w:jc w:val="center"/>
        <w:rPr>
          <w:rFonts w:ascii="Times New Roman" w:eastAsia="Arial" w:hAnsi="Times New Roman" w:cs="Times New Roman"/>
          <w:sz w:val="32"/>
          <w:szCs w:val="32"/>
        </w:rPr>
      </w:pPr>
    </w:p>
    <w:p w14:paraId="32B1E068" w14:textId="671D7C43" w:rsidR="002A7646" w:rsidRPr="000A57D7" w:rsidRDefault="002B447B" w:rsidP="002A7646">
      <w:pPr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0A57D7">
        <w:rPr>
          <w:rFonts w:ascii="Times New Roman" w:eastAsia="Arial" w:hAnsi="Times New Roman" w:cs="Times New Roman"/>
          <w:sz w:val="32"/>
          <w:szCs w:val="32"/>
        </w:rPr>
        <w:t xml:space="preserve"> приглаша</w:t>
      </w:r>
      <w:r w:rsidR="00AE34B1" w:rsidRPr="000A57D7">
        <w:rPr>
          <w:rFonts w:ascii="Times New Roman" w:eastAsia="Arial" w:hAnsi="Times New Roman" w:cs="Times New Roman"/>
          <w:sz w:val="32"/>
          <w:szCs w:val="32"/>
        </w:rPr>
        <w:t>е</w:t>
      </w:r>
      <w:r w:rsidRPr="000A57D7">
        <w:rPr>
          <w:rFonts w:ascii="Times New Roman" w:eastAsia="Arial" w:hAnsi="Times New Roman" w:cs="Times New Roman"/>
          <w:sz w:val="32"/>
          <w:szCs w:val="32"/>
        </w:rPr>
        <w:t>т студентов 1 курс</w:t>
      </w:r>
      <w:r w:rsidR="00AE34B1" w:rsidRPr="000A57D7">
        <w:rPr>
          <w:rFonts w:ascii="Times New Roman" w:eastAsia="Arial" w:hAnsi="Times New Roman" w:cs="Times New Roman"/>
          <w:sz w:val="32"/>
          <w:szCs w:val="32"/>
        </w:rPr>
        <w:t>а</w:t>
      </w:r>
      <w:r w:rsidRPr="000A57D7">
        <w:rPr>
          <w:rFonts w:ascii="Times New Roman" w:eastAsia="Arial" w:hAnsi="Times New Roman" w:cs="Times New Roman"/>
          <w:sz w:val="32"/>
          <w:szCs w:val="32"/>
        </w:rPr>
        <w:t xml:space="preserve"> неязыковых факультетов </w:t>
      </w:r>
    </w:p>
    <w:p w14:paraId="02CA7746" w14:textId="00680C70" w:rsidR="002B447B" w:rsidRPr="000A57D7" w:rsidRDefault="002B447B" w:rsidP="002A7646">
      <w:pPr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0A57D7">
        <w:rPr>
          <w:rFonts w:ascii="Times New Roman" w:eastAsia="Arial" w:hAnsi="Times New Roman" w:cs="Times New Roman"/>
          <w:sz w:val="32"/>
          <w:szCs w:val="32"/>
        </w:rPr>
        <w:t xml:space="preserve">принять участие в </w:t>
      </w:r>
    </w:p>
    <w:p w14:paraId="2C4E7439" w14:textId="77777777" w:rsidR="002B447B" w:rsidRPr="009D3521" w:rsidRDefault="002B447B" w:rsidP="002B447B">
      <w:pPr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58CD8699" w14:textId="5CF4641B" w:rsidR="002B447B" w:rsidRPr="000042E7" w:rsidRDefault="004C30B7" w:rsidP="000042E7">
      <w:pPr>
        <w:jc w:val="center"/>
        <w:rPr>
          <w:rFonts w:ascii="Algerian" w:eastAsia="Arial" w:hAnsi="Algerian" w:cs="Times New Roman"/>
          <w:b/>
          <w:sz w:val="36"/>
          <w:szCs w:val="36"/>
        </w:rPr>
      </w:pPr>
      <w:r w:rsidRPr="000042E7">
        <w:rPr>
          <w:rFonts w:ascii="Cambria" w:eastAsia="Arial" w:hAnsi="Cambria" w:cs="Cambria"/>
          <w:b/>
          <w:color w:val="000000" w:themeColor="text1"/>
          <w:sz w:val="36"/>
          <w:szCs w:val="36"/>
        </w:rPr>
        <w:t>К</w:t>
      </w:r>
      <w:r w:rsidR="002B447B" w:rsidRPr="000042E7">
        <w:rPr>
          <w:rFonts w:ascii="Cambria" w:eastAsia="Arial" w:hAnsi="Cambria" w:cs="Cambria"/>
          <w:b/>
          <w:color w:val="000000" w:themeColor="text1"/>
          <w:sz w:val="36"/>
          <w:szCs w:val="36"/>
        </w:rPr>
        <w:t>онкурсе</w:t>
      </w:r>
      <w:r w:rsidR="002B447B" w:rsidRPr="000042E7">
        <w:rPr>
          <w:rFonts w:ascii="Algerian" w:eastAsia="Arial" w:hAnsi="Algerian" w:cs="Times New Roman"/>
          <w:b/>
          <w:color w:val="000000" w:themeColor="text1"/>
          <w:sz w:val="36"/>
          <w:szCs w:val="36"/>
        </w:rPr>
        <w:t xml:space="preserve"> </w:t>
      </w:r>
      <w:r w:rsidR="002B447B" w:rsidRPr="000042E7">
        <w:rPr>
          <w:rFonts w:ascii="Cambria" w:eastAsia="Arial" w:hAnsi="Cambria" w:cs="Cambria"/>
          <w:b/>
          <w:color w:val="000000" w:themeColor="text1"/>
          <w:sz w:val="36"/>
          <w:szCs w:val="36"/>
        </w:rPr>
        <w:t>оратор</w:t>
      </w:r>
      <w:r w:rsidRPr="000042E7">
        <w:rPr>
          <w:rFonts w:ascii="Cambria" w:eastAsia="Arial" w:hAnsi="Cambria" w:cs="Cambria"/>
          <w:b/>
          <w:color w:val="000000" w:themeColor="text1"/>
          <w:sz w:val="36"/>
          <w:szCs w:val="36"/>
        </w:rPr>
        <w:t>ов</w:t>
      </w:r>
      <w:r w:rsidR="002B447B" w:rsidRPr="000042E7">
        <w:rPr>
          <w:rFonts w:ascii="Algerian" w:eastAsia="Arial" w:hAnsi="Algerian" w:cs="Times New Roman"/>
          <w:b/>
          <w:color w:val="000000" w:themeColor="text1"/>
          <w:sz w:val="36"/>
          <w:szCs w:val="36"/>
        </w:rPr>
        <w:t xml:space="preserve"> </w:t>
      </w:r>
      <w:r w:rsidR="002B447B" w:rsidRPr="000042E7">
        <w:rPr>
          <w:rFonts w:ascii="Cambria" w:eastAsia="Arial" w:hAnsi="Cambria" w:cs="Cambria"/>
          <w:b/>
          <w:sz w:val="36"/>
          <w:szCs w:val="36"/>
        </w:rPr>
        <w:t>на</w:t>
      </w:r>
      <w:r w:rsidR="002B447B" w:rsidRPr="000042E7">
        <w:rPr>
          <w:rFonts w:ascii="Algerian" w:eastAsia="Arial" w:hAnsi="Algerian" w:cs="Times New Roman"/>
          <w:b/>
          <w:sz w:val="36"/>
          <w:szCs w:val="36"/>
        </w:rPr>
        <w:t xml:space="preserve"> </w:t>
      </w:r>
      <w:r w:rsidR="002B447B" w:rsidRPr="000042E7">
        <w:rPr>
          <w:rFonts w:ascii="Cambria" w:eastAsia="Arial" w:hAnsi="Cambria" w:cs="Cambria"/>
          <w:b/>
          <w:sz w:val="36"/>
          <w:szCs w:val="36"/>
        </w:rPr>
        <w:t>английском</w:t>
      </w:r>
      <w:r w:rsidR="002B447B" w:rsidRPr="000042E7">
        <w:rPr>
          <w:rFonts w:ascii="Algerian" w:eastAsia="Arial" w:hAnsi="Algerian" w:cs="Times New Roman"/>
          <w:b/>
          <w:sz w:val="36"/>
          <w:szCs w:val="36"/>
        </w:rPr>
        <w:t xml:space="preserve"> </w:t>
      </w:r>
      <w:r w:rsidR="002B447B" w:rsidRPr="000042E7">
        <w:rPr>
          <w:rFonts w:ascii="Cambria" w:eastAsia="Arial" w:hAnsi="Cambria" w:cs="Cambria"/>
          <w:b/>
          <w:sz w:val="36"/>
          <w:szCs w:val="36"/>
        </w:rPr>
        <w:t>языке</w:t>
      </w:r>
      <w:r w:rsidR="002B447B" w:rsidRPr="000042E7">
        <w:rPr>
          <w:rFonts w:ascii="Algerian" w:eastAsia="Times New Roman" w:hAnsi="Algerian" w:cs="Times New Roman"/>
          <w:b/>
          <w:color w:val="000000"/>
          <w:sz w:val="36"/>
          <w:szCs w:val="36"/>
        </w:rPr>
        <w:t xml:space="preserve"> </w:t>
      </w:r>
    </w:p>
    <w:p w14:paraId="5FB18EE5" w14:textId="016CC01C" w:rsidR="002B447B" w:rsidRPr="00F93D78" w:rsidRDefault="002B447B" w:rsidP="002B447B">
      <w:pPr>
        <w:jc w:val="center"/>
        <w:rPr>
          <w:rFonts w:ascii="Times New Roman" w:eastAsia="Arial" w:hAnsi="Times New Roman" w:cs="Times New Roman"/>
          <w:b/>
          <w:i/>
          <w:iCs/>
          <w:sz w:val="36"/>
          <w:szCs w:val="36"/>
        </w:rPr>
      </w:pPr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New</w:t>
      </w:r>
      <w:r w:rsidR="00F0136F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val="en-US"/>
        </w:rPr>
        <w:t>Values</w:t>
      </w:r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#</w:t>
      </w:r>
      <w:r w:rsid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</w:t>
      </w:r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New</w:t>
      </w:r>
      <w:r w:rsidR="00F0136F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val="en-US"/>
        </w:rPr>
        <w:t>Challenges</w:t>
      </w:r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#</w:t>
      </w:r>
      <w:r w:rsid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 xml:space="preserve"> </w:t>
      </w:r>
      <w:proofErr w:type="spellStart"/>
      <w:r w:rsidRPr="00F93D7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NewSolutions</w:t>
      </w:r>
      <w:proofErr w:type="spellEnd"/>
    </w:p>
    <w:p w14:paraId="39C3D5F0" w14:textId="77777777" w:rsidR="002B447B" w:rsidRPr="009D3521" w:rsidRDefault="002B447B" w:rsidP="002B447B">
      <w:pPr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6BA5D635" w14:textId="7A98D04E" w:rsidR="002A7646" w:rsidRDefault="002B447B" w:rsidP="00491D72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>Для участия в конкурсе необходимо зарегистрироваться</w:t>
      </w:r>
      <w:r w:rsidR="001A2CD9">
        <w:rPr>
          <w:rFonts w:ascii="Times New Roman" w:eastAsia="Arial" w:hAnsi="Times New Roman" w:cs="Times New Roman"/>
          <w:sz w:val="28"/>
          <w:szCs w:val="28"/>
        </w:rPr>
        <w:t xml:space="preserve"> по ссылке:</w:t>
      </w:r>
    </w:p>
    <w:p w14:paraId="79033D2C" w14:textId="77777777" w:rsidR="005248F5" w:rsidRDefault="005248F5" w:rsidP="00491D72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</w:p>
    <w:p w14:paraId="5532519A" w14:textId="5A114887" w:rsidR="00F06CC1" w:rsidRDefault="005248F5" w:rsidP="00491D72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hyperlink r:id="rId7" w:history="1">
        <w:r w:rsidRPr="000821F1">
          <w:rPr>
            <w:rStyle w:val="a4"/>
            <w:rFonts w:ascii="Times New Roman" w:eastAsia="Arial" w:hAnsi="Times New Roman" w:cs="Times New Roman"/>
            <w:sz w:val="28"/>
            <w:szCs w:val="28"/>
          </w:rPr>
          <w:t>https://www.econ.msu.ru/departments/fl/Events.20231107212822_9888/</w:t>
        </w:r>
      </w:hyperlink>
    </w:p>
    <w:p w14:paraId="1D617D16" w14:textId="77777777" w:rsidR="005248F5" w:rsidRPr="007A75E9" w:rsidRDefault="005248F5" w:rsidP="00491D72">
      <w:pP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</w:p>
    <w:p w14:paraId="5221558D" w14:textId="048D83E0" w:rsidR="000042E7" w:rsidRDefault="002B447B" w:rsidP="00491D7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>Первый этап конкурса проводится внутри факультета или вуза, количество участников не ограничено.</w:t>
      </w:r>
    </w:p>
    <w:p w14:paraId="2634306B" w14:textId="3E201977" w:rsidR="000A57D7" w:rsidRDefault="002B447B" w:rsidP="00491D72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 xml:space="preserve">По результатам данного этапа каждый факультет или вуз выбирает </w:t>
      </w:r>
      <w:r w:rsidR="0054530B"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двух </w:t>
      </w: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победител</w:t>
      </w:r>
      <w:r w:rsidR="0054530B"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ей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 и отправляет </w:t>
      </w:r>
      <w:r w:rsidR="002A7646" w:rsidRPr="007A75E9">
        <w:rPr>
          <w:rFonts w:ascii="Times New Roman" w:eastAsia="Arial" w:hAnsi="Times New Roman" w:cs="Times New Roman"/>
          <w:sz w:val="28"/>
          <w:szCs w:val="28"/>
        </w:rPr>
        <w:t>их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 видеоролик</w:t>
      </w:r>
      <w:r w:rsidR="002A7646" w:rsidRPr="007A75E9">
        <w:rPr>
          <w:rFonts w:ascii="Times New Roman" w:eastAsia="Arial" w:hAnsi="Times New Roman" w:cs="Times New Roman"/>
          <w:sz w:val="28"/>
          <w:szCs w:val="28"/>
        </w:rPr>
        <w:t>и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 для участия во втором этапе </w:t>
      </w:r>
      <w:r w:rsidR="00FC1365" w:rsidRPr="007A75E9">
        <w:rPr>
          <w:rFonts w:ascii="Times New Roman" w:eastAsia="Arial" w:hAnsi="Times New Roman" w:cs="Times New Roman"/>
          <w:sz w:val="28"/>
          <w:szCs w:val="28"/>
        </w:rPr>
        <w:t>на указанные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 электронные почты:</w:t>
      </w:r>
    </w:p>
    <w:p w14:paraId="60F853F8" w14:textId="77777777" w:rsidR="000042E7" w:rsidRPr="007A75E9" w:rsidRDefault="000042E7" w:rsidP="00491D72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DFE03E9" w14:textId="13E91457" w:rsidR="00FC1365" w:rsidRPr="007A75E9" w:rsidRDefault="00000000" w:rsidP="002B447B">
      <w:pPr>
        <w:jc w:val="both"/>
        <w:rPr>
          <w:rFonts w:ascii="Times New Roman" w:eastAsia="Arial" w:hAnsi="Times New Roman" w:cs="Times New Roman"/>
          <w:sz w:val="28"/>
          <w:szCs w:val="28"/>
        </w:rPr>
      </w:pPr>
      <w:hyperlink r:id="rId8" w:history="1"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tamu</w:t>
        </w:r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</w:rPr>
          <w:t>-09@</w:t>
        </w:r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mail</w:t>
        </w:r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</w:rPr>
          <w:t>.</w:t>
        </w:r>
        <w:proofErr w:type="spellStart"/>
        <w:r w:rsidR="00FC1365" w:rsidRPr="007A75E9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EF2FEC0" w14:textId="68463E48" w:rsidR="00FC1365" w:rsidRDefault="00000000" w:rsidP="002B447B">
      <w:pPr>
        <w:jc w:val="both"/>
        <w:rPr>
          <w:rStyle w:val="a4"/>
          <w:rFonts w:ascii="Times New Roman" w:eastAsia="Arial" w:hAnsi="Times New Roman" w:cs="Times New Roman"/>
          <w:sz w:val="28"/>
          <w:szCs w:val="28"/>
        </w:rPr>
      </w:pPr>
      <w:hyperlink r:id="rId9" w:history="1">
        <w:r w:rsidR="00AD6C31" w:rsidRPr="00AF64ED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ponuro</w:t>
        </w:r>
        <w:r w:rsidR="00AD6C31" w:rsidRPr="00AF64ED">
          <w:rPr>
            <w:rStyle w:val="a4"/>
            <w:rFonts w:ascii="Times New Roman" w:eastAsia="Arial" w:hAnsi="Times New Roman" w:cs="Times New Roman"/>
            <w:sz w:val="28"/>
            <w:szCs w:val="28"/>
          </w:rPr>
          <w:t>@</w:t>
        </w:r>
        <w:r w:rsidR="00AD6C31" w:rsidRPr="00AF64ED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inbox</w:t>
        </w:r>
        <w:r w:rsidR="00AD6C31" w:rsidRPr="00AF64ED">
          <w:rPr>
            <w:rStyle w:val="a4"/>
            <w:rFonts w:ascii="Times New Roman" w:eastAsia="Arial" w:hAnsi="Times New Roman" w:cs="Times New Roman"/>
            <w:sz w:val="28"/>
            <w:szCs w:val="28"/>
          </w:rPr>
          <w:t>.</w:t>
        </w:r>
        <w:proofErr w:type="spellStart"/>
        <w:r w:rsidR="00AD6C31" w:rsidRPr="00AF64ED">
          <w:rPr>
            <w:rStyle w:val="a4"/>
            <w:rFonts w:ascii="Times New Roman" w:eastAsia="Arial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A784B08" w14:textId="77777777" w:rsidR="00AD6C31" w:rsidRPr="00AD6C31" w:rsidRDefault="00AD6C31" w:rsidP="002B447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7C33C20" w14:textId="5EF98132" w:rsidR="00AD6C31" w:rsidRDefault="00AD6C31" w:rsidP="00AD6C31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06CC1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D2344C" w:rsidRPr="00F06CC1">
        <w:rPr>
          <w:rFonts w:ascii="Times New Roman" w:eastAsia="Arial" w:hAnsi="Times New Roman" w:cs="Times New Roman"/>
          <w:sz w:val="28"/>
          <w:szCs w:val="28"/>
        </w:rPr>
        <w:t xml:space="preserve">сопроводительном письме </w:t>
      </w:r>
      <w:r w:rsidRPr="00F06CC1">
        <w:rPr>
          <w:rFonts w:ascii="Times New Roman" w:eastAsia="Arial" w:hAnsi="Times New Roman" w:cs="Times New Roman"/>
          <w:sz w:val="28"/>
          <w:szCs w:val="28"/>
        </w:rPr>
        <w:t>необходимо указать полное ФИО участника, ВУЗ, направление подготовки и курс, а также ФИО ведущего преподавателя с адресом электронной почты.</w:t>
      </w:r>
    </w:p>
    <w:p w14:paraId="1CF11C7F" w14:textId="77777777" w:rsidR="00FC1365" w:rsidRPr="007A75E9" w:rsidRDefault="00FC1365" w:rsidP="002B447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C9EED0C" w14:textId="72C1D064" w:rsidR="000A57D7" w:rsidRDefault="002B447B" w:rsidP="002B447B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 xml:space="preserve">Срок предоставления видеороликов победителей первого этапа – </w:t>
      </w:r>
      <w:r w:rsidR="008B7C15">
        <w:rPr>
          <w:rFonts w:ascii="Times New Roman" w:eastAsia="Arial" w:hAnsi="Times New Roman" w:cs="Times New Roman"/>
          <w:b/>
          <w:bCs/>
          <w:sz w:val="28"/>
          <w:szCs w:val="28"/>
        </w:rPr>
        <w:t>15 апреля</w:t>
      </w: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202</w:t>
      </w:r>
      <w:r w:rsidR="003D4678" w:rsidRPr="003D4678">
        <w:rPr>
          <w:rFonts w:ascii="Times New Roman" w:eastAsia="Arial" w:hAnsi="Times New Roman" w:cs="Times New Roman"/>
          <w:b/>
          <w:bCs/>
          <w:sz w:val="28"/>
          <w:szCs w:val="28"/>
        </w:rPr>
        <w:t>4</w:t>
      </w:r>
      <w:r w:rsidRPr="008B7C1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года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 включительно. </w:t>
      </w:r>
    </w:p>
    <w:p w14:paraId="1875DCF6" w14:textId="214B30E1" w:rsidR="002B447B" w:rsidRDefault="00FC1365" w:rsidP="002B447B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 xml:space="preserve">Видеоролики, присланные </w:t>
      </w:r>
      <w:r w:rsidR="002B447B" w:rsidRPr="007A75E9">
        <w:rPr>
          <w:rFonts w:ascii="Times New Roman" w:eastAsia="Arial" w:hAnsi="Times New Roman" w:cs="Times New Roman"/>
          <w:sz w:val="28"/>
          <w:szCs w:val="28"/>
        </w:rPr>
        <w:t xml:space="preserve">после указанной </w:t>
      </w:r>
      <w:r w:rsidR="00491D72">
        <w:rPr>
          <w:rFonts w:ascii="Times New Roman" w:eastAsia="Arial" w:hAnsi="Times New Roman" w:cs="Times New Roman"/>
          <w:sz w:val="28"/>
          <w:szCs w:val="28"/>
        </w:rPr>
        <w:t>даты, рассматриваться не будут.</w:t>
      </w:r>
    </w:p>
    <w:p w14:paraId="1FD3AE26" w14:textId="77777777" w:rsidR="00491D72" w:rsidRPr="007A75E9" w:rsidRDefault="00491D72" w:rsidP="002B447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73BB156" w14:textId="7B724CDE" w:rsidR="002B447B" w:rsidRPr="007A75E9" w:rsidRDefault="002B447B" w:rsidP="00491D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E9"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 к видео</w:t>
      </w:r>
      <w:r w:rsidR="00D54065" w:rsidRPr="007A75E9">
        <w:rPr>
          <w:rFonts w:ascii="Times New Roman" w:hAnsi="Times New Roman" w:cs="Times New Roman"/>
          <w:b/>
          <w:bCs/>
          <w:sz w:val="28"/>
          <w:szCs w:val="28"/>
        </w:rPr>
        <w:t>ролику</w:t>
      </w:r>
      <w:r w:rsidRPr="007A75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0EF45B" w14:textId="28DB7183" w:rsidR="002B447B" w:rsidRPr="007A75E9" w:rsidRDefault="002B447B" w:rsidP="00491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5E9">
        <w:rPr>
          <w:rFonts w:ascii="Times New Roman" w:hAnsi="Times New Roman" w:cs="Times New Roman"/>
          <w:sz w:val="28"/>
          <w:szCs w:val="28"/>
        </w:rPr>
        <w:t>Допустимый формат видеофайла: МP4.</w:t>
      </w:r>
    </w:p>
    <w:p w14:paraId="40C0FECE" w14:textId="196664D6" w:rsidR="002B447B" w:rsidRPr="007A75E9" w:rsidRDefault="002B447B" w:rsidP="00491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5E9">
        <w:rPr>
          <w:rFonts w:ascii="Times New Roman" w:hAnsi="Times New Roman" w:cs="Times New Roman"/>
          <w:sz w:val="28"/>
          <w:szCs w:val="28"/>
        </w:rPr>
        <w:t>Разрешение видеофайла – 1280x720 для 16:9. Ориентация – горизонтальная.</w:t>
      </w:r>
    </w:p>
    <w:p w14:paraId="73BC2005" w14:textId="77777777" w:rsidR="007A75E9" w:rsidRPr="007A75E9" w:rsidRDefault="00AE34B1" w:rsidP="00491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5E9">
        <w:rPr>
          <w:rFonts w:ascii="Times New Roman" w:hAnsi="Times New Roman" w:cs="Times New Roman"/>
          <w:sz w:val="28"/>
          <w:szCs w:val="28"/>
        </w:rPr>
        <w:t>Д</w:t>
      </w:r>
      <w:r w:rsidR="002B447B" w:rsidRPr="007A75E9">
        <w:rPr>
          <w:rFonts w:ascii="Times New Roman" w:hAnsi="Times New Roman" w:cs="Times New Roman"/>
          <w:sz w:val="28"/>
          <w:szCs w:val="28"/>
        </w:rPr>
        <w:t>лительность видеофайла –</w:t>
      </w:r>
      <w:r w:rsidR="002B447B" w:rsidRPr="007A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75E9">
        <w:rPr>
          <w:rFonts w:ascii="Times New Roman" w:hAnsi="Times New Roman" w:cs="Times New Roman"/>
          <w:color w:val="000000" w:themeColor="text1"/>
          <w:sz w:val="28"/>
          <w:szCs w:val="28"/>
        </w:rPr>
        <w:t>1,5 минуты</w:t>
      </w:r>
      <w:r w:rsidR="002B447B" w:rsidRPr="007A75E9">
        <w:rPr>
          <w:rFonts w:ascii="Times New Roman" w:hAnsi="Times New Roman" w:cs="Times New Roman"/>
          <w:sz w:val="28"/>
          <w:szCs w:val="28"/>
        </w:rPr>
        <w:t>,</w:t>
      </w:r>
      <w:r w:rsidRPr="007A75E9">
        <w:rPr>
          <w:rFonts w:ascii="Times New Roman" w:hAnsi="Times New Roman" w:cs="Times New Roman"/>
          <w:sz w:val="28"/>
          <w:szCs w:val="28"/>
        </w:rPr>
        <w:t xml:space="preserve"> </w:t>
      </w:r>
      <w:r w:rsidR="000E15A5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2B447B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200МБ. (не более 25 </w:t>
      </w:r>
      <w:proofErr w:type="spellStart"/>
      <w:r w:rsidR="002B447B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>fps</w:t>
      </w:r>
      <w:proofErr w:type="spellEnd"/>
      <w:r w:rsidR="002B447B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</w:t>
      </w:r>
      <w:r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B447B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5 </w:t>
      </w:r>
      <w:proofErr w:type="spellStart"/>
      <w:r w:rsidR="002B447B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>мбит</w:t>
      </w:r>
      <w:proofErr w:type="spellEnd"/>
      <w:r w:rsidR="005420AE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2B447B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>с)</w:t>
      </w:r>
      <w:r w:rsidR="005420AE" w:rsidRPr="007A75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6F6F953" w14:textId="48D6CE7B" w:rsidR="004C30B7" w:rsidRPr="007A75E9" w:rsidRDefault="004C30B7" w:rsidP="00491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Видео должно быть снято одним кадром, без склеек и монтажа (</w:t>
      </w:r>
      <w:r w:rsidRPr="007A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</w:t>
      </w:r>
      <w:r w:rsidRPr="007A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one</w:t>
      </w:r>
      <w:r w:rsidRPr="007A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take</w:t>
      </w:r>
      <w:r w:rsidRPr="007A7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4D34FB35" w14:textId="2ABE18EF" w:rsidR="002B447B" w:rsidRDefault="002B447B" w:rsidP="00491D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75E9">
        <w:rPr>
          <w:rFonts w:ascii="Times New Roman" w:hAnsi="Times New Roman" w:cs="Times New Roman"/>
          <w:sz w:val="28"/>
          <w:szCs w:val="28"/>
        </w:rPr>
        <w:t>Название видеофайла должно включать: название конкурса, год проведения, название вуза, ФИО участника через нижнее подчеркивание (например: Ораторы 202</w:t>
      </w:r>
      <w:r w:rsidR="003D4678" w:rsidRPr="003D4678">
        <w:rPr>
          <w:rFonts w:ascii="Times New Roman" w:hAnsi="Times New Roman" w:cs="Times New Roman"/>
          <w:sz w:val="28"/>
          <w:szCs w:val="28"/>
        </w:rPr>
        <w:t>4</w:t>
      </w:r>
      <w:r w:rsidRPr="007A75E9">
        <w:rPr>
          <w:rFonts w:ascii="Times New Roman" w:hAnsi="Times New Roman" w:cs="Times New Roman"/>
          <w:sz w:val="28"/>
          <w:szCs w:val="28"/>
        </w:rPr>
        <w:t>_МИФИ_Иванов ИИ).</w:t>
      </w:r>
    </w:p>
    <w:p w14:paraId="188BB80D" w14:textId="10B0CC74" w:rsidR="007A75E9" w:rsidRPr="00F06CC1" w:rsidRDefault="00AD6C31" w:rsidP="00D234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CC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D2344C" w:rsidRPr="00F06CC1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F06CC1">
        <w:rPr>
          <w:rFonts w:ascii="Times New Roman" w:hAnsi="Times New Roman" w:cs="Times New Roman"/>
          <w:sz w:val="28"/>
          <w:szCs w:val="28"/>
        </w:rPr>
        <w:t>выступления</w:t>
      </w:r>
      <w:r w:rsidR="00F06CC1" w:rsidRPr="00F06CC1">
        <w:rPr>
          <w:rFonts w:ascii="Times New Roman" w:hAnsi="Times New Roman" w:cs="Times New Roman"/>
          <w:sz w:val="28"/>
          <w:szCs w:val="28"/>
        </w:rPr>
        <w:t xml:space="preserve">. </w:t>
      </w:r>
      <w:r w:rsidR="00D2344C" w:rsidRPr="00F06CC1">
        <w:rPr>
          <w:rFonts w:ascii="Times New Roman" w:hAnsi="Times New Roman" w:cs="Times New Roman"/>
          <w:sz w:val="28"/>
          <w:szCs w:val="28"/>
        </w:rPr>
        <w:t>Групповые видеоролики не рассматриваются</w:t>
      </w:r>
    </w:p>
    <w:p w14:paraId="2962F2C4" w14:textId="77777777" w:rsidR="00D2344C" w:rsidRPr="00D2344C" w:rsidRDefault="00D2344C" w:rsidP="00D2344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049603D6" w14:textId="0477787A" w:rsidR="002B447B" w:rsidRPr="007A75E9" w:rsidRDefault="002B447B" w:rsidP="007A75E9">
      <w:pPr>
        <w:pStyle w:val="a3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 xml:space="preserve">Время выступления </w:t>
      </w:r>
      <w:r w:rsidR="00AE34B1" w:rsidRPr="007A75E9">
        <w:rPr>
          <w:rFonts w:ascii="Times New Roman" w:eastAsia="Arial" w:hAnsi="Times New Roman" w:cs="Times New Roman"/>
          <w:sz w:val="28"/>
          <w:szCs w:val="28"/>
        </w:rPr>
        <w:t>1,5 минуты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.   </w:t>
      </w:r>
    </w:p>
    <w:p w14:paraId="0A1DEB95" w14:textId="77777777" w:rsidR="002B447B" w:rsidRPr="007A75E9" w:rsidRDefault="002B447B" w:rsidP="007A75E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 xml:space="preserve">Строгое соблюдение дресс-кода – </w:t>
      </w:r>
      <w:proofErr w:type="spellStart"/>
      <w:r w:rsidRPr="007A75E9">
        <w:rPr>
          <w:rFonts w:ascii="Times New Roman" w:eastAsia="Arial" w:hAnsi="Times New Roman" w:cs="Times New Roman"/>
          <w:sz w:val="28"/>
          <w:szCs w:val="28"/>
        </w:rPr>
        <w:t>smart</w:t>
      </w:r>
      <w:proofErr w:type="spellEnd"/>
      <w:r w:rsidRPr="007A75E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A75E9">
        <w:rPr>
          <w:rFonts w:ascii="Times New Roman" w:eastAsia="Arial" w:hAnsi="Times New Roman" w:cs="Times New Roman"/>
          <w:sz w:val="28"/>
          <w:szCs w:val="28"/>
        </w:rPr>
        <w:t>casual</w:t>
      </w:r>
      <w:proofErr w:type="spellEnd"/>
      <w:r w:rsidRPr="007A75E9">
        <w:rPr>
          <w:rFonts w:ascii="Times New Roman" w:eastAsia="Arial" w:hAnsi="Times New Roman" w:cs="Times New Roman"/>
          <w:sz w:val="28"/>
          <w:szCs w:val="28"/>
        </w:rPr>
        <w:t>.</w:t>
      </w:r>
    </w:p>
    <w:p w14:paraId="0706986F" w14:textId="31A43D1A" w:rsidR="002B447B" w:rsidRPr="007A75E9" w:rsidRDefault="0054530B" w:rsidP="007A75E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  <w:lang w:val="en-US"/>
        </w:rPr>
        <w:t>H</w:t>
      </w:r>
      <w:proofErr w:type="spellStart"/>
      <w:r w:rsidRPr="007A75E9">
        <w:rPr>
          <w:rFonts w:ascii="Times New Roman" w:eastAsia="Arial" w:hAnsi="Times New Roman" w:cs="Times New Roman"/>
          <w:sz w:val="28"/>
          <w:szCs w:val="28"/>
        </w:rPr>
        <w:t>ейтральный</w:t>
      </w:r>
      <w:proofErr w:type="spellEnd"/>
      <w:r w:rsidR="002B447B" w:rsidRPr="007A75E9">
        <w:rPr>
          <w:rFonts w:ascii="Times New Roman" w:eastAsia="Arial" w:hAnsi="Times New Roman" w:cs="Times New Roman"/>
          <w:sz w:val="28"/>
          <w:szCs w:val="28"/>
        </w:rPr>
        <w:t xml:space="preserve"> фон.</w:t>
      </w:r>
    </w:p>
    <w:p w14:paraId="6B70753F" w14:textId="77777777" w:rsidR="000042E7" w:rsidRDefault="002B447B" w:rsidP="0093410F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 xml:space="preserve">Если участник </w:t>
      </w:r>
      <w:r w:rsidR="005420AE" w:rsidRPr="007A75E9">
        <w:rPr>
          <w:rFonts w:ascii="Times New Roman" w:eastAsia="Arial" w:hAnsi="Times New Roman" w:cs="Times New Roman"/>
          <w:sz w:val="28"/>
          <w:szCs w:val="28"/>
        </w:rPr>
        <w:t>за</w:t>
      </w:r>
      <w:r w:rsidRPr="007A75E9">
        <w:rPr>
          <w:rFonts w:ascii="Times New Roman" w:eastAsia="Arial" w:hAnsi="Times New Roman" w:cs="Times New Roman"/>
          <w:sz w:val="28"/>
          <w:szCs w:val="28"/>
        </w:rPr>
        <w:t>чит</w:t>
      </w:r>
      <w:r w:rsidR="005420AE" w:rsidRPr="007A75E9">
        <w:rPr>
          <w:rFonts w:ascii="Times New Roman" w:eastAsia="Arial" w:hAnsi="Times New Roman" w:cs="Times New Roman"/>
          <w:sz w:val="28"/>
          <w:szCs w:val="28"/>
        </w:rPr>
        <w:t>ыва</w:t>
      </w:r>
      <w:r w:rsidRPr="007A75E9">
        <w:rPr>
          <w:rFonts w:ascii="Times New Roman" w:eastAsia="Arial" w:hAnsi="Times New Roman" w:cs="Times New Roman"/>
          <w:sz w:val="28"/>
          <w:szCs w:val="28"/>
        </w:rPr>
        <w:t>ет</w:t>
      </w:r>
      <w:r w:rsidR="005420AE" w:rsidRPr="007A75E9">
        <w:rPr>
          <w:rFonts w:ascii="Times New Roman" w:eastAsia="Arial" w:hAnsi="Times New Roman" w:cs="Times New Roman"/>
          <w:sz w:val="28"/>
          <w:szCs w:val="28"/>
        </w:rPr>
        <w:t xml:space="preserve"> текст</w:t>
      </w:r>
      <w:r w:rsidRPr="007A75E9">
        <w:rPr>
          <w:rFonts w:ascii="Times New Roman" w:eastAsia="Arial" w:hAnsi="Times New Roman" w:cs="Times New Roman"/>
          <w:sz w:val="28"/>
          <w:szCs w:val="28"/>
        </w:rPr>
        <w:t>, видеоролик снимается с конкурса</w:t>
      </w:r>
      <w:r w:rsidR="005420AE" w:rsidRPr="007A75E9">
        <w:rPr>
          <w:rFonts w:ascii="Times New Roman" w:eastAsia="Arial" w:hAnsi="Times New Roman" w:cs="Times New Roman"/>
          <w:sz w:val="28"/>
          <w:szCs w:val="28"/>
        </w:rPr>
        <w:t>.</w:t>
      </w:r>
    </w:p>
    <w:p w14:paraId="08AD88AC" w14:textId="26E99E73" w:rsidR="002B447B" w:rsidRPr="000042E7" w:rsidRDefault="002B447B" w:rsidP="00004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42E7">
        <w:rPr>
          <w:rFonts w:ascii="Times New Roman" w:eastAsia="Arial" w:hAnsi="Times New Roman" w:cs="Times New Roman"/>
          <w:sz w:val="28"/>
          <w:szCs w:val="28"/>
        </w:rPr>
        <w:t xml:space="preserve">В случае несоблюдения хотя бы одного из </w:t>
      </w:r>
      <w:r w:rsidR="0054530B" w:rsidRPr="000042E7">
        <w:rPr>
          <w:rFonts w:ascii="Times New Roman" w:eastAsia="Arial" w:hAnsi="Times New Roman" w:cs="Times New Roman"/>
          <w:sz w:val="28"/>
          <w:szCs w:val="28"/>
        </w:rPr>
        <w:t>выш</w:t>
      </w:r>
      <w:r w:rsidRPr="000042E7">
        <w:rPr>
          <w:rFonts w:ascii="Times New Roman" w:eastAsia="Arial" w:hAnsi="Times New Roman" w:cs="Times New Roman"/>
          <w:sz w:val="28"/>
          <w:szCs w:val="28"/>
        </w:rPr>
        <w:t xml:space="preserve">еуказанных </w:t>
      </w:r>
      <w:r w:rsidR="0054530B" w:rsidRPr="000042E7">
        <w:rPr>
          <w:rFonts w:ascii="Times New Roman" w:eastAsia="Arial" w:hAnsi="Times New Roman" w:cs="Times New Roman"/>
          <w:sz w:val="28"/>
          <w:szCs w:val="28"/>
        </w:rPr>
        <w:t>условий, видеоролик</w:t>
      </w:r>
      <w:r w:rsidRPr="000042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42E7">
        <w:rPr>
          <w:rFonts w:ascii="Times New Roman" w:eastAsia="Arial" w:hAnsi="Times New Roman" w:cs="Times New Roman"/>
          <w:b/>
          <w:bCs/>
          <w:sz w:val="28"/>
          <w:szCs w:val="28"/>
        </w:rPr>
        <w:t>не будет участвовать</w:t>
      </w:r>
      <w:r w:rsidRPr="000042E7">
        <w:rPr>
          <w:rFonts w:ascii="Times New Roman" w:eastAsia="Arial" w:hAnsi="Times New Roman" w:cs="Times New Roman"/>
          <w:sz w:val="28"/>
          <w:szCs w:val="28"/>
        </w:rPr>
        <w:t xml:space="preserve"> в конкурсе</w:t>
      </w:r>
      <w:r w:rsidR="002A7646" w:rsidRPr="000042E7">
        <w:rPr>
          <w:rFonts w:ascii="Times New Roman" w:eastAsia="Arial" w:hAnsi="Times New Roman" w:cs="Times New Roman"/>
          <w:sz w:val="28"/>
          <w:szCs w:val="28"/>
        </w:rPr>
        <w:t>.</w:t>
      </w:r>
    </w:p>
    <w:p w14:paraId="6BB7101A" w14:textId="77777777" w:rsidR="000E15A5" w:rsidRPr="007A75E9" w:rsidRDefault="000E15A5" w:rsidP="0093410F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8F1AF47" w14:textId="7AC826CF" w:rsidR="000E15A5" w:rsidRPr="007A75E9" w:rsidRDefault="000E15A5" w:rsidP="000E15A5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Критерии</w:t>
      </w:r>
      <w:r w:rsidRPr="007A75E9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оценивания</w:t>
      </w:r>
      <w:r w:rsidRPr="007A75E9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a5"/>
        <w:tblW w:w="9734" w:type="dxa"/>
        <w:tblLook w:val="04A0" w:firstRow="1" w:lastRow="0" w:firstColumn="1" w:lastColumn="0" w:noHBand="0" w:noVBand="1"/>
      </w:tblPr>
      <w:tblGrid>
        <w:gridCol w:w="1907"/>
        <w:gridCol w:w="1920"/>
        <w:gridCol w:w="1896"/>
        <w:gridCol w:w="2238"/>
        <w:gridCol w:w="1773"/>
      </w:tblGrid>
      <w:tr w:rsidR="002604B7" w:rsidRPr="007A75E9" w14:paraId="2FAA97CC" w14:textId="77777777" w:rsidTr="00491D72">
        <w:trPr>
          <w:trHeight w:val="1104"/>
        </w:trPr>
        <w:tc>
          <w:tcPr>
            <w:tcW w:w="1907" w:type="dxa"/>
          </w:tcPr>
          <w:p w14:paraId="0570D0D2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Hlk118193042"/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920" w:type="dxa"/>
          </w:tcPr>
          <w:p w14:paraId="5407B8B1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Structure and logic</w:t>
            </w:r>
          </w:p>
        </w:tc>
        <w:tc>
          <w:tcPr>
            <w:tcW w:w="1896" w:type="dxa"/>
          </w:tcPr>
          <w:p w14:paraId="4745452D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</w:t>
            </w:r>
          </w:p>
          <w:p w14:paraId="477BB83F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5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vocabulary, grammar, pronunciation</w:t>
            </w: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38" w:type="dxa"/>
          </w:tcPr>
          <w:p w14:paraId="70582E1D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Delivery and persuasion</w:t>
            </w:r>
          </w:p>
          <w:p w14:paraId="01EDF797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5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body language, pace, intonation, pauses</w:t>
            </w: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73" w:type="dxa"/>
          </w:tcPr>
          <w:p w14:paraId="21400272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Timing</w:t>
            </w:r>
          </w:p>
        </w:tc>
      </w:tr>
      <w:tr w:rsidR="002604B7" w:rsidRPr="007A75E9" w14:paraId="61138BAA" w14:textId="77777777" w:rsidTr="00491D72">
        <w:trPr>
          <w:trHeight w:val="159"/>
        </w:trPr>
        <w:tc>
          <w:tcPr>
            <w:tcW w:w="1907" w:type="dxa"/>
          </w:tcPr>
          <w:p w14:paraId="3E8E496C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</w:tcPr>
          <w:p w14:paraId="73A385AE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96" w:type="dxa"/>
          </w:tcPr>
          <w:p w14:paraId="634C4F0F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38" w:type="dxa"/>
          </w:tcPr>
          <w:p w14:paraId="0181CD31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73" w:type="dxa"/>
          </w:tcPr>
          <w:p w14:paraId="6BA98300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bookmarkEnd w:id="0"/>
    </w:tbl>
    <w:p w14:paraId="44313686" w14:textId="77777777" w:rsidR="00491D72" w:rsidRDefault="00491D72" w:rsidP="00491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4ADD994F" w14:textId="6A233E4A" w:rsidR="000A57D7" w:rsidRDefault="002B447B" w:rsidP="00491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Третий этап конкурса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 проводится </w:t>
      </w:r>
      <w:r w:rsidR="003D4678">
        <w:rPr>
          <w:rFonts w:ascii="Times New Roman" w:eastAsia="Arial" w:hAnsi="Times New Roman" w:cs="Times New Roman"/>
          <w:sz w:val="28"/>
          <w:szCs w:val="28"/>
        </w:rPr>
        <w:t>в</w:t>
      </w:r>
      <w:r w:rsidR="00402E61" w:rsidRPr="007A75E9">
        <w:rPr>
          <w:rFonts w:ascii="Times New Roman" w:eastAsia="Arial" w:hAnsi="Times New Roman" w:cs="Times New Roman"/>
          <w:sz w:val="28"/>
          <w:szCs w:val="28"/>
        </w:rPr>
        <w:t xml:space="preserve"> апрел</w:t>
      </w:r>
      <w:r w:rsidR="003D4678">
        <w:rPr>
          <w:rFonts w:ascii="Times New Roman" w:eastAsia="Arial" w:hAnsi="Times New Roman" w:cs="Times New Roman"/>
          <w:sz w:val="28"/>
          <w:szCs w:val="28"/>
        </w:rPr>
        <w:t>е</w:t>
      </w:r>
      <w:r w:rsidR="00402E61" w:rsidRPr="007A75E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в онлайн формате (на платформе </w:t>
      </w:r>
      <w:r w:rsidRPr="007A75E9">
        <w:rPr>
          <w:rFonts w:ascii="Times New Roman" w:eastAsia="Arial" w:hAnsi="Times New Roman" w:cs="Times New Roman"/>
          <w:sz w:val="28"/>
          <w:szCs w:val="28"/>
          <w:lang w:val="en-US"/>
        </w:rPr>
        <w:t>ZOOM</w:t>
      </w:r>
      <w:r w:rsidRPr="007A75E9">
        <w:rPr>
          <w:rFonts w:ascii="Times New Roman" w:eastAsia="Arial" w:hAnsi="Times New Roman" w:cs="Times New Roman"/>
          <w:sz w:val="28"/>
          <w:szCs w:val="28"/>
        </w:rPr>
        <w:t xml:space="preserve">). </w:t>
      </w:r>
      <w:r w:rsidR="003D4678">
        <w:rPr>
          <w:rFonts w:ascii="Times New Roman" w:eastAsia="Arial" w:hAnsi="Times New Roman" w:cs="Times New Roman"/>
          <w:sz w:val="28"/>
          <w:szCs w:val="28"/>
        </w:rPr>
        <w:t>О дате проведения будет сообщено дополнительно.</w:t>
      </w:r>
    </w:p>
    <w:p w14:paraId="79537795" w14:textId="77777777" w:rsidR="000042E7" w:rsidRPr="007A75E9" w:rsidRDefault="000042E7" w:rsidP="00491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67D8832" w14:textId="77777777" w:rsidR="002B447B" w:rsidRPr="007A75E9" w:rsidRDefault="002B447B" w:rsidP="00491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A75E9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Формат проведения третьего этапа</w:t>
      </w: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:</w:t>
      </w:r>
    </w:p>
    <w:p w14:paraId="28DED97B" w14:textId="2B8A8462" w:rsidR="002B447B" w:rsidRPr="007A75E9" w:rsidRDefault="002B447B" w:rsidP="002B447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Конкурсанты получают тему для подготовки </w:t>
      </w:r>
      <w:r w:rsidR="00AE34B1"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1,5 </w:t>
      </w: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минутного выступления.</w:t>
      </w:r>
    </w:p>
    <w:p w14:paraId="6FDE34F0" w14:textId="13D20BF0" w:rsidR="00E0089A" w:rsidRPr="000A57D7" w:rsidRDefault="002B447B" w:rsidP="002B447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Время на подготовку </w:t>
      </w:r>
      <w:r w:rsidR="00AE34B1"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1,5</w:t>
      </w: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минуты</w:t>
      </w:r>
      <w:r w:rsidR="007C747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</w:t>
      </w:r>
      <w:r w:rsidR="00AE34B1"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во время просмотра видеоролика конкурсанта)</w:t>
      </w:r>
    </w:p>
    <w:p w14:paraId="7C20A191" w14:textId="77777777" w:rsidR="000A57D7" w:rsidRPr="007A75E9" w:rsidRDefault="000A57D7" w:rsidP="000A57D7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8"/>
          <w:szCs w:val="28"/>
          <w:u w:val="single"/>
        </w:rPr>
      </w:pPr>
    </w:p>
    <w:p w14:paraId="03AD7FFA" w14:textId="341842EA" w:rsidR="002B447B" w:rsidRPr="00491D72" w:rsidRDefault="002B447B" w:rsidP="00491D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i/>
          <w:iCs/>
          <w:sz w:val="28"/>
          <w:szCs w:val="28"/>
          <w:u w:val="single"/>
        </w:rPr>
      </w:pP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Требования к участникам третьего этапа конкурса</w:t>
      </w:r>
      <w:r w:rsidRPr="007A75E9">
        <w:rPr>
          <w:rFonts w:ascii="Times New Roman" w:eastAsia="Arial" w:hAnsi="Times New Roman" w:cs="Times New Roman"/>
          <w:sz w:val="28"/>
          <w:szCs w:val="28"/>
        </w:rPr>
        <w:t>:</w:t>
      </w:r>
    </w:p>
    <w:p w14:paraId="32134E1F" w14:textId="77777777" w:rsidR="002B447B" w:rsidRPr="007A75E9" w:rsidRDefault="002B447B" w:rsidP="00491D72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 xml:space="preserve">Строгое соблюдение дресс-кода – </w:t>
      </w:r>
      <w:proofErr w:type="spellStart"/>
      <w:r w:rsidRPr="007A75E9">
        <w:rPr>
          <w:rFonts w:ascii="Times New Roman" w:eastAsia="Arial" w:hAnsi="Times New Roman" w:cs="Times New Roman"/>
          <w:sz w:val="28"/>
          <w:szCs w:val="28"/>
        </w:rPr>
        <w:t>smart</w:t>
      </w:r>
      <w:proofErr w:type="spellEnd"/>
      <w:r w:rsidRPr="007A75E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A75E9">
        <w:rPr>
          <w:rFonts w:ascii="Times New Roman" w:eastAsia="Arial" w:hAnsi="Times New Roman" w:cs="Times New Roman"/>
          <w:sz w:val="28"/>
          <w:szCs w:val="28"/>
        </w:rPr>
        <w:t>casual</w:t>
      </w:r>
      <w:proofErr w:type="spellEnd"/>
    </w:p>
    <w:p w14:paraId="29A8CCDC" w14:textId="65173D2A" w:rsidR="002B447B" w:rsidRPr="007A75E9" w:rsidRDefault="002B447B" w:rsidP="00491D72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>Включенная видеокамера</w:t>
      </w:r>
    </w:p>
    <w:p w14:paraId="47924FD2" w14:textId="77777777" w:rsidR="0093410F" w:rsidRPr="007A75E9" w:rsidRDefault="0093410F" w:rsidP="009341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2952ABC" w14:textId="77777777" w:rsidR="0093410F" w:rsidRPr="007A75E9" w:rsidRDefault="0093410F" w:rsidP="00491D72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Структура выступления:</w:t>
      </w:r>
    </w:p>
    <w:p w14:paraId="5F9552D9" w14:textId="77777777" w:rsidR="0093410F" w:rsidRPr="007A75E9" w:rsidRDefault="0093410F" w:rsidP="007A75E9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>Вступление</w:t>
      </w:r>
    </w:p>
    <w:p w14:paraId="7E98460A" w14:textId="77777777" w:rsidR="0093410F" w:rsidRPr="007A75E9" w:rsidRDefault="0093410F" w:rsidP="007A75E9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>Аргументы (2-3)</w:t>
      </w:r>
    </w:p>
    <w:p w14:paraId="32C3ED76" w14:textId="77777777" w:rsidR="0093410F" w:rsidRDefault="0093410F" w:rsidP="007A75E9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sz w:val="28"/>
          <w:szCs w:val="28"/>
        </w:rPr>
        <w:t>Заключение</w:t>
      </w:r>
    </w:p>
    <w:p w14:paraId="43EBC50B" w14:textId="77777777" w:rsidR="005248F5" w:rsidRPr="005248F5" w:rsidRDefault="005248F5" w:rsidP="005248F5">
      <w:pPr>
        <w:spacing w:after="20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1799D36" w14:textId="0006AB60" w:rsidR="0093410F" w:rsidRPr="007A75E9" w:rsidRDefault="0093410F" w:rsidP="0093410F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Критерии оценивания:</w:t>
      </w:r>
    </w:p>
    <w:tbl>
      <w:tblPr>
        <w:tblStyle w:val="a5"/>
        <w:tblW w:w="9734" w:type="dxa"/>
        <w:tblLook w:val="04A0" w:firstRow="1" w:lastRow="0" w:firstColumn="1" w:lastColumn="0" w:noHBand="0" w:noVBand="1"/>
      </w:tblPr>
      <w:tblGrid>
        <w:gridCol w:w="1848"/>
        <w:gridCol w:w="2067"/>
        <w:gridCol w:w="1896"/>
        <w:gridCol w:w="2192"/>
        <w:gridCol w:w="1731"/>
      </w:tblGrid>
      <w:tr w:rsidR="002604B7" w:rsidRPr="007A75E9" w14:paraId="3334093A" w14:textId="77777777" w:rsidTr="00491D72">
        <w:trPr>
          <w:trHeight w:val="1104"/>
        </w:trPr>
        <w:tc>
          <w:tcPr>
            <w:tcW w:w="1848" w:type="dxa"/>
          </w:tcPr>
          <w:p w14:paraId="3BE93472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2067" w:type="dxa"/>
          </w:tcPr>
          <w:p w14:paraId="7C8DCEAE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Structure </w:t>
            </w:r>
          </w:p>
          <w:p w14:paraId="673EDE2C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argumentation and exemplification)</w:t>
            </w:r>
          </w:p>
        </w:tc>
        <w:tc>
          <w:tcPr>
            <w:tcW w:w="1896" w:type="dxa"/>
          </w:tcPr>
          <w:p w14:paraId="71DE2CA7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</w:t>
            </w:r>
          </w:p>
          <w:p w14:paraId="7363E75E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5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vocabulary, grammar, pronunciation</w:t>
            </w: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92" w:type="dxa"/>
          </w:tcPr>
          <w:p w14:paraId="5AB00625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Delivery and persuasion</w:t>
            </w:r>
          </w:p>
          <w:p w14:paraId="2DE8A32B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75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body language, pace, intonation, pauses</w:t>
            </w: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31" w:type="dxa"/>
          </w:tcPr>
          <w:p w14:paraId="50C86769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Timing</w:t>
            </w:r>
          </w:p>
        </w:tc>
      </w:tr>
      <w:tr w:rsidR="002604B7" w:rsidRPr="007A75E9" w14:paraId="141D377B" w14:textId="77777777" w:rsidTr="00491D72">
        <w:trPr>
          <w:trHeight w:val="159"/>
        </w:trPr>
        <w:tc>
          <w:tcPr>
            <w:tcW w:w="1848" w:type="dxa"/>
          </w:tcPr>
          <w:p w14:paraId="6E52C6FE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7" w:type="dxa"/>
          </w:tcPr>
          <w:p w14:paraId="78A8DEB4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96" w:type="dxa"/>
          </w:tcPr>
          <w:p w14:paraId="017496E8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92" w:type="dxa"/>
          </w:tcPr>
          <w:p w14:paraId="70CDEAF7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31" w:type="dxa"/>
          </w:tcPr>
          <w:p w14:paraId="26BBF7C6" w14:textId="77777777" w:rsidR="002604B7" w:rsidRPr="007A75E9" w:rsidRDefault="002604B7" w:rsidP="00D7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14:paraId="38978E0E" w14:textId="77777777" w:rsidR="00491D72" w:rsidRDefault="00491D72" w:rsidP="002B447B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58771D6F" w14:textId="480D12D0" w:rsidR="00C057E4" w:rsidRPr="007A75E9" w:rsidRDefault="002B447B" w:rsidP="002B447B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A75E9">
        <w:rPr>
          <w:rFonts w:ascii="Times New Roman" w:eastAsia="Arial" w:hAnsi="Times New Roman" w:cs="Times New Roman"/>
          <w:b/>
          <w:bCs/>
          <w:sz w:val="28"/>
          <w:szCs w:val="28"/>
        </w:rPr>
        <w:t>Жюри конкурса:</w:t>
      </w:r>
    </w:p>
    <w:p w14:paraId="0D0AA514" w14:textId="3AE28B69" w:rsidR="002B447B" w:rsidRPr="007A75E9" w:rsidRDefault="00C057E4">
      <w:pPr>
        <w:rPr>
          <w:rFonts w:ascii="Times New Roman" w:hAnsi="Times New Roman" w:cs="Times New Roman"/>
          <w:sz w:val="28"/>
          <w:szCs w:val="28"/>
        </w:rPr>
      </w:pP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</w:t>
      </w:r>
      <w:r w:rsidR="002B447B"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ре</w:t>
      </w: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подаватели кафедр иностранных языков экономического </w:t>
      </w:r>
      <w:r w:rsidR="002604B7"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факультета МГУ</w:t>
      </w:r>
      <w:r w:rsidR="002B447B"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вузов-партнеров</w:t>
      </w:r>
      <w:r w:rsidRPr="007A75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sectPr w:rsidR="002B447B" w:rsidRPr="007A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17B"/>
    <w:multiLevelType w:val="hybridMultilevel"/>
    <w:tmpl w:val="874848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617D4"/>
    <w:multiLevelType w:val="hybridMultilevel"/>
    <w:tmpl w:val="9522E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F1FE7"/>
    <w:multiLevelType w:val="multilevel"/>
    <w:tmpl w:val="2F706A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9E554B"/>
    <w:multiLevelType w:val="hybridMultilevel"/>
    <w:tmpl w:val="A7341886"/>
    <w:lvl w:ilvl="0" w:tplc="39664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75C25"/>
    <w:multiLevelType w:val="hybridMultilevel"/>
    <w:tmpl w:val="97F8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72CC6"/>
    <w:multiLevelType w:val="hybridMultilevel"/>
    <w:tmpl w:val="BED20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5F11"/>
    <w:multiLevelType w:val="hybridMultilevel"/>
    <w:tmpl w:val="91145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7B0AD3"/>
    <w:multiLevelType w:val="hybridMultilevel"/>
    <w:tmpl w:val="F3CA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B30B7"/>
    <w:multiLevelType w:val="hybridMultilevel"/>
    <w:tmpl w:val="4672F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2841549">
    <w:abstractNumId w:val="2"/>
  </w:num>
  <w:num w:numId="2" w16cid:durableId="252053848">
    <w:abstractNumId w:val="8"/>
  </w:num>
  <w:num w:numId="3" w16cid:durableId="2047176273">
    <w:abstractNumId w:val="1"/>
  </w:num>
  <w:num w:numId="4" w16cid:durableId="1674531905">
    <w:abstractNumId w:val="6"/>
  </w:num>
  <w:num w:numId="5" w16cid:durableId="200217261">
    <w:abstractNumId w:val="7"/>
  </w:num>
  <w:num w:numId="6" w16cid:durableId="170147655">
    <w:abstractNumId w:val="4"/>
  </w:num>
  <w:num w:numId="7" w16cid:durableId="1657103229">
    <w:abstractNumId w:val="3"/>
  </w:num>
  <w:num w:numId="8" w16cid:durableId="71393183">
    <w:abstractNumId w:val="5"/>
  </w:num>
  <w:num w:numId="9" w16cid:durableId="95848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7B"/>
    <w:rsid w:val="000042E7"/>
    <w:rsid w:val="000A57D7"/>
    <w:rsid w:val="000E15A5"/>
    <w:rsid w:val="001A2CD9"/>
    <w:rsid w:val="002604B7"/>
    <w:rsid w:val="002A7646"/>
    <w:rsid w:val="002B447B"/>
    <w:rsid w:val="00300929"/>
    <w:rsid w:val="003D4678"/>
    <w:rsid w:val="00402E61"/>
    <w:rsid w:val="00491D72"/>
    <w:rsid w:val="004C30B7"/>
    <w:rsid w:val="004E58CE"/>
    <w:rsid w:val="005248F5"/>
    <w:rsid w:val="00535159"/>
    <w:rsid w:val="005420AE"/>
    <w:rsid w:val="0054530B"/>
    <w:rsid w:val="00545395"/>
    <w:rsid w:val="0058007D"/>
    <w:rsid w:val="005E7299"/>
    <w:rsid w:val="00690DFD"/>
    <w:rsid w:val="00741E38"/>
    <w:rsid w:val="00747759"/>
    <w:rsid w:val="007A75E9"/>
    <w:rsid w:val="007C7476"/>
    <w:rsid w:val="008B7C15"/>
    <w:rsid w:val="0093410F"/>
    <w:rsid w:val="00AD6C31"/>
    <w:rsid w:val="00AE34B1"/>
    <w:rsid w:val="00B9196D"/>
    <w:rsid w:val="00C057E4"/>
    <w:rsid w:val="00C7122A"/>
    <w:rsid w:val="00CE29AB"/>
    <w:rsid w:val="00CE3795"/>
    <w:rsid w:val="00D2344C"/>
    <w:rsid w:val="00D54065"/>
    <w:rsid w:val="00D92AE5"/>
    <w:rsid w:val="00DC1038"/>
    <w:rsid w:val="00E0089A"/>
    <w:rsid w:val="00E07F34"/>
    <w:rsid w:val="00E96D92"/>
    <w:rsid w:val="00F0136F"/>
    <w:rsid w:val="00F06CC1"/>
    <w:rsid w:val="00F93D78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39E4"/>
  <w15:chartTrackingRefBased/>
  <w15:docId w15:val="{3E15DEC6-9778-1041-BD62-C2779974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7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FC13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136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604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96D92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A2CD9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524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u-0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n.msu.ru/departments/fl/Events.20231107212822_98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nur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Владимировна</dc:creator>
  <cp:keywords/>
  <dc:description/>
  <cp:lastModifiedBy>Alfyorova Tatiana Leonidovna</cp:lastModifiedBy>
  <cp:revision>3</cp:revision>
  <dcterms:created xsi:type="dcterms:W3CDTF">2024-03-25T08:59:00Z</dcterms:created>
  <dcterms:modified xsi:type="dcterms:W3CDTF">2024-03-25T09:34:00Z</dcterms:modified>
</cp:coreProperties>
</file>