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419F" w14:textId="77777777" w:rsidR="00B64BDA" w:rsidRPr="00EA6565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14:paraId="260E3F10" w14:textId="77777777" w:rsidR="005A0113" w:rsidRPr="00EA6565" w:rsidRDefault="00674022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Корпоративная отчетность</w:t>
      </w:r>
    </w:p>
    <w:p w14:paraId="0B961B89" w14:textId="77777777"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AB1EA1" w14:textId="77777777"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14:paraId="77C2C161" w14:textId="57D06119" w:rsidR="001C6394" w:rsidRPr="00EA6565" w:rsidRDefault="00674022" w:rsidP="001C6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Корпоративн</w:t>
      </w:r>
      <w:r w:rsidR="00E3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 право</w:t>
      </w:r>
    </w:p>
    <w:p w14:paraId="05819D9A" w14:textId="6C6A38AC" w:rsidR="00C44820" w:rsidRPr="00EA6565" w:rsidRDefault="005A0113" w:rsidP="00C448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="00C44820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Мотовилова </w:t>
      </w:r>
      <w:proofErr w:type="gramStart"/>
      <w:r w:rsidR="00E33FA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proofErr w:type="gramEnd"/>
      <w:r w:rsidR="00E33FA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Короткова Я.И.</w:t>
      </w:r>
    </w:p>
    <w:p w14:paraId="5887DE0F" w14:textId="77777777"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EB95E" w14:textId="77777777"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</w:p>
    <w:p w14:paraId="491DB0BD" w14:textId="77777777" w:rsidR="00E33FA0" w:rsidRDefault="00E33FA0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F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14:paraId="5CEDB2B0" w14:textId="1E58A0CE"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</w:t>
      </w:r>
      <w:r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33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обязательная дисциплина</w:t>
      </w:r>
      <w:r w:rsidR="006F05FA"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33F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EB0DAF"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триместр</w:t>
      </w:r>
    </w:p>
    <w:p w14:paraId="25ECE7E6" w14:textId="77777777" w:rsidR="00B022D6" w:rsidRPr="00EA6565" w:rsidRDefault="00B022D6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933DB" w14:textId="77777777"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14:paraId="06970F1C" w14:textId="25299D1B" w:rsidR="0031389D" w:rsidRPr="00EA6565" w:rsidRDefault="00B022D6" w:rsidP="00EA6565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565"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рассматриваются следующие темы: </w:t>
      </w:r>
      <w:r w:rsidR="00E33FA0">
        <w:rPr>
          <w:rFonts w:ascii="Times New Roman" w:hAnsi="Times New Roman" w:cs="Times New Roman"/>
          <w:color w:val="000000"/>
          <w:sz w:val="24"/>
          <w:szCs w:val="24"/>
        </w:rPr>
        <w:t>договор и его прекращение, деятельность ООО, АО и товариществ, финансирование компаний, банкротство юридических лиц, а также уголовное право и трудовое законодательство.</w:t>
      </w:r>
    </w:p>
    <w:p w14:paraId="6C2B61A3" w14:textId="77777777" w:rsidR="005A0113" w:rsidRPr="00EA6565" w:rsidRDefault="005A0113" w:rsidP="002C0C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4D9A75" w14:textId="77777777" w:rsidR="005A0113" w:rsidRPr="00EA6565" w:rsidRDefault="00C44820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2B5817" w14:textId="77777777" w:rsidR="002963D4" w:rsidRPr="00EA6565" w:rsidRDefault="002963D4">
      <w:pPr>
        <w:rPr>
          <w:rFonts w:ascii="Times New Roman" w:hAnsi="Times New Roman" w:cs="Times New Roman"/>
          <w:sz w:val="24"/>
          <w:szCs w:val="24"/>
        </w:rPr>
      </w:pPr>
    </w:p>
    <w:p w14:paraId="34DF3F2D" w14:textId="77777777" w:rsidR="005A0113" w:rsidRDefault="005A0113">
      <w:pPr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C694D"/>
    <w:multiLevelType w:val="hybridMultilevel"/>
    <w:tmpl w:val="1A3A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89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F4"/>
    <w:rsid w:val="001C6394"/>
    <w:rsid w:val="002963D4"/>
    <w:rsid w:val="002C0CDC"/>
    <w:rsid w:val="0031389D"/>
    <w:rsid w:val="00543DA0"/>
    <w:rsid w:val="005A0113"/>
    <w:rsid w:val="00674022"/>
    <w:rsid w:val="006F05FA"/>
    <w:rsid w:val="007A1FF4"/>
    <w:rsid w:val="007D3A0F"/>
    <w:rsid w:val="0084381E"/>
    <w:rsid w:val="00B022D6"/>
    <w:rsid w:val="00B64BDA"/>
    <w:rsid w:val="00C44820"/>
    <w:rsid w:val="00C5729F"/>
    <w:rsid w:val="00CA128D"/>
    <w:rsid w:val="00E33FA0"/>
    <w:rsid w:val="00EA6565"/>
    <w:rsid w:val="00E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4B75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022"/>
  </w:style>
  <w:style w:type="paragraph" w:styleId="a3">
    <w:name w:val="No Spacing"/>
    <w:uiPriority w:val="1"/>
    <w:qFormat/>
    <w:rsid w:val="00C448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65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Меликян Ани Артаковна</cp:lastModifiedBy>
  <cp:revision>5</cp:revision>
  <dcterms:created xsi:type="dcterms:W3CDTF">2017-05-24T15:06:00Z</dcterms:created>
  <dcterms:modified xsi:type="dcterms:W3CDTF">2023-12-21T10:50:00Z</dcterms:modified>
</cp:coreProperties>
</file>