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Мачинская Ксения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 курс, Менеджмент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Католическая школа бизнеса и экономики Лиссабона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Весенний семестр 2023</w:t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Отчет о включенном обучении в Catolica Lisbon School of Business&amp;Economics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 Accounting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Изучение учета затрат в данном университете позволило понять процессы в компании. Более того мы определили, что успех в любой организации — от самого маленького магазина на углу до крупнейшей транснациональной корпорации — требует использования концепций и методов учета затрат. Учет затрат предоставляет менеджерам ключевые данные для планирования и контроля, а также для расчета себестоимости, продуктов, услуг и даже клиентов. Этот курс всецело был посвящен тому, как учет затрат помогает менеджерам принимать более обоснованные решения, поскольку бухгалтеры по затратам все чаще становятся неотъемлемыми членами команд, принимающих решения в их компании. Сосредоточившись на основных концепциях, анализе, использовании и процедурах, а не только на самих процедурах, мы рассмотрели учет затрат как инструмент управления бизнес-стратегией и ее внедрением.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Недостатки данного курса: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1)очень сложный и завязан под их второй курс Financial accounting, поэтому некоторые вещи приходилось дополнительно изучать, чтобы успевать за ребятами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2)нет возможности получения баллов на семинарах, а только на контрольных. Курс сложный и задач мы решали много, было бы здорово, конечно, получать баллы за работу на семинаре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Плюсы данного курса: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1)очень интересный с максимальной опорой на примеры из реальной жизни. Намного лучше понимаешь предмет, когда можешь соотнести его с жизнью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2)Преподаватели. Доступно объясняли предмет, всегда обращали внимание на задания с подвохом и учили думать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Entrepreneurship and Innovation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Этот курс посвящен взаимосвязи между предпринимательством и инновациями. В нем мы рассмотрели, как стимулировать инновации и насколько предпринимательский подход имеет решающее значение для разработки и внедрения инновационных продуктов, услуг и процессов.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Недостатки данного курса: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1)отсутствуют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Плюсы: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1)Приглашали очень много гостей из стартапов. Это было не только полезно, но и мотивирующие, что мы можем сами стать предпринимателями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2)В качестве промежуточного экзамена нам дали попробовать стать предпринимателями и написать работу о своем стартапе с помощью искусственного интеллекта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3)Очень практически полезные семинары, много дополнительной информации, которая легко запоминается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Organisational Behaviour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Этот курс познакомил нас с областью организационного поведения – междисциплинарной областью, лежащей в основе исследований в области менеджмента, посвященной более детальному пониманию людей на работе и управлению ими. Мы изучили предмет, рассматривая поведение отдельных людей, групп и явления на уровне организации, также структуру и культуру компании. С помощью кейсов, аудиторных занятий, лекций и заданий курс позволил нам проанализировать и применить концепции, теории и практики организационного поведения в различных реальных организационных условиях.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Недостатки данного курса: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1)Очень мало практических заданий, в основном на семинарах разбирали заново теорию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2)На лекции нужно было искать ошибки преподавателя, никогда не удавалось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Плюсы данного курса: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1)в качестве проекта для курса придумывали кейсы на основе теории. Мне очень понравилось, это было креативно и мы лучше поняли темы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2)Дискуссии на парах. Возможность высказать свое мнение - одно из больших преимуществ для меня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Digital Product Development and Project Management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Курс дал нам инструменты для создания продуктов в определенно установленные сроки, с ориентированным на клиента подходом, путем решения реальных проблем и экспериментирования с новыми идеями. Этот курс объединяет специализацию каждой из организаций, представляя цифровые и технологические навыки в сочетании со стратегическими аспектами и аспектами управления, необходимыми для продвижения инноваций и успеха разработки, запуска новых цифровых продуктов и управления ими.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Минусы данного курса: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1)Преподаватель ведет и семинары, и лекции, которые объединены в одну пару. Очень сложно сразу начать анализировать и участвовать в семинаре после прослушивания лекции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2)Много инструментов, которые в реальном бизнесе уже давно не используются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Плюсы данного курса: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1)В качестве проекта нам позволили побыть продакт менеджерами для компании и изучить этот вопрос с практической точки зрения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26.06.23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039365" cy="771849"/>
            <wp:effectExtent b="0" l="0" r="0" t="0"/>
            <wp:docPr descr="Изображение выглядит как зарисовка, Штриховая графика, рисунок, графическая вставка&#10;&#10;Автоматически созданное описание" id="113316528" name="image1.png"/>
            <a:graphic>
              <a:graphicData uri="http://schemas.openxmlformats.org/drawingml/2006/picture">
                <pic:pic>
                  <pic:nvPicPr>
                    <pic:cNvPr descr="Изображение выглядит как зарисовка, Штриховая графика, рисунок, графическая вставка&#10;&#10;Автоматически созданное описание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9365" cy="7718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0XIeniMw4yqC72Q7Ks+Vsfc4w==">CgMxLjAyCGguZ2pkZ3hzOAByITFvTlM2a3RUeS1JZlh3UGdQUldEZUUwaTVJT2VPbGl2eA==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2023-10-19T12:39:00Z</dcterms:created>
  <dc:creator>Ксения Мачинская</dc:creator>
</cp:coreProperties>
</file>