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Крылов Александр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м304, 3 курс, Менеджмент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Университет Тор Вергата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Весенний семестр 2023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——————————————————————————————————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Отзыв о включенном обучении в университете Тор Вергата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Я, Крылов Александр Дмитриевич, студент группы м304, обучался по программе обмена студентами в 6 семестре (весна 2023) в вузе-партнёре «Римский Университет Тор Вергата». Данная стажировка помогла мне в написании курсовой работы. Более того, я получил необходимые знания от итальянских преподавателей по финансам и кредиту, что считаю важным для реализации себя как специалиста в этой области. Ознакомился с европейской системой образования, а также получил невероятный опыт практики английского языка. Перейдем к более подробному описанию курсов, которые были мной изучены: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1) Из курса «Принципы корпоративных финансов» я узнал про основы корпоративных финансов и основные инструменты для проведения оценки бизнеса. Нас обучили теоретическим моделям оценки, выявлению проблем оценки и анализу возможных подходов из лучших академических, профессиональных практик.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2) Курс «Анализ затрат для принятия бизнес-решений» познакомил меня с концепциями затрат и терминологией, управлением запасами, выбором основных средств и оценкой эффективности предприятий. Учет затрат предоставляет менеджерам ключевые данные для планирования и контроля, а также данные о стоимости продуктов, услуг и клиентов. Сосредоточившись на основных концепциях, анализе, использовании и процедурах, мы рассматривали учет затрат как инструмент управления компаний.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3) По курсу «Теория игр» я успешно освоил основные инструменты для решения проблем стратегического взаимодействия. В первой части курса нас вводили в основные понятия теории игр, определяющие доминирующую стратегию, равновесие Нэша, в координационных играх и в дилемме заключенного. В последовательных играх мы изучали вероятные, недостоверные угрозы и идеальное равновесие Нэша. Теория поведенческих игр относится к тому, как индивиды выбирают то, что предсказывает теория. Мы рассматривали психологические и моральные издержки, в частности, которые ссылались на роль коммуникации и социальной идентичности в рамках теории игр с психологическими и моральными издержками.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4) По дисциплине «Бизнес-организация» я усвоил, что организация включают в себя как макроперспективу (организация в целом и ее соответствующие функции/подразделения и департаменты), так и микроперспективу (поведение отдельных лиц и групп). Курс охватывает организационный дизайн и поведение как с макро-, так и с микро-точки зрения.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5) Во время обучения дисциплины «Стратегическое предпринимательское поведение» я изучил основные понятия в области стратегического и предпринимательского поведения с акцентом на индивидуальное предпринимательство и на корпоративное предпринимательство. Более того, я изучил теоретические и практические вопросы, влияющие на процессы принятия решений в предпринимательском контексте, организационные проблемы, связанные с управлением предпринимательской идеей, и конкретные практики, которые должны быть организованы для эффективного управления человеческими ресурсами в предпринимательских предприятиях. Я считаю, что данная дисциплина помогла мне лучше разобраться как ставить перед собой стратегические, организационные и управленческие задачи, с которыми сталкиваются на предпринимательской арене эффективных бизнес-планов для формализации и реализации предпринимательских идей.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2">
    <w:name w:val="heading 2"/>
    <w:basedOn w:val="a"/>
    <w:link w:val="20"/>
    <w:uiPriority w:val="9"/>
    <w:qFormat w:val="1"/>
    <w:rsid w:val="00AD29D0"/>
    <w:pPr>
      <w:spacing w:after="100" w:afterAutospacing="1" w:before="100" w:beforeAutospacing="1"/>
      <w:outlineLvl w:val="1"/>
    </w:pPr>
    <w:rPr>
      <w:rFonts w:ascii="Times New Roman" w:cs="Times New Roman" w:eastAsia="Times New Roman" w:hAnsi="Times New Roman"/>
      <w:b w:val="1"/>
      <w:bCs w:val="1"/>
      <w:kern w:val="0"/>
      <w:sz w:val="36"/>
      <w:szCs w:val="36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pple-converted-space" w:customStyle="1">
    <w:name w:val="apple-converted-space"/>
    <w:basedOn w:val="a0"/>
    <w:rsid w:val="00B7576E"/>
  </w:style>
  <w:style w:type="paragraph" w:styleId="a3">
    <w:name w:val="Normal (Web)"/>
    <w:basedOn w:val="a"/>
    <w:uiPriority w:val="99"/>
    <w:unhideWhenUsed w:val="1"/>
    <w:rsid w:val="00B7576E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ru-RU"/>
    </w:rPr>
  </w:style>
  <w:style w:type="character" w:styleId="a4">
    <w:name w:val="Strong"/>
    <w:basedOn w:val="a0"/>
    <w:uiPriority w:val="22"/>
    <w:qFormat w:val="1"/>
    <w:rsid w:val="00AD29D0"/>
    <w:rPr>
      <w:b w:val="1"/>
      <w:bCs w:val="1"/>
    </w:rPr>
  </w:style>
  <w:style w:type="character" w:styleId="20" w:customStyle="1">
    <w:name w:val="Заголовок 2 Знак"/>
    <w:basedOn w:val="a0"/>
    <w:link w:val="2"/>
    <w:uiPriority w:val="9"/>
    <w:rsid w:val="00AD29D0"/>
    <w:rPr>
      <w:rFonts w:ascii="Times New Roman" w:cs="Times New Roman" w:eastAsia="Times New Roman" w:hAnsi="Times New Roman"/>
      <w:b w:val="1"/>
      <w:bCs w:val="1"/>
      <w:kern w:val="0"/>
      <w:sz w:val="36"/>
      <w:szCs w:val="36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VM/4rWBhu9V4ujreDSw+s7RAZg==">CgMxLjA4AHIhMWtYNnNwWjUwYUhLZ2FibF9odElpcG9sYVVlWW51REJT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2023-06-22T19:20:00Z</dcterms:created>
  <dc:creator>Крылов Александр Дмитриевич</dc:creator>
</cp:coreProperties>
</file>