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b/>
          <w:bCs/>
          <w:color w:val="333333"/>
          <w:sz w:val="28"/>
          <w:szCs w:val="28"/>
        </w:rPr>
        <w:t>1</w:t>
      </w:r>
      <w:r w:rsidRPr="00B75AA4">
        <w:rPr>
          <w:rFonts w:eastAsiaTheme="minorHAnsi"/>
          <w:sz w:val="28"/>
          <w:szCs w:val="28"/>
          <w:lang w:eastAsia="en-US"/>
        </w:rPr>
        <w:t>. Порядок пользования Паркингом.</w:t>
      </w:r>
    </w:p>
    <w:p w:rsid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1.1.  Режим работы Паркинга:</w:t>
      </w:r>
    </w:p>
    <w:p w:rsidR="00B75AA4" w:rsidRPr="00B75AA4" w:rsidRDefault="00B75AA4" w:rsidP="00B75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AA4">
        <w:rPr>
          <w:rFonts w:ascii="Times New Roman" w:hAnsi="Times New Roman" w:cs="Times New Roman"/>
          <w:sz w:val="28"/>
          <w:szCs w:val="28"/>
        </w:rPr>
        <w:t>С 8:00 до 22:30 часов, за исключением воскресных и праздничных дней.</w:t>
      </w:r>
    </w:p>
    <w:p w:rsid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Pr="00B75AA4">
        <w:rPr>
          <w:rFonts w:eastAsiaTheme="minorHAnsi"/>
          <w:sz w:val="28"/>
          <w:szCs w:val="28"/>
          <w:lang w:eastAsia="en-US"/>
        </w:rPr>
        <w:t xml:space="preserve">.  Въезд в Паркинг осуществляется только </w:t>
      </w:r>
      <w:r>
        <w:rPr>
          <w:rFonts w:eastAsiaTheme="minorHAnsi"/>
          <w:sz w:val="28"/>
          <w:szCs w:val="28"/>
          <w:lang w:eastAsia="en-US"/>
        </w:rPr>
        <w:t>через контрольно-пропускные</w:t>
      </w:r>
      <w:r w:rsidRPr="00B75AA4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 xml:space="preserve">ы после внесения номерных знаков автомобиля в базу данных. </w:t>
      </w:r>
    </w:p>
    <w:p w:rsid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 Передача парковочного пространства </w:t>
      </w:r>
      <w:r w:rsidRPr="00B75AA4">
        <w:rPr>
          <w:rFonts w:eastAsiaTheme="minorHAnsi"/>
          <w:sz w:val="28"/>
          <w:szCs w:val="28"/>
          <w:lang w:eastAsia="en-US"/>
        </w:rPr>
        <w:t>для эксплуатации третьим</w:t>
      </w:r>
      <w:r>
        <w:rPr>
          <w:rFonts w:eastAsiaTheme="minorHAnsi"/>
          <w:sz w:val="28"/>
          <w:szCs w:val="28"/>
          <w:lang w:eastAsia="en-US"/>
        </w:rPr>
        <w:t>и</w:t>
      </w:r>
      <w:r w:rsidRPr="00B75AA4">
        <w:rPr>
          <w:rFonts w:eastAsiaTheme="minorHAnsi"/>
          <w:sz w:val="28"/>
          <w:szCs w:val="28"/>
          <w:lang w:eastAsia="en-US"/>
        </w:rPr>
        <w:t xml:space="preserve"> лицам ЗАПРЕЩЕНА.</w:t>
      </w:r>
    </w:p>
    <w:p w:rsidR="00434BBA" w:rsidRPr="00B75AA4" w:rsidRDefault="00434BBA" w:rsidP="00434BBA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 w:rsidRPr="00434BBA">
        <w:rPr>
          <w:rFonts w:eastAsiaTheme="minorHAnsi"/>
          <w:sz w:val="28"/>
          <w:szCs w:val="28"/>
          <w:lang w:eastAsia="en-US"/>
        </w:rPr>
        <w:t xml:space="preserve">После открытия шлагбаума и </w:t>
      </w:r>
      <w:r>
        <w:rPr>
          <w:rFonts w:eastAsiaTheme="minorHAnsi"/>
          <w:sz w:val="28"/>
          <w:szCs w:val="28"/>
          <w:lang w:eastAsia="en-US"/>
        </w:rPr>
        <w:t>необходимо убедиться</w:t>
      </w:r>
      <w:r w:rsidRPr="00434BBA">
        <w:rPr>
          <w:rFonts w:eastAsiaTheme="minorHAnsi"/>
          <w:sz w:val="28"/>
          <w:szCs w:val="28"/>
          <w:lang w:eastAsia="en-US"/>
        </w:rPr>
        <w:t xml:space="preserve"> в отсутствии по</w:t>
      </w:r>
      <w:r>
        <w:rPr>
          <w:rFonts w:eastAsiaTheme="minorHAnsi"/>
          <w:sz w:val="28"/>
          <w:szCs w:val="28"/>
          <w:lang w:eastAsia="en-US"/>
        </w:rPr>
        <w:t xml:space="preserve">мехи для движения/безопасности </w:t>
      </w:r>
      <w:r w:rsidRPr="00434BBA">
        <w:rPr>
          <w:rFonts w:eastAsiaTheme="minorHAnsi"/>
          <w:sz w:val="28"/>
          <w:szCs w:val="28"/>
          <w:lang w:eastAsia="en-US"/>
        </w:rPr>
        <w:t xml:space="preserve">движения и </w:t>
      </w:r>
      <w:r>
        <w:rPr>
          <w:rFonts w:eastAsiaTheme="minorHAnsi"/>
          <w:sz w:val="28"/>
          <w:szCs w:val="28"/>
          <w:lang w:eastAsia="en-US"/>
        </w:rPr>
        <w:t xml:space="preserve">осуществить въезд/выезд. </w:t>
      </w:r>
      <w:r w:rsidRPr="00434BBA">
        <w:rPr>
          <w:rFonts w:eastAsiaTheme="minorHAnsi"/>
          <w:sz w:val="28"/>
          <w:szCs w:val="28"/>
          <w:lang w:eastAsia="en-US"/>
        </w:rPr>
        <w:t xml:space="preserve">Каждое открытие шлагбаума позволяет проехать только </w:t>
      </w:r>
      <w:r>
        <w:rPr>
          <w:rFonts w:eastAsiaTheme="minorHAnsi"/>
          <w:sz w:val="28"/>
          <w:szCs w:val="28"/>
          <w:lang w:eastAsia="en-US"/>
        </w:rPr>
        <w:t xml:space="preserve">ОДНОМУ транспортному средству. </w:t>
      </w:r>
      <w:bookmarkStart w:id="0" w:name="_GoBack"/>
      <w:bookmarkEnd w:id="0"/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1.4.  Скорость движения по Паркингу - не более 5 км/ч.</w:t>
      </w:r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1.5.  На территории Паркинга запрещено:</w:t>
      </w:r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-</w:t>
      </w:r>
      <w:r w:rsidR="00407B5E">
        <w:rPr>
          <w:rFonts w:eastAsiaTheme="minorHAnsi"/>
          <w:sz w:val="28"/>
          <w:szCs w:val="28"/>
          <w:lang w:eastAsia="en-US"/>
        </w:rPr>
        <w:t xml:space="preserve"> </w:t>
      </w:r>
      <w:r w:rsidRPr="00B75AA4">
        <w:rPr>
          <w:rFonts w:eastAsiaTheme="minorHAnsi"/>
          <w:sz w:val="28"/>
          <w:szCs w:val="28"/>
          <w:lang w:eastAsia="en-US"/>
        </w:rPr>
        <w:t>въезд  транспортных средств высотой более -2,00м, длиной -  более 6,00м</w:t>
      </w:r>
      <w:r w:rsidR="00434BBA">
        <w:rPr>
          <w:rFonts w:eastAsiaTheme="minorHAnsi"/>
          <w:sz w:val="28"/>
          <w:szCs w:val="28"/>
          <w:lang w:eastAsia="en-US"/>
        </w:rPr>
        <w:t>, клиренсом – менее 120мм</w:t>
      </w:r>
      <w:r w:rsidRPr="00B75AA4">
        <w:rPr>
          <w:rFonts w:eastAsiaTheme="minorHAnsi"/>
          <w:sz w:val="28"/>
          <w:szCs w:val="28"/>
          <w:lang w:eastAsia="en-US"/>
        </w:rPr>
        <w:t>;</w:t>
      </w:r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-</w:t>
      </w:r>
      <w:r w:rsidR="00407B5E">
        <w:rPr>
          <w:rFonts w:eastAsiaTheme="minorHAnsi"/>
          <w:sz w:val="28"/>
          <w:szCs w:val="28"/>
          <w:lang w:eastAsia="en-US"/>
        </w:rPr>
        <w:t xml:space="preserve"> </w:t>
      </w:r>
      <w:r w:rsidRPr="00B75AA4">
        <w:rPr>
          <w:rFonts w:eastAsiaTheme="minorHAnsi"/>
          <w:sz w:val="28"/>
          <w:szCs w:val="28"/>
          <w:lang w:eastAsia="en-US"/>
        </w:rPr>
        <w:t>въезд тран</w:t>
      </w:r>
      <w:r w:rsidR="00434BBA">
        <w:rPr>
          <w:rFonts w:eastAsiaTheme="minorHAnsi"/>
          <w:sz w:val="28"/>
          <w:szCs w:val="28"/>
          <w:lang w:eastAsia="en-US"/>
        </w:rPr>
        <w:t xml:space="preserve">спортных средств, находящихся в аварийном </w:t>
      </w:r>
      <w:r w:rsidRPr="00B75AA4">
        <w:rPr>
          <w:rFonts w:eastAsiaTheme="minorHAnsi"/>
          <w:sz w:val="28"/>
          <w:szCs w:val="28"/>
          <w:lang w:eastAsia="en-US"/>
        </w:rPr>
        <w:t xml:space="preserve">состоянии, </w:t>
      </w:r>
      <w:r>
        <w:rPr>
          <w:rFonts w:eastAsiaTheme="minorHAnsi"/>
          <w:sz w:val="28"/>
          <w:szCs w:val="28"/>
          <w:lang w:eastAsia="en-US"/>
        </w:rPr>
        <w:t xml:space="preserve">со  значительными кузовными </w:t>
      </w:r>
      <w:r w:rsidRPr="00B75AA4">
        <w:rPr>
          <w:rFonts w:eastAsiaTheme="minorHAnsi"/>
          <w:sz w:val="28"/>
          <w:szCs w:val="28"/>
          <w:lang w:eastAsia="en-US"/>
        </w:rPr>
        <w:t>повреждениями или на буксире;</w:t>
      </w:r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въезд  транспортных  сре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дств </w:t>
      </w:r>
      <w:r w:rsidRPr="00B75AA4">
        <w:rPr>
          <w:rFonts w:eastAsiaTheme="minorHAnsi"/>
          <w:sz w:val="28"/>
          <w:szCs w:val="28"/>
          <w:lang w:eastAsia="en-US"/>
        </w:rPr>
        <w:t>в з</w:t>
      </w:r>
      <w:proofErr w:type="gramEnd"/>
      <w:r w:rsidRPr="00B75AA4">
        <w:rPr>
          <w:rFonts w:eastAsiaTheme="minorHAnsi"/>
          <w:sz w:val="28"/>
          <w:szCs w:val="28"/>
          <w:lang w:eastAsia="en-US"/>
        </w:rPr>
        <w:t>агрязненном состоянии;</w:t>
      </w:r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-</w:t>
      </w:r>
      <w:r w:rsidR="00407B5E">
        <w:rPr>
          <w:rFonts w:eastAsiaTheme="minorHAnsi"/>
          <w:sz w:val="28"/>
          <w:szCs w:val="28"/>
          <w:lang w:eastAsia="en-US"/>
        </w:rPr>
        <w:t xml:space="preserve"> </w:t>
      </w:r>
      <w:r w:rsidRPr="00B75AA4">
        <w:rPr>
          <w:rFonts w:eastAsiaTheme="minorHAnsi"/>
          <w:sz w:val="28"/>
          <w:szCs w:val="28"/>
          <w:lang w:eastAsia="en-US"/>
        </w:rPr>
        <w:t>стоянка транспортного средства с работающим двигателем;</w:t>
      </w:r>
    </w:p>
    <w:p w:rsidR="00B75AA4" w:rsidRPr="00B75AA4" w:rsidRDefault="00434BBA" w:rsidP="00B75AA4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блокировать проезды,  пешеходные дорожки, эвакуационные выходы</w:t>
      </w:r>
      <w:r w:rsidR="00B75AA4" w:rsidRPr="00B75AA4">
        <w:rPr>
          <w:rFonts w:eastAsiaTheme="minorHAnsi"/>
          <w:sz w:val="28"/>
          <w:szCs w:val="28"/>
          <w:lang w:eastAsia="en-US"/>
        </w:rPr>
        <w:t>;</w:t>
      </w:r>
    </w:p>
    <w:p w:rsidR="00434BBA" w:rsidRDefault="00B75AA4" w:rsidP="00434BBA">
      <w:pPr>
        <w:pStyle w:val="a3"/>
        <w:rPr>
          <w:rFonts w:eastAsiaTheme="minorHAnsi"/>
          <w:sz w:val="28"/>
          <w:szCs w:val="28"/>
          <w:lang w:eastAsia="en-US"/>
        </w:rPr>
      </w:pPr>
      <w:proofErr w:type="gramStart"/>
      <w:r w:rsidRPr="00B75AA4">
        <w:rPr>
          <w:rFonts w:eastAsiaTheme="minorHAnsi"/>
          <w:sz w:val="28"/>
          <w:szCs w:val="28"/>
          <w:lang w:eastAsia="en-US"/>
        </w:rPr>
        <w:t xml:space="preserve">- </w:t>
      </w:r>
      <w:r w:rsidR="00434BBA">
        <w:rPr>
          <w:rFonts w:eastAsiaTheme="minorHAnsi"/>
          <w:sz w:val="28"/>
          <w:szCs w:val="28"/>
          <w:lang w:eastAsia="en-US"/>
        </w:rPr>
        <w:t>з</w:t>
      </w:r>
      <w:r w:rsidR="00434BBA" w:rsidRPr="00434BBA">
        <w:rPr>
          <w:rFonts w:eastAsiaTheme="minorHAnsi"/>
          <w:sz w:val="28"/>
          <w:szCs w:val="28"/>
          <w:lang w:eastAsia="en-US"/>
        </w:rPr>
        <w:t xml:space="preserve">анимать </w:t>
      </w:r>
      <w:proofErr w:type="spellStart"/>
      <w:r w:rsidR="00434BBA" w:rsidRPr="00434BBA">
        <w:rPr>
          <w:rFonts w:eastAsiaTheme="minorHAnsi"/>
          <w:sz w:val="28"/>
          <w:szCs w:val="28"/>
          <w:lang w:eastAsia="en-US"/>
        </w:rPr>
        <w:t>машиноместа</w:t>
      </w:r>
      <w:proofErr w:type="spellEnd"/>
      <w:r w:rsidR="00434BBA" w:rsidRPr="00434BBA">
        <w:rPr>
          <w:rFonts w:eastAsiaTheme="minorHAnsi"/>
          <w:sz w:val="28"/>
          <w:szCs w:val="28"/>
          <w:lang w:eastAsia="en-US"/>
        </w:rPr>
        <w:t>, предназначенные для р</w:t>
      </w:r>
      <w:r w:rsidR="00434BBA">
        <w:rPr>
          <w:rFonts w:eastAsiaTheme="minorHAnsi"/>
          <w:sz w:val="28"/>
          <w:szCs w:val="28"/>
          <w:lang w:eastAsia="en-US"/>
        </w:rPr>
        <w:t xml:space="preserve">азмещения транспортных средств </w:t>
      </w:r>
      <w:r w:rsidR="00434BBA" w:rsidRPr="00434BBA">
        <w:rPr>
          <w:rFonts w:eastAsiaTheme="minorHAnsi"/>
          <w:sz w:val="28"/>
          <w:szCs w:val="28"/>
          <w:lang w:eastAsia="en-US"/>
        </w:rPr>
        <w:t>инвалидов, лицам, не имеющим статус инвалидов;</w:t>
      </w:r>
      <w:r w:rsidR="00434BBA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B75AA4" w:rsidRPr="00B75AA4" w:rsidRDefault="00434BBA" w:rsidP="00434BBA">
      <w:pPr>
        <w:pStyle w:val="a3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з</w:t>
      </w:r>
      <w:r w:rsidRPr="00434BBA">
        <w:rPr>
          <w:rFonts w:eastAsiaTheme="minorHAnsi"/>
          <w:sz w:val="28"/>
          <w:szCs w:val="28"/>
          <w:lang w:eastAsia="en-US"/>
        </w:rPr>
        <w:t xml:space="preserve">анимать </w:t>
      </w:r>
      <w:proofErr w:type="spellStart"/>
      <w:r w:rsidRPr="00434BBA">
        <w:rPr>
          <w:rFonts w:eastAsiaTheme="minorHAnsi"/>
          <w:sz w:val="28"/>
          <w:szCs w:val="28"/>
          <w:lang w:eastAsia="en-US"/>
        </w:rPr>
        <w:t>машиноместа</w:t>
      </w:r>
      <w:proofErr w:type="spellEnd"/>
      <w:r w:rsidRPr="00434BBA">
        <w:rPr>
          <w:rFonts w:eastAsiaTheme="minorHAnsi"/>
          <w:sz w:val="28"/>
          <w:szCs w:val="28"/>
          <w:lang w:eastAsia="en-US"/>
        </w:rPr>
        <w:t>, предназначенные для р</w:t>
      </w:r>
      <w:r>
        <w:rPr>
          <w:rFonts w:eastAsiaTheme="minorHAnsi"/>
          <w:sz w:val="28"/>
          <w:szCs w:val="28"/>
          <w:lang w:eastAsia="en-US"/>
        </w:rPr>
        <w:t>азмещения</w:t>
      </w:r>
      <w:r w:rsidR="00B75AA4">
        <w:rPr>
          <w:rFonts w:eastAsiaTheme="minorHAnsi"/>
          <w:sz w:val="28"/>
          <w:szCs w:val="28"/>
          <w:lang w:eastAsia="en-US"/>
        </w:rPr>
        <w:t xml:space="preserve"> служебного транспорта</w:t>
      </w:r>
      <w:r w:rsidR="00B75AA4" w:rsidRPr="00B75AA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- курение и распитие спиртных  напитков;</w:t>
      </w:r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- парковка одного транспортного  средств более чем на одном парковочном месте;</w:t>
      </w:r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- фото- и видеосъемка без согласования с Администрацией;</w:t>
      </w:r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lastRenderedPageBreak/>
        <w:t>- ремонт, техническое обслуживание транспортного средства (замена и доливка жидкостей, масел; замена аккумуляторов; замена, подкачка колёс и т.д.). Неисправное транспортное средство должно быть немедленно удалено с территории паркинга силами и за счет владельца;</w:t>
      </w:r>
    </w:p>
    <w:p w:rsid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 xml:space="preserve">- </w:t>
      </w:r>
      <w:r w:rsidR="00434BBA">
        <w:rPr>
          <w:rFonts w:eastAsiaTheme="minorHAnsi"/>
          <w:sz w:val="28"/>
          <w:szCs w:val="28"/>
          <w:lang w:eastAsia="en-US"/>
        </w:rPr>
        <w:t>использовать</w:t>
      </w:r>
      <w:r>
        <w:rPr>
          <w:rFonts w:eastAsiaTheme="minorHAnsi"/>
          <w:sz w:val="28"/>
          <w:szCs w:val="28"/>
          <w:lang w:eastAsia="en-US"/>
        </w:rPr>
        <w:t xml:space="preserve"> парковочного пространства после закрытия Паркинга</w:t>
      </w:r>
    </w:p>
    <w:p w:rsidR="00434BBA" w:rsidRPr="00B75AA4" w:rsidRDefault="00434BBA" w:rsidP="00434BBA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434BBA">
        <w:rPr>
          <w:rFonts w:eastAsiaTheme="minorHAnsi"/>
          <w:sz w:val="28"/>
          <w:szCs w:val="28"/>
          <w:lang w:eastAsia="en-US"/>
        </w:rPr>
        <w:t>овреждать или загрязнять напольное покрыти</w:t>
      </w:r>
      <w:r>
        <w:rPr>
          <w:rFonts w:eastAsiaTheme="minorHAnsi"/>
          <w:sz w:val="28"/>
          <w:szCs w:val="28"/>
          <w:lang w:eastAsia="en-US"/>
        </w:rPr>
        <w:t xml:space="preserve">е (нанесенную на него разметку) </w:t>
      </w:r>
      <w:r w:rsidRPr="00434BBA">
        <w:rPr>
          <w:rFonts w:eastAsiaTheme="minorHAnsi"/>
          <w:sz w:val="28"/>
          <w:szCs w:val="28"/>
          <w:lang w:eastAsia="en-US"/>
        </w:rPr>
        <w:t>Паркинга, оставлять на путях движения Транспортн</w:t>
      </w:r>
      <w:r>
        <w:rPr>
          <w:rFonts w:eastAsiaTheme="minorHAnsi"/>
          <w:sz w:val="28"/>
          <w:szCs w:val="28"/>
          <w:lang w:eastAsia="en-US"/>
        </w:rPr>
        <w:t>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пр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едметы, создающие </w:t>
      </w:r>
      <w:r w:rsidRPr="00434BBA">
        <w:rPr>
          <w:rFonts w:eastAsiaTheme="minorHAnsi"/>
          <w:sz w:val="28"/>
          <w:szCs w:val="28"/>
          <w:lang w:eastAsia="en-US"/>
        </w:rPr>
        <w:t xml:space="preserve">помехи для движения. Лицо, создавшее помеху, обязано </w:t>
      </w:r>
      <w:r>
        <w:rPr>
          <w:rFonts w:eastAsiaTheme="minorHAnsi"/>
          <w:sz w:val="28"/>
          <w:szCs w:val="28"/>
          <w:lang w:eastAsia="en-US"/>
        </w:rPr>
        <w:t xml:space="preserve">принять все возможные меры для </w:t>
      </w:r>
      <w:r w:rsidRPr="00434BBA">
        <w:rPr>
          <w:rFonts w:eastAsiaTheme="minorHAnsi"/>
          <w:sz w:val="28"/>
          <w:szCs w:val="28"/>
          <w:lang w:eastAsia="en-US"/>
        </w:rPr>
        <w:t>ее устранения, а если это невозможно, то до</w:t>
      </w:r>
      <w:r>
        <w:rPr>
          <w:rFonts w:eastAsiaTheme="minorHAnsi"/>
          <w:sz w:val="28"/>
          <w:szCs w:val="28"/>
          <w:lang w:eastAsia="en-US"/>
        </w:rPr>
        <w:t xml:space="preserve">ступными средствами обеспечить </w:t>
      </w:r>
      <w:r w:rsidRPr="00434BBA">
        <w:rPr>
          <w:rFonts w:eastAsiaTheme="minorHAnsi"/>
          <w:sz w:val="28"/>
          <w:szCs w:val="28"/>
          <w:lang w:eastAsia="en-US"/>
        </w:rPr>
        <w:t>информирование остальных</w:t>
      </w:r>
      <w:r>
        <w:rPr>
          <w:rFonts w:eastAsiaTheme="minorHAnsi"/>
          <w:sz w:val="28"/>
          <w:szCs w:val="28"/>
          <w:lang w:eastAsia="en-US"/>
        </w:rPr>
        <w:t xml:space="preserve"> участников движения</w:t>
      </w:r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1.6.  При несанкционированном нахождении транспортного средства на территории Паркинга Администрация оставляет за собой право досмотра и эвакуации транспортного средства в установленном порядке.</w:t>
      </w:r>
    </w:p>
    <w:p w:rsidR="00B75AA4" w:rsidRP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1.7.  Движение в Паркинге осуществляется исключительно в соответствии с нанесенной дорожной разметкой и установленными  указателями или указаниями  </w:t>
      </w:r>
      <w:r>
        <w:rPr>
          <w:rFonts w:eastAsiaTheme="minorHAnsi"/>
          <w:sz w:val="28"/>
          <w:szCs w:val="28"/>
          <w:lang w:eastAsia="en-US"/>
        </w:rPr>
        <w:t>сотрудников охраны</w:t>
      </w:r>
      <w:r w:rsidRPr="00B75AA4">
        <w:rPr>
          <w:rFonts w:eastAsiaTheme="minorHAnsi"/>
          <w:sz w:val="28"/>
          <w:szCs w:val="28"/>
          <w:lang w:eastAsia="en-US"/>
        </w:rPr>
        <w:t>.</w:t>
      </w:r>
      <w:r w:rsidR="00407B5E">
        <w:rPr>
          <w:rFonts w:eastAsiaTheme="minorHAnsi"/>
          <w:sz w:val="28"/>
          <w:szCs w:val="28"/>
          <w:lang w:eastAsia="en-US"/>
        </w:rPr>
        <w:t xml:space="preserve"> </w:t>
      </w:r>
    </w:p>
    <w:p w:rsidR="00B75AA4" w:rsidRDefault="00B75AA4" w:rsidP="00B75AA4">
      <w:pPr>
        <w:pStyle w:val="a3"/>
        <w:rPr>
          <w:rFonts w:eastAsiaTheme="minorHAnsi"/>
          <w:sz w:val="28"/>
          <w:szCs w:val="28"/>
          <w:lang w:eastAsia="en-US"/>
        </w:rPr>
      </w:pPr>
      <w:r w:rsidRPr="00B75AA4">
        <w:rPr>
          <w:rFonts w:eastAsiaTheme="minorHAnsi"/>
          <w:sz w:val="28"/>
          <w:szCs w:val="28"/>
          <w:lang w:eastAsia="en-US"/>
        </w:rPr>
        <w:t>1.8.  За повреждение или кражу тр</w:t>
      </w:r>
      <w:r w:rsidR="00407B5E">
        <w:rPr>
          <w:rFonts w:eastAsiaTheme="minorHAnsi"/>
          <w:sz w:val="28"/>
          <w:szCs w:val="28"/>
          <w:lang w:eastAsia="en-US"/>
        </w:rPr>
        <w:t xml:space="preserve">анспортного средства,  а также </w:t>
      </w:r>
      <w:r w:rsidRPr="00B75AA4">
        <w:rPr>
          <w:rFonts w:eastAsiaTheme="minorHAnsi"/>
          <w:sz w:val="28"/>
          <w:szCs w:val="28"/>
          <w:lang w:eastAsia="en-US"/>
        </w:rPr>
        <w:t>за сохранность вещей, хранящихся в  транспортном средстве</w:t>
      </w:r>
      <w:r w:rsidR="00407B5E">
        <w:rPr>
          <w:rFonts w:eastAsiaTheme="minorHAnsi"/>
          <w:sz w:val="28"/>
          <w:szCs w:val="28"/>
          <w:lang w:eastAsia="en-US"/>
        </w:rPr>
        <w:t>,</w:t>
      </w:r>
      <w:r w:rsidRPr="00B75AA4">
        <w:rPr>
          <w:rFonts w:eastAsiaTheme="minorHAnsi"/>
          <w:sz w:val="28"/>
          <w:szCs w:val="28"/>
          <w:lang w:eastAsia="en-US"/>
        </w:rPr>
        <w:t xml:space="preserve"> Администрация ответственности не несет.</w:t>
      </w:r>
    </w:p>
    <w:p w:rsidR="00407B5E" w:rsidRDefault="00407B5E" w:rsidP="00407B5E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1.9.   Т</w:t>
      </w:r>
      <w:r w:rsidRPr="00B75AA4">
        <w:rPr>
          <w:rFonts w:eastAsiaTheme="minorHAnsi"/>
          <w:sz w:val="28"/>
          <w:szCs w:val="28"/>
          <w:lang w:eastAsia="en-US"/>
        </w:rPr>
        <w:t>ребования</w:t>
      </w:r>
      <w:r>
        <w:rPr>
          <w:rFonts w:eastAsiaTheme="minorHAnsi"/>
          <w:sz w:val="28"/>
          <w:szCs w:val="28"/>
          <w:lang w:eastAsia="en-US"/>
        </w:rPr>
        <w:t>,</w:t>
      </w:r>
      <w:r w:rsidRPr="00B75AA4">
        <w:rPr>
          <w:rFonts w:eastAsiaTheme="minorHAnsi"/>
          <w:sz w:val="28"/>
          <w:szCs w:val="28"/>
          <w:lang w:eastAsia="en-US"/>
        </w:rPr>
        <w:t xml:space="preserve">  предъявляемые к  владельцам транспортных средств</w:t>
      </w:r>
      <w:r>
        <w:rPr>
          <w:rFonts w:eastAsiaTheme="minorHAnsi"/>
          <w:sz w:val="28"/>
          <w:szCs w:val="28"/>
          <w:lang w:eastAsia="en-US"/>
        </w:rPr>
        <w:t xml:space="preserve"> и другим посетителям Паркинга, сотрудников охраны </w:t>
      </w:r>
      <w:r w:rsidRPr="00B75AA4">
        <w:rPr>
          <w:rFonts w:eastAsiaTheme="minorHAnsi"/>
          <w:sz w:val="28"/>
          <w:szCs w:val="28"/>
          <w:lang w:eastAsia="en-US"/>
        </w:rPr>
        <w:t>обязательны для исполнения.</w:t>
      </w:r>
    </w:p>
    <w:p w:rsidR="008921D1" w:rsidRPr="00B75AA4" w:rsidRDefault="00DB27DF" w:rsidP="00DB27DF">
      <w:pPr>
        <w:pStyle w:val="a3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1.10. </w:t>
      </w:r>
      <w:r w:rsidRPr="00DB27DF">
        <w:rPr>
          <w:rFonts w:eastAsiaTheme="minorHAnsi"/>
          <w:sz w:val="28"/>
          <w:szCs w:val="28"/>
          <w:lang w:eastAsia="en-US"/>
        </w:rPr>
        <w:t>Админис</w:t>
      </w:r>
      <w:r>
        <w:rPr>
          <w:rFonts w:eastAsiaTheme="minorHAnsi"/>
          <w:sz w:val="28"/>
          <w:szCs w:val="28"/>
          <w:lang w:eastAsia="en-US"/>
        </w:rPr>
        <w:t>трация оставляет за собой право в</w:t>
      </w:r>
      <w:r w:rsidRPr="00DB27DF">
        <w:rPr>
          <w:rFonts w:eastAsiaTheme="minorHAnsi"/>
          <w:sz w:val="28"/>
          <w:szCs w:val="28"/>
          <w:lang w:eastAsia="en-US"/>
        </w:rPr>
        <w:t>носить изменения в настоящие Правила в одностороннем порядке.</w:t>
      </w:r>
    </w:p>
    <w:sectPr w:rsidR="008921D1" w:rsidRPr="00B7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A4"/>
    <w:rsid w:val="004018EB"/>
    <w:rsid w:val="00407B5E"/>
    <w:rsid w:val="00434BBA"/>
    <w:rsid w:val="008921D1"/>
    <w:rsid w:val="00B75AA4"/>
    <w:rsid w:val="00D61F2D"/>
    <w:rsid w:val="00D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2014-09-04T17:40:00Z</dcterms:created>
  <dcterms:modified xsi:type="dcterms:W3CDTF">2014-09-04T18:59:00Z</dcterms:modified>
</cp:coreProperties>
</file>