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2CF18F" w14:textId="77777777"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14:paraId="3A3BCB33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22EF2B9C" w14:textId="77777777" w:rsidR="00F626C2" w:rsidRPr="00F91D0F" w:rsidRDefault="004B6644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2104D846">
          <v:rect id="_x0000_i1025" style="width:0;height:1.5pt" o:hralign="center" o:hrstd="t" o:hr="t" fillcolor="#a0a0a0" stroked="f"/>
        </w:pict>
      </w:r>
    </w:p>
    <w:p w14:paraId="4C68CF78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6BEC1997" w14:textId="77777777" w:rsidR="00AD6821" w:rsidRDefault="00AD6821">
      <w:pPr>
        <w:rPr>
          <w:sz w:val="28"/>
          <w:szCs w:val="28"/>
          <w:lang w:val="ru-RU"/>
        </w:rPr>
      </w:pPr>
    </w:p>
    <w:p w14:paraId="5B9E9E61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6F2ED80F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7323BC12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CF2EBDC" w14:textId="77777777"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 w14:paraId="4F25797A" w14:textId="77777777">
        <w:trPr>
          <w:jc w:val="right"/>
        </w:trPr>
        <w:tc>
          <w:tcPr>
            <w:tcW w:w="5066" w:type="dxa"/>
          </w:tcPr>
          <w:p w14:paraId="4E4F315C" w14:textId="77777777"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 w14:paraId="62804DD9" w14:textId="77777777">
        <w:trPr>
          <w:trHeight w:val="667"/>
          <w:jc w:val="right"/>
        </w:trPr>
        <w:tc>
          <w:tcPr>
            <w:tcW w:w="5066" w:type="dxa"/>
          </w:tcPr>
          <w:p w14:paraId="6BB21C1A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2AED0908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>А.А. Аузан/</w:t>
            </w:r>
          </w:p>
        </w:tc>
      </w:tr>
    </w:tbl>
    <w:p w14:paraId="6F3764C8" w14:textId="77777777"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14:paraId="3B223C86" w14:textId="77777777"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2B78C1DD" w14:textId="52442FC0" w:rsidR="00AD6821" w:rsidRDefault="001A5392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«_____»______________2022</w:t>
      </w:r>
      <w:r w:rsidR="00F91D0F">
        <w:rPr>
          <w:b/>
          <w:lang w:val="ru-RU"/>
        </w:rPr>
        <w:t xml:space="preserve"> </w:t>
      </w:r>
      <w:r w:rsidR="00AD6821">
        <w:rPr>
          <w:b/>
          <w:lang w:val="ru-RU"/>
        </w:rPr>
        <w:t>г</w:t>
      </w:r>
      <w:r w:rsidR="00AD6821">
        <w:rPr>
          <w:lang w:val="ru-RU"/>
        </w:rPr>
        <w:t>.</w:t>
      </w:r>
    </w:p>
    <w:p w14:paraId="52B20550" w14:textId="77777777"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1282B996" w14:textId="77777777" w:rsidR="00AD6821" w:rsidRDefault="00AD6821">
      <w:pPr>
        <w:rPr>
          <w:sz w:val="20"/>
          <w:szCs w:val="20"/>
          <w:lang w:val="ru-RU"/>
        </w:rPr>
      </w:pPr>
    </w:p>
    <w:p w14:paraId="3C167C12" w14:textId="77777777" w:rsidR="00AD6821" w:rsidRDefault="00AD6821">
      <w:pPr>
        <w:jc w:val="center"/>
        <w:rPr>
          <w:sz w:val="20"/>
          <w:szCs w:val="20"/>
          <w:lang w:val="ru-RU"/>
        </w:rPr>
      </w:pPr>
    </w:p>
    <w:p w14:paraId="45A28A71" w14:textId="77777777" w:rsidR="00F91D0F" w:rsidRDefault="00F91D0F">
      <w:pPr>
        <w:jc w:val="center"/>
        <w:rPr>
          <w:b/>
          <w:sz w:val="28"/>
          <w:szCs w:val="28"/>
          <w:lang w:val="ru-RU"/>
        </w:rPr>
      </w:pPr>
    </w:p>
    <w:p w14:paraId="07A5EAF8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0333DE60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77E6B7C7" w14:textId="2CA8057A" w:rsidR="00AD6821" w:rsidRPr="00D85FA7" w:rsidRDefault="00AD6821">
      <w:pPr>
        <w:jc w:val="center"/>
        <w:rPr>
          <w:b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E015CD">
        <w:rPr>
          <w:b/>
          <w:sz w:val="28"/>
          <w:szCs w:val="28"/>
          <w:lang w:val="ru-RU"/>
        </w:rPr>
        <w:t>МАСТЕРСТВО ПРАКТИЧЕСКОЙ КОММУНИКАЦИИ</w:t>
      </w:r>
      <w:r w:rsidRPr="00D85FA7">
        <w:rPr>
          <w:b/>
          <w:sz w:val="28"/>
          <w:szCs w:val="28"/>
          <w:lang w:val="ru-RU"/>
        </w:rPr>
        <w:t>»</w:t>
      </w:r>
    </w:p>
    <w:p w14:paraId="69254242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556BBD36" w14:textId="77777777"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14:paraId="2146954A" w14:textId="77777777"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2BD9F51A" w14:textId="77777777"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639CA948" w14:textId="77777777" w:rsidR="00AD6821" w:rsidRDefault="00AD6821">
      <w:pPr>
        <w:rPr>
          <w:sz w:val="20"/>
          <w:szCs w:val="28"/>
          <w:lang w:val="ru-RU"/>
        </w:rPr>
      </w:pPr>
    </w:p>
    <w:p w14:paraId="0C1709E6" w14:textId="77777777" w:rsidR="004142EB" w:rsidRDefault="004142EB">
      <w:pPr>
        <w:rPr>
          <w:sz w:val="20"/>
          <w:szCs w:val="28"/>
          <w:lang w:val="ru-RU"/>
        </w:rPr>
      </w:pPr>
    </w:p>
    <w:p w14:paraId="6AE36EC1" w14:textId="77777777" w:rsidR="004142EB" w:rsidRDefault="004142EB">
      <w:pPr>
        <w:rPr>
          <w:sz w:val="20"/>
          <w:szCs w:val="28"/>
          <w:lang w:val="ru-RU"/>
        </w:rPr>
      </w:pPr>
    </w:p>
    <w:p w14:paraId="321CD6C7" w14:textId="77777777" w:rsidR="0096561A" w:rsidRDefault="0096561A">
      <w:pPr>
        <w:rPr>
          <w:sz w:val="20"/>
          <w:szCs w:val="28"/>
          <w:lang w:val="ru-RU"/>
        </w:rPr>
      </w:pPr>
    </w:p>
    <w:p w14:paraId="17686317" w14:textId="77777777" w:rsidR="00B46EE1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1AAE382F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8AE19D9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226B34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778DC5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6869D46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4C770C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17FE16C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1F7D2CF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B5F42AA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08D4A14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75F9E55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49FE25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3A79986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FB9797B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9762851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4F593F4" w14:textId="20FBB072" w:rsidR="00C1011E" w:rsidRPr="00E63F7F" w:rsidRDefault="00B24730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E63F7F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>Москва, 2022</w:t>
      </w:r>
    </w:p>
    <w:p w14:paraId="2041D832" w14:textId="72ACD031" w:rsidR="004F2F7D" w:rsidRPr="004F2F7D" w:rsidRDefault="00FE410D" w:rsidP="004F2F7D">
      <w:pPr>
        <w:spacing w:line="360" w:lineRule="auto"/>
        <w:jc w:val="center"/>
        <w:rPr>
          <w:i/>
          <w:lang w:val="ru-RU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  <w:r w:rsidR="004F2F7D">
        <w:rPr>
          <w:b/>
          <w:bCs/>
          <w:kern w:val="1"/>
          <w:lang w:val="ru-RU"/>
        </w:rPr>
        <w:t xml:space="preserve"> </w:t>
      </w:r>
      <w:r w:rsidR="004F2F7D" w:rsidRPr="00A26252">
        <w:rPr>
          <w:i/>
          <w:lang w:val="ru-RU"/>
        </w:rPr>
        <w:t>«</w:t>
      </w:r>
      <w:r w:rsidR="00834A33" w:rsidRPr="00A26252">
        <w:rPr>
          <w:i/>
          <w:lang w:val="ru-RU"/>
        </w:rPr>
        <w:t>Мастерство практической</w:t>
      </w:r>
      <w:r w:rsidR="009D51FA" w:rsidRPr="00A26252">
        <w:rPr>
          <w:i/>
          <w:lang w:val="ru-RU"/>
        </w:rPr>
        <w:t xml:space="preserve"> коммуникации</w:t>
      </w:r>
      <w:r w:rsidR="004F2F7D" w:rsidRPr="004F2F7D">
        <w:rPr>
          <w:i/>
          <w:lang w:val="ru-RU"/>
        </w:rPr>
        <w:t>»</w:t>
      </w:r>
      <w:r w:rsidR="004F2F7D" w:rsidRPr="004F2F7D">
        <w:rPr>
          <w:lang w:val="ru-RU"/>
        </w:rPr>
        <w:t>/«</w:t>
      </w:r>
      <w:r w:rsidR="000F178E">
        <w:t>Skills</w:t>
      </w:r>
      <w:r w:rsidR="000F178E" w:rsidRPr="000F178E">
        <w:rPr>
          <w:lang w:val="ru-RU"/>
        </w:rPr>
        <w:t xml:space="preserve"> </w:t>
      </w:r>
      <w:r w:rsidR="000F178E">
        <w:t>of</w:t>
      </w:r>
      <w:r w:rsidR="000F178E" w:rsidRPr="000F178E">
        <w:rPr>
          <w:lang w:val="ru-RU"/>
        </w:rPr>
        <w:t xml:space="preserve"> </w:t>
      </w:r>
      <w:r w:rsidR="00834A33">
        <w:t>Practical</w:t>
      </w:r>
      <w:r w:rsidR="00834A33" w:rsidRPr="00834A33">
        <w:rPr>
          <w:lang w:val="ru-RU"/>
        </w:rPr>
        <w:t xml:space="preserve"> </w:t>
      </w:r>
      <w:r w:rsidR="000F178E">
        <w:t>C</w:t>
      </w:r>
      <w:r w:rsidR="00834A33">
        <w:t>ommunications</w:t>
      </w:r>
      <w:r w:rsidR="004F2F7D" w:rsidRPr="004F2F7D">
        <w:rPr>
          <w:i/>
          <w:lang w:val="ru-RU"/>
        </w:rPr>
        <w:t>»</w:t>
      </w:r>
    </w:p>
    <w:p w14:paraId="7C39BA06" w14:textId="55F12C6B"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</w:p>
    <w:p w14:paraId="4DA275D5" w14:textId="08D4CB4A" w:rsidR="00FE410D" w:rsidRPr="00FE410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 xml:space="preserve">Автор программы: </w:t>
      </w:r>
      <w:r w:rsidR="004F2F7D">
        <w:rPr>
          <w:iCs/>
          <w:lang w:val="ru-RU" w:eastAsia="ru-RU"/>
        </w:rPr>
        <w:t>Каденко Юлия Александровна</w:t>
      </w:r>
    </w:p>
    <w:p w14:paraId="6C8F5DBE" w14:textId="659AFC6B" w:rsidR="00BE2FD5" w:rsidRPr="00086AC3" w:rsidRDefault="007040EF" w:rsidP="00FE410D">
      <w:pPr>
        <w:suppressAutoHyphens w:val="0"/>
        <w:spacing w:line="276" w:lineRule="auto"/>
        <w:ind w:left="720"/>
        <w:rPr>
          <w:rStyle w:val="afc"/>
          <w:iCs/>
          <w:lang w:val="ru-RU" w:eastAsia="ru-RU"/>
        </w:rPr>
      </w:pPr>
      <w:r>
        <w:rPr>
          <w:iCs/>
          <w:lang w:val="ru-RU" w:eastAsia="ru-RU"/>
        </w:rPr>
        <w:t>Телефон</w:t>
      </w:r>
      <w:r w:rsidR="004F2F7D">
        <w:rPr>
          <w:iCs/>
          <w:lang w:val="ru-RU" w:eastAsia="ru-RU"/>
        </w:rPr>
        <w:t>: +7 916 638 74 39</w:t>
      </w:r>
      <w:r>
        <w:rPr>
          <w:iCs/>
          <w:lang w:val="ru-RU" w:eastAsia="ru-RU"/>
        </w:rPr>
        <w:t xml:space="preserve">, </w:t>
      </w:r>
      <w:r w:rsidR="00BE2FD5" w:rsidRPr="00FE410D">
        <w:rPr>
          <w:iCs/>
          <w:lang w:val="ru-RU" w:eastAsia="ru-RU"/>
        </w:rPr>
        <w:t>e</w:t>
      </w:r>
      <w:r w:rsidR="00BE2FD5" w:rsidRPr="0074643B">
        <w:rPr>
          <w:iCs/>
          <w:lang w:val="ru-RU" w:eastAsia="ru-RU"/>
        </w:rPr>
        <w:t>-</w:t>
      </w:r>
      <w:r w:rsidR="00BE2FD5" w:rsidRPr="00FE410D">
        <w:rPr>
          <w:iCs/>
          <w:lang w:val="ru-RU" w:eastAsia="ru-RU"/>
        </w:rPr>
        <w:t>mail</w:t>
      </w:r>
      <w:r w:rsidR="00BE2FD5" w:rsidRPr="0074643B">
        <w:rPr>
          <w:iCs/>
          <w:lang w:val="ru-RU" w:eastAsia="ru-RU"/>
        </w:rPr>
        <w:t>:</w:t>
      </w:r>
      <w:r w:rsidR="004F2F7D" w:rsidRPr="004F2F7D">
        <w:rPr>
          <w:iCs/>
          <w:lang w:val="ru-RU" w:eastAsia="ru-RU"/>
        </w:rPr>
        <w:t xml:space="preserve"> </w:t>
      </w:r>
      <w:hyperlink r:id="rId9" w:history="1">
        <w:r w:rsidR="0012448E" w:rsidRPr="00007605">
          <w:rPr>
            <w:rStyle w:val="afc"/>
            <w:iCs/>
            <w:lang w:eastAsia="ru-RU"/>
          </w:rPr>
          <w:t>ukadenko</w:t>
        </w:r>
        <w:r w:rsidR="0012448E" w:rsidRPr="00007605">
          <w:rPr>
            <w:rStyle w:val="afc"/>
            <w:iCs/>
            <w:lang w:val="ru-RU" w:eastAsia="ru-RU"/>
          </w:rPr>
          <w:t>@</w:t>
        </w:r>
        <w:r w:rsidR="0012448E" w:rsidRPr="00007605">
          <w:rPr>
            <w:rStyle w:val="afc"/>
            <w:iCs/>
            <w:lang w:eastAsia="ru-RU"/>
          </w:rPr>
          <w:t>gmail</w:t>
        </w:r>
        <w:r w:rsidR="0012448E" w:rsidRPr="00007605">
          <w:rPr>
            <w:rStyle w:val="afc"/>
            <w:iCs/>
            <w:lang w:val="ru-RU" w:eastAsia="ru-RU"/>
          </w:rPr>
          <w:t>.</w:t>
        </w:r>
        <w:r w:rsidR="0012448E" w:rsidRPr="00007605">
          <w:rPr>
            <w:rStyle w:val="afc"/>
            <w:iCs/>
            <w:lang w:eastAsia="ru-RU"/>
          </w:rPr>
          <w:t>com</w:t>
        </w:r>
      </w:hyperlink>
    </w:p>
    <w:p w14:paraId="7CB8D015" w14:textId="77777777" w:rsidR="007F4A52" w:rsidRPr="0012448E" w:rsidRDefault="007F4A52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</w:p>
    <w:p w14:paraId="35DD0D96" w14:textId="77777777" w:rsidR="00A84D8B" w:rsidRDefault="00F20E7D" w:rsidP="00F20E7D">
      <w:pPr>
        <w:suppressAutoHyphens w:val="0"/>
        <w:ind w:firstLine="720"/>
        <w:jc w:val="both"/>
        <w:rPr>
          <w:iCs/>
          <w:lang w:val="ru-RU" w:eastAsia="ru-RU"/>
        </w:rPr>
      </w:pPr>
      <w:r w:rsidRPr="00F20E7D">
        <w:rPr>
          <w:iCs/>
          <w:lang w:val="ru-RU" w:eastAsia="ru-RU"/>
        </w:rPr>
        <w:t>Лекто</w:t>
      </w:r>
      <w:r w:rsidR="00A84D8B">
        <w:rPr>
          <w:iCs/>
          <w:lang w:val="ru-RU" w:eastAsia="ru-RU"/>
        </w:rPr>
        <w:t>ры: Каденко Ю.А., Суслова И.П.</w:t>
      </w:r>
    </w:p>
    <w:p w14:paraId="5913AE7D" w14:textId="77777777" w:rsidR="007F4A52" w:rsidRDefault="007F4A52" w:rsidP="00F20E7D">
      <w:pPr>
        <w:suppressAutoHyphens w:val="0"/>
        <w:ind w:firstLine="720"/>
        <w:jc w:val="both"/>
        <w:rPr>
          <w:iCs/>
          <w:lang w:val="ru-RU" w:eastAsia="ru-RU"/>
        </w:rPr>
      </w:pPr>
    </w:p>
    <w:p w14:paraId="530C3B68" w14:textId="0A531B3C"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r w:rsidR="00E63F7F">
        <w:rPr>
          <w:iCs/>
          <w:lang w:val="ru-RU" w:eastAsia="ru-RU"/>
        </w:rPr>
        <w:t>бакалавриат</w:t>
      </w:r>
      <w:r w:rsidRPr="0074643B">
        <w:rPr>
          <w:iCs/>
          <w:lang w:val="ru-RU" w:eastAsia="ru-RU"/>
        </w:rPr>
        <w:t xml:space="preserve"> </w:t>
      </w:r>
    </w:p>
    <w:p w14:paraId="174FE883" w14:textId="77777777" w:rsidR="00BE2FD5" w:rsidRDefault="00BE2FD5" w:rsidP="00FE410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6F60FC" w:rsidRPr="00BF661A">
        <w:rPr>
          <w:lang w:val="ru-RU" w:eastAsia="ru-RU"/>
        </w:rPr>
        <w:t>Менеджмент</w:t>
      </w:r>
      <w:r w:rsidR="00486B3A">
        <w:rPr>
          <w:i/>
          <w:color w:val="C00000"/>
          <w:lang w:val="ru-RU" w:eastAsia="ru-RU"/>
        </w:rPr>
        <w:t xml:space="preserve"> </w:t>
      </w:r>
    </w:p>
    <w:p w14:paraId="6F97BA5C" w14:textId="3D0EE24A" w:rsidR="00245F0B" w:rsidRPr="004F2F7D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4F2F7D" w:rsidRPr="00B835B9">
        <w:rPr>
          <w:iCs/>
          <w:lang w:val="ru-RU" w:eastAsia="ru-RU"/>
        </w:rPr>
        <w:t xml:space="preserve"> </w:t>
      </w:r>
      <w:r w:rsidR="004F2F7D">
        <w:rPr>
          <w:iCs/>
          <w:lang w:val="ru-RU" w:eastAsia="ru-RU"/>
        </w:rPr>
        <w:t>русский</w:t>
      </w:r>
    </w:p>
    <w:p w14:paraId="2AD55448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550F278B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416CF416" w14:textId="2AAE9620" w:rsidR="007816E6" w:rsidRPr="005D3B51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9D7CD2">
        <w:rPr>
          <w:b/>
          <w:lang w:val="ru-RU"/>
        </w:rPr>
        <w:t xml:space="preserve"> </w:t>
      </w:r>
    </w:p>
    <w:p w14:paraId="0BDCBBC0" w14:textId="6879F27B" w:rsidR="008E1C40" w:rsidRPr="007F4A52" w:rsidRDefault="008E1C40" w:rsidP="008E1C40">
      <w:pPr>
        <w:suppressAutoHyphens w:val="0"/>
        <w:spacing w:line="276" w:lineRule="auto"/>
        <w:jc w:val="both"/>
        <w:rPr>
          <w:i/>
          <w:color w:val="C00000"/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7F4A52">
        <w:rPr>
          <w:iCs/>
          <w:lang w:val="ru-RU" w:eastAsia="ru-RU"/>
        </w:rPr>
        <w:t>:</w:t>
      </w:r>
      <w:r w:rsidRPr="007F4A52">
        <w:rPr>
          <w:i/>
          <w:color w:val="C00000"/>
          <w:lang w:val="ru-RU" w:eastAsia="ru-RU"/>
        </w:rPr>
        <w:t xml:space="preserve"> </w:t>
      </w:r>
      <w:r w:rsidR="004F2F7D" w:rsidRPr="007F4A52">
        <w:rPr>
          <w:i/>
          <w:lang w:val="ru-RU" w:eastAsia="ru-RU"/>
        </w:rPr>
        <w:t>факультатив</w:t>
      </w:r>
    </w:p>
    <w:p w14:paraId="2E1B5A5E" w14:textId="015A6542" w:rsidR="00245F0B" w:rsidRPr="007F4A52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7F4A52">
        <w:rPr>
          <w:iCs/>
          <w:lang w:val="ru-RU" w:eastAsia="ru-RU"/>
        </w:rPr>
        <w:t>Се</w:t>
      </w:r>
      <w:r w:rsidR="008E1C40" w:rsidRPr="007F4A52">
        <w:rPr>
          <w:iCs/>
          <w:lang w:val="ru-RU" w:eastAsia="ru-RU"/>
        </w:rPr>
        <w:t>местр:</w:t>
      </w:r>
      <w:r w:rsidR="004F2F7D" w:rsidRPr="007F4A52">
        <w:rPr>
          <w:iCs/>
          <w:lang w:val="ru-RU" w:eastAsia="ru-RU"/>
        </w:rPr>
        <w:t xml:space="preserve"> </w:t>
      </w:r>
      <w:r w:rsidR="00357E9E">
        <w:rPr>
          <w:iCs/>
          <w:lang w:val="ru-RU" w:eastAsia="ru-RU"/>
        </w:rPr>
        <w:t>4</w:t>
      </w:r>
      <w:bookmarkStart w:id="0" w:name="_GoBack"/>
      <w:bookmarkEnd w:id="0"/>
      <w:r w:rsidR="00B24730">
        <w:rPr>
          <w:iCs/>
          <w:lang w:val="ru-RU" w:eastAsia="ru-RU"/>
        </w:rPr>
        <w:t>-</w:t>
      </w:r>
      <w:r w:rsidR="004F2F7D" w:rsidRPr="007F4A52">
        <w:rPr>
          <w:iCs/>
          <w:lang w:val="ru-RU" w:eastAsia="ru-RU"/>
        </w:rPr>
        <w:t>й семестр</w:t>
      </w:r>
    </w:p>
    <w:p w14:paraId="6A6682AA" w14:textId="2543BD0A" w:rsidR="00E45F94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7F4A52">
        <w:rPr>
          <w:iCs/>
          <w:lang w:val="ru-RU" w:eastAsia="ru-RU"/>
        </w:rPr>
        <w:t>Пререквизиты:</w:t>
      </w:r>
      <w:r w:rsidR="004F2F7D" w:rsidRPr="007F4A52">
        <w:rPr>
          <w:iCs/>
          <w:lang w:val="ru-RU" w:eastAsia="ru-RU"/>
        </w:rPr>
        <w:t xml:space="preserve"> </w:t>
      </w:r>
      <w:r w:rsidR="00750B2E" w:rsidRPr="007F4A52">
        <w:rPr>
          <w:iCs/>
          <w:lang w:val="ru-RU" w:eastAsia="ru-RU"/>
        </w:rPr>
        <w:t>не предусмотрены</w:t>
      </w:r>
    </w:p>
    <w:p w14:paraId="63CB9F38" w14:textId="77777777"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15A818DD" w14:textId="77777777"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14:paraId="6CCE90E0" w14:textId="77777777"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570"/>
      </w:tblGrid>
      <w:tr w:rsidR="00B0407F" w:rsidRPr="00C85A2C" w14:paraId="4C85D6D9" w14:textId="77777777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B98E33A" w14:textId="77777777" w:rsidR="00B0407F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14:paraId="4351F9AB" w14:textId="1864F764" w:rsidR="006A6D58" w:rsidRPr="007B3D24" w:rsidRDefault="006A6D58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AE3E78B" w14:textId="77777777" w:rsidR="007040EF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543691D7" w14:textId="2C1EDB47"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B0407F" w:rsidRPr="00357E9E" w14:paraId="3304EEFB" w14:textId="77777777">
        <w:tc>
          <w:tcPr>
            <w:tcW w:w="1685" w:type="pct"/>
            <w:tcBorders>
              <w:top w:val="double" w:sz="6" w:space="0" w:color="auto"/>
            </w:tcBorders>
            <w:shd w:val="clear" w:color="auto" w:fill="auto"/>
          </w:tcPr>
          <w:p w14:paraId="45901255" w14:textId="7228137C" w:rsidR="00B0407F" w:rsidRPr="00452541" w:rsidRDefault="00452541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ОК-4 </w:t>
            </w:r>
            <w:r w:rsidRPr="00452541">
              <w:rPr>
                <w:rFonts w:eastAsia="Calibri"/>
                <w:bCs/>
                <w:sz w:val="20"/>
                <w:szCs w:val="20"/>
                <w:lang w:val="ru-RU" w:eastAsia="en-US"/>
              </w:rPr>
              <w:t>(</w:t>
            </w:r>
            <w:r w:rsidRPr="00452541">
              <w:rPr>
                <w:lang w:val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rPr>
                <w:lang w:val="ru-RU"/>
              </w:rPr>
              <w:t>)</w:t>
            </w:r>
          </w:p>
        </w:tc>
        <w:tc>
          <w:tcPr>
            <w:tcW w:w="3315" w:type="pct"/>
            <w:tcBorders>
              <w:top w:val="double" w:sz="6" w:space="0" w:color="auto"/>
            </w:tcBorders>
            <w:shd w:val="clear" w:color="auto" w:fill="auto"/>
          </w:tcPr>
          <w:p w14:paraId="079372CD" w14:textId="53FA6A8F" w:rsidR="00175D29" w:rsidRDefault="00452541" w:rsidP="00216419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1. Знание: речевой этикет и прав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ила русской фонетики и орфоэпии;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основы риторики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, дыхания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 сценической речи.</w:t>
            </w:r>
          </w:p>
          <w:p w14:paraId="2784F703" w14:textId="5320A5A9" w:rsidR="00452541" w:rsidRPr="007B3D24" w:rsidRDefault="00452541" w:rsidP="00EA3271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 Умение: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правильно выст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раивать устную и письменную речь;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готовить и осуществлять публичное выступление. </w:t>
            </w:r>
          </w:p>
        </w:tc>
      </w:tr>
      <w:tr w:rsidR="00B0407F" w:rsidRPr="00357E9E" w14:paraId="2A5DFFBB" w14:textId="77777777">
        <w:tc>
          <w:tcPr>
            <w:tcW w:w="1685" w:type="pct"/>
            <w:shd w:val="clear" w:color="auto" w:fill="auto"/>
          </w:tcPr>
          <w:p w14:paraId="5F50D232" w14:textId="0A136851" w:rsidR="00B0407F" w:rsidRPr="00452541" w:rsidRDefault="00452541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ОПК-4 </w:t>
            </w:r>
            <w:r w:rsidRPr="00452541">
              <w:rPr>
                <w:rFonts w:eastAsia="Calibri"/>
                <w:bCs/>
                <w:sz w:val="20"/>
                <w:szCs w:val="20"/>
                <w:lang w:val="ru-RU" w:eastAsia="en-US"/>
              </w:rPr>
              <w:t>(</w:t>
            </w:r>
            <w:r w:rsidRPr="00452541">
              <w:rPr>
                <w:lang w:val="ru-RU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  <w:r>
              <w:rPr>
                <w:lang w:val="ru-RU"/>
              </w:rPr>
              <w:t>)</w:t>
            </w:r>
          </w:p>
        </w:tc>
        <w:tc>
          <w:tcPr>
            <w:tcW w:w="3315" w:type="pct"/>
            <w:shd w:val="clear" w:color="auto" w:fill="auto"/>
          </w:tcPr>
          <w:p w14:paraId="259596E3" w14:textId="1D7365B2" w:rsidR="00B0407F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1. Знание: основные виды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и способы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коммуникации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;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психологические аспекты вербального и невербального общения.</w:t>
            </w:r>
          </w:p>
          <w:p w14:paraId="3A9CBF27" w14:textId="105E32C5" w:rsidR="00452541" w:rsidRPr="007B3D24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Умение: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 xml:space="preserve"> ведение переговоров/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>интервью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/презентаций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>; написание текстов в стилистике делового письма на различные темы.</w:t>
            </w:r>
          </w:p>
        </w:tc>
      </w:tr>
      <w:tr w:rsidR="00343B97" w:rsidRPr="00357E9E" w14:paraId="6A6A3B20" w14:textId="77777777">
        <w:tc>
          <w:tcPr>
            <w:tcW w:w="1685" w:type="pct"/>
            <w:shd w:val="clear" w:color="auto" w:fill="auto"/>
          </w:tcPr>
          <w:p w14:paraId="73286420" w14:textId="19FF58CA" w:rsidR="00343B97" w:rsidRPr="00452541" w:rsidRDefault="00452541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  <w:t xml:space="preserve">ПК-2 </w:t>
            </w:r>
            <w:r w:rsidRPr="00452541">
              <w:rPr>
                <w:rFonts w:eastAsia="Calibri"/>
                <w:bCs/>
                <w:sz w:val="20"/>
                <w:szCs w:val="20"/>
                <w:lang w:val="ru-RU" w:eastAsia="en-US"/>
              </w:rPr>
              <w:t>(</w:t>
            </w:r>
            <w:r>
              <w:rPr>
                <w:lang w:val="ru-RU"/>
              </w:rPr>
              <w:t>владение</w:t>
            </w:r>
            <w:r w:rsidRPr="00452541">
              <w:rPr>
                <w:lang w:val="ru-RU"/>
              </w:rPr>
              <w:t xml:space="preserve"> различными способами разрешения конфликтных ситуаций при проектировании межличностных, групповых и </w:t>
            </w:r>
            <w:r w:rsidRPr="00452541">
              <w:rPr>
                <w:lang w:val="ru-RU"/>
              </w:rPr>
              <w:lastRenderedPageBreak/>
              <w:t>организационных коммуникаций на основе современных технологий управления персоналом, в том числе в межкультурной среде</w:t>
            </w:r>
            <w:r>
              <w:rPr>
                <w:lang w:val="ru-RU"/>
              </w:rPr>
              <w:t>)</w:t>
            </w:r>
          </w:p>
        </w:tc>
        <w:tc>
          <w:tcPr>
            <w:tcW w:w="3315" w:type="pct"/>
            <w:shd w:val="clear" w:color="auto" w:fill="auto"/>
          </w:tcPr>
          <w:p w14:paraId="73FDFD4B" w14:textId="1910780B" w:rsidR="00343B97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1.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Знание: основные правила выстраивания межличностной и групповой коммуникации и разрешения конфликтов; влияние социокультурных особенностей группы/индивида на успех коммуникации</w:t>
            </w:r>
          </w:p>
          <w:p w14:paraId="6F960C7E" w14:textId="6F110CA4" w:rsidR="00452541" w:rsidRPr="007B3D24" w:rsidRDefault="0045254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2.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 xml:space="preserve"> Умение: 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 xml:space="preserve">планирование и </w:t>
            </w:r>
            <w:r w:rsidR="00DB20BA">
              <w:rPr>
                <w:rFonts w:eastAsia="Calibri"/>
                <w:sz w:val="20"/>
                <w:szCs w:val="20"/>
                <w:lang w:val="ru-RU" w:eastAsia="en-US"/>
              </w:rPr>
              <w:t>ведение диалога/дискуссии</w:t>
            </w:r>
            <w:r w:rsidR="00EA3271">
              <w:rPr>
                <w:rFonts w:eastAsia="Calibri"/>
                <w:sz w:val="20"/>
                <w:szCs w:val="20"/>
                <w:lang w:val="ru-RU" w:eastAsia="en-US"/>
              </w:rPr>
              <w:t>; использование речевых и психологических навыков для достижения необходимого эффекта в общении с индивидом/группой, в том числе и в ситуации дистанционного общения.</w:t>
            </w:r>
          </w:p>
        </w:tc>
      </w:tr>
      <w:tr w:rsidR="00343B97" w:rsidRPr="00357E9E" w14:paraId="28AC43AC" w14:textId="77777777">
        <w:tc>
          <w:tcPr>
            <w:tcW w:w="1685" w:type="pct"/>
            <w:shd w:val="clear" w:color="auto" w:fill="auto"/>
          </w:tcPr>
          <w:p w14:paraId="086B367C" w14:textId="71EB241F" w:rsidR="00343B97" w:rsidRPr="007B3D24" w:rsidRDefault="00343B97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1415F031" w14:textId="77777777" w:rsidR="00343B97" w:rsidRPr="007B3D24" w:rsidRDefault="00343B97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343B97" w:rsidRPr="00357E9E" w14:paraId="50C1F2C5" w14:textId="77777777">
        <w:tc>
          <w:tcPr>
            <w:tcW w:w="1685" w:type="pct"/>
            <w:shd w:val="clear" w:color="auto" w:fill="auto"/>
          </w:tcPr>
          <w:p w14:paraId="73ACD5FA" w14:textId="77777777" w:rsidR="00343B97" w:rsidRPr="007B3D24" w:rsidRDefault="00343B97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4899D660" w14:textId="2911D4D6" w:rsidR="00343B97" w:rsidRPr="007B3D24" w:rsidRDefault="00343B97" w:rsidP="00452541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14:paraId="3B8B5DDD" w14:textId="77777777"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14:paraId="5111E3AE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36587223" w14:textId="77777777" w:rsidR="00343B97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4. </w:t>
      </w:r>
      <w:r w:rsidR="00BC5586"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14:paraId="25817787" w14:textId="77777777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72D33E0C" w14:textId="274CB2E9" w:rsidR="00245F0B" w:rsidRDefault="00A465C9" w:rsidP="00471D84">
      <w:pPr>
        <w:spacing w:before="100" w:line="276" w:lineRule="auto"/>
        <w:jc w:val="both"/>
        <w:rPr>
          <w:lang w:val="ru-RU"/>
        </w:rPr>
      </w:pPr>
      <w:r w:rsidRPr="00762C95">
        <w:rPr>
          <w:lang w:val="ru-RU"/>
        </w:rPr>
        <w:t>Объем</w:t>
      </w:r>
      <w:r w:rsidR="00471D84" w:rsidRPr="00762C95">
        <w:rPr>
          <w:lang w:val="ru-RU"/>
        </w:rPr>
        <w:t xml:space="preserve"> дисциплины</w:t>
      </w:r>
      <w:r w:rsidR="00C23CA1" w:rsidRPr="00762C95">
        <w:rPr>
          <w:lang w:val="ru-RU"/>
        </w:rPr>
        <w:t xml:space="preserve"> составляет </w:t>
      </w:r>
      <w:r w:rsidR="000345C0" w:rsidRPr="00762C95">
        <w:rPr>
          <w:lang w:val="ru-RU"/>
        </w:rPr>
        <w:t>2</w:t>
      </w:r>
      <w:r w:rsidR="00C23CA1" w:rsidRPr="00762C95">
        <w:rPr>
          <w:lang w:val="ru-RU"/>
        </w:rPr>
        <w:t xml:space="preserve"> </w:t>
      </w:r>
      <w:r w:rsidR="00471D84" w:rsidRPr="00762C95">
        <w:rPr>
          <w:lang w:val="ru-RU"/>
        </w:rPr>
        <w:t>зачетны</w:t>
      </w:r>
      <w:r w:rsidR="000345C0" w:rsidRPr="00762C95">
        <w:rPr>
          <w:lang w:val="ru-RU"/>
        </w:rPr>
        <w:t>е</w:t>
      </w:r>
      <w:r w:rsidR="00471D84" w:rsidRPr="00762C95">
        <w:rPr>
          <w:lang w:val="ru-RU"/>
        </w:rPr>
        <w:t xml:space="preserve"> е</w:t>
      </w:r>
      <w:r w:rsidR="00E9165C" w:rsidRPr="00762C95">
        <w:rPr>
          <w:lang w:val="ru-RU"/>
        </w:rPr>
        <w:t>диниц</w:t>
      </w:r>
      <w:r w:rsidR="000345C0" w:rsidRPr="00762C95">
        <w:rPr>
          <w:lang w:val="ru-RU"/>
        </w:rPr>
        <w:t>ы</w:t>
      </w:r>
      <w:r w:rsidR="00E9165C" w:rsidRPr="00762C95">
        <w:rPr>
          <w:lang w:val="ru-RU"/>
        </w:rPr>
        <w:t>,</w:t>
      </w:r>
      <w:r w:rsidR="00216419" w:rsidRPr="00762C95">
        <w:rPr>
          <w:lang w:val="ru-RU"/>
        </w:rPr>
        <w:t xml:space="preserve"> всего</w:t>
      </w:r>
      <w:r w:rsidR="00E9165C" w:rsidRPr="00762C95">
        <w:rPr>
          <w:lang w:val="ru-RU"/>
        </w:rPr>
        <w:t xml:space="preserve"> </w:t>
      </w:r>
      <w:r w:rsidR="000345C0" w:rsidRPr="00762C95">
        <w:rPr>
          <w:lang w:val="ru-RU"/>
        </w:rPr>
        <w:t xml:space="preserve">72 </w:t>
      </w:r>
      <w:r w:rsidR="00E9165C" w:rsidRPr="00762C95">
        <w:rPr>
          <w:lang w:val="ru-RU"/>
        </w:rPr>
        <w:t>академических час</w:t>
      </w:r>
      <w:r w:rsidR="000345C0" w:rsidRPr="00762C95">
        <w:rPr>
          <w:lang w:val="ru-RU"/>
        </w:rPr>
        <w:t>а</w:t>
      </w:r>
      <w:r w:rsidRPr="00762C95">
        <w:rPr>
          <w:lang w:val="ru-RU"/>
        </w:rPr>
        <w:t>, из которых</w:t>
      </w:r>
      <w:r w:rsidR="00216419" w:rsidRPr="00762C95">
        <w:rPr>
          <w:lang w:val="ru-RU"/>
        </w:rPr>
        <w:t xml:space="preserve">, </w:t>
      </w:r>
      <w:r w:rsidR="000345C0" w:rsidRPr="00762C95">
        <w:rPr>
          <w:lang w:val="ru-RU"/>
        </w:rPr>
        <w:t xml:space="preserve">36 </w:t>
      </w:r>
      <w:r w:rsidR="00175D29" w:rsidRPr="00762C95">
        <w:rPr>
          <w:lang w:val="ru-RU"/>
        </w:rPr>
        <w:t xml:space="preserve">часов составляет </w:t>
      </w:r>
      <w:r w:rsidR="009015C1" w:rsidRPr="00762C95">
        <w:rPr>
          <w:lang w:val="ru-RU"/>
        </w:rPr>
        <w:t>контактная</w:t>
      </w:r>
      <w:r w:rsidR="00CF53B6" w:rsidRPr="00762C95">
        <w:rPr>
          <w:lang w:val="ru-RU"/>
        </w:rPr>
        <w:t xml:space="preserve"> работа</w:t>
      </w:r>
      <w:r w:rsidR="00216419" w:rsidRPr="00762C95">
        <w:rPr>
          <w:lang w:val="ru-RU"/>
        </w:rPr>
        <w:t xml:space="preserve"> студента с преподавателем </w:t>
      </w:r>
      <w:r w:rsidR="000F178E">
        <w:rPr>
          <w:lang w:val="ru-RU"/>
        </w:rPr>
        <w:t>(</w:t>
      </w:r>
      <w:r w:rsidR="00816990" w:rsidRPr="000F178E">
        <w:rPr>
          <w:lang w:val="ru-RU"/>
        </w:rPr>
        <w:t>16</w:t>
      </w:r>
      <w:r w:rsidR="00216419" w:rsidRPr="000F178E">
        <w:rPr>
          <w:lang w:val="ru-RU"/>
        </w:rPr>
        <w:t xml:space="preserve"> час</w:t>
      </w:r>
      <w:r w:rsidR="000345C0" w:rsidRPr="000F178E">
        <w:rPr>
          <w:lang w:val="ru-RU"/>
        </w:rPr>
        <w:t>ов</w:t>
      </w:r>
      <w:r w:rsidR="00216419" w:rsidRPr="000F178E">
        <w:rPr>
          <w:lang w:val="ru-RU"/>
        </w:rPr>
        <w:t xml:space="preserve"> - занятия лекционного типа, </w:t>
      </w:r>
      <w:r w:rsidR="00816990" w:rsidRPr="000F178E">
        <w:rPr>
          <w:lang w:val="ru-RU"/>
        </w:rPr>
        <w:t>16</w:t>
      </w:r>
      <w:r w:rsidR="000345C0" w:rsidRPr="000F178E">
        <w:rPr>
          <w:lang w:val="ru-RU"/>
        </w:rPr>
        <w:t xml:space="preserve"> </w:t>
      </w:r>
      <w:r w:rsidR="00216419" w:rsidRPr="000F178E">
        <w:rPr>
          <w:lang w:val="ru-RU"/>
        </w:rPr>
        <w:t>час</w:t>
      </w:r>
      <w:r w:rsidR="000345C0" w:rsidRPr="000F178E">
        <w:rPr>
          <w:lang w:val="ru-RU"/>
        </w:rPr>
        <w:t xml:space="preserve">ов </w:t>
      </w:r>
      <w:r w:rsidR="00216419" w:rsidRPr="000F178E">
        <w:rPr>
          <w:lang w:val="ru-RU"/>
        </w:rPr>
        <w:t xml:space="preserve">- занятия семинарского типа, </w:t>
      </w:r>
      <w:r w:rsidR="000345C0" w:rsidRPr="000F178E">
        <w:rPr>
          <w:lang w:val="ru-RU"/>
        </w:rPr>
        <w:t>2</w:t>
      </w:r>
      <w:r w:rsidR="00216419" w:rsidRPr="000F178E">
        <w:rPr>
          <w:lang w:val="ru-RU"/>
        </w:rPr>
        <w:t xml:space="preserve"> - консультации, </w:t>
      </w:r>
      <w:r w:rsidR="000345C0" w:rsidRPr="000F178E">
        <w:rPr>
          <w:lang w:val="ru-RU"/>
        </w:rPr>
        <w:t>2</w:t>
      </w:r>
      <w:r w:rsidR="00216419" w:rsidRPr="000F178E">
        <w:rPr>
          <w:lang w:val="ru-RU"/>
        </w:rPr>
        <w:t xml:space="preserve"> - промежуточная аттестация),</w:t>
      </w:r>
      <w:r w:rsidR="00216419" w:rsidRPr="00762C95">
        <w:rPr>
          <w:lang w:val="ru-RU"/>
        </w:rPr>
        <w:t xml:space="preserve">  </w:t>
      </w:r>
      <w:r w:rsidR="000345C0" w:rsidRPr="00762C95">
        <w:rPr>
          <w:lang w:val="ru-RU"/>
        </w:rPr>
        <w:t>36</w:t>
      </w:r>
      <w:r w:rsidR="00216419" w:rsidRPr="00762C95">
        <w:rPr>
          <w:lang w:val="ru-RU"/>
        </w:rPr>
        <w:t xml:space="preserve"> </w:t>
      </w:r>
      <w:r w:rsidR="00CF53B6" w:rsidRPr="00762C95">
        <w:rPr>
          <w:lang w:val="ru-RU"/>
        </w:rPr>
        <w:t xml:space="preserve">часов составляет </w:t>
      </w:r>
      <w:r w:rsidR="00175D29" w:rsidRPr="00762C95">
        <w:rPr>
          <w:lang w:val="ru-RU"/>
        </w:rPr>
        <w:t>самостоятельная работа студента</w:t>
      </w:r>
      <w:r w:rsidR="009015C1" w:rsidRPr="00762C95">
        <w:rPr>
          <w:lang w:val="ru-RU"/>
        </w:rPr>
        <w:t>.</w:t>
      </w:r>
    </w:p>
    <w:p w14:paraId="2D00418E" w14:textId="1269394E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69C829AC" w14:textId="431E1193" w:rsidR="0012448E" w:rsidRDefault="0012448E" w:rsidP="00471D84">
      <w:pPr>
        <w:spacing w:before="100" w:line="276" w:lineRule="auto"/>
        <w:jc w:val="both"/>
        <w:rPr>
          <w:lang w:val="ru-RU"/>
        </w:rPr>
      </w:pPr>
    </w:p>
    <w:p w14:paraId="73951176" w14:textId="77777777" w:rsidR="0012448E" w:rsidRDefault="0012448E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357E9E" w14:paraId="7ACCBC69" w14:textId="77777777" w:rsidTr="00D31F1D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1B09A457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5BF255A7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5A6142" w14:paraId="6DC49D3D" w14:textId="77777777" w:rsidTr="00D31F1D">
        <w:trPr>
          <w:trHeight w:val="144"/>
        </w:trPr>
        <w:tc>
          <w:tcPr>
            <w:tcW w:w="1702" w:type="dxa"/>
            <w:vMerge/>
          </w:tcPr>
          <w:p w14:paraId="1B64F2B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0ABF558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941051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7E6D368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</w:t>
            </w:r>
          </w:p>
          <w:p w14:paraId="3ED16D2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0354322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Контактная работа</w:t>
            </w:r>
            <w:r>
              <w:rPr>
                <w:sz w:val="20"/>
                <w:szCs w:val="20"/>
                <w:lang w:val="ru-RU"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134" w:type="dxa"/>
            <w:vMerge w:val="restart"/>
            <w:vAlign w:val="center"/>
          </w:tcPr>
          <w:p w14:paraId="5015C21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5A6142" w14:paraId="78D95210" w14:textId="77777777" w:rsidTr="00D31F1D">
        <w:trPr>
          <w:trHeight w:val="144"/>
        </w:trPr>
        <w:tc>
          <w:tcPr>
            <w:tcW w:w="1702" w:type="dxa"/>
            <w:vMerge/>
          </w:tcPr>
          <w:p w14:paraId="2AD121A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405AEB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0C2CD2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432050A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49C3D54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B835B9" w14:paraId="788F27C0" w14:textId="77777777" w:rsidTr="00D31F1D">
        <w:trPr>
          <w:cantSplit/>
          <w:trHeight w:val="460"/>
        </w:trPr>
        <w:tc>
          <w:tcPr>
            <w:tcW w:w="1702" w:type="dxa"/>
            <w:vMerge/>
          </w:tcPr>
          <w:p w14:paraId="442E312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B1FF95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4AD281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E8D28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2BE05CE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5958F30B" w14:textId="77777777" w:rsidR="00E45F94" w:rsidRPr="002C6A3B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r w:rsidRPr="002C6A3B">
              <w:rPr>
                <w:sz w:val="20"/>
                <w:szCs w:val="20"/>
                <w:lang w:val="ru-RU" w:eastAsia="ru-RU"/>
              </w:rPr>
              <w:t>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4470C0C4" w14:textId="431DC091" w:rsidR="00E45F94" w:rsidRPr="002C6A3B" w:rsidRDefault="00E45F94" w:rsidP="00B835B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B835B9">
              <w:rPr>
                <w:rFonts w:eastAsia="Calibri"/>
                <w:i/>
                <w:sz w:val="20"/>
                <w:szCs w:val="20"/>
                <w:lang w:val="ru-RU" w:eastAsia="en-US"/>
              </w:rPr>
              <w:t>( зачет 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49FFBE4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43F83E93" w14:textId="77777777" w:rsidTr="00D31F1D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26F4ED5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1D42989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EE4E59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4E47F08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38E3206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C5E82C0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кнч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50CB0B91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887916B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3E28440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0F6F2406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5857781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>Тема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64B23" w14:textId="01E85F57" w:rsidR="00E45F94" w:rsidRPr="002C6A3B" w:rsidRDefault="0012448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24D3" w14:textId="0D35E051" w:rsidR="00E45F94" w:rsidRPr="002C6A3B" w:rsidRDefault="0012448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AABD0" w14:textId="264A59F4" w:rsidR="00E45F94" w:rsidRPr="002C6A3B" w:rsidRDefault="003D1958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E1976" w14:textId="1D3C2025" w:rsidR="00E45F94" w:rsidRPr="006F00E1" w:rsidRDefault="00816990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A7F8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FC8B6" w14:textId="3BD66622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3AC02" w14:textId="780A3D16" w:rsidR="00E45F94" w:rsidRPr="00343B97" w:rsidRDefault="00E45F94" w:rsidP="001F765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A3EA" w14:textId="55C67E8A" w:rsidR="00E45F94" w:rsidRPr="006F00E1" w:rsidRDefault="00816990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5216FD2C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C5AFC1" w14:textId="28F65071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45414" w14:textId="392B1054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82B7" w14:textId="1B6957EB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A5A3" w14:textId="335E919D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01B0F" w14:textId="05392C15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AD4CE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2D22F" w14:textId="7AC716D9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0567" w14:textId="2B190AFB" w:rsidR="00816990" w:rsidRPr="00343B97" w:rsidRDefault="00816990" w:rsidP="0081699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A2054" w14:textId="59FDB073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3019BF3D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67FB52" w14:textId="5D4900D3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215733" w14:textId="441E362A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1445" w14:textId="4E04F333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859D" w14:textId="2EF2CA1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3BD1E" w14:textId="7D5CE4E9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DCA5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FA15A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B378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AB7CC" w14:textId="3268AC61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28F52A01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34C4695" w14:textId="4EFDDA6C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3C9364" w14:textId="5610C651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299D" w14:textId="333F90AD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2E0C" w14:textId="289DF8CB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F5D2C" w14:textId="6FC6C331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4084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F87F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F33B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120922" w14:textId="3019FF64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4A7714FF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B07645" w14:textId="3B721DE0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B5DC41" w14:textId="5C950231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8361" w14:textId="4F5E4336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EAF0" w14:textId="6E4542AF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4FD0F" w14:textId="373B1514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1CAA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7508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3947D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45E6C" w14:textId="4D1EB29A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4C691D17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DDC310" w14:textId="28AF40BA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91008C" w14:textId="5B81F9CD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EDC7E" w14:textId="721C2C22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9B3F" w14:textId="3DD5F83B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9B90B" w14:textId="70A477DB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D030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7836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F80FE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44DC9" w14:textId="5270BA1A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57A55841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94F24B9" w14:textId="5E8778C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09D4F" w14:textId="24590BCF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99D8" w14:textId="54A0CE38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CB83" w14:textId="38140B91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5247A" w14:textId="7096F35C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52586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D7148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F8457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4C564" w14:textId="2888D61B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816990" w:rsidRPr="005A6142" w14:paraId="5054D8D6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754DB9F" w14:textId="31B50378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CB66B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7A2BD2" w14:textId="0726D1FB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CE95" w14:textId="740C8F9E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52C47" w14:textId="20EE875A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08D44" w14:textId="6A02F25A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82BB7" w14:textId="77777777" w:rsidR="00816990" w:rsidRPr="002C6A3B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E64B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AAC7" w14:textId="77777777" w:rsidR="00816990" w:rsidRPr="00343B97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E084D6" w14:textId="70CFA15C" w:rsidR="00816990" w:rsidRPr="006F00E1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6F00E1">
              <w:rPr>
                <w:sz w:val="20"/>
                <w:szCs w:val="20"/>
                <w:lang w:val="ru-RU"/>
              </w:rPr>
              <w:t>4</w:t>
            </w:r>
          </w:p>
        </w:tc>
      </w:tr>
      <w:tr w:rsidR="0012448E" w:rsidRPr="005A6142" w14:paraId="7C4E5F96" w14:textId="77777777" w:rsidTr="00F20E7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FB65D6" w14:textId="77777777" w:rsidR="0012448E" w:rsidRPr="002C6A3B" w:rsidRDefault="0012448E" w:rsidP="0012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перед промежуточной аттестацией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7EAF51" w14:textId="7EA11704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87178" w14:textId="4DF62429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E788" w14:textId="77777777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0534" w14:textId="77777777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46997" w14:textId="77777777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AD8E" w14:textId="22E1A437" w:rsidR="0012448E" w:rsidRPr="0012448E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60969" w14:textId="3B9F5740" w:rsidR="0012448E" w:rsidRPr="0012448E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73DF67" w14:textId="32A6CE3B" w:rsidR="0012448E" w:rsidRPr="0012448E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</w:tr>
      <w:tr w:rsidR="0012448E" w:rsidRPr="005A6142" w14:paraId="255F3BB2" w14:textId="77777777" w:rsidTr="00F20E7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B5F048" w14:textId="42DC66D3" w:rsidR="0012448E" w:rsidRPr="00A02FE8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B835B9">
              <w:rPr>
                <w:rFonts w:eastAsia="Calibri"/>
                <w:i/>
                <w:sz w:val="20"/>
                <w:szCs w:val="20"/>
                <w:lang w:val="ru-RU" w:eastAsia="en-US"/>
              </w:rPr>
              <w:t>(зачет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CFDE7D" w14:textId="04FCE0F4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5B3E6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1D34" w14:textId="3B989812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2BC9" w14:textId="77777777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473F7" w14:textId="77777777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1C28B" w14:textId="77777777" w:rsidR="0012448E" w:rsidRPr="002C6A3B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130F" w14:textId="3737CEBC" w:rsidR="0012448E" w:rsidRPr="0012448E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E1A5" w14:textId="45659A5C" w:rsidR="0012448E" w:rsidRPr="0012448E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13D74" w14:textId="45DC6AA8" w:rsidR="0012448E" w:rsidRPr="0012448E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03A22735" w14:textId="77777777" w:rsidTr="00D31F1D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5181EA1D" w14:textId="77777777" w:rsidR="00343B97" w:rsidRPr="002C6A3B" w:rsidRDefault="00343B97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6A3B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7FFF3B30" w14:textId="2D512D9F" w:rsidR="00343B97" w:rsidRPr="002C6A3B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D8EACC6" w14:textId="1A6A5961" w:rsidR="00343B97" w:rsidRPr="0012448E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587305F" w14:textId="5379E402" w:rsidR="00343B97" w:rsidRPr="0012448E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7A3E0" w14:textId="754BDD02" w:rsidR="00343B97" w:rsidRPr="0012448E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8969" w14:textId="77777777" w:rsidR="00343B97" w:rsidRPr="000345C0" w:rsidRDefault="00343B97" w:rsidP="00316935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7475" w14:textId="7C535937" w:rsidR="00343B97" w:rsidRPr="0012448E" w:rsidRDefault="000345C0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9B40" w14:textId="24928BC4" w:rsidR="00343B97" w:rsidRPr="0012448E" w:rsidRDefault="000345C0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8A2ABB6" w14:textId="5969DC99" w:rsidR="00343B97" w:rsidRPr="0012448E" w:rsidRDefault="000345C0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12448E">
              <w:rPr>
                <w:sz w:val="20"/>
                <w:szCs w:val="20"/>
                <w:lang w:val="ru-RU"/>
              </w:rPr>
              <w:t>36</w:t>
            </w:r>
          </w:p>
        </w:tc>
      </w:tr>
    </w:tbl>
    <w:p w14:paraId="7EC6D7AB" w14:textId="77777777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2D4CBCE6" w14:textId="77777777" w:rsidR="00240359" w:rsidRDefault="00240359" w:rsidP="00240359">
      <w:pPr>
        <w:numPr>
          <w:ilvl w:val="0"/>
          <w:numId w:val="21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14:paraId="0378F8D2" w14:textId="38610223" w:rsidR="00B878EC" w:rsidRPr="0012448E" w:rsidRDefault="00816990" w:rsidP="006F23EA">
      <w:pPr>
        <w:ind w:left="720" w:firstLine="720"/>
        <w:rPr>
          <w:i/>
          <w:lang w:val="ru-RU"/>
        </w:rPr>
      </w:pPr>
      <w:r w:rsidRPr="000F178E">
        <w:rPr>
          <w:i/>
          <w:lang w:val="ru-RU"/>
        </w:rPr>
        <w:t>З</w:t>
      </w:r>
      <w:r w:rsidR="003D1958" w:rsidRPr="000F178E">
        <w:rPr>
          <w:i/>
          <w:lang w:val="ru-RU"/>
        </w:rPr>
        <w:t xml:space="preserve">анятия </w:t>
      </w:r>
      <w:r w:rsidRPr="000F178E">
        <w:rPr>
          <w:i/>
          <w:lang w:val="ru-RU"/>
        </w:rPr>
        <w:t>проводятся в форме интерактивных лекций и семинаров</w:t>
      </w:r>
    </w:p>
    <w:p w14:paraId="42DEEBE1" w14:textId="77777777" w:rsidR="00B878EC" w:rsidRDefault="00B878EC" w:rsidP="00B878EC">
      <w:pPr>
        <w:pStyle w:val="24"/>
        <w:numPr>
          <w:ilvl w:val="0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782161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Раздел 1. Устная коммуникация и её роль в жизни общества </w:t>
      </w:r>
    </w:p>
    <w:p w14:paraId="4084975E" w14:textId="324702AA" w:rsidR="00B878EC" w:rsidRPr="000C71B4" w:rsidRDefault="00B878EC" w:rsidP="00B878EC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0C71B4">
        <w:rPr>
          <w:rFonts w:ascii="Times New Roman" w:hAnsi="Times New Roman"/>
          <w:b/>
          <w:i w:val="0"/>
          <w:sz w:val="24"/>
          <w:szCs w:val="24"/>
        </w:rPr>
        <w:t xml:space="preserve">Тема 1. Устная коммуникация как </w:t>
      </w:r>
      <w:r w:rsidR="00125724" w:rsidRPr="000C71B4">
        <w:rPr>
          <w:rFonts w:ascii="Times New Roman" w:hAnsi="Times New Roman"/>
          <w:b/>
          <w:i w:val="0"/>
          <w:sz w:val="24"/>
          <w:szCs w:val="24"/>
        </w:rPr>
        <w:t>рабочий инструмент менед</w:t>
      </w:r>
      <w:r w:rsidR="005E1751">
        <w:rPr>
          <w:rFonts w:ascii="Times New Roman" w:hAnsi="Times New Roman"/>
          <w:b/>
          <w:i w:val="0"/>
          <w:sz w:val="24"/>
          <w:szCs w:val="24"/>
        </w:rPr>
        <w:t>жера (лекции - 2</w:t>
      </w:r>
      <w:r w:rsidR="00125724" w:rsidRPr="000C71B4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5E1751">
        <w:rPr>
          <w:rFonts w:ascii="Times New Roman" w:hAnsi="Times New Roman"/>
          <w:b/>
          <w:i w:val="0"/>
          <w:sz w:val="24"/>
          <w:szCs w:val="24"/>
        </w:rPr>
        <w:t>а, семинары – 2 часа</w:t>
      </w:r>
      <w:r w:rsidR="00125724" w:rsidRPr="000C71B4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0D20B24F" w14:textId="3390D7D7" w:rsidR="005E1751" w:rsidRDefault="006D6E23" w:rsidP="005E1751">
      <w:pPr>
        <w:tabs>
          <w:tab w:val="left" w:pos="360"/>
        </w:tabs>
        <w:spacing w:before="120"/>
        <w:jc w:val="both"/>
        <w:rPr>
          <w:lang w:val="ru-RU"/>
        </w:rPr>
      </w:pPr>
      <w:r w:rsidRPr="00B24730">
        <w:rPr>
          <w:lang w:val="ru-RU"/>
        </w:rPr>
        <w:t>Искусство коммуникации – один из важнейших навыков в работе менеджера. Речь как проявление высшей нервной деятельности. Основные функции речи. Коммуникативная функция речи</w:t>
      </w:r>
      <w:r w:rsidRPr="00B878EC">
        <w:rPr>
          <w:lang w:val="ru-RU"/>
        </w:rPr>
        <w:t xml:space="preserve">. </w:t>
      </w:r>
      <w:r w:rsidRPr="002E55D1">
        <w:rPr>
          <w:lang w:val="ru-RU"/>
        </w:rPr>
        <w:t xml:space="preserve">Правильное выстраивание коммуникации. </w:t>
      </w:r>
      <w:r>
        <w:rPr>
          <w:lang w:val="ru-RU"/>
        </w:rPr>
        <w:t xml:space="preserve">Коммуникативный тренинг. </w:t>
      </w:r>
      <w:r w:rsidR="00B878EC" w:rsidRPr="00B878EC">
        <w:rPr>
          <w:lang w:val="ru-RU"/>
        </w:rPr>
        <w:t xml:space="preserve">Собеседование при приеме на работу: основные ошибки, трудности, возможности, приемы. </w:t>
      </w:r>
      <w:r w:rsidR="00B878EC" w:rsidRPr="005E1751">
        <w:rPr>
          <w:lang w:val="ru-RU"/>
        </w:rPr>
        <w:t>Значение навыков самопрезентации.</w:t>
      </w:r>
      <w:r w:rsidR="00125724">
        <w:rPr>
          <w:lang w:val="ru-RU"/>
        </w:rPr>
        <w:t xml:space="preserve"> </w:t>
      </w:r>
    </w:p>
    <w:p w14:paraId="39AFCB96" w14:textId="30871AFD" w:rsidR="00B878EC" w:rsidRPr="00125724" w:rsidRDefault="00B878EC" w:rsidP="00B878EC">
      <w:pPr>
        <w:rPr>
          <w:lang w:val="ru-RU"/>
        </w:rPr>
      </w:pPr>
    </w:p>
    <w:p w14:paraId="13025ADC" w14:textId="77777777" w:rsidR="00B17E04" w:rsidRDefault="00B17E04" w:rsidP="00B17E04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4965E456" w14:textId="634A0688" w:rsidR="00F227F8" w:rsidRPr="005E1751" w:rsidRDefault="00B17E04" w:rsidP="005E1751">
      <w:pPr>
        <w:numPr>
          <w:ilvl w:val="0"/>
          <w:numId w:val="24"/>
        </w:numPr>
        <w:suppressAutoHyphens w:val="0"/>
        <w:rPr>
          <w:lang w:val="ru-RU"/>
        </w:rPr>
      </w:pPr>
      <w:r w:rsidRPr="00B17E04">
        <w:rPr>
          <w:lang w:val="ru-RU"/>
        </w:rPr>
        <w:t>Яковлев И. П.</w:t>
      </w:r>
      <w:r w:rsidRPr="00782161">
        <w:t> </w:t>
      </w:r>
      <w:r w:rsidRPr="00B17E04">
        <w:rPr>
          <w:bCs/>
          <w:iCs/>
          <w:lang w:val="ru-RU"/>
        </w:rPr>
        <w:t>Ключи к общению. Основы теории коммуникаций</w:t>
      </w:r>
      <w:r w:rsidRPr="00B17E04">
        <w:rPr>
          <w:bCs/>
          <w:lang w:val="ru-RU"/>
        </w:rPr>
        <w:t>.</w:t>
      </w:r>
      <w:r w:rsidRPr="00782161">
        <w:t> </w:t>
      </w:r>
      <w:r w:rsidRPr="00B17E04">
        <w:rPr>
          <w:lang w:val="ru-RU"/>
        </w:rPr>
        <w:t>— СПб.: «Авалон», «Азбука-классика», 2006.</w:t>
      </w:r>
    </w:p>
    <w:p w14:paraId="35C9280E" w14:textId="77777777" w:rsidR="00F227F8" w:rsidRPr="00F227F8" w:rsidRDefault="00F227F8" w:rsidP="00F227F8">
      <w:pPr>
        <w:numPr>
          <w:ilvl w:val="0"/>
          <w:numId w:val="24"/>
        </w:numPr>
        <w:suppressAutoHyphens w:val="0"/>
        <w:rPr>
          <w:lang w:val="ru-RU"/>
        </w:rPr>
      </w:pPr>
      <w:r w:rsidRPr="00F227F8">
        <w:rPr>
          <w:lang w:val="ru-RU"/>
        </w:rPr>
        <w:t>Л.С. Выготский, Мышление и речь. – Национальное образование, 2015</w:t>
      </w:r>
    </w:p>
    <w:p w14:paraId="393153BE" w14:textId="77777777" w:rsidR="00F227F8" w:rsidRPr="00F227F8" w:rsidRDefault="00F227F8" w:rsidP="00F227F8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F227F8">
        <w:rPr>
          <w:color w:val="000000"/>
          <w:lang w:val="ru-RU"/>
        </w:rPr>
        <w:t>Берн Эрик. Игры, в которые играют люди. – М.: Эксмо, 2018</w:t>
      </w:r>
    </w:p>
    <w:p w14:paraId="76C39CDE" w14:textId="77777777" w:rsidR="00F227F8" w:rsidRPr="002E55D1" w:rsidRDefault="00F227F8" w:rsidP="00B878EC">
      <w:pPr>
        <w:tabs>
          <w:tab w:val="left" w:pos="360"/>
        </w:tabs>
        <w:spacing w:before="120"/>
        <w:jc w:val="both"/>
        <w:rPr>
          <w:lang w:val="ru-RU"/>
        </w:rPr>
      </w:pPr>
    </w:p>
    <w:p w14:paraId="3EAB8D33" w14:textId="77777777" w:rsidR="00B878EC" w:rsidRPr="002E55D1" w:rsidRDefault="00B878EC" w:rsidP="00B878EC">
      <w:pPr>
        <w:tabs>
          <w:tab w:val="left" w:pos="360"/>
        </w:tabs>
        <w:spacing w:before="120"/>
        <w:jc w:val="both"/>
        <w:rPr>
          <w:lang w:val="ru-RU"/>
        </w:rPr>
      </w:pPr>
      <w:r w:rsidRPr="002E55D1">
        <w:rPr>
          <w:lang w:val="ru-RU"/>
        </w:rPr>
        <w:t xml:space="preserve"> </w:t>
      </w:r>
    </w:p>
    <w:p w14:paraId="5654C47A" w14:textId="152ED13D" w:rsidR="00B878EC" w:rsidRPr="000C71B4" w:rsidRDefault="00B878EC" w:rsidP="00B878EC">
      <w:pPr>
        <w:tabs>
          <w:tab w:val="left" w:pos="360"/>
        </w:tabs>
        <w:spacing w:before="120"/>
        <w:jc w:val="both"/>
        <w:rPr>
          <w:b/>
          <w:lang w:val="ru-RU"/>
        </w:rPr>
      </w:pPr>
      <w:r w:rsidRPr="002E55D1">
        <w:rPr>
          <w:i/>
          <w:lang w:val="ru-RU"/>
        </w:rPr>
        <w:tab/>
      </w:r>
      <w:r w:rsidR="005E1751">
        <w:rPr>
          <w:b/>
          <w:lang w:val="ru-RU"/>
        </w:rPr>
        <w:t>Тема 2</w:t>
      </w:r>
      <w:r w:rsidRPr="000C71B4">
        <w:rPr>
          <w:b/>
          <w:lang w:val="ru-RU"/>
        </w:rPr>
        <w:t>. Речь как «визитная карточка» человека</w:t>
      </w:r>
      <w:r w:rsidR="00A4468A">
        <w:rPr>
          <w:b/>
          <w:lang w:val="ru-RU"/>
        </w:rPr>
        <w:t xml:space="preserve"> (</w:t>
      </w:r>
      <w:r w:rsidR="005E1751">
        <w:rPr>
          <w:b/>
          <w:lang w:val="ru-RU"/>
        </w:rPr>
        <w:t xml:space="preserve">лекции - </w:t>
      </w:r>
      <w:r w:rsidR="00A4468A">
        <w:rPr>
          <w:b/>
          <w:lang w:val="ru-RU"/>
        </w:rPr>
        <w:t>2</w:t>
      </w:r>
      <w:r w:rsidR="002E55D1" w:rsidRPr="000C71B4">
        <w:rPr>
          <w:b/>
          <w:lang w:val="ru-RU"/>
        </w:rPr>
        <w:t xml:space="preserve"> час</w:t>
      </w:r>
      <w:r w:rsidR="00A4468A">
        <w:rPr>
          <w:b/>
          <w:lang w:val="ru-RU"/>
        </w:rPr>
        <w:t>а</w:t>
      </w:r>
      <w:r w:rsidR="005E1751">
        <w:rPr>
          <w:b/>
          <w:lang w:val="ru-RU"/>
        </w:rPr>
        <w:t>, семинары – 2 часа</w:t>
      </w:r>
      <w:r w:rsidR="002E55D1" w:rsidRPr="000C71B4">
        <w:rPr>
          <w:b/>
          <w:lang w:val="ru-RU"/>
        </w:rPr>
        <w:t>)</w:t>
      </w:r>
    </w:p>
    <w:p w14:paraId="0D026C31" w14:textId="77777777" w:rsidR="00B878EC" w:rsidRPr="00B878EC" w:rsidRDefault="00B878EC" w:rsidP="00B878EC">
      <w:pPr>
        <w:rPr>
          <w:i/>
          <w:lang w:val="ru-RU"/>
        </w:rPr>
      </w:pPr>
    </w:p>
    <w:p w14:paraId="6FF38C89" w14:textId="13731507" w:rsidR="005E1751" w:rsidRPr="00B24730" w:rsidRDefault="00B878EC" w:rsidP="005E1751">
      <w:pPr>
        <w:rPr>
          <w:lang w:val="ru-RU"/>
        </w:rPr>
      </w:pPr>
      <w:r w:rsidRPr="00B24730">
        <w:rPr>
          <w:lang w:val="ru-RU"/>
        </w:rPr>
        <w:t>Индивидуальные речевые характеристики. Основные речевые ошибки.</w:t>
      </w:r>
      <w:r w:rsidRPr="00B878EC">
        <w:rPr>
          <w:lang w:val="ru-RU"/>
        </w:rPr>
        <w:t xml:space="preserve"> Стили речи и их употребление в различных ситуациях коммуникации. Упражнения на развитие внимания</w:t>
      </w:r>
      <w:r w:rsidR="002E55D1">
        <w:rPr>
          <w:lang w:val="ru-RU"/>
        </w:rPr>
        <w:t xml:space="preserve">. </w:t>
      </w:r>
      <w:r w:rsidRPr="00B878EC">
        <w:rPr>
          <w:lang w:val="ru-RU"/>
        </w:rPr>
        <w:t xml:space="preserve"> </w:t>
      </w:r>
      <w:r w:rsidRPr="00B24730">
        <w:rPr>
          <w:lang w:val="ru-RU"/>
        </w:rPr>
        <w:t>Фонетические упражнения.</w:t>
      </w:r>
      <w:r w:rsidRPr="00B878EC">
        <w:rPr>
          <w:lang w:val="ru-RU"/>
        </w:rPr>
        <w:t xml:space="preserve"> Употребление а</w:t>
      </w:r>
      <w:r w:rsidRPr="00B878EC">
        <w:rPr>
          <w:shd w:val="clear" w:color="auto" w:fill="FFFFFF"/>
          <w:lang w:val="ru-RU"/>
        </w:rPr>
        <w:t xml:space="preserve">нглицизмов - границы необходимого в </w:t>
      </w:r>
      <w:r w:rsidRPr="00B24730">
        <w:rPr>
          <w:shd w:val="clear" w:color="auto" w:fill="FFFFFF"/>
          <w:lang w:val="ru-RU"/>
        </w:rPr>
        <w:t>профессиональном о</w:t>
      </w:r>
      <w:r w:rsidR="002E55D1" w:rsidRPr="00B24730">
        <w:rPr>
          <w:shd w:val="clear" w:color="auto" w:fill="FFFFFF"/>
          <w:lang w:val="ru-RU"/>
        </w:rPr>
        <w:t>бщении</w:t>
      </w:r>
      <w:r w:rsidRPr="00B24730">
        <w:rPr>
          <w:shd w:val="clear" w:color="auto" w:fill="FFFFFF"/>
          <w:lang w:val="ru-RU"/>
        </w:rPr>
        <w:t>. Язык профессии и язык повседневного общения.</w:t>
      </w:r>
      <w:r w:rsidR="005E1751" w:rsidRPr="00B24730">
        <w:rPr>
          <w:shd w:val="clear" w:color="auto" w:fill="FFFFFF"/>
          <w:lang w:val="ru-RU"/>
        </w:rPr>
        <w:t xml:space="preserve"> </w:t>
      </w:r>
      <w:r w:rsidR="005E1751" w:rsidRPr="00B24730">
        <w:rPr>
          <w:lang w:val="ru-RU"/>
        </w:rPr>
        <w:t xml:space="preserve">Тренировка памяти. </w:t>
      </w:r>
      <w:r w:rsidR="00875705" w:rsidRPr="00B24730">
        <w:rPr>
          <w:lang w:val="ru-RU"/>
        </w:rPr>
        <w:t xml:space="preserve">Развитие речевых навыков через работу с текстом. </w:t>
      </w:r>
      <w:r w:rsidR="005E1751" w:rsidRPr="00B24730">
        <w:rPr>
          <w:lang w:val="ru-RU"/>
        </w:rPr>
        <w:t>Навыки понимания и анализа текста. Разбор и чтение стихов и др. литературных произведений. Разбор не художественного текста. Умение быстро и точно выделять в текстах основной смысл. Подготовка короткого резюме из объемного текста.</w:t>
      </w:r>
    </w:p>
    <w:p w14:paraId="6D634A45" w14:textId="77777777" w:rsidR="005E1751" w:rsidRDefault="005E1751" w:rsidP="005E1751">
      <w:pPr>
        <w:rPr>
          <w:lang w:val="ru-RU"/>
        </w:rPr>
      </w:pPr>
      <w:r w:rsidRPr="00B24730">
        <w:rPr>
          <w:lang w:val="ru-RU"/>
        </w:rPr>
        <w:t>Подготовка публичного выступления.</w:t>
      </w:r>
    </w:p>
    <w:p w14:paraId="00BB13ED" w14:textId="401DCE9A" w:rsidR="00B878EC" w:rsidRDefault="00B878EC" w:rsidP="00B878EC">
      <w:pPr>
        <w:rPr>
          <w:shd w:val="clear" w:color="auto" w:fill="FFFFFF"/>
          <w:lang w:val="ru-RU"/>
        </w:rPr>
      </w:pPr>
    </w:p>
    <w:p w14:paraId="68183B7F" w14:textId="77777777" w:rsidR="00F227F8" w:rsidRDefault="00F227F8" w:rsidP="00F227F8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55327373" w14:textId="77777777" w:rsidR="00F227F8" w:rsidRPr="00F227F8" w:rsidRDefault="00F227F8" w:rsidP="00F227F8">
      <w:pPr>
        <w:numPr>
          <w:ilvl w:val="0"/>
          <w:numId w:val="24"/>
        </w:numPr>
        <w:suppressAutoHyphens w:val="0"/>
        <w:rPr>
          <w:lang w:val="ru-RU"/>
        </w:rPr>
      </w:pPr>
      <w:r w:rsidRPr="00F227F8">
        <w:rPr>
          <w:lang w:val="ru-RU"/>
        </w:rPr>
        <w:t>М.Кронгауз. Русский язык на грани нервного срыва</w:t>
      </w:r>
      <w:r w:rsidRPr="00F227F8">
        <w:rPr>
          <w:bCs/>
          <w:lang w:val="ru-RU"/>
        </w:rPr>
        <w:t>.</w:t>
      </w:r>
      <w:r w:rsidRPr="00782161">
        <w:rPr>
          <w:bCs/>
        </w:rPr>
        <w:t> </w:t>
      </w:r>
      <w:r w:rsidRPr="00F227F8">
        <w:rPr>
          <w:lang w:val="ru-RU"/>
        </w:rPr>
        <w:t>— М.: Языки славянской культуры, 2008</w:t>
      </w:r>
    </w:p>
    <w:p w14:paraId="3019C7F1" w14:textId="5737DFE3" w:rsidR="00F227F8" w:rsidRPr="005E1751" w:rsidRDefault="00F227F8" w:rsidP="006D6E23">
      <w:pPr>
        <w:numPr>
          <w:ilvl w:val="0"/>
          <w:numId w:val="24"/>
        </w:numPr>
        <w:suppressAutoHyphens w:val="0"/>
        <w:rPr>
          <w:shd w:val="clear" w:color="auto" w:fill="FFFFFF"/>
          <w:lang w:val="ru-RU"/>
        </w:rPr>
      </w:pPr>
      <w:r w:rsidRPr="005E1751">
        <w:rPr>
          <w:lang w:val="ru-RU"/>
        </w:rPr>
        <w:t>Е. Ласкавая. Сценическая речь: Методическое пособие. – М.: ВЦХТ («Я вхожу в мир искусств»)</w:t>
      </w:r>
    </w:p>
    <w:p w14:paraId="651CFC0C" w14:textId="77777777" w:rsidR="00EE21F9" w:rsidRDefault="00F227F8" w:rsidP="006D6E2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5E1751">
        <w:rPr>
          <w:color w:val="000000"/>
          <w:lang w:val="ru-RU"/>
        </w:rPr>
        <w:t xml:space="preserve">Андреева Ю., Туркова К. Русский без нагрузки. – М.: АСТ, 2017М. </w:t>
      </w:r>
    </w:p>
    <w:p w14:paraId="0417E603" w14:textId="23FE36EC" w:rsidR="00F227F8" w:rsidRPr="005E1751" w:rsidRDefault="00F227F8" w:rsidP="006D6E2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5E1751">
        <w:rPr>
          <w:color w:val="000000"/>
          <w:lang w:val="ru-RU"/>
        </w:rPr>
        <w:t xml:space="preserve">Кронгауз, Е. Арутюнова, Б. Панов. НЕучебник по русскому языку, часть 1 и 2. – М.: </w:t>
      </w:r>
      <w:r w:rsidRPr="005E1751">
        <w:rPr>
          <w:color w:val="000000"/>
        </w:rPr>
        <w:t>Clever</w:t>
      </w:r>
      <w:r w:rsidRPr="005E1751">
        <w:rPr>
          <w:color w:val="000000"/>
          <w:lang w:val="ru-RU"/>
        </w:rPr>
        <w:t>, 2018</w:t>
      </w:r>
    </w:p>
    <w:p w14:paraId="29408E9B" w14:textId="6DCA2A0D" w:rsidR="00D841D7" w:rsidRPr="00F227F8" w:rsidRDefault="00D841D7" w:rsidP="00F227F8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>Хансен Андерс. Беги, мозг, беги! – М.: БОМБОРА, 2019</w:t>
      </w:r>
    </w:p>
    <w:p w14:paraId="6FB0A3C3" w14:textId="77777777" w:rsidR="00F227F8" w:rsidRDefault="00F227F8" w:rsidP="00B878EC">
      <w:pPr>
        <w:rPr>
          <w:lang w:val="ru-RU"/>
        </w:rPr>
      </w:pPr>
    </w:p>
    <w:p w14:paraId="75AB5EB0" w14:textId="77777777" w:rsidR="00F227F8" w:rsidRPr="002E55D1" w:rsidRDefault="00F227F8" w:rsidP="00B878EC">
      <w:pPr>
        <w:rPr>
          <w:lang w:val="ru-RU"/>
        </w:rPr>
      </w:pPr>
    </w:p>
    <w:p w14:paraId="21E9ABD9" w14:textId="6E6B2756" w:rsidR="00B878EC" w:rsidRPr="00A4468A" w:rsidRDefault="005E1751" w:rsidP="00B878EC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Тема 3</w:t>
      </w:r>
      <w:r w:rsidR="00B878EC" w:rsidRPr="00A4468A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 w:rsidR="00D841D7">
        <w:rPr>
          <w:rFonts w:ascii="Times New Roman" w:hAnsi="Times New Roman"/>
          <w:b/>
          <w:i w:val="0"/>
          <w:sz w:val="24"/>
          <w:szCs w:val="24"/>
        </w:rPr>
        <w:t>Техника</w:t>
      </w:r>
      <w:r w:rsidR="002E55D1" w:rsidRPr="00A4468A">
        <w:rPr>
          <w:rFonts w:ascii="Times New Roman" w:hAnsi="Times New Roman"/>
          <w:b/>
          <w:i w:val="0"/>
          <w:sz w:val="24"/>
          <w:szCs w:val="24"/>
        </w:rPr>
        <w:t xml:space="preserve"> устной коммуникации</w:t>
      </w:r>
      <w:r w:rsidR="00B878EC" w:rsidRPr="00A4468A">
        <w:rPr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и «умная речь» </w:t>
      </w:r>
      <w:r w:rsidR="002E55D1" w:rsidRPr="00A4468A">
        <w:rPr>
          <w:rFonts w:ascii="Times New Roman" w:hAnsi="Times New Roman"/>
          <w:b/>
          <w:i w:val="0"/>
          <w:sz w:val="24"/>
          <w:szCs w:val="24"/>
        </w:rPr>
        <w:t>(</w:t>
      </w:r>
      <w:r>
        <w:rPr>
          <w:rFonts w:ascii="Times New Roman" w:hAnsi="Times New Roman"/>
          <w:b/>
          <w:i w:val="0"/>
          <w:sz w:val="24"/>
          <w:szCs w:val="24"/>
        </w:rPr>
        <w:t>лекции - 2</w:t>
      </w:r>
      <w:r w:rsidR="002E55D1" w:rsidRPr="00A4468A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>
        <w:rPr>
          <w:rFonts w:ascii="Times New Roman" w:hAnsi="Times New Roman"/>
          <w:b/>
          <w:i w:val="0"/>
          <w:sz w:val="24"/>
          <w:szCs w:val="24"/>
        </w:rPr>
        <w:t>а, семинары – 2 часа</w:t>
      </w:r>
      <w:r w:rsidR="002E55D1" w:rsidRPr="00A4468A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1C726B51" w14:textId="77777777" w:rsidR="00B878EC" w:rsidRPr="00A4468A" w:rsidRDefault="00B878EC" w:rsidP="00B878EC">
      <w:pPr>
        <w:rPr>
          <w:b/>
          <w:lang w:val="ru-RU"/>
        </w:rPr>
      </w:pPr>
    </w:p>
    <w:p w14:paraId="06CC8085" w14:textId="5C57C441" w:rsidR="005E1751" w:rsidRDefault="002E55D1" w:rsidP="005E1751">
      <w:pPr>
        <w:rPr>
          <w:lang w:val="ru-RU"/>
        </w:rPr>
      </w:pPr>
      <w:r>
        <w:rPr>
          <w:lang w:val="ru-RU"/>
        </w:rPr>
        <w:t xml:space="preserve">Как говорить так, чтобы вас слышали все? </w:t>
      </w:r>
      <w:r w:rsidR="00B878EC" w:rsidRPr="00B878EC">
        <w:rPr>
          <w:lang w:val="ru-RU"/>
        </w:rPr>
        <w:t>Устройство голосового аппарата. Дыхание и голос, работа резонаторов, голосовые зажимы и способы борьбы с ними, голосовой посыл. Артикуляция, чистоговорки и скороговорки, артикуляционный тренинг, тренинг публичного выступления. Анализ собственных речевых ошибок.</w:t>
      </w:r>
      <w:r w:rsidR="005E1751">
        <w:rPr>
          <w:lang w:val="ru-RU"/>
        </w:rPr>
        <w:t xml:space="preserve"> </w:t>
      </w:r>
      <w:r w:rsidR="005E1751" w:rsidRPr="00B878EC">
        <w:rPr>
          <w:lang w:val="ru-RU"/>
        </w:rPr>
        <w:t>Социальный интеллект</w:t>
      </w:r>
      <w:r w:rsidR="005E1751">
        <w:rPr>
          <w:lang w:val="ru-RU"/>
        </w:rPr>
        <w:t xml:space="preserve"> и его практическое применение</w:t>
      </w:r>
      <w:r w:rsidR="00875705">
        <w:rPr>
          <w:lang w:val="ru-RU"/>
        </w:rPr>
        <w:t xml:space="preserve"> – «умная речь»</w:t>
      </w:r>
      <w:r w:rsidR="005E1751" w:rsidRPr="00B878EC">
        <w:rPr>
          <w:lang w:val="ru-RU"/>
        </w:rPr>
        <w:t>. Тренинги речевого действия. Тренинги на взаимодействие с партнером. Психологические аспекты общения. Типы собеседников. Виды коммуникации по субъектам. Социокультурные аспекты коммуникации.</w:t>
      </w:r>
      <w:r w:rsidR="005E1751" w:rsidRPr="002E55D1">
        <w:rPr>
          <w:lang w:val="ru-RU"/>
        </w:rPr>
        <w:t xml:space="preserve"> </w:t>
      </w:r>
      <w:r w:rsidR="005E1751">
        <w:rPr>
          <w:lang w:val="ru-RU"/>
        </w:rPr>
        <w:t>Искусство убеждения.</w:t>
      </w:r>
    </w:p>
    <w:p w14:paraId="6C8BC0D7" w14:textId="49561766" w:rsidR="00B878EC" w:rsidRDefault="00B878EC" w:rsidP="00B878EC">
      <w:pPr>
        <w:rPr>
          <w:lang w:val="ru-RU"/>
        </w:rPr>
      </w:pPr>
    </w:p>
    <w:p w14:paraId="7FBC282F" w14:textId="77777777" w:rsidR="00D841D7" w:rsidRPr="00B878EC" w:rsidRDefault="00D841D7" w:rsidP="00B878EC">
      <w:pPr>
        <w:rPr>
          <w:lang w:val="ru-RU"/>
        </w:rPr>
      </w:pPr>
    </w:p>
    <w:p w14:paraId="76C0A27C" w14:textId="77777777" w:rsidR="00D841D7" w:rsidRDefault="00D841D7" w:rsidP="00D841D7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4934FD8D" w14:textId="77777777" w:rsidR="00D841D7" w:rsidRPr="00D841D7" w:rsidRDefault="00D841D7" w:rsidP="00D841D7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841D7">
        <w:rPr>
          <w:color w:val="000000"/>
          <w:lang w:val="ru-RU"/>
        </w:rPr>
        <w:t xml:space="preserve">Лобанова О.Г. Правильное дыхание, речь и пение. Учебное пособие. Издание третье, стереотипное (репринт). – С-Пб-М-Краснодар: Планета музыки, 2017 </w:t>
      </w:r>
    </w:p>
    <w:p w14:paraId="6057711A" w14:textId="77777777" w:rsidR="00D841D7" w:rsidRPr="00D841D7" w:rsidRDefault="00D841D7" w:rsidP="00D841D7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841D7">
        <w:rPr>
          <w:color w:val="000000"/>
          <w:lang w:val="ru-RU"/>
        </w:rPr>
        <w:t>Карнеги Дейл, Хилл Наполеон. Общайся так, чтобы тебя слышали, слушали и слушались: АСТ, 2018</w:t>
      </w:r>
    </w:p>
    <w:p w14:paraId="6F091946" w14:textId="77777777" w:rsidR="00D841D7" w:rsidRPr="00D841D7" w:rsidRDefault="00D841D7" w:rsidP="00D841D7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841D7">
        <w:rPr>
          <w:color w:val="000000"/>
          <w:lang w:val="ru-RU"/>
        </w:rPr>
        <w:t>Клейтон Марк. Как говорить, чтобы вас слушали. – М.: Претекст, 2018</w:t>
      </w:r>
    </w:p>
    <w:p w14:paraId="20177154" w14:textId="485AD191" w:rsidR="00D6626B" w:rsidRPr="00D6626B" w:rsidRDefault="004B6644" w:rsidP="00D6626B">
      <w:pPr>
        <w:numPr>
          <w:ilvl w:val="0"/>
          <w:numId w:val="24"/>
        </w:numPr>
        <w:suppressAutoHyphens w:val="0"/>
        <w:rPr>
          <w:lang w:val="ru-RU"/>
        </w:rPr>
      </w:pPr>
      <w:hyperlink r:id="rId10" w:history="1">
        <w:r w:rsidR="00F73811">
          <w:rPr>
            <w:rStyle w:val="afc"/>
          </w:rPr>
          <w:t>https</w:t>
        </w:r>
        <w:r w:rsidR="00F73811" w:rsidRPr="00F73811">
          <w:rPr>
            <w:rStyle w:val="afc"/>
            <w:lang w:val="ru-RU"/>
          </w:rPr>
          <w:t>://</w:t>
        </w:r>
        <w:r w:rsidR="00F73811">
          <w:rPr>
            <w:rStyle w:val="afc"/>
          </w:rPr>
          <w:t>www</w:t>
        </w:r>
        <w:r w:rsidR="00F73811" w:rsidRPr="00F73811">
          <w:rPr>
            <w:rStyle w:val="afc"/>
            <w:lang w:val="ru-RU"/>
          </w:rPr>
          <w:t>.</w:t>
        </w:r>
        <w:r w:rsidR="00F73811">
          <w:rPr>
            <w:rStyle w:val="afc"/>
          </w:rPr>
          <w:t>econ</w:t>
        </w:r>
        <w:r w:rsidR="00F73811" w:rsidRPr="00F73811">
          <w:rPr>
            <w:rStyle w:val="afc"/>
            <w:lang w:val="ru-RU"/>
          </w:rPr>
          <w:t>.</w:t>
        </w:r>
        <w:r w:rsidR="00F73811">
          <w:rPr>
            <w:rStyle w:val="afc"/>
          </w:rPr>
          <w:t>msu</w:t>
        </w:r>
        <w:r w:rsidR="00F73811" w:rsidRPr="00F73811">
          <w:rPr>
            <w:rStyle w:val="afc"/>
            <w:lang w:val="ru-RU"/>
          </w:rPr>
          <w:t>.</w:t>
        </w:r>
        <w:r w:rsidR="00F73811">
          <w:rPr>
            <w:rStyle w:val="afc"/>
          </w:rPr>
          <w:t>ru</w:t>
        </w:r>
        <w:r w:rsidR="00F73811" w:rsidRPr="00F73811">
          <w:rPr>
            <w:rStyle w:val="afc"/>
            <w:lang w:val="ru-RU"/>
          </w:rPr>
          <w:t>/75/</w:t>
        </w:r>
        <w:r w:rsidR="00F73811">
          <w:rPr>
            <w:rStyle w:val="afc"/>
          </w:rPr>
          <w:t>news</w:t>
        </w:r>
        <w:r w:rsidR="00F73811" w:rsidRPr="00F73811">
          <w:rPr>
            <w:rStyle w:val="afc"/>
            <w:lang w:val="ru-RU"/>
          </w:rPr>
          <w:t>/</w:t>
        </w:r>
        <w:r w:rsidR="00F73811">
          <w:rPr>
            <w:rStyle w:val="afc"/>
          </w:rPr>
          <w:t>News</w:t>
        </w:r>
        <w:r w:rsidR="00F73811" w:rsidRPr="00F73811">
          <w:rPr>
            <w:rStyle w:val="afc"/>
            <w:lang w:val="ru-RU"/>
          </w:rPr>
          <w:t>.20161223123627_4775/</w:t>
        </w:r>
      </w:hyperlink>
      <w:r w:rsidR="00F73811" w:rsidRPr="00D6626B">
        <w:rPr>
          <w:lang w:val="ru-RU"/>
        </w:rPr>
        <w:t xml:space="preserve"> </w:t>
      </w:r>
      <w:r w:rsidR="00F73811">
        <w:rPr>
          <w:lang w:val="ru-RU"/>
        </w:rPr>
        <w:t xml:space="preserve"> </w:t>
      </w:r>
      <w:r w:rsidR="00D6626B" w:rsidRPr="00D6626B">
        <w:rPr>
          <w:lang w:val="ru-RU"/>
        </w:rPr>
        <w:t>«Культурный код нации» - межфакультетский курс Андрея Кончаловского, Александра Аузана, Шломо Вебера</w:t>
      </w:r>
      <w:r w:rsidR="00F73811">
        <w:rPr>
          <w:lang w:val="ru-RU"/>
        </w:rPr>
        <w:t>, Владимира Иванова</w:t>
      </w:r>
      <w:r w:rsidR="00D6626B" w:rsidRPr="00D6626B">
        <w:rPr>
          <w:lang w:val="ru-RU"/>
        </w:rPr>
        <w:t xml:space="preserve"> и Сергея Капкова – был прочитан в 2016 году, видео есть на сайте МФК. </w:t>
      </w:r>
    </w:p>
    <w:p w14:paraId="58917573" w14:textId="5F267BE5" w:rsidR="00B878EC" w:rsidRPr="00782161" w:rsidRDefault="00B878EC" w:rsidP="00B878EC">
      <w:pPr>
        <w:pStyle w:val="24"/>
        <w:numPr>
          <w:ilvl w:val="0"/>
          <w:numId w:val="0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14:paraId="5F539125" w14:textId="4D44B43A" w:rsidR="00B878EC" w:rsidRPr="00A4468A" w:rsidRDefault="00F73811" w:rsidP="00B878EC">
      <w:pPr>
        <w:pStyle w:val="24"/>
        <w:numPr>
          <w:ilvl w:val="12"/>
          <w:numId w:val="23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Тема 4</w:t>
      </w:r>
      <w:r w:rsidR="00B878EC" w:rsidRPr="00A4468A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 w:rsidRPr="00A4468A">
        <w:rPr>
          <w:rFonts w:ascii="Times New Roman" w:hAnsi="Times New Roman"/>
          <w:b/>
          <w:i w:val="0"/>
          <w:sz w:val="24"/>
          <w:szCs w:val="24"/>
        </w:rPr>
        <w:t>Принципы построения выступления и подготовки речи</w:t>
      </w:r>
      <w:r>
        <w:rPr>
          <w:rFonts w:ascii="Times New Roman" w:hAnsi="Times New Roman"/>
          <w:b/>
          <w:i w:val="0"/>
          <w:sz w:val="24"/>
          <w:szCs w:val="24"/>
        </w:rPr>
        <w:t xml:space="preserve"> (лекции - 2</w:t>
      </w:r>
      <w:r w:rsidRPr="00A4468A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>
        <w:rPr>
          <w:rFonts w:ascii="Times New Roman" w:hAnsi="Times New Roman"/>
          <w:b/>
          <w:i w:val="0"/>
          <w:sz w:val="24"/>
          <w:szCs w:val="24"/>
        </w:rPr>
        <w:t>а, семинары -2 часа</w:t>
      </w:r>
      <w:r w:rsidRPr="00A4468A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23F42683" w14:textId="77777777" w:rsidR="00B878EC" w:rsidRPr="00B878EC" w:rsidRDefault="00B878EC" w:rsidP="00B878EC">
      <w:pPr>
        <w:rPr>
          <w:lang w:val="ru-RU"/>
        </w:rPr>
      </w:pPr>
    </w:p>
    <w:p w14:paraId="5759B349" w14:textId="344B8C75" w:rsidR="00E4262D" w:rsidRDefault="00B878EC" w:rsidP="00E4262D">
      <w:pPr>
        <w:pStyle w:val="24"/>
        <w:numPr>
          <w:ilvl w:val="0"/>
          <w:numId w:val="0"/>
        </w:num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E4262D">
        <w:rPr>
          <w:rFonts w:ascii="Times New Roman" w:hAnsi="Times New Roman"/>
          <w:i w:val="0"/>
          <w:sz w:val="24"/>
          <w:szCs w:val="24"/>
        </w:rPr>
        <w:t xml:space="preserve">Основы сценической речи, методики работы над речью. </w:t>
      </w:r>
      <w:r w:rsidR="00875705">
        <w:rPr>
          <w:rFonts w:ascii="Times New Roman" w:hAnsi="Times New Roman"/>
          <w:i w:val="0"/>
          <w:sz w:val="24"/>
          <w:szCs w:val="24"/>
        </w:rPr>
        <w:t>План выступления и подготовка к нему</w:t>
      </w:r>
      <w:r w:rsidR="00875705" w:rsidRPr="00E4262D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Pr="00E4262D">
        <w:rPr>
          <w:rFonts w:ascii="Times New Roman" w:hAnsi="Times New Roman"/>
          <w:i w:val="0"/>
          <w:sz w:val="24"/>
          <w:szCs w:val="24"/>
          <w:shd w:val="clear" w:color="auto" w:fill="FFFFFF"/>
        </w:rPr>
        <w:t>Как отвечать на вопросы или игнорировать их. </w:t>
      </w:r>
      <w:r w:rsidR="00E4262D" w:rsidRPr="00E4262D">
        <w:rPr>
          <w:rFonts w:ascii="Times New Roman" w:hAnsi="Times New Roman"/>
          <w:i w:val="0"/>
          <w:sz w:val="24"/>
          <w:szCs w:val="24"/>
        </w:rPr>
        <w:t>Психологические</w:t>
      </w:r>
      <w:r w:rsidR="00E4262D" w:rsidRPr="00782161">
        <w:rPr>
          <w:rFonts w:ascii="Times New Roman" w:hAnsi="Times New Roman"/>
          <w:i w:val="0"/>
          <w:sz w:val="24"/>
          <w:szCs w:val="24"/>
        </w:rPr>
        <w:t xml:space="preserve"> аспекты пуб</w:t>
      </w:r>
      <w:r w:rsidR="00875705">
        <w:rPr>
          <w:rFonts w:ascii="Times New Roman" w:hAnsi="Times New Roman"/>
          <w:i w:val="0"/>
          <w:sz w:val="24"/>
          <w:szCs w:val="24"/>
        </w:rPr>
        <w:t>личного выступления. Интонация. Виды невербальной коммуникации и умение их использовать</w:t>
      </w:r>
      <w:r w:rsidR="00E4262D" w:rsidRPr="00782161">
        <w:rPr>
          <w:rFonts w:ascii="Times New Roman" w:hAnsi="Times New Roman"/>
          <w:i w:val="0"/>
          <w:sz w:val="24"/>
          <w:szCs w:val="24"/>
        </w:rPr>
        <w:t xml:space="preserve">. </w:t>
      </w:r>
      <w:r w:rsidR="00E4262D">
        <w:rPr>
          <w:rFonts w:ascii="Times New Roman" w:hAnsi="Times New Roman"/>
          <w:i w:val="0"/>
          <w:sz w:val="24"/>
          <w:szCs w:val="24"/>
        </w:rPr>
        <w:t xml:space="preserve">Речь как действие. Цель речи. </w:t>
      </w:r>
      <w:r w:rsidR="00875705">
        <w:rPr>
          <w:rFonts w:ascii="Times New Roman" w:hAnsi="Times New Roman"/>
          <w:i w:val="0"/>
          <w:sz w:val="24"/>
          <w:szCs w:val="24"/>
        </w:rPr>
        <w:t>Логика речи.</w:t>
      </w:r>
      <w:r w:rsidR="00E4262D" w:rsidRPr="00782161">
        <w:rPr>
          <w:rFonts w:ascii="Times New Roman" w:hAnsi="Times New Roman"/>
          <w:i w:val="0"/>
          <w:sz w:val="24"/>
          <w:szCs w:val="24"/>
        </w:rPr>
        <w:t xml:space="preserve"> </w:t>
      </w:r>
      <w:r w:rsidR="00875705" w:rsidRPr="00782161">
        <w:rPr>
          <w:rFonts w:ascii="Times New Roman" w:hAnsi="Times New Roman"/>
          <w:i w:val="0"/>
          <w:sz w:val="24"/>
          <w:szCs w:val="24"/>
        </w:rPr>
        <w:t>Захват и удержание внимания</w:t>
      </w:r>
      <w:r w:rsidR="00875705">
        <w:rPr>
          <w:rFonts w:ascii="Times New Roman" w:hAnsi="Times New Roman"/>
          <w:i w:val="0"/>
          <w:sz w:val="24"/>
          <w:szCs w:val="24"/>
        </w:rPr>
        <w:t>, достижение результатов</w:t>
      </w:r>
      <w:r w:rsidR="00875705" w:rsidRPr="00782161">
        <w:rPr>
          <w:rFonts w:ascii="Times New Roman" w:hAnsi="Times New Roman"/>
          <w:i w:val="0"/>
          <w:sz w:val="24"/>
          <w:szCs w:val="24"/>
        </w:rPr>
        <w:t xml:space="preserve">. </w:t>
      </w:r>
      <w:r w:rsidR="00875705">
        <w:rPr>
          <w:rFonts w:ascii="Times New Roman" w:hAnsi="Times New Roman"/>
          <w:i w:val="0"/>
          <w:sz w:val="24"/>
          <w:szCs w:val="24"/>
        </w:rPr>
        <w:t xml:space="preserve">Выступление с речью на заданную тему в хронометраже формата </w:t>
      </w:r>
      <w:r w:rsidR="00875705">
        <w:rPr>
          <w:rFonts w:ascii="Times New Roman" w:hAnsi="Times New Roman"/>
          <w:i w:val="0"/>
          <w:sz w:val="24"/>
          <w:szCs w:val="24"/>
          <w:lang w:val="en-US"/>
        </w:rPr>
        <w:t>TED</w:t>
      </w:r>
      <w:r w:rsidR="00875705" w:rsidRPr="00875705">
        <w:rPr>
          <w:rFonts w:ascii="Times New Roman" w:hAnsi="Times New Roman"/>
          <w:i w:val="0"/>
          <w:sz w:val="24"/>
          <w:szCs w:val="24"/>
        </w:rPr>
        <w:t xml:space="preserve">. </w:t>
      </w:r>
      <w:r w:rsidR="00E4262D">
        <w:rPr>
          <w:rFonts w:ascii="Times New Roman" w:hAnsi="Times New Roman"/>
          <w:i w:val="0"/>
          <w:sz w:val="24"/>
          <w:szCs w:val="24"/>
        </w:rPr>
        <w:t>Выступление со стихами, драматическим отрывком и т.п.</w:t>
      </w:r>
    </w:p>
    <w:p w14:paraId="687642E8" w14:textId="77777777" w:rsidR="00B878EC" w:rsidRPr="00B878EC" w:rsidRDefault="00B878EC" w:rsidP="00B878EC">
      <w:pPr>
        <w:rPr>
          <w:lang w:val="ru-RU"/>
        </w:rPr>
      </w:pPr>
    </w:p>
    <w:p w14:paraId="003F2295" w14:textId="77777777" w:rsidR="00D6626B" w:rsidRDefault="00D6626B" w:rsidP="00D6626B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0676CF10" w14:textId="77777777" w:rsidR="00D6626B" w:rsidRPr="00782161" w:rsidRDefault="00D6626B" w:rsidP="00D6626B">
      <w:pPr>
        <w:numPr>
          <w:ilvl w:val="0"/>
          <w:numId w:val="24"/>
        </w:numPr>
        <w:suppressAutoHyphens w:val="0"/>
      </w:pPr>
      <w:r w:rsidRPr="00D6626B">
        <w:rPr>
          <w:lang w:val="ru-RU"/>
        </w:rPr>
        <w:t xml:space="preserve">Риторика. Курс лекций / Под ред. </w:t>
      </w:r>
      <w:r w:rsidRPr="00782161">
        <w:t>Л.А.Муриной.– Мн., 2002.</w:t>
      </w:r>
    </w:p>
    <w:p w14:paraId="1BF1BDE3" w14:textId="05213614" w:rsidR="00B878EC" w:rsidRPr="00E4262D" w:rsidRDefault="00D6626B" w:rsidP="006D6E2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E4262D">
        <w:rPr>
          <w:color w:val="000000"/>
          <w:lang w:val="ru-RU"/>
        </w:rPr>
        <w:t>Кушнер Малькольм. Умение выступать на публике для чайников. – М.-С-Пб.-Киев: Диалектика, 2017</w:t>
      </w:r>
    </w:p>
    <w:p w14:paraId="56445A19" w14:textId="77777777" w:rsidR="00B24730" w:rsidRPr="00B24730" w:rsidRDefault="00D6626B" w:rsidP="006D6E2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E4262D">
        <w:rPr>
          <w:color w:val="000000"/>
          <w:lang w:val="ru-RU"/>
        </w:rPr>
        <w:t xml:space="preserve">Андресон Крис. </w:t>
      </w:r>
      <w:r w:rsidRPr="00E4262D">
        <w:rPr>
          <w:color w:val="000000"/>
        </w:rPr>
        <w:t>TED</w:t>
      </w:r>
      <w:r w:rsidRPr="00E4262D">
        <w:rPr>
          <w:color w:val="000000"/>
          <w:lang w:val="ru-RU"/>
        </w:rPr>
        <w:t xml:space="preserve"> </w:t>
      </w:r>
      <w:r w:rsidRPr="00E4262D">
        <w:rPr>
          <w:color w:val="000000"/>
        </w:rPr>
        <w:t>Talks</w:t>
      </w:r>
      <w:r w:rsidRPr="00E4262D">
        <w:rPr>
          <w:color w:val="000000"/>
          <w:lang w:val="ru-RU"/>
        </w:rPr>
        <w:t>. Слова меняют мир. – М.: Э, 2017</w:t>
      </w:r>
    </w:p>
    <w:p w14:paraId="21401DC6" w14:textId="17416380" w:rsidR="00D6626B" w:rsidRPr="00E4262D" w:rsidRDefault="00D6626B" w:rsidP="006D6E2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E4262D">
        <w:rPr>
          <w:lang w:val="ru-RU"/>
        </w:rPr>
        <w:t>Андрианов М. С.</w:t>
      </w:r>
      <w:r w:rsidRPr="00782161">
        <w:t> </w:t>
      </w:r>
      <w:r w:rsidRPr="00E4262D">
        <w:rPr>
          <w:bCs/>
          <w:iCs/>
          <w:lang w:val="ru-RU"/>
        </w:rPr>
        <w:t>Невербальная коммуникация: психология и право</w:t>
      </w:r>
      <w:r w:rsidRPr="00E4262D">
        <w:rPr>
          <w:bCs/>
          <w:lang w:val="ru-RU"/>
        </w:rPr>
        <w:t>.</w:t>
      </w:r>
      <w:r w:rsidRPr="00E4262D">
        <w:rPr>
          <w:bCs/>
        </w:rPr>
        <w:t> </w:t>
      </w:r>
      <w:r w:rsidRPr="00E4262D">
        <w:rPr>
          <w:lang w:val="ru-RU"/>
        </w:rPr>
        <w:t>— М.: Институт Общегуманитарных Исследований, 2007.</w:t>
      </w:r>
      <w:r w:rsidRPr="00782161">
        <w:t> </w:t>
      </w:r>
    </w:p>
    <w:p w14:paraId="0EADB1BA" w14:textId="77777777" w:rsidR="00D6626B" w:rsidRDefault="00D6626B" w:rsidP="00D6626B">
      <w:pPr>
        <w:numPr>
          <w:ilvl w:val="0"/>
          <w:numId w:val="24"/>
        </w:numPr>
        <w:suppressAutoHyphens w:val="0"/>
        <w:rPr>
          <w:lang w:val="ru-RU"/>
        </w:rPr>
      </w:pPr>
      <w:r>
        <w:rPr>
          <w:lang w:val="ru-RU"/>
        </w:rPr>
        <w:t>Карнеги Дейл. Язык убеждения. – М.: Эксмо-пресс, 2002</w:t>
      </w:r>
    </w:p>
    <w:p w14:paraId="33C30B66" w14:textId="14969C53" w:rsidR="00D6626B" w:rsidRPr="00D6626B" w:rsidRDefault="00D6626B" w:rsidP="00E4262D">
      <w:pPr>
        <w:suppressAutoHyphens w:val="0"/>
        <w:ind w:left="1440"/>
        <w:rPr>
          <w:lang w:val="ru-RU"/>
        </w:rPr>
      </w:pPr>
    </w:p>
    <w:p w14:paraId="20278DD7" w14:textId="77777777" w:rsidR="00D6626B" w:rsidRDefault="00D6626B" w:rsidP="00D6626B">
      <w:pPr>
        <w:ind w:left="720" w:firstLine="720"/>
        <w:jc w:val="both"/>
        <w:rPr>
          <w:b/>
          <w:lang w:val="ru-RU"/>
        </w:rPr>
      </w:pPr>
    </w:p>
    <w:p w14:paraId="4A5261BD" w14:textId="77777777" w:rsidR="00D6626B" w:rsidRPr="00D6626B" w:rsidRDefault="00D6626B" w:rsidP="00D6626B">
      <w:pPr>
        <w:rPr>
          <w:lang w:val="ru-RU" w:eastAsia="ru-RU"/>
        </w:rPr>
      </w:pPr>
    </w:p>
    <w:p w14:paraId="7E7C8E73" w14:textId="77777777" w:rsidR="00125724" w:rsidRDefault="00125724" w:rsidP="00125724">
      <w:pPr>
        <w:rPr>
          <w:lang w:val="ru-RU" w:eastAsia="ru-RU"/>
        </w:rPr>
      </w:pPr>
    </w:p>
    <w:p w14:paraId="0B71CA57" w14:textId="362D7141" w:rsidR="00125724" w:rsidRPr="00A4468A" w:rsidRDefault="00E4262D" w:rsidP="00A4468A">
      <w:pPr>
        <w:ind w:firstLine="708"/>
        <w:rPr>
          <w:b/>
          <w:lang w:val="ru-RU" w:eastAsia="ru-RU"/>
        </w:rPr>
      </w:pPr>
      <w:r>
        <w:rPr>
          <w:b/>
          <w:lang w:val="ru-RU" w:eastAsia="ru-RU"/>
        </w:rPr>
        <w:t>Тема 5</w:t>
      </w:r>
      <w:r w:rsidR="00125724" w:rsidRPr="00A4468A">
        <w:rPr>
          <w:b/>
          <w:lang w:val="ru-RU" w:eastAsia="ru-RU"/>
        </w:rPr>
        <w:t xml:space="preserve">. </w:t>
      </w:r>
      <w:r w:rsidRPr="00A4468A">
        <w:rPr>
          <w:b/>
          <w:lang w:val="ru-RU"/>
        </w:rPr>
        <w:t xml:space="preserve">Применение навыков коммуникации в профессиональной области </w:t>
      </w:r>
      <w:r w:rsidR="008A5D4A" w:rsidRPr="00A4468A">
        <w:rPr>
          <w:b/>
          <w:lang w:val="ru-RU" w:eastAsia="ru-RU"/>
        </w:rPr>
        <w:t>(</w:t>
      </w:r>
      <w:r>
        <w:rPr>
          <w:b/>
          <w:lang w:val="ru-RU" w:eastAsia="ru-RU"/>
        </w:rPr>
        <w:t xml:space="preserve">лекции - </w:t>
      </w:r>
      <w:r w:rsidR="008A5D4A" w:rsidRPr="00A4468A">
        <w:rPr>
          <w:b/>
          <w:lang w:val="ru-RU" w:eastAsia="ru-RU"/>
        </w:rPr>
        <w:t>2 часа</w:t>
      </w:r>
      <w:r>
        <w:rPr>
          <w:b/>
          <w:lang w:val="ru-RU" w:eastAsia="ru-RU"/>
        </w:rPr>
        <w:t>, семинары – 2 часа</w:t>
      </w:r>
      <w:r w:rsidR="008A5D4A" w:rsidRPr="00A4468A">
        <w:rPr>
          <w:b/>
          <w:lang w:val="ru-RU" w:eastAsia="ru-RU"/>
        </w:rPr>
        <w:t>)</w:t>
      </w:r>
    </w:p>
    <w:p w14:paraId="02DC0138" w14:textId="77777777" w:rsidR="002E55D1" w:rsidRDefault="002E55D1" w:rsidP="002E55D1">
      <w:pPr>
        <w:ind w:firstLine="708"/>
        <w:rPr>
          <w:i/>
          <w:lang w:val="ru-RU" w:eastAsia="ru-RU"/>
        </w:rPr>
      </w:pPr>
    </w:p>
    <w:p w14:paraId="2A9AC5E4" w14:textId="03A566BB" w:rsidR="00E4262D" w:rsidRDefault="00336393" w:rsidP="00E4262D">
      <w:pPr>
        <w:rPr>
          <w:lang w:val="ru-RU"/>
        </w:rPr>
      </w:pPr>
      <w:r>
        <w:rPr>
          <w:lang w:val="ru-RU" w:eastAsia="ru-RU"/>
        </w:rPr>
        <w:t>Психологические</w:t>
      </w:r>
      <w:r w:rsidR="0019229A">
        <w:rPr>
          <w:lang w:val="ru-RU" w:eastAsia="ru-RU"/>
        </w:rPr>
        <w:t xml:space="preserve"> и социокультурные</w:t>
      </w:r>
      <w:r>
        <w:rPr>
          <w:lang w:val="ru-RU" w:eastAsia="ru-RU"/>
        </w:rPr>
        <w:t xml:space="preserve"> аспекты диалога. «Типы покупателей» и особенности работы с ними. </w:t>
      </w:r>
      <w:r w:rsidR="0035149D">
        <w:rPr>
          <w:lang w:val="ru-RU" w:eastAsia="ru-RU"/>
        </w:rPr>
        <w:t>Как отвечать на провокационные вопросы и избегать тупиковых ситуаций.</w:t>
      </w:r>
      <w:r w:rsidR="000C71B4" w:rsidRPr="000C71B4">
        <w:rPr>
          <w:lang w:val="ru-RU" w:eastAsia="ru-RU"/>
        </w:rPr>
        <w:t xml:space="preserve"> </w:t>
      </w:r>
      <w:r w:rsidR="000C71B4" w:rsidRPr="0035149D">
        <w:rPr>
          <w:lang w:val="ru-RU" w:eastAsia="ru-RU"/>
        </w:rPr>
        <w:t>Разбор удачных и неудачных переговорных кейсов</w:t>
      </w:r>
      <w:r w:rsidR="000C71B4">
        <w:rPr>
          <w:lang w:val="ru-RU" w:eastAsia="ru-RU"/>
        </w:rPr>
        <w:t>.</w:t>
      </w:r>
      <w:r w:rsidR="00E4262D">
        <w:rPr>
          <w:lang w:val="ru-RU" w:eastAsia="ru-RU"/>
        </w:rPr>
        <w:t xml:space="preserve"> </w:t>
      </w:r>
      <w:r>
        <w:rPr>
          <w:lang w:val="ru-RU" w:eastAsia="ru-RU"/>
        </w:rPr>
        <w:t xml:space="preserve">Тренинг «передача информации». </w:t>
      </w:r>
      <w:r w:rsidR="00E4262D">
        <w:rPr>
          <w:lang w:val="ru-RU"/>
        </w:rPr>
        <w:t>Интервью</w:t>
      </w:r>
      <w:r w:rsidR="00E4262D" w:rsidRPr="00B878EC">
        <w:rPr>
          <w:lang w:val="ru-RU"/>
        </w:rPr>
        <w:t xml:space="preserve"> с «охотниками за головами» и </w:t>
      </w:r>
      <w:r w:rsidR="00E4262D">
        <w:t>hr</w:t>
      </w:r>
      <w:r w:rsidR="00E4262D" w:rsidRPr="00B878EC">
        <w:rPr>
          <w:lang w:val="ru-RU"/>
        </w:rPr>
        <w:t>-специалистами различных компаний. Подготовка</w:t>
      </w:r>
      <w:r w:rsidR="00E4262D">
        <w:rPr>
          <w:lang w:val="ru-RU"/>
        </w:rPr>
        <w:t xml:space="preserve"> к разбору кейсов, выступлению</w:t>
      </w:r>
      <w:r w:rsidR="00E4262D" w:rsidRPr="00B878EC">
        <w:rPr>
          <w:lang w:val="ru-RU"/>
        </w:rPr>
        <w:t xml:space="preserve"> с речью, </w:t>
      </w:r>
      <w:r w:rsidR="0019229A">
        <w:rPr>
          <w:lang w:val="ru-RU"/>
        </w:rPr>
        <w:t>само</w:t>
      </w:r>
      <w:r w:rsidR="00E4262D" w:rsidRPr="00B878EC">
        <w:rPr>
          <w:lang w:val="ru-RU"/>
        </w:rPr>
        <w:t>презентацией, художественным произведением на зачете.</w:t>
      </w:r>
    </w:p>
    <w:p w14:paraId="0EA696DF" w14:textId="77777777" w:rsidR="00E4262D" w:rsidRPr="00B878EC" w:rsidRDefault="00E4262D" w:rsidP="00E4262D">
      <w:pPr>
        <w:ind w:left="720" w:firstLine="720"/>
        <w:jc w:val="both"/>
        <w:rPr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1129A2EB" w14:textId="77777777" w:rsidR="00B11024" w:rsidRDefault="00B11024" w:rsidP="00B11024">
      <w:pPr>
        <w:pStyle w:val="aff1"/>
        <w:numPr>
          <w:ilvl w:val="0"/>
          <w:numId w:val="26"/>
        </w:numPr>
        <w:jc w:val="both"/>
        <w:rPr>
          <w:lang w:val="ru-RU" w:eastAsia="ru-RU"/>
        </w:rPr>
      </w:pPr>
      <w:r w:rsidRPr="00EB75CC">
        <w:rPr>
          <w:lang w:val="ru-RU" w:eastAsia="ru-RU"/>
        </w:rPr>
        <w:t>Рызов Игорь. Переговоры с монстрами. – М.: Эксмо, 2018</w:t>
      </w:r>
    </w:p>
    <w:p w14:paraId="055BD8A2" w14:textId="77777777" w:rsidR="00B11024" w:rsidRDefault="00B11024" w:rsidP="00B11024">
      <w:pPr>
        <w:pStyle w:val="aff1"/>
        <w:numPr>
          <w:ilvl w:val="0"/>
          <w:numId w:val="26"/>
        </w:numPr>
        <w:jc w:val="both"/>
        <w:rPr>
          <w:lang w:val="ru-RU" w:eastAsia="ru-RU"/>
        </w:rPr>
      </w:pPr>
      <w:r>
        <w:rPr>
          <w:lang w:val="ru-RU" w:eastAsia="ru-RU"/>
        </w:rPr>
        <w:t>Кеннеди Гэвин. Договориться можно обо всем. – М.: Альпина Паблишер, 2020</w:t>
      </w:r>
    </w:p>
    <w:p w14:paraId="1979C236" w14:textId="77777777" w:rsidR="00E4262D" w:rsidRPr="00BE0E61" w:rsidRDefault="00E4262D" w:rsidP="00E4262D">
      <w:pPr>
        <w:pStyle w:val="aff1"/>
        <w:numPr>
          <w:ilvl w:val="0"/>
          <w:numId w:val="32"/>
        </w:numPr>
        <w:rPr>
          <w:lang w:val="ru-RU"/>
        </w:rPr>
      </w:pPr>
      <w:r>
        <w:rPr>
          <w:lang w:val="ru-RU"/>
        </w:rPr>
        <w:t>Борзов Ричард. Батл с кадровиком. Как пройти собеседование и выполнить все тесты. – М.: Олимп-бизнес, 2018</w:t>
      </w:r>
    </w:p>
    <w:p w14:paraId="6F1C46D0" w14:textId="77777777" w:rsidR="00E4262D" w:rsidRPr="00B878EC" w:rsidRDefault="00E4262D" w:rsidP="00E4262D">
      <w:pPr>
        <w:rPr>
          <w:lang w:val="ru-RU"/>
        </w:rPr>
      </w:pPr>
    </w:p>
    <w:p w14:paraId="3F0633AE" w14:textId="77777777" w:rsidR="00125724" w:rsidRDefault="00125724" w:rsidP="00B878EC">
      <w:pPr>
        <w:rPr>
          <w:lang w:val="ru-RU"/>
        </w:rPr>
      </w:pPr>
    </w:p>
    <w:p w14:paraId="6BF96AC2" w14:textId="3432999A" w:rsidR="00125724" w:rsidRPr="00125724" w:rsidRDefault="003B6BEE" w:rsidP="00B878EC">
      <w:pPr>
        <w:rPr>
          <w:b/>
          <w:lang w:val="ru-RU"/>
        </w:rPr>
      </w:pPr>
      <w:r>
        <w:rPr>
          <w:b/>
          <w:lang w:val="ru-RU"/>
        </w:rPr>
        <w:t>Раздел 2</w:t>
      </w:r>
      <w:r w:rsidR="00336393">
        <w:rPr>
          <w:b/>
          <w:lang w:val="ru-RU"/>
        </w:rPr>
        <w:t>. Деловое общение</w:t>
      </w:r>
      <w:r w:rsidR="00B93656">
        <w:rPr>
          <w:b/>
          <w:lang w:val="ru-RU"/>
        </w:rPr>
        <w:t xml:space="preserve">, </w:t>
      </w:r>
      <w:r w:rsidR="00336393">
        <w:rPr>
          <w:b/>
          <w:lang w:val="ru-RU"/>
        </w:rPr>
        <w:t>навыки письма и презентации</w:t>
      </w:r>
    </w:p>
    <w:p w14:paraId="6E56143B" w14:textId="4D4D5E48" w:rsidR="00B878EC" w:rsidRDefault="00B878EC" w:rsidP="00B878EC">
      <w:pPr>
        <w:pStyle w:val="24"/>
        <w:numPr>
          <w:ilvl w:val="0"/>
          <w:numId w:val="0"/>
        </w:numPr>
        <w:spacing w:line="240" w:lineRule="auto"/>
        <w:ind w:firstLine="708"/>
        <w:rPr>
          <w:rFonts w:ascii="Times New Roman" w:hAnsi="Times New Roman"/>
          <w:b/>
          <w:i w:val="0"/>
          <w:sz w:val="24"/>
          <w:szCs w:val="24"/>
        </w:rPr>
      </w:pPr>
      <w:r w:rsidRPr="00A4468A">
        <w:rPr>
          <w:rFonts w:ascii="Times New Roman" w:hAnsi="Times New Roman"/>
          <w:b/>
          <w:i w:val="0"/>
          <w:sz w:val="24"/>
          <w:szCs w:val="24"/>
        </w:rPr>
        <w:t xml:space="preserve">Тема </w:t>
      </w:r>
      <w:r w:rsidR="00B93656">
        <w:rPr>
          <w:rFonts w:ascii="Times New Roman" w:hAnsi="Times New Roman"/>
          <w:b/>
          <w:i w:val="0"/>
          <w:sz w:val="24"/>
          <w:szCs w:val="24"/>
        </w:rPr>
        <w:t>6</w:t>
      </w:r>
      <w:r w:rsidRPr="00A4468A">
        <w:rPr>
          <w:rFonts w:ascii="Times New Roman" w:hAnsi="Times New Roman"/>
          <w:b/>
          <w:i w:val="0"/>
          <w:sz w:val="24"/>
          <w:szCs w:val="24"/>
        </w:rPr>
        <w:t>. Общая культура делового общения</w:t>
      </w:r>
      <w:r w:rsidR="000C71B4" w:rsidRPr="00A4468A">
        <w:rPr>
          <w:rFonts w:ascii="Times New Roman" w:hAnsi="Times New Roman"/>
          <w:b/>
          <w:i w:val="0"/>
          <w:sz w:val="24"/>
          <w:szCs w:val="24"/>
        </w:rPr>
        <w:t xml:space="preserve"> (</w:t>
      </w:r>
      <w:r w:rsidR="00B93656">
        <w:rPr>
          <w:rFonts w:ascii="Times New Roman" w:hAnsi="Times New Roman"/>
          <w:b/>
          <w:i w:val="0"/>
          <w:sz w:val="24"/>
          <w:szCs w:val="24"/>
        </w:rPr>
        <w:t>лекции - 2</w:t>
      </w:r>
      <w:r w:rsidR="000C71B4" w:rsidRPr="00A4468A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B93656">
        <w:rPr>
          <w:rFonts w:ascii="Times New Roman" w:hAnsi="Times New Roman"/>
          <w:b/>
          <w:i w:val="0"/>
          <w:sz w:val="24"/>
          <w:szCs w:val="24"/>
        </w:rPr>
        <w:t>а, семинары – 2 часа</w:t>
      </w:r>
      <w:r w:rsidR="000C71B4" w:rsidRPr="00A4468A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75EFDF4A" w14:textId="77777777" w:rsidR="00B93656" w:rsidRPr="00B93656" w:rsidRDefault="00B93656" w:rsidP="00B93656">
      <w:pPr>
        <w:rPr>
          <w:lang w:val="ru-RU" w:eastAsia="ru-RU"/>
        </w:rPr>
      </w:pPr>
    </w:p>
    <w:p w14:paraId="06E23780" w14:textId="5896DA99" w:rsidR="003B6BEE" w:rsidRPr="003B6BEE" w:rsidRDefault="00336393" w:rsidP="003B6BEE">
      <w:pPr>
        <w:rPr>
          <w:lang w:val="ru-RU" w:eastAsia="ru-RU"/>
        </w:rPr>
      </w:pPr>
      <w:r w:rsidRPr="003B6BEE">
        <w:rPr>
          <w:lang w:val="ru-RU" w:eastAsia="ru-RU"/>
        </w:rPr>
        <w:t>Особенности взаимодействия в коллективе</w:t>
      </w:r>
      <w:r>
        <w:rPr>
          <w:lang w:val="ru-RU" w:eastAsia="ru-RU"/>
        </w:rPr>
        <w:t>: к</w:t>
      </w:r>
      <w:r w:rsidRPr="003B6BEE">
        <w:rPr>
          <w:lang w:val="ru-RU" w:eastAsia="ru-RU"/>
        </w:rPr>
        <w:t>орпоративная культура</w:t>
      </w:r>
      <w:r>
        <w:rPr>
          <w:lang w:val="ru-RU" w:eastAsia="ru-RU"/>
        </w:rPr>
        <w:t>, в</w:t>
      </w:r>
      <w:r w:rsidRPr="003B6BEE">
        <w:rPr>
          <w:lang w:val="ru-RU" w:eastAsia="ru-RU"/>
        </w:rPr>
        <w:t>ыстраивание отношений</w:t>
      </w:r>
      <w:r>
        <w:rPr>
          <w:lang w:val="ru-RU" w:eastAsia="ru-RU"/>
        </w:rPr>
        <w:t>, ф</w:t>
      </w:r>
      <w:r w:rsidRPr="003B6BEE">
        <w:rPr>
          <w:lang w:val="ru-RU" w:eastAsia="ru-RU"/>
        </w:rPr>
        <w:t>ормирование команды</w:t>
      </w:r>
      <w:r>
        <w:rPr>
          <w:lang w:val="ru-RU" w:eastAsia="ru-RU"/>
        </w:rPr>
        <w:t>,</w:t>
      </w:r>
      <w:r w:rsidRPr="003B6BEE"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 w:rsidRPr="003B6BEE">
        <w:rPr>
          <w:lang w:val="ru-RU" w:eastAsia="ru-RU"/>
        </w:rPr>
        <w:t>правление конфликтом</w:t>
      </w:r>
      <w:r>
        <w:rPr>
          <w:lang w:val="ru-RU" w:eastAsia="ru-RU"/>
        </w:rPr>
        <w:t>, р</w:t>
      </w:r>
      <w:r w:rsidRPr="003B6BEE">
        <w:rPr>
          <w:lang w:val="ru-RU" w:eastAsia="ru-RU"/>
        </w:rPr>
        <w:t>ешение трудных и конфликтных ситуаций</w:t>
      </w:r>
      <w:r>
        <w:rPr>
          <w:lang w:val="ru-RU" w:eastAsia="ru-RU"/>
        </w:rPr>
        <w:t xml:space="preserve"> (мини-тренинг)</w:t>
      </w:r>
      <w:r w:rsidRPr="003B6BEE">
        <w:rPr>
          <w:lang w:val="ru-RU" w:eastAsia="ru-RU"/>
        </w:rPr>
        <w:t>. Разбор конфликтных кейсов.</w:t>
      </w:r>
      <w:r>
        <w:rPr>
          <w:lang w:val="ru-RU" w:eastAsia="ru-RU"/>
        </w:rPr>
        <w:t xml:space="preserve"> </w:t>
      </w:r>
      <w:r w:rsidR="002244C1">
        <w:rPr>
          <w:lang w:val="ru-RU" w:eastAsia="ru-RU"/>
        </w:rPr>
        <w:t>Этика и основные правила телефонного разговора. Роль интонации в восприятии</w:t>
      </w:r>
      <w:r>
        <w:rPr>
          <w:lang w:val="ru-RU" w:eastAsia="ru-RU"/>
        </w:rPr>
        <w:t>.</w:t>
      </w:r>
      <w:r w:rsidR="002244C1" w:rsidRPr="00B93656">
        <w:rPr>
          <w:lang w:val="ru-RU"/>
        </w:rPr>
        <w:t xml:space="preserve"> </w:t>
      </w:r>
    </w:p>
    <w:p w14:paraId="2F77DA48" w14:textId="77777777" w:rsidR="003B6BEE" w:rsidRDefault="003B6BEE" w:rsidP="003B6BEE">
      <w:pPr>
        <w:rPr>
          <w:lang w:val="ru-RU" w:eastAsia="ru-RU"/>
        </w:rPr>
      </w:pPr>
    </w:p>
    <w:p w14:paraId="2C211921" w14:textId="77777777" w:rsidR="000A6045" w:rsidRDefault="000A6045" w:rsidP="000A6045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3ED17102" w14:textId="77777777" w:rsidR="00B93656" w:rsidRPr="00B93656" w:rsidRDefault="00B93656" w:rsidP="006D6E23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B93656">
        <w:rPr>
          <w:color w:val="000000"/>
          <w:lang w:val="ru-RU"/>
        </w:rPr>
        <w:t xml:space="preserve">Филиппов С. Деловые тёрки. – С-Пб.: </w:t>
      </w:r>
      <w:r w:rsidRPr="00B93656">
        <w:rPr>
          <w:color w:val="000000"/>
        </w:rPr>
        <w:t>Vertex</w:t>
      </w:r>
      <w:r w:rsidRPr="00B93656">
        <w:rPr>
          <w:color w:val="000000"/>
          <w:lang w:val="ru-RU"/>
        </w:rPr>
        <w:t>, 2017</w:t>
      </w:r>
    </w:p>
    <w:p w14:paraId="216C95E1" w14:textId="77777777" w:rsidR="00B93656" w:rsidRPr="00B93656" w:rsidRDefault="00B93656" w:rsidP="006D6E23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B93656">
        <w:rPr>
          <w:color w:val="000000"/>
          <w:lang w:val="ru-RU"/>
        </w:rPr>
        <w:t>Карнеги Дейл. Как располагать к себе людей: Попурри, 2018</w:t>
      </w:r>
    </w:p>
    <w:p w14:paraId="13FBBE80" w14:textId="5DBEA5EA" w:rsidR="00B93656" w:rsidRPr="00B93656" w:rsidRDefault="00B93656" w:rsidP="006D6E23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B93656">
        <w:rPr>
          <w:color w:val="000000"/>
          <w:lang w:val="ru-RU"/>
        </w:rPr>
        <w:t>Шейнов Виктор. Управление конфликтами. – С-Пб.: Издательский дом «Питер», 2014</w:t>
      </w:r>
    </w:p>
    <w:p w14:paraId="1305FB88" w14:textId="3BC7DED6" w:rsidR="000A6045" w:rsidRPr="00B93656" w:rsidRDefault="008E7D67" w:rsidP="006D6E23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rPr>
          <w:lang w:val="ru-RU" w:eastAsia="ru-RU"/>
        </w:rPr>
      </w:pPr>
      <w:r w:rsidRPr="00B93656">
        <w:rPr>
          <w:lang w:val="ru-RU" w:eastAsia="ru-RU"/>
        </w:rPr>
        <w:t>Кузин Ф.А. Культура делового общения: практическое пособие. – Ось-89, 2010</w:t>
      </w:r>
    </w:p>
    <w:p w14:paraId="305EE0E8" w14:textId="4CF81ADF" w:rsidR="008A5D4A" w:rsidRPr="00A4468A" w:rsidRDefault="008A5D4A" w:rsidP="00A4468A">
      <w:pPr>
        <w:pStyle w:val="24"/>
        <w:numPr>
          <w:ilvl w:val="0"/>
          <w:numId w:val="0"/>
        </w:numPr>
        <w:spacing w:line="240" w:lineRule="auto"/>
        <w:ind w:firstLine="720"/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  <w:r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Тема</w:t>
      </w:r>
      <w:r w:rsidR="000C71B4"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</w:t>
      </w:r>
      <w:r w:rsidR="00B93656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7</w:t>
      </w:r>
      <w:r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. Мастерство делового письма</w:t>
      </w:r>
      <w:r w:rsid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</w:t>
      </w:r>
      <w:r w:rsidR="003B6BEE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и презентации </w:t>
      </w:r>
      <w:r w:rsid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(</w:t>
      </w:r>
      <w:r w:rsidR="00B93656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лекции - 2</w:t>
      </w:r>
      <w:r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часа</w:t>
      </w:r>
      <w:r w:rsidR="00B93656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, семинары – 2 часа</w:t>
      </w:r>
      <w:r w:rsidRPr="00A4468A"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  <w:t>)</w:t>
      </w:r>
    </w:p>
    <w:p w14:paraId="775311F8" w14:textId="02225CCE" w:rsidR="00B878EC" w:rsidRPr="00214C88" w:rsidRDefault="00B878EC" w:rsidP="0019229A">
      <w:pPr>
        <w:rPr>
          <w:i/>
          <w:shd w:val="clear" w:color="auto" w:fill="FFFFFF"/>
          <w:lang w:val="ru-RU"/>
        </w:rPr>
      </w:pPr>
      <w:r w:rsidRPr="00214C88">
        <w:rPr>
          <w:lang w:val="ru-RU"/>
        </w:rPr>
        <w:t xml:space="preserve">Как не нужно писать статьи, эссе, письма и документы (анализ основных ошибок). </w:t>
      </w:r>
      <w:r w:rsidRPr="0019229A">
        <w:rPr>
          <w:shd w:val="clear" w:color="auto" w:fill="FFFFFF"/>
          <w:lang w:val="ru-RU"/>
        </w:rPr>
        <w:t>Сравнение социальной и деловой коммуникации</w:t>
      </w:r>
      <w:r w:rsidR="000C71B4" w:rsidRPr="0019229A">
        <w:rPr>
          <w:i/>
          <w:shd w:val="clear" w:color="auto" w:fill="FFFFFF"/>
          <w:lang w:val="ru-RU"/>
        </w:rPr>
        <w:t>.</w:t>
      </w:r>
      <w:r w:rsidRPr="0019229A">
        <w:rPr>
          <w:i/>
          <w:shd w:val="clear" w:color="auto" w:fill="FFFFFF"/>
          <w:lang w:val="ru-RU"/>
        </w:rPr>
        <w:t xml:space="preserve"> </w:t>
      </w:r>
      <w:r w:rsidR="0019229A" w:rsidRPr="00B93656">
        <w:rPr>
          <w:lang w:val="ru-RU"/>
        </w:rPr>
        <w:t>Этикет официальной переписки</w:t>
      </w:r>
      <w:r w:rsidR="0019229A">
        <w:rPr>
          <w:lang w:val="ru-RU"/>
        </w:rPr>
        <w:t xml:space="preserve"> и общения в мессенджерах</w:t>
      </w:r>
      <w:r w:rsidR="0019229A" w:rsidRPr="00B93656">
        <w:rPr>
          <w:lang w:val="ru-RU"/>
        </w:rPr>
        <w:t xml:space="preserve">. </w:t>
      </w:r>
      <w:r w:rsidR="00B17E04" w:rsidRPr="0019229A">
        <w:rPr>
          <w:shd w:val="clear" w:color="auto" w:fill="FFFFFF"/>
          <w:lang w:val="ru-RU"/>
        </w:rPr>
        <w:t>Правила деловой переписки</w:t>
      </w:r>
      <w:r w:rsidR="0019229A" w:rsidRPr="0019229A">
        <w:rPr>
          <w:shd w:val="clear" w:color="auto" w:fill="FFFFFF"/>
          <w:lang w:val="ru-RU"/>
        </w:rPr>
        <w:t xml:space="preserve"> и оформления базовых документов (заявления, докладной записки, внутренних писем, проекта приказа и пр.) </w:t>
      </w:r>
      <w:r w:rsidR="00B17E04" w:rsidRPr="00214C88">
        <w:rPr>
          <w:shd w:val="clear" w:color="auto" w:fill="FFFFFF"/>
          <w:lang w:val="ru-RU"/>
        </w:rPr>
        <w:t>Социокультурные особенн</w:t>
      </w:r>
      <w:r w:rsidR="0019229A" w:rsidRPr="00214C88">
        <w:rPr>
          <w:shd w:val="clear" w:color="auto" w:fill="FFFFFF"/>
          <w:lang w:val="ru-RU"/>
        </w:rPr>
        <w:t xml:space="preserve">ости ведения переписки. </w:t>
      </w:r>
      <w:r w:rsidR="00B17E04" w:rsidRPr="00214C88">
        <w:rPr>
          <w:shd w:val="clear" w:color="auto" w:fill="FFFFFF"/>
          <w:lang w:val="ru-RU"/>
        </w:rPr>
        <w:t>Написание писем и документов и их анализ.</w:t>
      </w:r>
    </w:p>
    <w:p w14:paraId="43386E90" w14:textId="77777777" w:rsidR="0019229A" w:rsidRDefault="0019229A" w:rsidP="003B6BEE">
      <w:pPr>
        <w:rPr>
          <w:lang w:val="ru-RU"/>
        </w:rPr>
      </w:pPr>
    </w:p>
    <w:p w14:paraId="02C5B729" w14:textId="77777777" w:rsidR="003B6BEE" w:rsidRDefault="003B6BEE" w:rsidP="003B6BEE">
      <w:pPr>
        <w:rPr>
          <w:lang w:val="ru-RU"/>
        </w:rPr>
      </w:pPr>
    </w:p>
    <w:p w14:paraId="7610420F" w14:textId="77777777" w:rsidR="003B6BEE" w:rsidRDefault="003B6BEE" w:rsidP="003B6BEE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238AAFBA" w14:textId="77777777" w:rsidR="003B6BEE" w:rsidRPr="00B93656" w:rsidRDefault="003B6BEE" w:rsidP="00B93656">
      <w:pPr>
        <w:pStyle w:val="aff1"/>
        <w:numPr>
          <w:ilvl w:val="0"/>
          <w:numId w:val="38"/>
        </w:numPr>
        <w:jc w:val="both"/>
        <w:rPr>
          <w:lang w:val="ru-RU"/>
        </w:rPr>
      </w:pPr>
      <w:r w:rsidRPr="00B93656">
        <w:rPr>
          <w:lang w:val="ru-RU"/>
        </w:rPr>
        <w:t>Салливан Джей. Проще говоря. Как писать деловые письма, проводить презентации, общаться с коллегами и клиентами. – М.: Альпина Паблишер, 2020</w:t>
      </w:r>
    </w:p>
    <w:p w14:paraId="16B95CEF" w14:textId="2B5897F0" w:rsidR="003B6BEE" w:rsidRPr="00B93656" w:rsidRDefault="003B6BEE" w:rsidP="00B93656">
      <w:pPr>
        <w:pStyle w:val="aff1"/>
        <w:numPr>
          <w:ilvl w:val="0"/>
          <w:numId w:val="38"/>
        </w:numPr>
        <w:jc w:val="both"/>
        <w:rPr>
          <w:lang w:val="ru-RU" w:eastAsia="ru-RU"/>
        </w:rPr>
      </w:pPr>
      <w:r w:rsidRPr="00B93656">
        <w:rPr>
          <w:lang w:val="ru-RU"/>
        </w:rPr>
        <w:t>Ильяхов Максим, Сарычева Людмила. Пиши, сокращай. – М.: Альпина Паблишер, 2019</w:t>
      </w:r>
    </w:p>
    <w:p w14:paraId="72577CEF" w14:textId="77777777" w:rsidR="00B93656" w:rsidRPr="008E7D67" w:rsidRDefault="00B93656" w:rsidP="00B93656">
      <w:pPr>
        <w:numPr>
          <w:ilvl w:val="0"/>
          <w:numId w:val="29"/>
        </w:numPr>
        <w:suppressAutoHyphens w:val="0"/>
        <w:rPr>
          <w:lang w:val="ru-RU"/>
        </w:rPr>
      </w:pPr>
      <w:r w:rsidRPr="008E7D67">
        <w:rPr>
          <w:iCs/>
          <w:lang w:val="ru-RU"/>
        </w:rPr>
        <w:t xml:space="preserve">«Толковый словарь русского языка» под ред. С.И. Ожегова, Н.Ю. Шведовой. </w:t>
      </w:r>
      <w:r w:rsidRPr="008E7D67">
        <w:rPr>
          <w:lang w:val="ru-RU"/>
        </w:rPr>
        <w:t>– М., 2007</w:t>
      </w:r>
    </w:p>
    <w:p w14:paraId="6CF9D415" w14:textId="77777777" w:rsidR="00B93656" w:rsidRDefault="00B93656" w:rsidP="00B93656">
      <w:pPr>
        <w:pStyle w:val="aff1"/>
        <w:numPr>
          <w:ilvl w:val="0"/>
          <w:numId w:val="29"/>
        </w:numPr>
        <w:rPr>
          <w:lang w:val="ru-RU" w:eastAsia="ru-RU"/>
        </w:rPr>
      </w:pPr>
      <w:r>
        <w:rPr>
          <w:lang w:val="ru-RU" w:eastAsia="ru-RU"/>
        </w:rPr>
        <w:t>Давтян Олег. Этикет делового письма. – Коста, 2016</w:t>
      </w:r>
    </w:p>
    <w:p w14:paraId="4292E6FD" w14:textId="2D454BF5" w:rsidR="00B24730" w:rsidRDefault="00B24730" w:rsidP="00B93656">
      <w:pPr>
        <w:pStyle w:val="aff1"/>
        <w:numPr>
          <w:ilvl w:val="0"/>
          <w:numId w:val="29"/>
        </w:numPr>
        <w:rPr>
          <w:lang w:val="ru-RU" w:eastAsia="ru-RU"/>
        </w:rPr>
      </w:pPr>
      <w:r>
        <w:rPr>
          <w:lang w:val="ru-RU" w:eastAsia="ru-RU"/>
        </w:rPr>
        <w:t>Ильяхов Максим. Текст по полочкам. – М.: Альпина Паблишер, 2021</w:t>
      </w:r>
    </w:p>
    <w:p w14:paraId="51A1953D" w14:textId="77777777" w:rsidR="008E7D67" w:rsidRPr="008E7D67" w:rsidRDefault="008E7D67" w:rsidP="008E7D67">
      <w:pPr>
        <w:rPr>
          <w:lang w:val="ru-RU" w:eastAsia="ru-RU"/>
        </w:rPr>
      </w:pPr>
    </w:p>
    <w:p w14:paraId="5DE831D0" w14:textId="77777777" w:rsidR="000B7B28" w:rsidRPr="008A5D4A" w:rsidRDefault="000B7B28" w:rsidP="008A5D4A">
      <w:pPr>
        <w:rPr>
          <w:lang w:val="ru-RU" w:eastAsia="ru-RU"/>
        </w:rPr>
      </w:pPr>
    </w:p>
    <w:p w14:paraId="12DD34E9" w14:textId="77777777" w:rsidR="008A5D4A" w:rsidRPr="008A5D4A" w:rsidRDefault="008A5D4A" w:rsidP="008A5D4A">
      <w:pPr>
        <w:rPr>
          <w:lang w:val="ru-RU" w:eastAsia="ru-RU"/>
        </w:rPr>
      </w:pPr>
    </w:p>
    <w:p w14:paraId="48E53EB8" w14:textId="77777777" w:rsidR="00B878EC" w:rsidRPr="00B878EC" w:rsidRDefault="00B878EC" w:rsidP="00B878EC">
      <w:pPr>
        <w:rPr>
          <w:lang w:val="ru-RU"/>
        </w:rPr>
      </w:pPr>
    </w:p>
    <w:p w14:paraId="1DA3FAC7" w14:textId="5FC4D298" w:rsidR="00B878EC" w:rsidRPr="00B17E04" w:rsidRDefault="00B93656" w:rsidP="00B878EC">
      <w:pPr>
        <w:ind w:firstLine="360"/>
        <w:rPr>
          <w:b/>
          <w:lang w:val="ru-RU"/>
        </w:rPr>
      </w:pPr>
      <w:r>
        <w:rPr>
          <w:b/>
          <w:lang w:val="ru-RU"/>
        </w:rPr>
        <w:t>Тема 8</w:t>
      </w:r>
      <w:r w:rsidR="00B878EC" w:rsidRPr="00B17E04">
        <w:rPr>
          <w:b/>
          <w:lang w:val="ru-RU"/>
        </w:rPr>
        <w:t>. Навыки взаимодействия со СМИ</w:t>
      </w:r>
      <w:r w:rsidR="008A5D4A" w:rsidRPr="00B17E04">
        <w:rPr>
          <w:b/>
          <w:lang w:val="ru-RU"/>
        </w:rPr>
        <w:t xml:space="preserve"> </w:t>
      </w:r>
      <w:r>
        <w:rPr>
          <w:b/>
          <w:lang w:val="ru-RU"/>
        </w:rPr>
        <w:t>и анализ публичных выступлений (лекции – 2 часа, семинары – 2 часа)</w:t>
      </w:r>
    </w:p>
    <w:p w14:paraId="36D86748" w14:textId="77777777" w:rsidR="00B878EC" w:rsidRPr="00B878EC" w:rsidRDefault="00B878EC" w:rsidP="00B878EC">
      <w:pPr>
        <w:ind w:firstLine="360"/>
        <w:rPr>
          <w:i/>
          <w:lang w:val="ru-RU"/>
        </w:rPr>
      </w:pPr>
    </w:p>
    <w:p w14:paraId="5D61A229" w14:textId="77883922" w:rsidR="00E4262D" w:rsidRDefault="00B878EC" w:rsidP="00B93656">
      <w:pPr>
        <w:ind w:firstLine="360"/>
        <w:rPr>
          <w:lang w:val="ru-RU"/>
        </w:rPr>
      </w:pPr>
      <w:r w:rsidRPr="00B878EC">
        <w:rPr>
          <w:lang w:val="ru-RU"/>
        </w:rPr>
        <w:t>Знакомство с образцами выступлений экспертов. Навыки поиска и фильтрации информации</w:t>
      </w:r>
      <w:r w:rsidR="00B17E04">
        <w:rPr>
          <w:lang w:val="ru-RU"/>
        </w:rPr>
        <w:t xml:space="preserve"> в сети</w:t>
      </w:r>
      <w:r w:rsidRPr="00B878EC">
        <w:rPr>
          <w:lang w:val="ru-RU"/>
        </w:rPr>
        <w:t xml:space="preserve">. </w:t>
      </w:r>
      <w:r w:rsidR="00B17E04">
        <w:rPr>
          <w:lang w:val="ru-RU"/>
        </w:rPr>
        <w:t>Как определять источники, заслуживающие доверия?</w:t>
      </w:r>
      <w:r w:rsidRPr="00B878EC">
        <w:rPr>
          <w:lang w:val="ru-RU"/>
        </w:rPr>
        <w:t xml:space="preserve"> Навыки общения с журналистами, умение держаться в кадре и перед микрофоном.</w:t>
      </w:r>
      <w:r w:rsidR="00B93656">
        <w:rPr>
          <w:lang w:val="ru-RU"/>
        </w:rPr>
        <w:t xml:space="preserve"> </w:t>
      </w:r>
      <w:r w:rsidR="00E4262D" w:rsidRPr="00B878EC">
        <w:rPr>
          <w:lang w:val="ru-RU"/>
        </w:rPr>
        <w:t>Просмотр и разбор фрагментов публичных выступлений известных людей. Особенности восприятия. Просмотр и разбор собственных выступлений и выступлений коллег.</w:t>
      </w:r>
    </w:p>
    <w:p w14:paraId="0596EFF7" w14:textId="77777777" w:rsidR="00E4262D" w:rsidRDefault="00E4262D" w:rsidP="00E4262D">
      <w:pPr>
        <w:rPr>
          <w:lang w:val="ru-RU"/>
        </w:rPr>
      </w:pPr>
    </w:p>
    <w:p w14:paraId="0A808DE2" w14:textId="77777777" w:rsidR="00E4262D" w:rsidRDefault="00E4262D" w:rsidP="00E4262D">
      <w:pPr>
        <w:ind w:left="720" w:firstLine="720"/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14:paraId="00CFBE98" w14:textId="77777777" w:rsidR="00E4262D" w:rsidRDefault="00E4262D" w:rsidP="00E4262D">
      <w:pPr>
        <w:rPr>
          <w:lang w:val="ru-RU"/>
        </w:rPr>
      </w:pPr>
    </w:p>
    <w:p w14:paraId="72472C74" w14:textId="77777777" w:rsidR="00084867" w:rsidRPr="00084867" w:rsidRDefault="00E4262D" w:rsidP="00084867">
      <w:pPr>
        <w:pStyle w:val="aff1"/>
        <w:numPr>
          <w:ilvl w:val="0"/>
          <w:numId w:val="40"/>
        </w:numPr>
        <w:rPr>
          <w:lang w:val="ru-RU"/>
        </w:rPr>
      </w:pPr>
      <w:r w:rsidRPr="00084867">
        <w:rPr>
          <w:lang w:val="ru-RU" w:eastAsia="ru-RU"/>
        </w:rPr>
        <w:t>Риторика. Учебное пособие для бакалавров. Отв. ред. Володина С.И. – М.: Проспект, 2013</w:t>
      </w:r>
    </w:p>
    <w:p w14:paraId="3CAF0A31" w14:textId="77777777" w:rsidR="00084867" w:rsidRDefault="00E4262D" w:rsidP="006D6E23">
      <w:pPr>
        <w:pStyle w:val="aff1"/>
        <w:numPr>
          <w:ilvl w:val="0"/>
          <w:numId w:val="31"/>
        </w:numPr>
        <w:rPr>
          <w:lang w:val="ru-RU"/>
        </w:rPr>
      </w:pPr>
      <w:r w:rsidRPr="00084867">
        <w:rPr>
          <w:lang w:val="ru-RU" w:eastAsia="ru-RU"/>
        </w:rPr>
        <w:lastRenderedPageBreak/>
        <w:t>Алешина Екатерина. Публичный политический дискурс конфликтной ситуации. – М.: Прометей, 2017</w:t>
      </w:r>
    </w:p>
    <w:p w14:paraId="6663FDD5" w14:textId="2226D3CB" w:rsidR="00BE0E61" w:rsidRPr="00084867" w:rsidRDefault="00BE0E61" w:rsidP="006D6E23">
      <w:pPr>
        <w:pStyle w:val="aff1"/>
        <w:numPr>
          <w:ilvl w:val="0"/>
          <w:numId w:val="31"/>
        </w:numPr>
        <w:rPr>
          <w:lang w:val="ru-RU"/>
        </w:rPr>
      </w:pPr>
      <w:r w:rsidRPr="00084867">
        <w:rPr>
          <w:lang w:val="ru-RU"/>
        </w:rPr>
        <w:t>Лядский В., Дегтярева И. Перевод и реферирование общественно-политических текстов из СМИ. – М.: Институт мировых цивилизаций.</w:t>
      </w:r>
    </w:p>
    <w:p w14:paraId="2021EE5E" w14:textId="0B03FDF7" w:rsidR="00BE0E61" w:rsidRPr="00BE0E61" w:rsidRDefault="00BE0E61" w:rsidP="00BE0E61">
      <w:pPr>
        <w:pStyle w:val="aff1"/>
        <w:numPr>
          <w:ilvl w:val="0"/>
          <w:numId w:val="31"/>
        </w:numPr>
        <w:rPr>
          <w:lang w:val="ru-RU"/>
        </w:rPr>
      </w:pPr>
      <w:r>
        <w:rPr>
          <w:lang w:val="ru-RU"/>
        </w:rPr>
        <w:t>Кривоносов А.Д. Основы теорий связей с общественностью. – СПб, Издательский дом «Питер», 2010</w:t>
      </w:r>
    </w:p>
    <w:p w14:paraId="62197202" w14:textId="77777777" w:rsidR="00BE0E61" w:rsidRDefault="00BE0E61" w:rsidP="00B878EC">
      <w:pPr>
        <w:ind w:firstLine="360"/>
        <w:rPr>
          <w:lang w:val="ru-RU"/>
        </w:rPr>
      </w:pPr>
    </w:p>
    <w:p w14:paraId="053799DC" w14:textId="77777777" w:rsidR="00BE0E61" w:rsidRPr="00B878EC" w:rsidRDefault="00BE0E61" w:rsidP="00B878EC">
      <w:pPr>
        <w:ind w:firstLine="360"/>
        <w:rPr>
          <w:lang w:val="ru-RU"/>
        </w:rPr>
      </w:pPr>
    </w:p>
    <w:p w14:paraId="1E6886EB" w14:textId="77777777" w:rsidR="00B878EC" w:rsidRPr="00B878EC" w:rsidRDefault="00B878EC" w:rsidP="00B878EC">
      <w:pPr>
        <w:rPr>
          <w:lang w:val="ru-RU"/>
        </w:rPr>
      </w:pPr>
    </w:p>
    <w:p w14:paraId="101C125C" w14:textId="77777777" w:rsidR="00B878EC" w:rsidRDefault="00B878EC" w:rsidP="006F23EA">
      <w:pPr>
        <w:ind w:left="720" w:firstLine="720"/>
        <w:rPr>
          <w:i/>
          <w:color w:val="C00000"/>
          <w:lang w:val="ru-RU"/>
        </w:rPr>
      </w:pPr>
    </w:p>
    <w:p w14:paraId="4BB98D4A" w14:textId="77777777" w:rsidR="00184987" w:rsidRPr="006F23EA" w:rsidRDefault="00184987" w:rsidP="006F23EA">
      <w:pPr>
        <w:ind w:left="720" w:firstLine="720"/>
        <w:rPr>
          <w:i/>
          <w:color w:val="C00000"/>
          <w:lang w:val="ru-RU"/>
        </w:rPr>
      </w:pPr>
    </w:p>
    <w:p w14:paraId="286E2E12" w14:textId="77777777" w:rsidR="00240359" w:rsidRPr="00C10309" w:rsidRDefault="00240359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380003">
        <w:rPr>
          <w:b/>
          <w:bCs/>
          <w:kern w:val="1"/>
          <w:lang w:val="ru-RU"/>
        </w:rPr>
        <w:t>ИНФОРМАЦИОННОЕ</w:t>
      </w:r>
      <w:r w:rsidRPr="00C10309">
        <w:rPr>
          <w:b/>
          <w:bCs/>
          <w:kern w:val="1"/>
          <w:lang w:val="ru-RU"/>
        </w:rPr>
        <w:t xml:space="preserve"> ОБЕСПЕЧЕНИЕ ДИСЦИПЛИНЫ</w:t>
      </w:r>
    </w:p>
    <w:p w14:paraId="25EA2861" w14:textId="4B84E584" w:rsidR="00240359" w:rsidRDefault="00240359" w:rsidP="006F23EA">
      <w:pPr>
        <w:spacing w:after="240"/>
        <w:ind w:firstLine="360"/>
        <w:jc w:val="both"/>
        <w:rPr>
          <w:b/>
          <w:lang w:val="ru-RU"/>
        </w:rPr>
      </w:pPr>
      <w:r w:rsidRPr="00340632">
        <w:rPr>
          <w:b/>
          <w:lang w:val="ru-RU"/>
        </w:rPr>
        <w:t>Основная литература:</w:t>
      </w:r>
      <w:r w:rsidR="00184987">
        <w:rPr>
          <w:b/>
          <w:lang w:val="ru-RU"/>
        </w:rPr>
        <w:t xml:space="preserve"> </w:t>
      </w:r>
    </w:p>
    <w:p w14:paraId="1D0B3BD4" w14:textId="77777777" w:rsidR="00E70AE3" w:rsidRPr="00BF47E5" w:rsidRDefault="00E70AE3" w:rsidP="00E70AE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D6626B">
        <w:rPr>
          <w:color w:val="000000"/>
          <w:lang w:val="ru-RU"/>
        </w:rPr>
        <w:t>Ершов П.М. Скрытая логика страстей, чувств и поступков. – Дубна: Феникс+, 2009</w:t>
      </w:r>
    </w:p>
    <w:p w14:paraId="6EAE5DDC" w14:textId="3253C506" w:rsidR="00BF47E5" w:rsidRPr="00D6626B" w:rsidRDefault="00BF47E5" w:rsidP="00E70AE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lang w:val="ru-RU"/>
        </w:rPr>
      </w:pPr>
      <w:r w:rsidRPr="00BF47E5">
        <w:rPr>
          <w:lang w:val="ru-RU"/>
        </w:rPr>
        <w:t xml:space="preserve">И. Шароев. Сценическая речь. Учебник. </w:t>
      </w:r>
      <w:r w:rsidRPr="00BF47E5">
        <w:rPr>
          <w:iCs/>
          <w:lang w:val="ru-RU"/>
        </w:rPr>
        <w:t>Под ред. И.П. Козляниновой и И.Ю. Промптовой. 7-е изд., испр. и доп. — М.: Российский университет театрального искусства – ГИТИС, 2014.</w:t>
      </w:r>
      <w:r w:rsidRPr="00C73D75">
        <w:rPr>
          <w:iCs/>
        </w:rPr>
        <w:t> </w:t>
      </w:r>
    </w:p>
    <w:p w14:paraId="0D7A047F" w14:textId="77777777" w:rsidR="00E70AE3" w:rsidRPr="00340632" w:rsidRDefault="00E70AE3" w:rsidP="006F23EA">
      <w:pPr>
        <w:spacing w:after="240"/>
        <w:ind w:firstLine="360"/>
        <w:jc w:val="both"/>
        <w:rPr>
          <w:b/>
          <w:lang w:val="ru-RU"/>
        </w:rPr>
      </w:pPr>
    </w:p>
    <w:p w14:paraId="2DAE84FF" w14:textId="77777777" w:rsidR="00E70AE3" w:rsidRPr="00E70AE3" w:rsidRDefault="00240359" w:rsidP="00E70AE3">
      <w:pPr>
        <w:suppressAutoHyphens w:val="0"/>
        <w:rPr>
          <w:lang w:val="ru-RU"/>
        </w:rPr>
      </w:pPr>
      <w:r w:rsidRPr="00340632">
        <w:rPr>
          <w:b/>
          <w:lang w:val="ru-RU"/>
        </w:rPr>
        <w:t>Дополнительная литература:</w:t>
      </w:r>
      <w:r w:rsidR="00184987">
        <w:rPr>
          <w:b/>
          <w:lang w:val="ru-RU"/>
        </w:rPr>
        <w:t xml:space="preserve"> </w:t>
      </w:r>
    </w:p>
    <w:p w14:paraId="7A71E689" w14:textId="35F1D7C6" w:rsidR="00E70AE3" w:rsidRDefault="003D1BAE" w:rsidP="00E70AE3">
      <w:pPr>
        <w:numPr>
          <w:ilvl w:val="0"/>
          <w:numId w:val="24"/>
        </w:numPr>
        <w:suppressAutoHyphens w:val="0"/>
      </w:pPr>
      <w:r>
        <w:t>Nick</w:t>
      </w:r>
      <w:r w:rsidRPr="00750B2E">
        <w:t xml:space="preserve"> </w:t>
      </w:r>
      <w:r>
        <w:t>Peeling</w:t>
      </w:r>
      <w:r w:rsidRPr="00750B2E">
        <w:t xml:space="preserve">. </w:t>
      </w:r>
      <w:r>
        <w:t>Brilliant</w:t>
      </w:r>
      <w:r w:rsidRPr="003D1BAE">
        <w:t xml:space="preserve"> </w:t>
      </w:r>
      <w:r>
        <w:t>Manager: What the Managers Know, Do and Say</w:t>
      </w:r>
      <w:r w:rsidR="000F090E" w:rsidRPr="000F090E">
        <w:t>, 2008 (</w:t>
      </w:r>
      <w:r w:rsidR="000F090E">
        <w:t>on Amazon)</w:t>
      </w:r>
    </w:p>
    <w:p w14:paraId="5109117B" w14:textId="4D917705" w:rsidR="003D1BAE" w:rsidRDefault="003D1BAE" w:rsidP="00E70AE3">
      <w:pPr>
        <w:numPr>
          <w:ilvl w:val="0"/>
          <w:numId w:val="24"/>
        </w:numPr>
        <w:suppressAutoHyphens w:val="0"/>
        <w:rPr>
          <w:lang w:val="ru-RU"/>
        </w:rPr>
      </w:pPr>
      <w:r>
        <w:rPr>
          <w:lang w:val="ru-RU"/>
        </w:rPr>
        <w:t>Пиз Алан, Пиз Барбара. Харизма. Искусство успешного общения.</w:t>
      </w:r>
      <w:r w:rsidR="00B10FE1" w:rsidRPr="00B10FE1">
        <w:rPr>
          <w:lang w:val="ru-RU"/>
        </w:rPr>
        <w:t xml:space="preserve"> – </w:t>
      </w:r>
      <w:r w:rsidR="00B10FE1">
        <w:rPr>
          <w:lang w:val="ru-RU"/>
        </w:rPr>
        <w:t xml:space="preserve">М., Эксмо, </w:t>
      </w:r>
      <w:r w:rsidR="00B10FE1" w:rsidRPr="00B10FE1">
        <w:rPr>
          <w:lang w:val="ru-RU"/>
        </w:rPr>
        <w:t>2012</w:t>
      </w:r>
    </w:p>
    <w:p w14:paraId="5038FE99" w14:textId="761C7FC6" w:rsidR="00510E9A" w:rsidRDefault="00510E9A" w:rsidP="00E70AE3">
      <w:pPr>
        <w:numPr>
          <w:ilvl w:val="0"/>
          <w:numId w:val="24"/>
        </w:numPr>
        <w:suppressAutoHyphens w:val="0"/>
        <w:rPr>
          <w:lang w:val="ru-RU"/>
        </w:rPr>
      </w:pPr>
      <w:r>
        <w:rPr>
          <w:lang w:val="ru-RU"/>
        </w:rPr>
        <w:t>Корягина Н.А., Антонова Н.В., Овсянникова С.В. Психология общения. – Юрайт, 2020</w:t>
      </w:r>
    </w:p>
    <w:p w14:paraId="2298D817" w14:textId="709A9DCF" w:rsidR="005E1751" w:rsidRPr="00E4262D" w:rsidRDefault="005E1751" w:rsidP="00E4262D">
      <w:pPr>
        <w:pStyle w:val="aff1"/>
        <w:numPr>
          <w:ilvl w:val="0"/>
          <w:numId w:val="24"/>
        </w:numPr>
        <w:suppressAutoHyphens w:val="0"/>
        <w:jc w:val="both"/>
        <w:rPr>
          <w:b/>
          <w:lang w:val="ru-RU"/>
        </w:rPr>
      </w:pPr>
      <w:r w:rsidRPr="00E4262D">
        <w:rPr>
          <w:lang w:val="ru-RU"/>
        </w:rPr>
        <w:t>Бивин Д., Джексон Д.</w:t>
      </w:r>
      <w:r w:rsidRPr="00782161">
        <w:t> </w:t>
      </w:r>
      <w:r w:rsidRPr="00E4262D">
        <w:rPr>
          <w:bCs/>
          <w:iCs/>
          <w:lang w:val="ru-RU"/>
        </w:rPr>
        <w:t>Прагматика человеческих коммуникаций: Изучение паттернов, патологий и парадоксов взаимодействия</w:t>
      </w:r>
      <w:r w:rsidRPr="00E4262D">
        <w:rPr>
          <w:bCs/>
          <w:lang w:val="ru-RU"/>
        </w:rPr>
        <w:t xml:space="preserve">. </w:t>
      </w:r>
      <w:r w:rsidRPr="00E4262D">
        <w:rPr>
          <w:lang w:val="ru-RU"/>
        </w:rPr>
        <w:t>/ Пер. с англ. А. Суворовой.</w:t>
      </w:r>
      <w:r w:rsidRPr="00782161">
        <w:t> </w:t>
      </w:r>
      <w:r w:rsidRPr="00E4262D">
        <w:rPr>
          <w:lang w:val="ru-RU"/>
        </w:rPr>
        <w:t>— М.: Апрель-Пресс, Изд-во ЭКСМО-Пресс, 2000.</w:t>
      </w:r>
    </w:p>
    <w:p w14:paraId="4D1BFFF4" w14:textId="77777777" w:rsidR="005E1751" w:rsidRPr="00F227F8" w:rsidRDefault="005E1751" w:rsidP="005E1751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F227F8">
        <w:rPr>
          <w:color w:val="000000"/>
          <w:lang w:val="ru-RU"/>
        </w:rPr>
        <w:t>Усанова О.Г. Культура профессионального речевог</w:t>
      </w:r>
      <w:r>
        <w:rPr>
          <w:color w:val="000000"/>
          <w:lang w:val="ru-RU"/>
        </w:rPr>
        <w:t>о общения. Учебное пособие. – С</w:t>
      </w:r>
      <w:r w:rsidRPr="00F227F8">
        <w:rPr>
          <w:color w:val="000000"/>
          <w:lang w:val="ru-RU"/>
        </w:rPr>
        <w:t>Пб-М-Краснодар: Планета музыки, 2017</w:t>
      </w:r>
    </w:p>
    <w:p w14:paraId="4C17F64F" w14:textId="77777777" w:rsidR="005E1751" w:rsidRDefault="005E1751" w:rsidP="005E1751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>Сергеев Б. Тайны памяти. – М.: Молодая гвардия, 1974</w:t>
      </w:r>
    </w:p>
    <w:p w14:paraId="719816C0" w14:textId="77777777" w:rsidR="00E4262D" w:rsidRPr="00750B2E" w:rsidRDefault="00E4262D" w:rsidP="00E4262D">
      <w:pPr>
        <w:numPr>
          <w:ilvl w:val="0"/>
          <w:numId w:val="24"/>
        </w:numPr>
        <w:suppressAutoHyphens w:val="0"/>
        <w:rPr>
          <w:lang w:val="ru-RU"/>
        </w:rPr>
      </w:pPr>
      <w:r w:rsidRPr="00D6626B">
        <w:rPr>
          <w:iCs/>
          <w:lang w:val="ru-RU"/>
        </w:rPr>
        <w:t>Сергеич П.</w:t>
      </w:r>
      <w:r w:rsidRPr="00782161">
        <w:t> </w:t>
      </w:r>
      <w:hyperlink r:id="rId11" w:history="1">
        <w:r w:rsidRPr="00D6626B">
          <w:rPr>
            <w:rStyle w:val="afc"/>
            <w:color w:val="auto"/>
            <w:u w:val="none"/>
            <w:lang w:val="ru-RU"/>
          </w:rPr>
          <w:t>Искусство речи на суде</w:t>
        </w:r>
      </w:hyperlink>
      <w:r w:rsidRPr="00D6626B">
        <w:rPr>
          <w:lang w:val="ru-RU"/>
        </w:rPr>
        <w:t>.</w:t>
      </w:r>
      <w:r w:rsidRPr="00D6626B">
        <w:t> </w:t>
      </w:r>
      <w:r w:rsidRPr="00D6626B">
        <w:rPr>
          <w:lang w:val="ru-RU"/>
        </w:rPr>
        <w:t>— М.: Юрид. лит., 1988.</w:t>
      </w:r>
      <w:r w:rsidRPr="00782161">
        <w:t> </w:t>
      </w:r>
      <w:r w:rsidRPr="00D6626B">
        <w:rPr>
          <w:lang w:val="ru-RU"/>
        </w:rPr>
        <w:t>— 383</w:t>
      </w:r>
      <w:r w:rsidRPr="00782161">
        <w:t> </w:t>
      </w:r>
      <w:r w:rsidRPr="00D6626B">
        <w:rPr>
          <w:lang w:val="ru-RU"/>
        </w:rPr>
        <w:t>с.</w:t>
      </w:r>
      <w:r w:rsidRPr="00782161">
        <w:t> </w:t>
      </w:r>
    </w:p>
    <w:p w14:paraId="6C8A947E" w14:textId="70F7CCC7" w:rsidR="005E1751" w:rsidRDefault="00E4262D" w:rsidP="00E70AE3">
      <w:pPr>
        <w:numPr>
          <w:ilvl w:val="0"/>
          <w:numId w:val="24"/>
        </w:numPr>
        <w:suppressAutoHyphens w:val="0"/>
        <w:rPr>
          <w:lang w:val="ru-RU"/>
        </w:rPr>
      </w:pPr>
      <w:r>
        <w:rPr>
          <w:lang w:val="ru-RU"/>
        </w:rPr>
        <w:t>Владыкина Ирина. Психология публичных выступлений. – М.: МБА, 2011</w:t>
      </w:r>
    </w:p>
    <w:p w14:paraId="16759A86" w14:textId="77777777" w:rsidR="00B11024" w:rsidRDefault="00B11024" w:rsidP="00B11024">
      <w:pPr>
        <w:pStyle w:val="aff1"/>
        <w:numPr>
          <w:ilvl w:val="0"/>
          <w:numId w:val="24"/>
        </w:numPr>
        <w:rPr>
          <w:lang w:val="ru-RU"/>
        </w:rPr>
      </w:pPr>
      <w:r w:rsidRPr="00BE0E61">
        <w:rPr>
          <w:lang w:val="ru-RU"/>
        </w:rPr>
        <w:t>Мельников Илья. Кадровик: собеседование и тестирование кандидатов.</w:t>
      </w:r>
    </w:p>
    <w:p w14:paraId="664E36BF" w14:textId="77777777" w:rsidR="00B93656" w:rsidRDefault="00B93656" w:rsidP="00B9365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>Мельников Илья. Кадровик: Лидерство. Решение и предупреждение конфликтов в коллективе</w:t>
      </w:r>
    </w:p>
    <w:p w14:paraId="0AC766F3" w14:textId="77777777" w:rsidR="00B93656" w:rsidRDefault="00B93656" w:rsidP="00B93656">
      <w:pPr>
        <w:pStyle w:val="aff1"/>
        <w:numPr>
          <w:ilvl w:val="0"/>
          <w:numId w:val="24"/>
        </w:numPr>
        <w:rPr>
          <w:lang w:val="ru-RU" w:eastAsia="ru-RU"/>
        </w:rPr>
      </w:pPr>
      <w:r w:rsidRPr="000A6045">
        <w:rPr>
          <w:lang w:val="ru-RU" w:eastAsia="ru-RU"/>
        </w:rPr>
        <w:t>Мельников Илья. Кадровик: Культура делового общения</w:t>
      </w:r>
    </w:p>
    <w:p w14:paraId="1EC525EA" w14:textId="77777777" w:rsidR="00B93656" w:rsidRDefault="00B93656" w:rsidP="00B93656">
      <w:pPr>
        <w:pStyle w:val="aff1"/>
        <w:numPr>
          <w:ilvl w:val="0"/>
          <w:numId w:val="24"/>
        </w:numPr>
        <w:rPr>
          <w:lang w:val="ru-RU" w:eastAsia="ru-RU"/>
        </w:rPr>
      </w:pPr>
      <w:r>
        <w:rPr>
          <w:lang w:val="ru-RU" w:eastAsia="ru-RU"/>
        </w:rPr>
        <w:t>Асадов А.Н., Покровская Н.Н., Косалимова О.А. Культура делового общения: Учебное пособие. – СПб.: Изд-во СПбГУЭФ, 2010</w:t>
      </w:r>
    </w:p>
    <w:p w14:paraId="6A36D099" w14:textId="5C318A6D" w:rsidR="00B93656" w:rsidRDefault="00B93656" w:rsidP="00B93656">
      <w:pPr>
        <w:pStyle w:val="aff1"/>
        <w:numPr>
          <w:ilvl w:val="0"/>
          <w:numId w:val="24"/>
        </w:numPr>
        <w:rPr>
          <w:lang w:val="ru-RU" w:eastAsia="ru-RU"/>
        </w:rPr>
      </w:pPr>
      <w:r>
        <w:rPr>
          <w:lang w:val="ru-RU" w:eastAsia="ru-RU"/>
        </w:rPr>
        <w:t>Чернышова Лидия. Психология общения: этика, культура и этикет делового общения.</w:t>
      </w:r>
      <w:r w:rsidR="00142F01">
        <w:rPr>
          <w:lang w:val="ru-RU" w:eastAsia="ru-RU"/>
        </w:rPr>
        <w:t xml:space="preserve"> – М., Юрайт, 2019</w:t>
      </w:r>
    </w:p>
    <w:p w14:paraId="53ED6668" w14:textId="77777777" w:rsidR="00B93656" w:rsidRPr="008E7D67" w:rsidRDefault="00B93656" w:rsidP="00B9365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8E7D67">
        <w:rPr>
          <w:color w:val="000000"/>
          <w:lang w:val="ru-RU"/>
        </w:rPr>
        <w:t>Ильяхов Максим. Простые правила создания сильного текста. – М.: Альпина-паблишер, 2019</w:t>
      </w:r>
    </w:p>
    <w:p w14:paraId="557E820A" w14:textId="77777777" w:rsidR="00B93656" w:rsidRPr="008E7D67" w:rsidRDefault="00B93656" w:rsidP="00B93656">
      <w:pPr>
        <w:pStyle w:val="aff1"/>
        <w:numPr>
          <w:ilvl w:val="0"/>
          <w:numId w:val="24"/>
        </w:numPr>
        <w:rPr>
          <w:lang w:val="ru-RU" w:eastAsia="ru-RU"/>
        </w:rPr>
      </w:pPr>
      <w:r>
        <w:rPr>
          <w:lang w:val="ru-RU" w:eastAsia="ru-RU"/>
        </w:rPr>
        <w:t>Балыхина Т.М., Лысякова М.В., Рыбаков М.А. Русский язык и культура речи. – М.: Дрофа, 2011</w:t>
      </w:r>
    </w:p>
    <w:p w14:paraId="0F43C0E5" w14:textId="77777777" w:rsidR="00B93656" w:rsidRDefault="00B93656" w:rsidP="00B93656">
      <w:pPr>
        <w:pStyle w:val="aff1"/>
        <w:numPr>
          <w:ilvl w:val="0"/>
          <w:numId w:val="24"/>
        </w:numPr>
        <w:rPr>
          <w:lang w:val="ru-RU" w:eastAsia="ru-RU"/>
        </w:rPr>
      </w:pPr>
      <w:r>
        <w:rPr>
          <w:lang w:val="ru-RU" w:eastAsia="ru-RU"/>
        </w:rPr>
        <w:t>Поваляева Мария. Настольная книга логопеда. 2019</w:t>
      </w:r>
    </w:p>
    <w:p w14:paraId="32C04DCE" w14:textId="2C619580" w:rsidR="00B11024" w:rsidRPr="003D1BAE" w:rsidRDefault="00084867" w:rsidP="00E70AE3">
      <w:pPr>
        <w:numPr>
          <w:ilvl w:val="0"/>
          <w:numId w:val="24"/>
        </w:numPr>
        <w:suppressAutoHyphens w:val="0"/>
        <w:rPr>
          <w:lang w:val="ru-RU"/>
        </w:rPr>
      </w:pPr>
      <w:r>
        <w:rPr>
          <w:lang w:val="ru-RU"/>
        </w:rPr>
        <w:lastRenderedPageBreak/>
        <w:t>Потапова Р.К., Потапов В.В. Язык, речь, личность. – М.: Языки славянской культуры, 2006</w:t>
      </w:r>
    </w:p>
    <w:p w14:paraId="7FB1BFF8" w14:textId="77777777" w:rsidR="00240359" w:rsidRPr="00340632" w:rsidRDefault="00240359" w:rsidP="00240359">
      <w:pPr>
        <w:jc w:val="both"/>
        <w:rPr>
          <w:b/>
          <w:lang w:val="ru-RU"/>
        </w:rPr>
      </w:pPr>
    </w:p>
    <w:p w14:paraId="611E9922" w14:textId="1EB47733" w:rsidR="00240359" w:rsidRDefault="00184987" w:rsidP="00184987">
      <w:pPr>
        <w:spacing w:after="240"/>
        <w:ind w:firstLine="360"/>
        <w:jc w:val="both"/>
        <w:rPr>
          <w:b/>
          <w:lang w:val="ru-RU"/>
        </w:rPr>
      </w:pPr>
      <w:r w:rsidRPr="006F23EA">
        <w:rPr>
          <w:b/>
          <w:lang w:val="ru-RU"/>
        </w:rPr>
        <w:t>Базы данных</w:t>
      </w:r>
      <w:r>
        <w:rPr>
          <w:b/>
          <w:lang w:val="ru-RU"/>
        </w:rPr>
        <w:t xml:space="preserve"> и Интернет-ресурсы </w:t>
      </w:r>
    </w:p>
    <w:p w14:paraId="1EA1D143" w14:textId="49110304" w:rsidR="007310BD" w:rsidRPr="00B11024" w:rsidRDefault="004B6644" w:rsidP="00184987">
      <w:pPr>
        <w:spacing w:after="240"/>
        <w:ind w:firstLine="360"/>
        <w:jc w:val="both"/>
        <w:rPr>
          <w:lang w:val="ru-RU"/>
        </w:rPr>
      </w:pPr>
      <w:hyperlink r:id="rId12" w:tgtFrame="_blank" w:history="1">
        <w:r w:rsidR="007310BD" w:rsidRPr="00B11024">
          <w:rPr>
            <w:rStyle w:val="afc"/>
            <w:color w:val="1155CC"/>
            <w:shd w:val="clear" w:color="auto" w:fill="FFFFFF"/>
          </w:rPr>
          <w:t>https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7310BD" w:rsidRPr="00B11024">
          <w:rPr>
            <w:rStyle w:val="afc"/>
            <w:color w:val="1155CC"/>
            <w:shd w:val="clear" w:color="auto" w:fill="FFFFFF"/>
          </w:rPr>
          <w:t>www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ted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com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</w:hyperlink>
      <w:r w:rsidR="007310BD" w:rsidRPr="00B11024">
        <w:rPr>
          <w:lang w:val="ru-RU"/>
        </w:rPr>
        <w:t xml:space="preserve"> Сайт </w:t>
      </w:r>
      <w:r w:rsidR="007310BD" w:rsidRPr="00B11024">
        <w:t>TED</w:t>
      </w:r>
      <w:r w:rsidR="007310BD" w:rsidRPr="00B11024">
        <w:rPr>
          <w:lang w:val="ru-RU"/>
        </w:rPr>
        <w:t xml:space="preserve"> </w:t>
      </w:r>
      <w:r w:rsidR="007310BD" w:rsidRPr="00B11024">
        <w:t>Talks</w:t>
      </w:r>
      <w:r w:rsidR="007310BD" w:rsidRPr="00B11024">
        <w:rPr>
          <w:lang w:val="ru-RU"/>
        </w:rPr>
        <w:t xml:space="preserve"> – лучшие образцы коротких, ярких и содержательных выступлений </w:t>
      </w:r>
    </w:p>
    <w:p w14:paraId="498B9F5D" w14:textId="6D604983" w:rsidR="00F73811" w:rsidRPr="00B11024" w:rsidRDefault="004B6644" w:rsidP="00F73811">
      <w:pPr>
        <w:suppressAutoHyphens w:val="0"/>
        <w:ind w:firstLine="360"/>
        <w:rPr>
          <w:lang w:val="ru-RU"/>
        </w:rPr>
      </w:pPr>
      <w:hyperlink r:id="rId13" w:history="1">
        <w:r w:rsidR="00F73811" w:rsidRPr="00B11024">
          <w:rPr>
            <w:rStyle w:val="afc"/>
          </w:rPr>
          <w:t>http</w:t>
        </w:r>
        <w:r w:rsidR="00F73811" w:rsidRPr="00B11024">
          <w:rPr>
            <w:rStyle w:val="afc"/>
            <w:lang w:val="ru-RU"/>
          </w:rPr>
          <w:t>://</w:t>
        </w:r>
        <w:r w:rsidR="00F73811" w:rsidRPr="00B11024">
          <w:rPr>
            <w:rStyle w:val="afc"/>
          </w:rPr>
          <w:t>inp</w:t>
        </w:r>
        <w:r w:rsidR="00F73811" w:rsidRPr="00B11024">
          <w:rPr>
            <w:rStyle w:val="afc"/>
            <w:lang w:val="ru-RU"/>
          </w:rPr>
          <w:t>.</w:t>
        </w:r>
        <w:r w:rsidR="00F73811" w:rsidRPr="00B11024">
          <w:rPr>
            <w:rStyle w:val="afc"/>
          </w:rPr>
          <w:t>ru</w:t>
        </w:r>
        <w:r w:rsidR="00F73811" w:rsidRPr="00B11024">
          <w:rPr>
            <w:rStyle w:val="afc"/>
            <w:lang w:val="ru-RU"/>
          </w:rPr>
          <w:t>/.</w:t>
        </w:r>
        <w:r w:rsidR="00F73811" w:rsidRPr="00B11024">
          <w:rPr>
            <w:rStyle w:val="afc"/>
          </w:rPr>
          <w:t>files</w:t>
        </w:r>
        <w:r w:rsidR="00F73811" w:rsidRPr="00B11024">
          <w:rPr>
            <w:rStyle w:val="afc"/>
            <w:lang w:val="ru-RU"/>
          </w:rPr>
          <w:t>/129/0_</w:t>
        </w:r>
        <w:r w:rsidR="00F73811" w:rsidRPr="00B11024">
          <w:rPr>
            <w:rStyle w:val="afc"/>
          </w:rPr>
          <w:t>backup</w:t>
        </w:r>
        <w:r w:rsidR="00F73811" w:rsidRPr="00B11024">
          <w:rPr>
            <w:rStyle w:val="afc"/>
            <w:lang w:val="ru-RU"/>
          </w:rPr>
          <w:t>.</w:t>
        </w:r>
        <w:r w:rsidR="00F73811" w:rsidRPr="00B11024">
          <w:rPr>
            <w:rStyle w:val="afc"/>
          </w:rPr>
          <w:t>pdf</w:t>
        </w:r>
      </w:hyperlink>
      <w:r w:rsidR="00F73811" w:rsidRPr="00B11024">
        <w:rPr>
          <w:lang w:val="ru-RU"/>
        </w:rPr>
        <w:t xml:space="preserve">  Доклад «Культурные факторы модернизации» (авторы А. Архангельский, А. Аузан, В. Найшуль, П. Лунгин) </w:t>
      </w:r>
    </w:p>
    <w:p w14:paraId="598B215C" w14:textId="77777777" w:rsidR="00F73811" w:rsidRPr="00B11024" w:rsidRDefault="00F73811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438D39D4" w14:textId="7EA5184A" w:rsidR="00510E9A" w:rsidRPr="00B11024" w:rsidRDefault="004B6644" w:rsidP="00184987">
      <w:pPr>
        <w:spacing w:after="240"/>
        <w:ind w:firstLine="360"/>
        <w:jc w:val="both"/>
        <w:rPr>
          <w:lang w:val="ru-RU"/>
        </w:rPr>
      </w:pPr>
      <w:hyperlink r:id="rId14" w:tgtFrame="_blank" w:history="1">
        <w:r w:rsidR="00510E9A" w:rsidRPr="00B11024">
          <w:rPr>
            <w:rStyle w:val="afc"/>
            <w:color w:val="1155CC"/>
            <w:shd w:val="clear" w:color="auto" w:fill="FFFFFF"/>
          </w:rPr>
          <w:t>https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510E9A" w:rsidRPr="00B11024">
          <w:rPr>
            <w:rStyle w:val="afc"/>
            <w:color w:val="1155CC"/>
            <w:shd w:val="clear" w:color="auto" w:fill="FFFFFF"/>
          </w:rPr>
          <w:t>postnauka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510E9A" w:rsidRPr="00B11024">
          <w:rPr>
            <w:rStyle w:val="afc"/>
            <w:color w:val="1155CC"/>
            <w:shd w:val="clear" w:color="auto" w:fill="FFFFFF"/>
          </w:rPr>
          <w:t>ru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510E9A" w:rsidRPr="00B11024">
          <w:rPr>
            <w:rStyle w:val="afc"/>
            <w:color w:val="1155CC"/>
            <w:shd w:val="clear" w:color="auto" w:fill="FFFFFF"/>
          </w:rPr>
          <w:t>courses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/18367</w:t>
        </w:r>
      </w:hyperlink>
      <w:r w:rsidR="00510E9A" w:rsidRPr="00B11024">
        <w:rPr>
          <w:lang w:val="ru-RU"/>
        </w:rPr>
        <w:t xml:space="preserve">  </w:t>
      </w:r>
      <w:r w:rsidR="007310BD" w:rsidRPr="00B11024">
        <w:rPr>
          <w:lang w:val="ru-RU"/>
        </w:rPr>
        <w:t>Сайт Пост-Н</w:t>
      </w:r>
      <w:r w:rsidR="00510E9A" w:rsidRPr="00B11024">
        <w:rPr>
          <w:lang w:val="ru-RU"/>
        </w:rPr>
        <w:t>аука, 7 лекций филолога Гасана Гусейнова о становлении искусства правильной речи</w:t>
      </w:r>
    </w:p>
    <w:p w14:paraId="2FEE422E" w14:textId="53F81335" w:rsidR="00510E9A" w:rsidRPr="00B11024" w:rsidRDefault="004B6644" w:rsidP="00184987">
      <w:pPr>
        <w:spacing w:after="240"/>
        <w:ind w:firstLine="360"/>
        <w:jc w:val="both"/>
        <w:rPr>
          <w:lang w:val="ru-RU"/>
        </w:rPr>
      </w:pPr>
      <w:hyperlink r:id="rId15" w:tgtFrame="_blank" w:history="1">
        <w:r w:rsidR="00510E9A" w:rsidRPr="00B11024">
          <w:rPr>
            <w:rStyle w:val="afc"/>
            <w:color w:val="1155CC"/>
            <w:shd w:val="clear" w:color="auto" w:fill="FFFFFF"/>
          </w:rPr>
          <w:t>https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510E9A" w:rsidRPr="00B11024">
          <w:rPr>
            <w:rStyle w:val="afc"/>
            <w:color w:val="1155CC"/>
            <w:shd w:val="clear" w:color="auto" w:fill="FFFFFF"/>
          </w:rPr>
          <w:t>www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510E9A" w:rsidRPr="00B11024">
          <w:rPr>
            <w:rStyle w:val="afc"/>
            <w:color w:val="1155CC"/>
            <w:shd w:val="clear" w:color="auto" w:fill="FFFFFF"/>
          </w:rPr>
          <w:t>teatr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-</w:t>
        </w:r>
        <w:r w:rsidR="00510E9A" w:rsidRPr="00B11024">
          <w:rPr>
            <w:rStyle w:val="afc"/>
            <w:color w:val="1155CC"/>
            <w:shd w:val="clear" w:color="auto" w:fill="FFFFFF"/>
          </w:rPr>
          <w:t>benefis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510E9A" w:rsidRPr="00B11024">
          <w:rPr>
            <w:rStyle w:val="afc"/>
            <w:color w:val="1155CC"/>
            <w:shd w:val="clear" w:color="auto" w:fill="FFFFFF"/>
          </w:rPr>
          <w:t>ru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510E9A" w:rsidRPr="00B11024">
          <w:rPr>
            <w:rStyle w:val="afc"/>
            <w:color w:val="1155CC"/>
            <w:shd w:val="clear" w:color="auto" w:fill="FFFFFF"/>
          </w:rPr>
          <w:t>staty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510E9A" w:rsidRPr="00B11024">
          <w:rPr>
            <w:rStyle w:val="afc"/>
            <w:color w:val="1155CC"/>
            <w:shd w:val="clear" w:color="auto" w:fill="FFFFFF"/>
          </w:rPr>
          <w:t>scenicheskaya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-</w:t>
        </w:r>
        <w:r w:rsidR="00510E9A" w:rsidRPr="00B11024">
          <w:rPr>
            <w:rStyle w:val="afc"/>
            <w:color w:val="1155CC"/>
            <w:shd w:val="clear" w:color="auto" w:fill="FFFFFF"/>
          </w:rPr>
          <w:t>rech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510E9A" w:rsidRPr="00B11024">
          <w:rPr>
            <w:rStyle w:val="afc"/>
            <w:color w:val="1155CC"/>
            <w:shd w:val="clear" w:color="auto" w:fill="FFFFFF"/>
          </w:rPr>
          <w:t>umenie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-</w:t>
        </w:r>
        <w:r w:rsidR="00510E9A" w:rsidRPr="00B11024">
          <w:rPr>
            <w:rStyle w:val="afc"/>
            <w:color w:val="1155CC"/>
            <w:shd w:val="clear" w:color="auto" w:fill="FFFFFF"/>
          </w:rPr>
          <w:t>krasivo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-</w:t>
        </w:r>
        <w:r w:rsidR="00510E9A" w:rsidRPr="00B11024">
          <w:rPr>
            <w:rStyle w:val="afc"/>
            <w:color w:val="1155CC"/>
            <w:shd w:val="clear" w:color="auto" w:fill="FFFFFF"/>
          </w:rPr>
          <w:t>govorit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-</w:t>
        </w:r>
        <w:r w:rsidR="00510E9A" w:rsidRPr="00B11024">
          <w:rPr>
            <w:rStyle w:val="afc"/>
            <w:color w:val="1155CC"/>
            <w:shd w:val="clear" w:color="auto" w:fill="FFFFFF"/>
          </w:rPr>
          <w:t>tvorit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-</w:t>
        </w:r>
        <w:r w:rsidR="00510E9A" w:rsidRPr="00B11024">
          <w:rPr>
            <w:rStyle w:val="afc"/>
            <w:color w:val="1155CC"/>
            <w:shd w:val="clear" w:color="auto" w:fill="FFFFFF"/>
          </w:rPr>
          <w:t>chudes</w:t>
        </w:r>
        <w:r w:rsidR="00510E9A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</w:hyperlink>
      <w:r w:rsidR="00510E9A" w:rsidRPr="00B11024">
        <w:rPr>
          <w:lang w:val="ru-RU"/>
        </w:rPr>
        <w:t xml:space="preserve">  Несколько профессиональных советов – как научиться хорошо говорить.</w:t>
      </w:r>
    </w:p>
    <w:p w14:paraId="2CAD8067" w14:textId="515E03FE" w:rsidR="007310BD" w:rsidRDefault="004B6644" w:rsidP="00184987">
      <w:pPr>
        <w:spacing w:after="240"/>
        <w:ind w:firstLine="360"/>
        <w:jc w:val="both"/>
        <w:rPr>
          <w:lang w:val="ru-RU"/>
        </w:rPr>
      </w:pPr>
      <w:hyperlink r:id="rId16" w:tgtFrame="_blank" w:history="1">
        <w:r w:rsidR="007310BD" w:rsidRPr="00B11024">
          <w:rPr>
            <w:rStyle w:val="afc"/>
            <w:color w:val="1155CC"/>
            <w:shd w:val="clear" w:color="auto" w:fill="FFFFFF"/>
          </w:rPr>
          <w:t>https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7310BD" w:rsidRPr="00B11024">
          <w:rPr>
            <w:rStyle w:val="afc"/>
            <w:color w:val="1155CC"/>
            <w:shd w:val="clear" w:color="auto" w:fill="FFFFFF"/>
          </w:rPr>
          <w:t>youtu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be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/8</w:t>
        </w:r>
        <w:r w:rsidR="007310BD" w:rsidRPr="00B11024">
          <w:rPr>
            <w:rStyle w:val="afc"/>
            <w:color w:val="1155CC"/>
            <w:shd w:val="clear" w:color="auto" w:fill="FFFFFF"/>
          </w:rPr>
          <w:t>FhUZW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3</w:t>
        </w:r>
        <w:r w:rsidR="007310BD" w:rsidRPr="00B11024">
          <w:rPr>
            <w:rStyle w:val="afc"/>
            <w:color w:val="1155CC"/>
            <w:shd w:val="clear" w:color="auto" w:fill="FFFFFF"/>
          </w:rPr>
          <w:t>rGuA</w:t>
        </w:r>
      </w:hyperlink>
      <w:r w:rsidR="007310BD" w:rsidRPr="00B11024">
        <w:rPr>
          <w:lang w:val="ru-RU"/>
        </w:rPr>
        <w:t xml:space="preserve">  Интервью с нейролингвистом Т</w:t>
      </w:r>
      <w:r w:rsidR="007310BD">
        <w:rPr>
          <w:lang w:val="ru-RU"/>
        </w:rPr>
        <w:t>атьяной Черниговской на тему «Зачем мозгу книги»</w:t>
      </w:r>
    </w:p>
    <w:p w14:paraId="53DEA29F" w14:textId="4E77EBFE" w:rsidR="00816990" w:rsidRPr="00D85FA7" w:rsidRDefault="004B6644" w:rsidP="00B11024">
      <w:pPr>
        <w:shd w:val="clear" w:color="auto" w:fill="FFFFFF"/>
        <w:suppressAutoHyphens w:val="0"/>
        <w:spacing w:before="100" w:beforeAutospacing="1" w:after="100" w:afterAutospacing="1"/>
        <w:ind w:firstLine="360"/>
        <w:rPr>
          <w:color w:val="000000"/>
          <w:lang w:val="ru-RU"/>
        </w:rPr>
      </w:pPr>
      <w:hyperlink r:id="rId17" w:history="1">
        <w:r w:rsidR="005E1751" w:rsidRPr="00540CAE">
          <w:rPr>
            <w:rStyle w:val="afc"/>
          </w:rPr>
          <w:t>http</w:t>
        </w:r>
        <w:r w:rsidR="005E1751" w:rsidRPr="00D85FA7">
          <w:rPr>
            <w:rStyle w:val="afc"/>
            <w:lang w:val="ru-RU"/>
          </w:rPr>
          <w:t>://</w:t>
        </w:r>
        <w:r w:rsidR="005E1751" w:rsidRPr="00540CAE">
          <w:rPr>
            <w:rStyle w:val="afc"/>
          </w:rPr>
          <w:t>www</w:t>
        </w:r>
        <w:r w:rsidR="005E1751" w:rsidRPr="00D85FA7">
          <w:rPr>
            <w:rStyle w:val="afc"/>
            <w:lang w:val="ru-RU"/>
          </w:rPr>
          <w:t>.</w:t>
        </w:r>
        <w:r w:rsidR="005E1751" w:rsidRPr="00540CAE">
          <w:rPr>
            <w:rStyle w:val="afc"/>
          </w:rPr>
          <w:t>polit</w:t>
        </w:r>
        <w:r w:rsidR="005E1751" w:rsidRPr="00D85FA7">
          <w:rPr>
            <w:rStyle w:val="afc"/>
            <w:lang w:val="ru-RU"/>
          </w:rPr>
          <w:t>.</w:t>
        </w:r>
        <w:r w:rsidR="005E1751" w:rsidRPr="00540CAE">
          <w:rPr>
            <w:rStyle w:val="afc"/>
          </w:rPr>
          <w:t>ru</w:t>
        </w:r>
        <w:r w:rsidR="005E1751" w:rsidRPr="00D85FA7">
          <w:rPr>
            <w:rStyle w:val="afc"/>
            <w:lang w:val="ru-RU"/>
          </w:rPr>
          <w:t>/</w:t>
        </w:r>
        <w:r w:rsidR="005E1751" w:rsidRPr="00540CAE">
          <w:rPr>
            <w:rStyle w:val="afc"/>
          </w:rPr>
          <w:t>article</w:t>
        </w:r>
        <w:r w:rsidR="005E1751" w:rsidRPr="00D85FA7">
          <w:rPr>
            <w:rStyle w:val="afc"/>
            <w:lang w:val="ru-RU"/>
          </w:rPr>
          <w:t>/2008/12/24/</w:t>
        </w:r>
        <w:r w:rsidR="005E1751" w:rsidRPr="00540CAE">
          <w:rPr>
            <w:rStyle w:val="afc"/>
          </w:rPr>
          <w:t>langmind</w:t>
        </w:r>
        <w:r w:rsidR="005E1751" w:rsidRPr="00D85FA7">
          <w:rPr>
            <w:rStyle w:val="afc"/>
            <w:lang w:val="ru-RU"/>
          </w:rPr>
          <w:t>/</w:t>
        </w:r>
      </w:hyperlink>
      <w:r w:rsidR="005E1751">
        <w:rPr>
          <w:rStyle w:val="afc"/>
          <w:lang w:val="ru-RU"/>
        </w:rPr>
        <w:t xml:space="preserve">  </w:t>
      </w:r>
      <w:r w:rsidR="00816990" w:rsidRPr="00F227F8">
        <w:rPr>
          <w:color w:val="000000"/>
          <w:lang w:val="ru-RU"/>
        </w:rPr>
        <w:t>Лекция Татьяны Черниговской.</w:t>
      </w:r>
      <w:r w:rsidR="00816990">
        <w:rPr>
          <w:color w:val="000000"/>
        </w:rPr>
        <w:t> </w:t>
      </w:r>
      <w:r w:rsidR="00B11024">
        <w:rPr>
          <w:color w:val="000000"/>
          <w:lang w:val="ru-RU"/>
        </w:rPr>
        <w:t>«</w:t>
      </w:r>
      <w:hyperlink r:id="rId18" w:history="1">
        <w:r w:rsidR="00816990" w:rsidRPr="00B11024">
          <w:rPr>
            <w:rStyle w:val="afc"/>
            <w:color w:val="auto"/>
            <w:lang w:val="ru-RU"/>
          </w:rPr>
          <w:t>Язык и сознание: что делает нас людьми?</w:t>
        </w:r>
      </w:hyperlink>
      <w:r w:rsidR="00B11024">
        <w:rPr>
          <w:rStyle w:val="afc"/>
          <w:color w:val="auto"/>
          <w:lang w:val="ru-RU"/>
        </w:rPr>
        <w:t>»</w:t>
      </w:r>
      <w:r w:rsidR="00816990" w:rsidRPr="00F227F8">
        <w:rPr>
          <w:color w:val="000000"/>
          <w:lang w:val="ru-RU"/>
        </w:rPr>
        <w:t xml:space="preserve"> </w:t>
      </w:r>
      <w:r w:rsidR="00816990" w:rsidRPr="00D85FA7">
        <w:rPr>
          <w:color w:val="000000"/>
          <w:lang w:val="ru-RU"/>
        </w:rPr>
        <w:t xml:space="preserve">– </w:t>
      </w:r>
      <w:r w:rsidR="005E1751">
        <w:rPr>
          <w:color w:val="000000"/>
          <w:lang w:val="ru-RU"/>
        </w:rPr>
        <w:t xml:space="preserve">информационно-аналитический портал Полит.ру </w:t>
      </w:r>
    </w:p>
    <w:p w14:paraId="1ECC0C0E" w14:textId="435CDA67" w:rsidR="007310BD" w:rsidRPr="00B11024" w:rsidRDefault="004B6644" w:rsidP="00184987">
      <w:pPr>
        <w:spacing w:after="240"/>
        <w:ind w:firstLine="360"/>
        <w:jc w:val="both"/>
        <w:rPr>
          <w:lang w:val="ru-RU"/>
        </w:rPr>
      </w:pPr>
      <w:hyperlink r:id="rId19" w:tgtFrame="_blank" w:history="1">
        <w:r w:rsidR="007310BD" w:rsidRPr="00B11024">
          <w:rPr>
            <w:rStyle w:val="afc"/>
            <w:color w:val="1155CC"/>
            <w:shd w:val="clear" w:color="auto" w:fill="FFFFFF"/>
          </w:rPr>
          <w:t>https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7310BD" w:rsidRPr="00B11024">
          <w:rPr>
            <w:rStyle w:val="afc"/>
            <w:color w:val="1155CC"/>
            <w:shd w:val="clear" w:color="auto" w:fill="FFFFFF"/>
          </w:rPr>
          <w:t>postnauka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7310BD" w:rsidRPr="00B11024">
          <w:rPr>
            <w:rStyle w:val="afc"/>
            <w:color w:val="1155CC"/>
            <w:shd w:val="clear" w:color="auto" w:fill="FFFFFF"/>
          </w:rPr>
          <w:t>ru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7310BD" w:rsidRPr="00B11024">
          <w:rPr>
            <w:rStyle w:val="afc"/>
            <w:color w:val="1155CC"/>
            <w:shd w:val="clear" w:color="auto" w:fill="FFFFFF"/>
          </w:rPr>
          <w:t>video</w:t>
        </w:r>
        <w:r w:rsidR="007310BD" w:rsidRPr="00B11024">
          <w:rPr>
            <w:rStyle w:val="afc"/>
            <w:color w:val="1155CC"/>
            <w:shd w:val="clear" w:color="auto" w:fill="FFFFFF"/>
            <w:lang w:val="ru-RU"/>
          </w:rPr>
          <w:t>/84195</w:t>
        </w:r>
      </w:hyperlink>
      <w:r w:rsidR="007310BD" w:rsidRPr="00B11024">
        <w:rPr>
          <w:lang w:val="ru-RU"/>
        </w:rPr>
        <w:t xml:space="preserve">  Сайт Пост-Наука, интервью с психологом Татьяной Карягиной «Зачем человеку эмпатия»</w:t>
      </w:r>
    </w:p>
    <w:p w14:paraId="64481065" w14:textId="3652A787" w:rsidR="00B11024" w:rsidRDefault="004B6644" w:rsidP="00B11024">
      <w:pPr>
        <w:ind w:firstLine="360"/>
        <w:rPr>
          <w:lang w:val="ru-RU"/>
        </w:rPr>
      </w:pPr>
      <w:hyperlink r:id="rId20" w:tgtFrame="_blank" w:history="1">
        <w:r w:rsidR="00B11024" w:rsidRPr="00B11024">
          <w:rPr>
            <w:rStyle w:val="afc"/>
            <w:color w:val="1155CC"/>
            <w:shd w:val="clear" w:color="auto" w:fill="FFFFFF"/>
          </w:rPr>
          <w:t>https</w:t>
        </w:r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B11024" w:rsidRPr="00B11024">
          <w:rPr>
            <w:rStyle w:val="afc"/>
            <w:color w:val="1155CC"/>
            <w:shd w:val="clear" w:color="auto" w:fill="FFFFFF"/>
          </w:rPr>
          <w:t>hh</w:t>
        </w:r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.</w:t>
        </w:r>
        <w:r w:rsidR="00B11024" w:rsidRPr="00B11024">
          <w:rPr>
            <w:rStyle w:val="afc"/>
            <w:color w:val="1155CC"/>
            <w:shd w:val="clear" w:color="auto" w:fill="FFFFFF"/>
          </w:rPr>
          <w:t>ru</w:t>
        </w:r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/</w:t>
        </w:r>
        <w:r w:rsidR="00B11024" w:rsidRPr="00B11024">
          <w:rPr>
            <w:rStyle w:val="afc"/>
            <w:color w:val="1155CC"/>
            <w:shd w:val="clear" w:color="auto" w:fill="FFFFFF"/>
          </w:rPr>
          <w:t>article</w:t>
        </w:r>
        <w:r w:rsidR="00B11024" w:rsidRPr="00B11024">
          <w:rPr>
            <w:rStyle w:val="afc"/>
            <w:color w:val="1155CC"/>
            <w:shd w:val="clear" w:color="auto" w:fill="FFFFFF"/>
            <w:lang w:val="ru-RU"/>
          </w:rPr>
          <w:t>/301412</w:t>
        </w:r>
      </w:hyperlink>
      <w:r w:rsidR="00B11024" w:rsidRPr="00B11024">
        <w:rPr>
          <w:rStyle w:val="afc"/>
          <w:color w:val="1155CC"/>
          <w:shd w:val="clear" w:color="auto" w:fill="FFFFFF"/>
          <w:lang w:val="ru-RU"/>
        </w:rPr>
        <w:t xml:space="preserve">   </w:t>
      </w:r>
      <w:r w:rsidR="00B11024" w:rsidRPr="00B11024">
        <w:rPr>
          <w:lang w:val="ru-RU"/>
        </w:rPr>
        <w:t xml:space="preserve"> Сайт «Хэд хантер», статья «Как пройти собеседование».  </w:t>
      </w:r>
    </w:p>
    <w:p w14:paraId="70B53560" w14:textId="77777777" w:rsidR="00086AC3" w:rsidRDefault="00086AC3" w:rsidP="00B11024">
      <w:pPr>
        <w:ind w:firstLine="360"/>
        <w:rPr>
          <w:lang w:val="ru-RU"/>
        </w:rPr>
      </w:pPr>
    </w:p>
    <w:p w14:paraId="72CD94CA" w14:textId="14A38F79" w:rsidR="00086AC3" w:rsidRPr="00086AC3" w:rsidRDefault="004B6644" w:rsidP="00B11024">
      <w:pPr>
        <w:ind w:firstLine="360"/>
        <w:rPr>
          <w:lang w:val="ru-RU"/>
        </w:rPr>
      </w:pPr>
      <w:hyperlink r:id="rId21" w:tgtFrame="_blank" w:history="1">
        <w:r w:rsidR="00086AC3" w:rsidRPr="00086AC3">
          <w:rPr>
            <w:rStyle w:val="afc"/>
            <w:color w:val="1155CC"/>
            <w:shd w:val="clear" w:color="auto" w:fill="FFFFFF"/>
          </w:rPr>
          <w:t>https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://</w:t>
        </w:r>
        <w:r w:rsidR="00086AC3" w:rsidRPr="00086AC3">
          <w:rPr>
            <w:rStyle w:val="afc"/>
            <w:color w:val="1155CC"/>
            <w:shd w:val="clear" w:color="auto" w:fill="FFFFFF"/>
          </w:rPr>
          <w:t>habr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.</w:t>
        </w:r>
        <w:r w:rsidR="00086AC3" w:rsidRPr="00086AC3">
          <w:rPr>
            <w:rStyle w:val="afc"/>
            <w:color w:val="1155CC"/>
            <w:shd w:val="clear" w:color="auto" w:fill="FFFFFF"/>
          </w:rPr>
          <w:t>com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/</w:t>
        </w:r>
        <w:r w:rsidR="00086AC3" w:rsidRPr="00086AC3">
          <w:rPr>
            <w:rStyle w:val="afc"/>
            <w:color w:val="1155CC"/>
            <w:shd w:val="clear" w:color="auto" w:fill="FFFFFF"/>
          </w:rPr>
          <w:t>ru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/</w:t>
        </w:r>
        <w:r w:rsidR="00086AC3" w:rsidRPr="00086AC3">
          <w:rPr>
            <w:rStyle w:val="afc"/>
            <w:color w:val="1155CC"/>
            <w:shd w:val="clear" w:color="auto" w:fill="FFFFFF"/>
          </w:rPr>
          <w:t>post</w:t>
        </w:r>
        <w:r w:rsidR="00086AC3" w:rsidRPr="00086AC3">
          <w:rPr>
            <w:rStyle w:val="afc"/>
            <w:color w:val="1155CC"/>
            <w:shd w:val="clear" w:color="auto" w:fill="FFFFFF"/>
            <w:lang w:val="ru-RU"/>
          </w:rPr>
          <w:t>/285284/</w:t>
        </w:r>
      </w:hyperlink>
      <w:r w:rsidR="00086AC3">
        <w:rPr>
          <w:lang w:val="ru-RU"/>
        </w:rPr>
        <w:t xml:space="preserve"> Ресурс «Хабр». Анализ речи Стива Джобса.</w:t>
      </w:r>
    </w:p>
    <w:p w14:paraId="2D7E607B" w14:textId="77777777" w:rsidR="00B11024" w:rsidRDefault="00B11024" w:rsidP="00184987">
      <w:pPr>
        <w:spacing w:after="240"/>
        <w:ind w:firstLine="360"/>
        <w:jc w:val="both"/>
        <w:rPr>
          <w:lang w:val="ru-RU"/>
        </w:rPr>
      </w:pPr>
    </w:p>
    <w:p w14:paraId="74D6E308" w14:textId="1A5FF67A" w:rsidR="007310BD" w:rsidRPr="007310BD" w:rsidRDefault="004B6644" w:rsidP="007310BD">
      <w:pPr>
        <w:suppressAutoHyphens w:val="0"/>
        <w:rPr>
          <w:lang w:val="ru-RU"/>
        </w:rPr>
      </w:pPr>
      <w:hyperlink r:id="rId22" w:history="1">
        <w:r w:rsidR="007310BD">
          <w:rPr>
            <w:rStyle w:val="afc"/>
          </w:rPr>
          <w:t>https</w:t>
        </w:r>
        <w:r w:rsidR="007310BD" w:rsidRPr="00EE0FE6">
          <w:rPr>
            <w:rStyle w:val="afc"/>
            <w:lang w:val="ru-RU"/>
          </w:rPr>
          <w:t>://</w:t>
        </w:r>
        <w:r w:rsidR="007310BD">
          <w:rPr>
            <w:rStyle w:val="afc"/>
          </w:rPr>
          <w:t>www</w:t>
        </w:r>
        <w:r w:rsidR="007310BD" w:rsidRPr="00EE0FE6">
          <w:rPr>
            <w:rStyle w:val="afc"/>
            <w:lang w:val="ru-RU"/>
          </w:rPr>
          <w:t>.</w:t>
        </w:r>
        <w:r w:rsidR="007310BD">
          <w:rPr>
            <w:rStyle w:val="afc"/>
          </w:rPr>
          <w:t>youtube</w:t>
        </w:r>
        <w:r w:rsidR="007310BD" w:rsidRPr="00EE0FE6">
          <w:rPr>
            <w:rStyle w:val="afc"/>
            <w:lang w:val="ru-RU"/>
          </w:rPr>
          <w:t>.</w:t>
        </w:r>
        <w:r w:rsidR="007310BD">
          <w:rPr>
            <w:rStyle w:val="afc"/>
          </w:rPr>
          <w:t>com</w:t>
        </w:r>
        <w:r w:rsidR="007310BD" w:rsidRPr="00EE0FE6">
          <w:rPr>
            <w:rStyle w:val="afc"/>
            <w:lang w:val="ru-RU"/>
          </w:rPr>
          <w:t>/</w:t>
        </w:r>
        <w:r w:rsidR="007310BD">
          <w:rPr>
            <w:rStyle w:val="afc"/>
          </w:rPr>
          <w:t>watch</w:t>
        </w:r>
        <w:r w:rsidR="007310BD" w:rsidRPr="00EE0FE6">
          <w:rPr>
            <w:rStyle w:val="afc"/>
            <w:lang w:val="ru-RU"/>
          </w:rPr>
          <w:t>?</w:t>
        </w:r>
        <w:r w:rsidR="007310BD">
          <w:rPr>
            <w:rStyle w:val="afc"/>
          </w:rPr>
          <w:t>v</w:t>
        </w:r>
        <w:r w:rsidR="007310BD" w:rsidRPr="00EE0FE6">
          <w:rPr>
            <w:rStyle w:val="afc"/>
            <w:lang w:val="ru-RU"/>
          </w:rPr>
          <w:t>=</w:t>
        </w:r>
        <w:r w:rsidR="007310BD">
          <w:rPr>
            <w:rStyle w:val="afc"/>
          </w:rPr>
          <w:t>dm</w:t>
        </w:r>
        <w:r w:rsidR="007310BD" w:rsidRPr="00EE0FE6">
          <w:rPr>
            <w:rStyle w:val="afc"/>
            <w:lang w:val="ru-RU"/>
          </w:rPr>
          <w:t>8</w:t>
        </w:r>
        <w:r w:rsidR="007310BD">
          <w:rPr>
            <w:rStyle w:val="afc"/>
          </w:rPr>
          <w:t>wdFKag</w:t>
        </w:r>
        <w:r w:rsidR="007310BD" w:rsidRPr="00EE0FE6">
          <w:rPr>
            <w:rStyle w:val="afc"/>
            <w:lang w:val="ru-RU"/>
          </w:rPr>
          <w:t>94</w:t>
        </w:r>
      </w:hyperlink>
      <w:r w:rsidR="007310BD">
        <w:rPr>
          <w:lang w:val="ru-RU"/>
        </w:rPr>
        <w:t xml:space="preserve">  Запись знаменитого рассказа Ираклия Андронникова «Первый раз на эстраде»</w:t>
      </w:r>
    </w:p>
    <w:p w14:paraId="72D0A649" w14:textId="77777777" w:rsidR="007310BD" w:rsidRPr="00EE0FE6" w:rsidRDefault="007310BD" w:rsidP="007310BD">
      <w:pPr>
        <w:pStyle w:val="aff1"/>
        <w:rPr>
          <w:lang w:val="ru-RU" w:eastAsia="ru-RU"/>
        </w:rPr>
      </w:pPr>
    </w:p>
    <w:p w14:paraId="1ABD8CFF" w14:textId="77777777" w:rsidR="007310BD" w:rsidRPr="007310BD" w:rsidRDefault="007310BD" w:rsidP="00184987">
      <w:pPr>
        <w:spacing w:after="240"/>
        <w:ind w:firstLine="360"/>
        <w:jc w:val="both"/>
        <w:rPr>
          <w:lang w:val="ru-RU"/>
        </w:rPr>
      </w:pPr>
    </w:p>
    <w:p w14:paraId="6884368E" w14:textId="77777777" w:rsidR="007310BD" w:rsidRPr="00510E9A" w:rsidRDefault="007310BD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6DE599EC" w14:textId="77777777" w:rsidR="00184987" w:rsidRPr="00184987" w:rsidRDefault="00184987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1C4ED425" w14:textId="77777777" w:rsidR="00202947" w:rsidRPr="003A0D06" w:rsidRDefault="006F23EA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УЧЕБНО-МЕТОДИЧЕСКОЕ ОБЕСПЕЧЕНИЕ ДИСЦИПЛИНЫ</w:t>
      </w:r>
      <w:r w:rsidR="002C6A3B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527E76F8" w14:textId="77777777" w:rsidR="00C332AA" w:rsidRPr="00C332AA" w:rsidRDefault="00C332AA" w:rsidP="00C332AA">
      <w:pPr>
        <w:ind w:left="360"/>
        <w:jc w:val="both"/>
        <w:rPr>
          <w:lang w:val="ru-RU"/>
        </w:rPr>
      </w:pPr>
      <w:r w:rsidRPr="00C332AA">
        <w:rPr>
          <w:lang w:val="ru-RU"/>
        </w:rPr>
        <w:t>Пример типового тестового вопроса:</w:t>
      </w:r>
    </w:p>
    <w:p w14:paraId="58A6EBF9" w14:textId="4F7E1B74" w:rsidR="00C332AA" w:rsidRPr="00782161" w:rsidRDefault="00C332AA" w:rsidP="00C332AA">
      <w:pPr>
        <w:pStyle w:val="14"/>
        <w:spacing w:before="120" w:after="120" w:line="240" w:lineRule="auto"/>
        <w:ind w:firstLine="0"/>
        <w:jc w:val="left"/>
        <w:rPr>
          <w:i/>
          <w:szCs w:val="24"/>
        </w:rPr>
      </w:pPr>
      <w:r w:rsidRPr="00782161">
        <w:rPr>
          <w:i/>
          <w:szCs w:val="24"/>
        </w:rPr>
        <w:t>Что из перечисленных обстоятельств в большей мере определяет индивид</w:t>
      </w:r>
      <w:r>
        <w:rPr>
          <w:i/>
          <w:szCs w:val="24"/>
        </w:rPr>
        <w:t>уальные речевые характеристики?</w:t>
      </w:r>
    </w:p>
    <w:p w14:paraId="16B78E2B" w14:textId="77777777" w:rsidR="00C332AA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 xml:space="preserve">  ме</w:t>
      </w:r>
      <w:r>
        <w:rPr>
          <w:i/>
          <w:szCs w:val="24"/>
        </w:rPr>
        <w:t>сто жительства</w:t>
      </w:r>
      <w:r w:rsidRPr="00782161">
        <w:rPr>
          <w:i/>
          <w:szCs w:val="24"/>
        </w:rPr>
        <w:t>;</w:t>
      </w:r>
    </w:p>
    <w:p w14:paraId="1AD5D1E1" w14:textId="77777777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>
        <w:rPr>
          <w:i/>
          <w:szCs w:val="24"/>
        </w:rPr>
        <w:t>социальное положение</w:t>
      </w:r>
    </w:p>
    <w:p w14:paraId="17E15871" w14:textId="77777777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 xml:space="preserve"> возраст;</w:t>
      </w:r>
    </w:p>
    <w:p w14:paraId="3B0AA744" w14:textId="77777777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 xml:space="preserve"> прикус;</w:t>
      </w:r>
    </w:p>
    <w:p w14:paraId="22BFA8BB" w14:textId="77777777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>образование;</w:t>
      </w:r>
    </w:p>
    <w:p w14:paraId="2DB8DD49" w14:textId="77777777" w:rsidR="00C332AA" w:rsidRPr="00782161" w:rsidRDefault="00C332AA" w:rsidP="00C332AA">
      <w:pPr>
        <w:pStyle w:val="14"/>
        <w:numPr>
          <w:ilvl w:val="0"/>
          <w:numId w:val="33"/>
        </w:numPr>
        <w:spacing w:line="240" w:lineRule="auto"/>
        <w:jc w:val="left"/>
        <w:rPr>
          <w:i/>
          <w:szCs w:val="24"/>
        </w:rPr>
      </w:pPr>
      <w:r w:rsidRPr="00782161">
        <w:rPr>
          <w:i/>
          <w:szCs w:val="24"/>
        </w:rPr>
        <w:t>характер</w:t>
      </w:r>
    </w:p>
    <w:p w14:paraId="280DFAB5" w14:textId="77777777" w:rsidR="00C332AA" w:rsidRPr="00782161" w:rsidRDefault="00C332AA" w:rsidP="00C332AA">
      <w:pPr>
        <w:ind w:left="360"/>
        <w:jc w:val="both"/>
      </w:pPr>
    </w:p>
    <w:p w14:paraId="3B57CCA4" w14:textId="79F15AAD" w:rsidR="00C332AA" w:rsidRPr="00C332AA" w:rsidRDefault="00C332AA" w:rsidP="00C332AA">
      <w:pPr>
        <w:ind w:left="360"/>
        <w:jc w:val="both"/>
        <w:rPr>
          <w:lang w:val="ru-RU"/>
        </w:rPr>
      </w:pPr>
      <w:r w:rsidRPr="00C332AA">
        <w:rPr>
          <w:lang w:val="ru-RU"/>
        </w:rPr>
        <w:lastRenderedPageBreak/>
        <w:t>Примеры тем для короткого выступления</w:t>
      </w:r>
      <w:r w:rsidR="00C022A2">
        <w:rPr>
          <w:lang w:val="ru-RU"/>
        </w:rPr>
        <w:t xml:space="preserve"> (Речь должна быть связной, логичной, внятной, завер</w:t>
      </w:r>
      <w:r w:rsidR="00B10FE1">
        <w:rPr>
          <w:lang w:val="ru-RU"/>
        </w:rPr>
        <w:t>шенной. Время на выступление – от 5 до 10 минут. Наличие презентации – на усмотрение студента</w:t>
      </w:r>
      <w:r w:rsidR="00C022A2">
        <w:rPr>
          <w:lang w:val="ru-RU"/>
        </w:rPr>
        <w:t>)</w:t>
      </w:r>
      <w:r w:rsidRPr="00C332AA">
        <w:rPr>
          <w:lang w:val="ru-RU"/>
        </w:rPr>
        <w:t>:</w:t>
      </w:r>
    </w:p>
    <w:p w14:paraId="32529615" w14:textId="77777777" w:rsidR="00C332AA" w:rsidRPr="00C332AA" w:rsidRDefault="00C332AA" w:rsidP="00C332AA">
      <w:pPr>
        <w:ind w:left="360"/>
        <w:jc w:val="both"/>
        <w:rPr>
          <w:lang w:val="ru-RU"/>
        </w:rPr>
      </w:pPr>
    </w:p>
    <w:p w14:paraId="32675869" w14:textId="77777777" w:rsidR="00C332AA" w:rsidRPr="00C332AA" w:rsidRDefault="00C332AA" w:rsidP="00C332AA">
      <w:pPr>
        <w:numPr>
          <w:ilvl w:val="0"/>
          <w:numId w:val="34"/>
        </w:numPr>
        <w:suppressAutoHyphens w:val="0"/>
        <w:jc w:val="both"/>
        <w:rPr>
          <w:i/>
          <w:lang w:val="ru-RU"/>
        </w:rPr>
      </w:pPr>
      <w:r w:rsidRPr="00C332AA">
        <w:rPr>
          <w:i/>
          <w:lang w:val="ru-RU"/>
        </w:rPr>
        <w:t>Что важнее в построении карьеры – труд или удача?</w:t>
      </w:r>
    </w:p>
    <w:p w14:paraId="41B774F5" w14:textId="77777777" w:rsidR="00C332AA" w:rsidRPr="00B10FE1" w:rsidRDefault="00C332AA" w:rsidP="00C332AA">
      <w:pPr>
        <w:numPr>
          <w:ilvl w:val="0"/>
          <w:numId w:val="34"/>
        </w:numPr>
        <w:suppressAutoHyphens w:val="0"/>
        <w:jc w:val="both"/>
        <w:rPr>
          <w:i/>
          <w:lang w:val="ru-RU"/>
        </w:rPr>
      </w:pPr>
      <w:r w:rsidRPr="00B10FE1">
        <w:rPr>
          <w:i/>
          <w:lang w:val="ru-RU"/>
        </w:rPr>
        <w:t xml:space="preserve">Электронные книги </w:t>
      </w:r>
      <w:r w:rsidRPr="00782161">
        <w:rPr>
          <w:i/>
        </w:rPr>
        <w:t>vs</w:t>
      </w:r>
      <w:r w:rsidRPr="00B10FE1">
        <w:rPr>
          <w:i/>
          <w:lang w:val="ru-RU"/>
        </w:rPr>
        <w:t xml:space="preserve"> бумажные книги</w:t>
      </w:r>
    </w:p>
    <w:p w14:paraId="360EB96A" w14:textId="77777777" w:rsidR="00C332AA" w:rsidRPr="00782161" w:rsidRDefault="00C332AA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 w:rsidRPr="00B10FE1">
        <w:rPr>
          <w:i/>
          <w:lang w:val="ru-RU"/>
        </w:rPr>
        <w:t>Проблема веч</w:t>
      </w:r>
      <w:r w:rsidRPr="00782161">
        <w:rPr>
          <w:i/>
        </w:rPr>
        <w:t>ной жизни</w:t>
      </w:r>
    </w:p>
    <w:p w14:paraId="6DEBEC40" w14:textId="77777777" w:rsidR="00C332AA" w:rsidRPr="00782161" w:rsidRDefault="00C332AA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</w:rPr>
        <w:t>Роль соцсетей в повседневной культуре</w:t>
      </w:r>
    </w:p>
    <w:p w14:paraId="0ED33DCD" w14:textId="77777777" w:rsidR="00C332AA" w:rsidRPr="00782161" w:rsidRDefault="00C332AA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 w:rsidRPr="00782161">
        <w:rPr>
          <w:i/>
        </w:rPr>
        <w:t>Алгебра и гармония</w:t>
      </w:r>
    </w:p>
    <w:p w14:paraId="58F6A056" w14:textId="77777777" w:rsidR="00C332AA" w:rsidRPr="00782161" w:rsidRDefault="00C332AA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</w:rPr>
        <w:t>Экономика и жизнь</w:t>
      </w:r>
    </w:p>
    <w:p w14:paraId="0871EC4C" w14:textId="5D98F09C" w:rsidR="00C332AA" w:rsidRDefault="007F7C66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</w:rPr>
        <w:t>Зачем мы учимся?</w:t>
      </w:r>
    </w:p>
    <w:p w14:paraId="1582C60D" w14:textId="77777777" w:rsidR="00C332AA" w:rsidRDefault="00C332AA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</w:rPr>
        <w:t>Работа моей мечты</w:t>
      </w:r>
    </w:p>
    <w:p w14:paraId="54F49B2A" w14:textId="77777777" w:rsidR="00C332AA" w:rsidRDefault="00C332AA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</w:rPr>
        <w:t>Нефть – ресурс или вызов?</w:t>
      </w:r>
    </w:p>
    <w:p w14:paraId="22846FBD" w14:textId="4DBF63ED" w:rsidR="007F7C66" w:rsidRPr="007F7C66" w:rsidRDefault="007F7C66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  <w:lang w:val="ru-RU"/>
        </w:rPr>
        <w:t>Экономика и культура</w:t>
      </w:r>
    </w:p>
    <w:p w14:paraId="4F536E7B" w14:textId="4EC24E68" w:rsidR="007F7C66" w:rsidRDefault="007F7C66" w:rsidP="00C332AA">
      <w:pPr>
        <w:numPr>
          <w:ilvl w:val="0"/>
          <w:numId w:val="34"/>
        </w:numPr>
        <w:suppressAutoHyphens w:val="0"/>
        <w:jc w:val="both"/>
        <w:rPr>
          <w:i/>
        </w:rPr>
      </w:pPr>
      <w:r>
        <w:rPr>
          <w:i/>
          <w:lang w:val="ru-RU"/>
        </w:rPr>
        <w:t>Гений и злодейство</w:t>
      </w:r>
    </w:p>
    <w:p w14:paraId="46F18E2C" w14:textId="77777777" w:rsidR="00C332AA" w:rsidRPr="00782161" w:rsidRDefault="00C332AA" w:rsidP="00C332AA">
      <w:pPr>
        <w:ind w:left="360"/>
        <w:jc w:val="both"/>
        <w:rPr>
          <w:i/>
        </w:rPr>
      </w:pPr>
      <w:r w:rsidRPr="00782161">
        <w:rPr>
          <w:i/>
        </w:rPr>
        <w:t>и т.п.</w:t>
      </w:r>
    </w:p>
    <w:p w14:paraId="5231906D" w14:textId="77777777" w:rsidR="00C332AA" w:rsidRDefault="00C332AA" w:rsidP="00202947">
      <w:pPr>
        <w:keepNext/>
        <w:spacing w:before="240" w:after="120" w:line="276" w:lineRule="auto"/>
        <w:jc w:val="both"/>
        <w:rPr>
          <w:i/>
          <w:color w:val="C00000"/>
          <w:lang w:val="ru-RU" w:eastAsia="ru-RU"/>
        </w:rPr>
      </w:pPr>
    </w:p>
    <w:p w14:paraId="1B6EEA85" w14:textId="54EDE470" w:rsidR="00C332AA" w:rsidRPr="00C022A2" w:rsidRDefault="00C332AA" w:rsidP="00202947">
      <w:pPr>
        <w:keepNext/>
        <w:spacing w:before="240" w:after="120" w:line="276" w:lineRule="auto"/>
        <w:jc w:val="both"/>
        <w:rPr>
          <w:lang w:val="ru-RU" w:eastAsia="ru-RU"/>
        </w:rPr>
      </w:pPr>
      <w:r w:rsidRPr="00C022A2">
        <w:rPr>
          <w:lang w:val="ru-RU" w:eastAsia="ru-RU"/>
        </w:rPr>
        <w:t>Пример задания для этюда/тренинга на умение убедить партнера:</w:t>
      </w:r>
    </w:p>
    <w:p w14:paraId="0927BF98" w14:textId="6463ACFC" w:rsidR="00C332AA" w:rsidRDefault="00C332AA" w:rsidP="00202947">
      <w:pPr>
        <w:keepNext/>
        <w:spacing w:before="240" w:after="12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 xml:space="preserve">Вам необходимо, чтобы ваш сосед по комнате ушел на три часа. Но он готовится к контрольной и совершенно не хочет никуда идти. Ваша задача – убедить его. Задача вашего партнера – не соглашаться до тех пор, пока </w:t>
      </w:r>
      <w:r w:rsidR="007E2215" w:rsidRPr="00C022A2">
        <w:rPr>
          <w:i/>
          <w:lang w:val="ru-RU" w:eastAsia="ru-RU"/>
        </w:rPr>
        <w:t>вы не поймете, что отказать</w:t>
      </w:r>
      <w:r w:rsidR="00C022A2" w:rsidRPr="00C022A2">
        <w:rPr>
          <w:i/>
          <w:lang w:val="ru-RU" w:eastAsia="ru-RU"/>
        </w:rPr>
        <w:t xml:space="preserve"> невозможно</w:t>
      </w:r>
      <w:r w:rsidR="007E2215" w:rsidRPr="00C022A2">
        <w:rPr>
          <w:i/>
          <w:lang w:val="ru-RU" w:eastAsia="ru-RU"/>
        </w:rPr>
        <w:t>.</w:t>
      </w:r>
    </w:p>
    <w:p w14:paraId="748A1A94" w14:textId="0D58752A" w:rsidR="00C022A2" w:rsidRDefault="00C022A2" w:rsidP="00202947">
      <w:pPr>
        <w:keepNext/>
        <w:spacing w:before="240" w:after="120" w:line="276" w:lineRule="auto"/>
        <w:jc w:val="both"/>
        <w:rPr>
          <w:lang w:val="ru-RU" w:eastAsia="ru-RU"/>
        </w:rPr>
      </w:pPr>
      <w:r>
        <w:rPr>
          <w:lang w:val="ru-RU" w:eastAsia="ru-RU"/>
        </w:rPr>
        <w:t>Пример задания на правильный выбор стиля текста:</w:t>
      </w:r>
    </w:p>
    <w:p w14:paraId="712A9C4B" w14:textId="57B6355F" w:rsidR="00C022A2" w:rsidRDefault="00C022A2" w:rsidP="00202947">
      <w:pPr>
        <w:keepNext/>
        <w:spacing w:before="240" w:after="12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Вам сообщили, что Вы стали лауреатом Нобелевской премии. В ближайшие дни нужно выезжать на церемонию вручения. Напишите об этом письмо другу, родителям, начальнику, и комментарий в СМИ.</w:t>
      </w:r>
    </w:p>
    <w:p w14:paraId="042A63CB" w14:textId="77777777" w:rsidR="00C022A2" w:rsidRPr="00C022A2" w:rsidRDefault="00C022A2" w:rsidP="00202947">
      <w:pPr>
        <w:keepNext/>
        <w:spacing w:before="240" w:after="120" w:line="276" w:lineRule="auto"/>
        <w:jc w:val="both"/>
        <w:rPr>
          <w:lang w:val="ru-RU" w:eastAsia="ru-RU"/>
        </w:rPr>
      </w:pPr>
    </w:p>
    <w:p w14:paraId="33F00EA7" w14:textId="77777777" w:rsidR="00C332AA" w:rsidRDefault="00C332AA" w:rsidP="00202947">
      <w:pPr>
        <w:keepNext/>
        <w:spacing w:before="240" w:after="120" w:line="276" w:lineRule="auto"/>
        <w:jc w:val="both"/>
        <w:rPr>
          <w:i/>
          <w:color w:val="C00000"/>
          <w:lang w:val="ru-RU" w:eastAsia="ru-RU"/>
        </w:rPr>
      </w:pPr>
    </w:p>
    <w:p w14:paraId="3F307A40" w14:textId="77777777" w:rsidR="006F23EA" w:rsidRPr="00C022A2" w:rsidRDefault="006F23EA" w:rsidP="006F23EA">
      <w:pPr>
        <w:ind w:left="720"/>
        <w:rPr>
          <w:b/>
          <w:i/>
          <w:lang w:val="ru-RU" w:eastAsia="ru-RU"/>
        </w:rPr>
      </w:pPr>
      <w:r w:rsidRPr="00C022A2">
        <w:rPr>
          <w:b/>
          <w:i/>
          <w:lang w:val="ru-RU" w:eastAsia="ru-RU"/>
        </w:rPr>
        <w:t>Варианты форм проведения занятий (контактной работы):</w:t>
      </w:r>
    </w:p>
    <w:p w14:paraId="41CEB6F3" w14:textId="77777777" w:rsidR="0027689D" w:rsidRPr="00C022A2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 xml:space="preserve">интерактивные лекции в форме диалога со студентами </w:t>
      </w:r>
    </w:p>
    <w:p w14:paraId="324D6FFB" w14:textId="77777777" w:rsidR="006F23EA" w:rsidRPr="00C022A2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мастер-классы экспертов и специалистов</w:t>
      </w:r>
    </w:p>
    <w:p w14:paraId="5FCDB2A5" w14:textId="77777777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встречи с представителями российских и зарубежных компаний, государственных и общественных организаций</w:t>
      </w:r>
    </w:p>
    <w:p w14:paraId="6F378BB2" w14:textId="5C75DE10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деловые и ролевые игры</w:t>
      </w:r>
      <w:r w:rsidR="00B10FE1">
        <w:rPr>
          <w:i/>
          <w:lang w:val="ru-RU" w:eastAsia="ru-RU"/>
        </w:rPr>
        <w:t xml:space="preserve"> (проводятся приглашенными партнерами)</w:t>
      </w:r>
    </w:p>
    <w:p w14:paraId="40F71E88" w14:textId="64967C6D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разбор конкретных ситуаций</w:t>
      </w:r>
      <w:r w:rsidR="00C022A2">
        <w:rPr>
          <w:i/>
          <w:lang w:val="ru-RU" w:eastAsia="ru-RU"/>
        </w:rPr>
        <w:t xml:space="preserve"> </w:t>
      </w:r>
    </w:p>
    <w:p w14:paraId="635B0C6A" w14:textId="77777777" w:rsidR="006F23EA" w:rsidRPr="00C022A2" w:rsidRDefault="006F23EA" w:rsidP="006F23EA">
      <w:pPr>
        <w:numPr>
          <w:ilvl w:val="0"/>
          <w:numId w:val="9"/>
        </w:numPr>
        <w:jc w:val="both"/>
        <w:rPr>
          <w:i/>
          <w:lang w:val="ru-RU" w:eastAsia="ru-RU"/>
        </w:rPr>
      </w:pPr>
      <w:r w:rsidRPr="00C022A2">
        <w:rPr>
          <w:i/>
          <w:lang w:val="ru-RU" w:eastAsia="ru-RU"/>
        </w:rPr>
        <w:t>психологические и иные тренинги</w:t>
      </w:r>
    </w:p>
    <w:p w14:paraId="6F809364" w14:textId="77777777" w:rsidR="00C022A2" w:rsidRPr="00C022A2" w:rsidRDefault="00C022A2" w:rsidP="00C022A2">
      <w:pPr>
        <w:numPr>
          <w:ilvl w:val="0"/>
          <w:numId w:val="9"/>
        </w:numPr>
        <w:jc w:val="both"/>
        <w:rPr>
          <w:i/>
          <w:lang w:val="ru-RU" w:eastAsia="ru-RU"/>
        </w:rPr>
      </w:pPr>
      <w:r>
        <w:rPr>
          <w:i/>
          <w:lang w:val="ru-RU" w:eastAsia="ru-RU"/>
        </w:rPr>
        <w:t>артикуляционные и речевые тренинги, дыхательные упражнения</w:t>
      </w:r>
    </w:p>
    <w:p w14:paraId="36F82383" w14:textId="64F393F9" w:rsidR="006F23EA" w:rsidRDefault="006F23EA" w:rsidP="00C022A2">
      <w:pPr>
        <w:ind w:left="1080"/>
        <w:jc w:val="both"/>
        <w:rPr>
          <w:i/>
          <w:lang w:val="ru-RU" w:eastAsia="ru-RU"/>
        </w:rPr>
      </w:pPr>
    </w:p>
    <w:p w14:paraId="68772CBB" w14:textId="77777777" w:rsidR="006F23EA" w:rsidRDefault="006F23EA" w:rsidP="006F23EA">
      <w:pPr>
        <w:rPr>
          <w:i/>
          <w:color w:val="C00000"/>
          <w:lang w:val="ru-RU"/>
        </w:rPr>
      </w:pPr>
    </w:p>
    <w:p w14:paraId="3EFC0176" w14:textId="77777777" w:rsidR="006F23EA" w:rsidRPr="0004530F" w:rsidRDefault="006F23EA" w:rsidP="006F23EA">
      <w:pPr>
        <w:ind w:left="720"/>
        <w:rPr>
          <w:i/>
          <w:lang w:val="ru-RU"/>
        </w:rPr>
      </w:pPr>
      <w:r w:rsidRPr="0004530F">
        <w:rPr>
          <w:b/>
          <w:i/>
          <w:lang w:val="ru-RU"/>
        </w:rPr>
        <w:t>Варианты форм самостоятельной работы студентов:</w:t>
      </w:r>
    </w:p>
    <w:p w14:paraId="33087094" w14:textId="367987AE" w:rsidR="0004530F" w:rsidRPr="0004530F" w:rsidRDefault="00C022A2" w:rsidP="0004530F">
      <w:pPr>
        <w:pStyle w:val="aff3"/>
        <w:numPr>
          <w:ilvl w:val="0"/>
          <w:numId w:val="35"/>
        </w:numPr>
        <w:shd w:val="clear" w:color="auto" w:fill="FFFFFF"/>
        <w:spacing w:before="120" w:beforeAutospacing="0" w:after="120" w:afterAutospacing="0"/>
        <w:rPr>
          <w:i/>
        </w:rPr>
      </w:pPr>
      <w:r w:rsidRPr="0004530F">
        <w:rPr>
          <w:i/>
        </w:rPr>
        <w:t xml:space="preserve">выполнение </w:t>
      </w:r>
      <w:r w:rsidR="0004530F" w:rsidRPr="0004530F">
        <w:rPr>
          <w:i/>
        </w:rPr>
        <w:t>задания «Подго</w:t>
      </w:r>
      <w:r w:rsidR="0004530F">
        <w:rPr>
          <w:i/>
        </w:rPr>
        <w:t>товка к публичному выступлению»:</w:t>
      </w:r>
    </w:p>
    <w:p w14:paraId="4E3949A9" w14:textId="545C7764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 xml:space="preserve">Подготовьте и представьте к следующему занятию публичное выступление на темы: </w:t>
      </w:r>
      <w:r>
        <w:rPr>
          <w:color w:val="343A40"/>
          <w:sz w:val="23"/>
          <w:szCs w:val="23"/>
        </w:rPr>
        <w:t>"Идеальный образ менеджера</w:t>
      </w:r>
      <w:r w:rsidRPr="0004530F">
        <w:rPr>
          <w:color w:val="343A40"/>
          <w:sz w:val="23"/>
          <w:szCs w:val="23"/>
        </w:rPr>
        <w:t xml:space="preserve"> будущего", или "Герои моего поколения. Кто они?" (на примерах реальных личностей, киногероев и персонажей книг).</w:t>
      </w:r>
    </w:p>
    <w:p w14:paraId="06CBBC47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lastRenderedPageBreak/>
        <w:t>Обязательные условия: </w:t>
      </w:r>
    </w:p>
    <w:p w14:paraId="5102A823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1. Выступление должно длиться не менее 5 и не более 10 минут.</w:t>
      </w:r>
    </w:p>
    <w:p w14:paraId="6DF93754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2. Перед выступлением вы должны будете объявить, кто ваша целевая аудитория, на кого рассчитана ваша речь (школьники, студенты МГУ, профессура МГУ, неработающие пенсионеры, представители малого и среднего бизнеса и т.п.)</w:t>
      </w:r>
    </w:p>
    <w:p w14:paraId="0CCC91F2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3. Ваше выступление обязательно должно содержать в себе примеры, цитаты, цифры.</w:t>
      </w:r>
    </w:p>
    <w:p w14:paraId="1F07B148" w14:textId="77777777" w:rsidR="0004530F" w:rsidRP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04530F">
        <w:rPr>
          <w:color w:val="343A40"/>
          <w:sz w:val="23"/>
          <w:szCs w:val="23"/>
        </w:rPr>
        <w:t>4. Структура выступления: вступление, основная часть, выводы и предложения, заключение.</w:t>
      </w:r>
    </w:p>
    <w:p w14:paraId="64D0EB8C" w14:textId="05B24A91" w:rsidR="006F23EA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i/>
          <w:color w:val="C00000"/>
        </w:rPr>
      </w:pPr>
      <w:r w:rsidRPr="0004530F">
        <w:rPr>
          <w:color w:val="343A40"/>
          <w:sz w:val="23"/>
          <w:szCs w:val="23"/>
        </w:rPr>
        <w:t xml:space="preserve">Выступление должно быть представлено всеми студентами </w:t>
      </w:r>
      <w:r>
        <w:rPr>
          <w:color w:val="343A40"/>
          <w:sz w:val="23"/>
          <w:szCs w:val="23"/>
        </w:rPr>
        <w:t>в формате видеофайл+текст.</w:t>
      </w:r>
    </w:p>
    <w:p w14:paraId="3BEECC76" w14:textId="339C5F07" w:rsidR="006F23EA" w:rsidRPr="0004530F" w:rsidRDefault="0004530F" w:rsidP="006F23EA">
      <w:pPr>
        <w:numPr>
          <w:ilvl w:val="0"/>
          <w:numId w:val="8"/>
        </w:numPr>
        <w:rPr>
          <w:i/>
          <w:lang w:val="ru-RU"/>
        </w:rPr>
      </w:pPr>
      <w:r w:rsidRPr="0004530F">
        <w:rPr>
          <w:i/>
          <w:lang w:val="ru-RU"/>
        </w:rPr>
        <w:t>решение кейсов:</w:t>
      </w:r>
    </w:p>
    <w:p w14:paraId="259DD90C" w14:textId="24B0C384" w:rsidR="0004530F" w:rsidRPr="0004530F" w:rsidRDefault="0004530F" w:rsidP="0004530F">
      <w:pPr>
        <w:ind w:left="720"/>
        <w:rPr>
          <w:lang w:val="ru-RU"/>
        </w:rPr>
      </w:pPr>
      <w:r w:rsidRPr="0004530F">
        <w:rPr>
          <w:lang w:val="ru-RU"/>
        </w:rPr>
        <w:t>Два сотрудника вашего подразделения обвиняют друг друга в некомпетентности и требуют увольнения соперника. Оба работают с одинаковой эффективностью, имеют одинаковую подготовку и стаж работы. Конфликт из межличностного перешел в публичный. Каковы варианты разрешения этой ситуации?</w:t>
      </w:r>
    </w:p>
    <w:p w14:paraId="53268FF3" w14:textId="561314C7" w:rsidR="006F23EA" w:rsidRPr="006035FE" w:rsidRDefault="0004530F" w:rsidP="006F23EA">
      <w:pPr>
        <w:numPr>
          <w:ilvl w:val="0"/>
          <w:numId w:val="8"/>
        </w:numPr>
        <w:rPr>
          <w:i/>
          <w:lang w:val="ru-RU"/>
        </w:rPr>
      </w:pPr>
      <w:r w:rsidRPr="006035FE">
        <w:rPr>
          <w:i/>
          <w:lang w:val="ru-RU"/>
        </w:rPr>
        <w:t xml:space="preserve">Эссе: «Три главные книги в моей жизни», </w:t>
      </w:r>
      <w:r w:rsidR="006035FE" w:rsidRPr="006035FE">
        <w:rPr>
          <w:i/>
          <w:lang w:val="ru-RU"/>
        </w:rPr>
        <w:t>«Анализ выступления публичного лица»</w:t>
      </w:r>
    </w:p>
    <w:p w14:paraId="139D4EED" w14:textId="7580E8A1" w:rsidR="006035FE" w:rsidRDefault="006035FE" w:rsidP="00B4425B">
      <w:pPr>
        <w:numPr>
          <w:ilvl w:val="0"/>
          <w:numId w:val="8"/>
        </w:numPr>
        <w:rPr>
          <w:i/>
          <w:lang w:val="ru-RU"/>
        </w:rPr>
      </w:pPr>
      <w:r w:rsidRPr="006035FE">
        <w:rPr>
          <w:i/>
          <w:lang w:val="ru-RU"/>
        </w:rPr>
        <w:t>Написание ряда деловых писем в разные организации</w:t>
      </w:r>
      <w:r>
        <w:rPr>
          <w:i/>
          <w:lang w:val="ru-RU"/>
        </w:rPr>
        <w:t xml:space="preserve"> с соблюдением правил деловой переписки</w:t>
      </w:r>
      <w:r w:rsidRPr="006035FE">
        <w:rPr>
          <w:i/>
          <w:lang w:val="ru-RU"/>
        </w:rPr>
        <w:t xml:space="preserve">: </w:t>
      </w:r>
      <w:r>
        <w:rPr>
          <w:i/>
          <w:lang w:val="ru-RU"/>
        </w:rPr>
        <w:t xml:space="preserve">в </w:t>
      </w:r>
      <w:r w:rsidRPr="006035FE">
        <w:rPr>
          <w:i/>
          <w:lang w:val="ru-RU"/>
        </w:rPr>
        <w:t xml:space="preserve">банк, </w:t>
      </w:r>
      <w:r>
        <w:rPr>
          <w:i/>
          <w:lang w:val="ru-RU"/>
        </w:rPr>
        <w:t xml:space="preserve">в </w:t>
      </w:r>
      <w:r w:rsidRPr="006035FE">
        <w:rPr>
          <w:i/>
          <w:lang w:val="ru-RU"/>
        </w:rPr>
        <w:t>министерство финансов, в компанию «</w:t>
      </w:r>
      <w:r w:rsidRPr="006035FE">
        <w:rPr>
          <w:i/>
        </w:rPr>
        <w:t>Ernst</w:t>
      </w:r>
      <w:r w:rsidRPr="006035FE">
        <w:rPr>
          <w:i/>
          <w:lang w:val="ru-RU"/>
        </w:rPr>
        <w:t>&amp;</w:t>
      </w:r>
      <w:r w:rsidRPr="006035FE">
        <w:rPr>
          <w:i/>
        </w:rPr>
        <w:t>Young</w:t>
      </w:r>
      <w:r w:rsidRPr="006035FE">
        <w:rPr>
          <w:i/>
          <w:lang w:val="ru-RU"/>
        </w:rPr>
        <w:t xml:space="preserve">», </w:t>
      </w:r>
      <w:r>
        <w:rPr>
          <w:i/>
          <w:lang w:val="ru-RU"/>
        </w:rPr>
        <w:t xml:space="preserve">в </w:t>
      </w:r>
      <w:r w:rsidRPr="006035FE">
        <w:rPr>
          <w:i/>
          <w:lang w:val="ru-RU"/>
        </w:rPr>
        <w:t>приемную комиссию экономического факультета МГУ</w:t>
      </w:r>
      <w:r>
        <w:rPr>
          <w:i/>
          <w:lang w:val="ru-RU"/>
        </w:rPr>
        <w:t xml:space="preserve"> и т.п.</w:t>
      </w:r>
    </w:p>
    <w:p w14:paraId="23EB2AB2" w14:textId="77777777" w:rsidR="00C80101" w:rsidRDefault="00C80101" w:rsidP="00C80101">
      <w:pPr>
        <w:rPr>
          <w:i/>
          <w:lang w:val="ru-RU"/>
        </w:rPr>
      </w:pPr>
    </w:p>
    <w:p w14:paraId="47DBBE40" w14:textId="77777777" w:rsidR="00214C88" w:rsidRDefault="00214C88" w:rsidP="00C80101">
      <w:pPr>
        <w:rPr>
          <w:i/>
          <w:lang w:val="ru-RU"/>
        </w:rPr>
      </w:pPr>
    </w:p>
    <w:p w14:paraId="0FD1C5CF" w14:textId="26774ED9" w:rsidR="00C80101" w:rsidRPr="00C80101" w:rsidRDefault="00C80101" w:rsidP="00C80101">
      <w:pPr>
        <w:rPr>
          <w:lang w:val="ru-RU"/>
        </w:rPr>
      </w:pPr>
      <w:r w:rsidRPr="00C80101">
        <w:rPr>
          <w:lang w:val="ru-RU"/>
        </w:rPr>
        <w:t xml:space="preserve">К занятиям планируется приглашать партнеров из сферы бизнеса и других специалистов. </w:t>
      </w:r>
    </w:p>
    <w:p w14:paraId="030472F4" w14:textId="77777777" w:rsidR="00C80101" w:rsidRPr="00C80101" w:rsidRDefault="00C80101" w:rsidP="00C80101">
      <w:pPr>
        <w:ind w:firstLine="720"/>
        <w:jc w:val="both"/>
        <w:rPr>
          <w:iCs/>
          <w:lang w:val="ru-RU"/>
        </w:rPr>
      </w:pPr>
      <w:r w:rsidRPr="00C80101">
        <w:rPr>
          <w:iCs/>
          <w:lang w:val="ru-RU"/>
        </w:rPr>
        <w:t>Ведущие мастер-классов:</w:t>
      </w:r>
    </w:p>
    <w:p w14:paraId="5CBAA546" w14:textId="77777777" w:rsidR="00C80101" w:rsidRPr="00C80101" w:rsidRDefault="00C80101" w:rsidP="00C80101">
      <w:pPr>
        <w:ind w:firstLine="720"/>
        <w:contextualSpacing/>
        <w:jc w:val="both"/>
        <w:rPr>
          <w:iCs/>
          <w:lang w:val="ru-RU"/>
        </w:rPr>
      </w:pPr>
      <w:r w:rsidRPr="00C80101">
        <w:rPr>
          <w:iCs/>
          <w:lang w:val="ru-RU"/>
        </w:rPr>
        <w:t xml:space="preserve">Сурина Э.И. - </w:t>
      </w:r>
      <w:r w:rsidRPr="00C80101">
        <w:rPr>
          <w:color w:val="000000"/>
          <w:shd w:val="clear" w:color="auto" w:fill="FFFFFF"/>
          <w:lang w:val="ru-RU"/>
        </w:rPr>
        <w:t>ведущий эксперт «</w:t>
      </w:r>
      <w:r w:rsidRPr="00A84D8B">
        <w:rPr>
          <w:color w:val="000000"/>
          <w:shd w:val="clear" w:color="auto" w:fill="FFFFFF"/>
        </w:rPr>
        <w:t>Volga</w:t>
      </w:r>
      <w:r w:rsidRPr="00C80101">
        <w:rPr>
          <w:color w:val="000000"/>
          <w:shd w:val="clear" w:color="auto" w:fill="FFFFFF"/>
          <w:lang w:val="ru-RU"/>
        </w:rPr>
        <w:t>-</w:t>
      </w:r>
      <w:r w:rsidRPr="00A84D8B">
        <w:rPr>
          <w:color w:val="000000"/>
          <w:shd w:val="clear" w:color="auto" w:fill="FFFFFF"/>
        </w:rPr>
        <w:t>Dnepr</w:t>
      </w:r>
      <w:r w:rsidRPr="00C80101">
        <w:rPr>
          <w:color w:val="000000"/>
          <w:shd w:val="clear" w:color="auto" w:fill="FFFFFF"/>
          <w:lang w:val="ru-RU"/>
        </w:rPr>
        <w:t xml:space="preserve"> </w:t>
      </w:r>
      <w:r w:rsidRPr="00A84D8B">
        <w:rPr>
          <w:color w:val="000000"/>
          <w:shd w:val="clear" w:color="auto" w:fill="FFFFFF"/>
        </w:rPr>
        <w:t>Group</w:t>
      </w:r>
      <w:r w:rsidRPr="00C80101">
        <w:rPr>
          <w:color w:val="000000"/>
          <w:shd w:val="clear" w:color="auto" w:fill="FFFFFF"/>
          <w:lang w:val="ru-RU"/>
        </w:rPr>
        <w:t>»</w:t>
      </w:r>
      <w:r w:rsidRPr="00C80101">
        <w:rPr>
          <w:iCs/>
          <w:lang w:val="ru-RU"/>
        </w:rPr>
        <w:t>;</w:t>
      </w:r>
    </w:p>
    <w:p w14:paraId="7F6355D4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  <w:rPr>
          <w:color w:val="080808"/>
        </w:rPr>
      </w:pPr>
      <w:r>
        <w:rPr>
          <w:iCs/>
        </w:rPr>
        <w:t xml:space="preserve">Архипова И.С. - </w:t>
      </w:r>
      <w:r>
        <w:rPr>
          <w:color w:val="080808"/>
        </w:rPr>
        <w:t>з</w:t>
      </w:r>
      <w:r w:rsidRPr="00A84D8B">
        <w:rPr>
          <w:color w:val="080808"/>
        </w:rPr>
        <w:t>аведующая лабораторией «Центр современных технологий развития человеческого капитала»</w:t>
      </w:r>
      <w:r>
        <w:rPr>
          <w:color w:val="080808"/>
        </w:rPr>
        <w:t xml:space="preserve"> Экономического факультета МГУ;</w:t>
      </w:r>
    </w:p>
    <w:p w14:paraId="20E0B056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>
        <w:rPr>
          <w:color w:val="080808"/>
        </w:rPr>
        <w:t>К</w:t>
      </w:r>
      <w:r w:rsidRPr="00F20E7D">
        <w:t xml:space="preserve">отов А.Н. - </w:t>
      </w:r>
      <w:r w:rsidRPr="00F20E7D">
        <w:rPr>
          <w:bCs/>
        </w:rPr>
        <w:t>вокалист, педагог по вокалу и сценической речи, руководитель ансамбля «Сирин», участник легендарного ансамбля Покровского</w:t>
      </w:r>
      <w:r>
        <w:t>;</w:t>
      </w:r>
    </w:p>
    <w:p w14:paraId="66D992B4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 w:rsidRPr="00F20E7D">
        <w:t xml:space="preserve">Кинер Б.Г. - </w:t>
      </w:r>
      <w:r w:rsidRPr="00F20E7D">
        <w:rPr>
          <w:bCs/>
        </w:rPr>
        <w:t>актер, композитор, преподаватель актёрского мастерства и сценической речи, ч</w:t>
      </w:r>
      <w:r>
        <w:t>лен Союза литераторов России;</w:t>
      </w:r>
    </w:p>
    <w:p w14:paraId="43DDFDD3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>
        <w:t>Лобач О.П. – психолог-консультант;</w:t>
      </w:r>
    </w:p>
    <w:p w14:paraId="365F59D9" w14:textId="77777777" w:rsidR="00C80101" w:rsidRDefault="00C80101" w:rsidP="00C80101">
      <w:pPr>
        <w:pStyle w:val="aff3"/>
        <w:shd w:val="clear" w:color="auto" w:fill="FFFFFF"/>
        <w:spacing w:before="0" w:beforeAutospacing="0"/>
        <w:ind w:firstLine="720"/>
        <w:contextualSpacing/>
      </w:pPr>
      <w:r>
        <w:t>Галкина Н.В. – глава компании «Нейротренд»</w:t>
      </w:r>
    </w:p>
    <w:p w14:paraId="3FA38F3E" w14:textId="77777777" w:rsidR="00C80101" w:rsidRPr="006035FE" w:rsidRDefault="00C80101" w:rsidP="00C80101">
      <w:pPr>
        <w:rPr>
          <w:i/>
          <w:lang w:val="ru-RU"/>
        </w:rPr>
      </w:pPr>
    </w:p>
    <w:p w14:paraId="09A8B5F4" w14:textId="77777777" w:rsidR="00F20B45" w:rsidRDefault="006945C2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БАЛЛЬНАЯ СИСТЕМА ОЦЕНКИ</w:t>
      </w:r>
    </w:p>
    <w:p w14:paraId="285906EB" w14:textId="7777777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>
        <w:rPr>
          <w:color w:val="000000"/>
          <w:spacing w:val="5"/>
          <w:lang w:val="ru-RU" w:eastAsia="ru-RU"/>
        </w:rPr>
        <w:t xml:space="preserve"> (текущая </w:t>
      </w:r>
      <w:r w:rsidR="006945C2">
        <w:rPr>
          <w:color w:val="000000"/>
          <w:spacing w:val="5"/>
          <w:lang w:val="ru-RU" w:eastAsia="ru-RU"/>
        </w:rPr>
        <w:t>и промежуточна</w:t>
      </w:r>
      <w:r w:rsidR="00BF661A">
        <w:rPr>
          <w:color w:val="000000"/>
          <w:spacing w:val="5"/>
          <w:lang w:val="ru-RU" w:eastAsia="ru-RU"/>
        </w:rPr>
        <w:t xml:space="preserve">я </w:t>
      </w:r>
      <w:r w:rsidR="005A2F48">
        <w:rPr>
          <w:color w:val="000000"/>
          <w:spacing w:val="5"/>
          <w:lang w:val="ru-RU" w:eastAsia="ru-RU"/>
        </w:rPr>
        <w:t>аттестация)</w:t>
      </w:r>
      <w:r w:rsidRPr="000B33BD">
        <w:rPr>
          <w:color w:val="000000"/>
          <w:spacing w:val="5"/>
          <w:lang w:val="ru-RU" w:eastAsia="ru-RU"/>
        </w:rPr>
        <w:t>:</w:t>
      </w:r>
    </w:p>
    <w:tbl>
      <w:tblPr>
        <w:tblW w:w="99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6"/>
        <w:gridCol w:w="2604"/>
      </w:tblGrid>
      <w:tr w:rsidR="00340632" w:rsidRPr="007B3D24" w14:paraId="67CB494B" w14:textId="77777777" w:rsidTr="000345C0">
        <w:trPr>
          <w:trHeight w:val="567"/>
        </w:trPr>
        <w:tc>
          <w:tcPr>
            <w:tcW w:w="730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A6B1E77" w14:textId="77777777" w:rsidR="00184987" w:rsidRDefault="005A2F48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ru-RU" w:eastAsia="en-US"/>
              </w:rPr>
              <w:t>аттестации</w:t>
            </w:r>
            <w:r w:rsidR="0027689D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7A7CA4CD" w14:textId="77777777" w:rsidR="00184987" w:rsidRDefault="0027689D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1ACB4A21" w14:textId="2123BAB6" w:rsidR="00340632" w:rsidRPr="007B3D24" w:rsidRDefault="00340632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E79EFF" w14:textId="77777777" w:rsidR="00340632" w:rsidRPr="007B3D24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B33BD" w:rsidRPr="007B3D24" w14:paraId="6B82F1DD" w14:textId="77777777" w:rsidTr="000345C0">
        <w:tc>
          <w:tcPr>
            <w:tcW w:w="7306" w:type="dxa"/>
            <w:tcBorders>
              <w:top w:val="double" w:sz="6" w:space="0" w:color="auto"/>
            </w:tcBorders>
            <w:shd w:val="clear" w:color="auto" w:fill="auto"/>
          </w:tcPr>
          <w:p w14:paraId="588D548A" w14:textId="77777777" w:rsidR="000B33BD" w:rsidRPr="009D7CD2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9D7CD2">
              <w:rPr>
                <w:b/>
                <w:bCs/>
                <w:color w:val="000000"/>
                <w:spacing w:val="5"/>
                <w:lang w:val="ru-RU" w:eastAsia="ru-RU"/>
              </w:rPr>
              <w:t>Работа в семестре:</w:t>
            </w:r>
          </w:p>
          <w:p w14:paraId="7CC7A5F9" w14:textId="48319CB2" w:rsidR="000345C0" w:rsidRPr="000345C0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highlight w:val="yellow"/>
                <w:lang w:val="ru-RU" w:eastAsia="ru-RU"/>
              </w:rPr>
            </w:pPr>
            <w:r w:rsidRPr="009D7CD2">
              <w:rPr>
                <w:b/>
                <w:bCs/>
                <w:color w:val="000000"/>
                <w:spacing w:val="5"/>
                <w:lang w:val="ru-RU" w:eastAsia="ru-RU"/>
              </w:rPr>
              <w:t>В том числе:</w:t>
            </w:r>
            <w:r w:rsidR="006035FE" w:rsidRPr="009D7CD2">
              <w:rPr>
                <w:b/>
                <w:bCs/>
                <w:color w:val="000000"/>
                <w:spacing w:val="5"/>
                <w:lang w:val="ru-RU" w:eastAsia="ru-RU"/>
              </w:rPr>
              <w:t xml:space="preserve"> активная работа на семинарах, участие в тренингах, выполнение упражнений, написание эссе, участие в этюдах, разбор кейсов</w:t>
            </w:r>
            <w:r w:rsidR="009D7CD2" w:rsidRPr="009D7CD2">
              <w:rPr>
                <w:b/>
                <w:bCs/>
                <w:color w:val="000000"/>
                <w:spacing w:val="5"/>
                <w:lang w:val="ru-RU" w:eastAsia="ru-RU"/>
              </w:rPr>
              <w:t>, короткое публичное выступление.</w:t>
            </w:r>
          </w:p>
        </w:tc>
        <w:tc>
          <w:tcPr>
            <w:tcW w:w="2604" w:type="dxa"/>
            <w:tcBorders>
              <w:top w:val="double" w:sz="6" w:space="0" w:color="auto"/>
            </w:tcBorders>
            <w:shd w:val="clear" w:color="auto" w:fill="auto"/>
          </w:tcPr>
          <w:p w14:paraId="12373899" w14:textId="46761E66" w:rsidR="000B33BD" w:rsidRPr="007B3D24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9D7CD2">
              <w:rPr>
                <w:color w:val="000000"/>
                <w:spacing w:val="5"/>
                <w:lang w:val="ru-RU" w:eastAsia="ru-RU"/>
              </w:rPr>
              <w:t>60</w:t>
            </w:r>
          </w:p>
        </w:tc>
      </w:tr>
      <w:tr w:rsidR="000B33BD" w:rsidRPr="007B3D24" w14:paraId="01147D2C" w14:textId="77777777" w:rsidTr="000345C0">
        <w:tc>
          <w:tcPr>
            <w:tcW w:w="7306" w:type="dxa"/>
            <w:shd w:val="clear" w:color="auto" w:fill="auto"/>
          </w:tcPr>
          <w:p w14:paraId="1985928A" w14:textId="1F2B5E86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3453774C" w14:textId="28E61E76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</w:p>
        </w:tc>
      </w:tr>
      <w:tr w:rsidR="000B33BD" w:rsidRPr="007B3D24" w14:paraId="543E361F" w14:textId="77777777" w:rsidTr="000345C0">
        <w:tc>
          <w:tcPr>
            <w:tcW w:w="7306" w:type="dxa"/>
            <w:shd w:val="clear" w:color="auto" w:fill="auto"/>
          </w:tcPr>
          <w:p w14:paraId="0A12BD4E" w14:textId="77777777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0BF51549" w14:textId="77777777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</w:p>
        </w:tc>
      </w:tr>
      <w:tr w:rsidR="000B33BD" w:rsidRPr="007B3D24" w14:paraId="24CB2C8C" w14:textId="77777777" w:rsidTr="000345C0">
        <w:tc>
          <w:tcPr>
            <w:tcW w:w="7306" w:type="dxa"/>
            <w:shd w:val="clear" w:color="auto" w:fill="auto"/>
          </w:tcPr>
          <w:p w14:paraId="71AF25FA" w14:textId="77777777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6750E0C1" w14:textId="77777777" w:rsidR="000B33BD" w:rsidRPr="007B3D24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</w:p>
        </w:tc>
      </w:tr>
      <w:tr w:rsidR="000345C0" w:rsidRPr="007B3D24" w14:paraId="1E232B36" w14:textId="3B9BEAC8" w:rsidTr="000345C0">
        <w:tc>
          <w:tcPr>
            <w:tcW w:w="7306" w:type="dxa"/>
            <w:shd w:val="clear" w:color="auto" w:fill="auto"/>
          </w:tcPr>
          <w:p w14:paraId="2178C7EF" w14:textId="4A83AE69" w:rsidR="000345C0" w:rsidRPr="007B3D24" w:rsidRDefault="000345C0" w:rsidP="000345C0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Итоговый зачет</w:t>
            </w:r>
          </w:p>
        </w:tc>
        <w:tc>
          <w:tcPr>
            <w:tcW w:w="2604" w:type="dxa"/>
            <w:shd w:val="clear" w:color="auto" w:fill="auto"/>
          </w:tcPr>
          <w:p w14:paraId="319AE3D5" w14:textId="34F5B198" w:rsidR="000345C0" w:rsidRPr="007B3D24" w:rsidRDefault="000345C0" w:rsidP="000345C0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40</w:t>
            </w:r>
          </w:p>
        </w:tc>
      </w:tr>
    </w:tbl>
    <w:p w14:paraId="463D7F5F" w14:textId="77777777"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404C47AA" w14:textId="77777777"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C96F18" w14:paraId="03E306A8" w14:textId="77777777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9660AAA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AB407A7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7968117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0B33BD" w14:paraId="31F8396A" w14:textId="77777777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7831075" w14:textId="77A06E6D" w:rsidR="000B33BD" w:rsidRPr="009D7CD2" w:rsidRDefault="000345C0">
            <w:pPr>
              <w:pStyle w:val="Default"/>
            </w:pPr>
            <w:r w:rsidRPr="009D7CD2">
              <w:lastRenderedPageBreak/>
              <w:t>ЗАЧЕТ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1B1F89" w14:textId="77777777" w:rsidR="000B33BD" w:rsidRPr="000345C0" w:rsidRDefault="000B33BD" w:rsidP="001F4F59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95AC1A" w14:textId="16C20FE4" w:rsidR="000B33BD" w:rsidRPr="00762C95" w:rsidRDefault="000345C0" w:rsidP="001F4F59">
            <w:pPr>
              <w:pStyle w:val="Default"/>
              <w:jc w:val="center"/>
            </w:pPr>
            <w:r w:rsidRPr="00762C95">
              <w:t>60-100</w:t>
            </w:r>
          </w:p>
        </w:tc>
      </w:tr>
      <w:tr w:rsidR="001F4F59" w:rsidRPr="000B33BD" w14:paraId="0BC20C13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BF546D" w14:textId="06F271CD" w:rsidR="000B33BD" w:rsidRPr="009D7CD2" w:rsidRDefault="000345C0">
            <w:pPr>
              <w:pStyle w:val="Default"/>
            </w:pPr>
            <w:r w:rsidRPr="009D7CD2">
              <w:t>НЕЗАЧЕТ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916A6ED" w14:textId="77777777" w:rsidR="000B33BD" w:rsidRPr="000345C0" w:rsidRDefault="000B33BD" w:rsidP="001F4F59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0E96F5" w14:textId="1707CBEF" w:rsidR="000B33BD" w:rsidRPr="00762C95" w:rsidRDefault="000345C0" w:rsidP="001F4F59">
            <w:pPr>
              <w:pStyle w:val="Default"/>
              <w:jc w:val="center"/>
            </w:pPr>
            <w:r w:rsidRPr="00762C95">
              <w:t>0-59</w:t>
            </w:r>
          </w:p>
        </w:tc>
      </w:tr>
      <w:tr w:rsidR="001F4F59" w:rsidRPr="000B33BD" w14:paraId="5F7C3463" w14:textId="77777777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55EAED" w14:textId="2CD1E1E0" w:rsidR="000B33BD" w:rsidRPr="000B33BD" w:rsidRDefault="000B33BD">
            <w:pPr>
              <w:pStyle w:val="Default"/>
            </w:pP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225E84" w14:textId="77777777" w:rsidR="000B33BD" w:rsidRPr="000B33B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90AE52" w14:textId="77777777" w:rsidR="000B33BD" w:rsidRPr="000B33BD" w:rsidRDefault="000B33BD" w:rsidP="001F4F59">
            <w:pPr>
              <w:pStyle w:val="Default"/>
              <w:jc w:val="center"/>
            </w:pPr>
          </w:p>
        </w:tc>
      </w:tr>
      <w:tr w:rsidR="001F4F59" w:rsidRPr="000B33BD" w14:paraId="5B4723BF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F2A770" w14:textId="0AD31F00" w:rsidR="000B33BD" w:rsidRPr="000B33BD" w:rsidRDefault="000B33BD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0E35A1" w14:textId="77777777" w:rsidR="000B33BD" w:rsidRPr="000B33B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2C0EF8" w14:textId="77777777" w:rsidR="000B33BD" w:rsidRPr="000B33BD" w:rsidRDefault="000B33BD" w:rsidP="001F4F59">
            <w:pPr>
              <w:pStyle w:val="Default"/>
              <w:jc w:val="center"/>
            </w:pPr>
          </w:p>
        </w:tc>
      </w:tr>
    </w:tbl>
    <w:p w14:paraId="5333468E" w14:textId="77777777" w:rsidR="00AD6821" w:rsidRPr="00322705" w:rsidRDefault="000B33BD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>ТЕХНИЧЕСКОЕ ОБЕСПЕЧЕНИЕ ДИСЦИПЛИНЫ</w:t>
      </w:r>
    </w:p>
    <w:p w14:paraId="6EDD7FD4" w14:textId="77777777" w:rsidR="0020187A" w:rsidRPr="003A0D06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14:paraId="427DD93C" w14:textId="77777777" w:rsidR="00BF661A" w:rsidRPr="00B878EC" w:rsidRDefault="00BF661A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B878EC">
        <w:rPr>
          <w:lang w:val="ru-RU" w:eastAsia="ru-RU"/>
        </w:rPr>
        <w:t xml:space="preserve">мультимедийный класс </w:t>
      </w:r>
    </w:p>
    <w:p w14:paraId="31E95E95" w14:textId="77777777" w:rsidR="00BF661A" w:rsidRPr="00B878EC" w:rsidRDefault="00BF661A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B878EC">
        <w:rPr>
          <w:lang w:val="ru-RU" w:eastAsia="ru-RU"/>
        </w:rPr>
        <w:t>доска с маркерами</w:t>
      </w:r>
    </w:p>
    <w:p w14:paraId="60DE462E" w14:textId="2754D496" w:rsidR="00BF661A" w:rsidRPr="00B878EC" w:rsidRDefault="00B878EC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B878EC">
        <w:rPr>
          <w:lang w:val="ru-RU" w:eastAsia="ru-RU"/>
        </w:rPr>
        <w:t>платформа «</w:t>
      </w:r>
      <w:r w:rsidRPr="00B878EC">
        <w:rPr>
          <w:lang w:eastAsia="ru-RU"/>
        </w:rPr>
        <w:t>on</w:t>
      </w:r>
      <w:r w:rsidRPr="00B878EC">
        <w:rPr>
          <w:lang w:val="ru-RU" w:eastAsia="ru-RU"/>
        </w:rPr>
        <w:t>.</w:t>
      </w:r>
      <w:r w:rsidRPr="00B878EC">
        <w:rPr>
          <w:lang w:eastAsia="ru-RU"/>
        </w:rPr>
        <w:t>econ</w:t>
      </w:r>
      <w:r w:rsidRPr="00B878EC">
        <w:rPr>
          <w:lang w:val="ru-RU" w:eastAsia="ru-RU"/>
        </w:rPr>
        <w:t>» для размещения материалов курса</w:t>
      </w:r>
      <w:r w:rsidR="009D7CD2">
        <w:rPr>
          <w:lang w:val="ru-RU" w:eastAsia="ru-RU"/>
        </w:rPr>
        <w:t xml:space="preserve"> (видео, презентации, задания и пр.)</w:t>
      </w:r>
      <w:r w:rsidRPr="00B878EC">
        <w:rPr>
          <w:lang w:val="ru-RU" w:eastAsia="ru-RU"/>
        </w:rPr>
        <w:t>.</w:t>
      </w:r>
    </w:p>
    <w:p w14:paraId="44CEC8BC" w14:textId="5301B491" w:rsidR="00B878EC" w:rsidRPr="00B878EC" w:rsidRDefault="00B878EC" w:rsidP="00B878EC">
      <w:pPr>
        <w:pStyle w:val="aff1"/>
        <w:numPr>
          <w:ilvl w:val="0"/>
          <w:numId w:val="6"/>
        </w:numPr>
        <w:jc w:val="both"/>
        <w:rPr>
          <w:lang w:val="ru-RU"/>
        </w:rPr>
      </w:pPr>
      <w:r w:rsidRPr="00B878EC">
        <w:rPr>
          <w:lang w:val="ru-RU"/>
        </w:rPr>
        <w:t>фотоаппарат с функцией видеозаписи или видеокамера (со штативом).</w:t>
      </w:r>
    </w:p>
    <w:p w14:paraId="1F7630D4" w14:textId="77777777" w:rsidR="00B878EC" w:rsidRDefault="00B878EC" w:rsidP="00B878EC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4A373A90" w14:textId="77777777" w:rsidR="00BF661A" w:rsidRPr="00BF661A" w:rsidRDefault="00BF661A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43CE76B6" w14:textId="5859CB67" w:rsidR="00C10309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Автор</w:t>
      </w:r>
      <w:r w:rsidR="009D1967">
        <w:rPr>
          <w:b/>
          <w:lang w:val="ru-RU"/>
        </w:rPr>
        <w:t>(</w:t>
      </w:r>
      <w:r w:rsidR="006945C2">
        <w:rPr>
          <w:b/>
          <w:lang w:val="ru-RU"/>
        </w:rPr>
        <w:t>ы</w:t>
      </w:r>
      <w:r w:rsidR="009D1967">
        <w:rPr>
          <w:b/>
          <w:lang w:val="ru-RU"/>
        </w:rPr>
        <w:t>)</w:t>
      </w:r>
      <w:r w:rsidR="006945C2">
        <w:rPr>
          <w:b/>
          <w:lang w:val="ru-RU"/>
        </w:rPr>
        <w:t xml:space="preserve"> </w:t>
      </w:r>
      <w:r>
        <w:rPr>
          <w:b/>
          <w:lang w:val="ru-RU"/>
        </w:rPr>
        <w:t>программы:</w:t>
      </w:r>
      <w:r w:rsidR="009B0642">
        <w:rPr>
          <w:b/>
          <w:lang w:val="ru-RU"/>
        </w:rPr>
        <w:t xml:space="preserve"> </w:t>
      </w:r>
      <w:r w:rsidR="006945C2">
        <w:rPr>
          <w:b/>
          <w:lang w:val="ru-RU"/>
        </w:rPr>
        <w:t>___</w:t>
      </w:r>
      <w:r w:rsidR="00C10309">
        <w:rPr>
          <w:b/>
          <w:lang w:val="ru-RU"/>
        </w:rPr>
        <w:t>___</w:t>
      </w:r>
      <w:r w:rsidR="009D7CD2">
        <w:rPr>
          <w:b/>
          <w:lang w:val="ru-RU"/>
        </w:rPr>
        <w:t>Каденко Ю.А.</w:t>
      </w:r>
      <w:r w:rsidR="00C10309">
        <w:rPr>
          <w:b/>
          <w:lang w:val="ru-RU"/>
        </w:rPr>
        <w:t>__________________________________</w:t>
      </w:r>
    </w:p>
    <w:p w14:paraId="62ACFA22" w14:textId="77777777" w:rsidR="00162ACB" w:rsidRPr="00C10309" w:rsidRDefault="00C10309" w:rsidP="003A0D06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</w:p>
    <w:sectPr w:rsidR="00162ACB" w:rsidRPr="00C10309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2B4FC" w14:textId="77777777" w:rsidR="004B6644" w:rsidRDefault="004B6644">
      <w:r>
        <w:separator/>
      </w:r>
    </w:p>
  </w:endnote>
  <w:endnote w:type="continuationSeparator" w:id="0">
    <w:p w14:paraId="461AB0B8" w14:textId="77777777" w:rsidR="004B6644" w:rsidRDefault="004B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4803" w14:textId="77777777" w:rsidR="00B24730" w:rsidRDefault="00B24730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659FB6" wp14:editId="00ACD0AE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FAC69" w14:textId="1E5F3E89" w:rsidR="00B24730" w:rsidRPr="00FD22DE" w:rsidRDefault="00B24730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57E9E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9FB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" filled="f" stroked="f">
              <v:textbox>
                <w:txbxContent>
                  <w:p w14:paraId="520FAC69" w14:textId="1E5F3E89" w:rsidR="00B24730" w:rsidRPr="00FD22DE" w:rsidRDefault="00B24730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357E9E">
                      <w:rPr>
                        <w:noProof/>
                        <w:sz w:val="22"/>
                        <w:szCs w:val="22"/>
                      </w:rPr>
                      <w:t>11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ECA2" w14:textId="77777777" w:rsidR="004B6644" w:rsidRDefault="004B6644">
      <w:r>
        <w:separator/>
      </w:r>
    </w:p>
  </w:footnote>
  <w:footnote w:type="continuationSeparator" w:id="0">
    <w:p w14:paraId="1DF8F77D" w14:textId="77777777" w:rsidR="004B6644" w:rsidRDefault="004B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E0E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 w15:restartNumberingAfterBreak="0">
    <w:nsid w:val="00C9502C"/>
    <w:multiLevelType w:val="hybridMultilevel"/>
    <w:tmpl w:val="F0E89F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5BE03B4"/>
    <w:multiLevelType w:val="hybridMultilevel"/>
    <w:tmpl w:val="91F8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CD4CE3"/>
    <w:multiLevelType w:val="hybridMultilevel"/>
    <w:tmpl w:val="D9786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030ABA"/>
    <w:multiLevelType w:val="hybridMultilevel"/>
    <w:tmpl w:val="79A66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FE6286C"/>
    <w:multiLevelType w:val="hybridMultilevel"/>
    <w:tmpl w:val="D4C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65B6E"/>
    <w:multiLevelType w:val="hybridMultilevel"/>
    <w:tmpl w:val="C70A3F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DB026E0"/>
    <w:multiLevelType w:val="hybridMultilevel"/>
    <w:tmpl w:val="3DE2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66A3"/>
    <w:multiLevelType w:val="multilevel"/>
    <w:tmpl w:val="8C3E90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42FE4"/>
    <w:multiLevelType w:val="hybridMultilevel"/>
    <w:tmpl w:val="D3AE4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A1186A"/>
    <w:multiLevelType w:val="hybridMultilevel"/>
    <w:tmpl w:val="7C261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AF5DD0"/>
    <w:multiLevelType w:val="hybridMultilevel"/>
    <w:tmpl w:val="5BD6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A2837"/>
    <w:multiLevelType w:val="multilevel"/>
    <w:tmpl w:val="0C74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FB96C12"/>
    <w:multiLevelType w:val="hybridMultilevel"/>
    <w:tmpl w:val="6422D31E"/>
    <w:lvl w:ilvl="0" w:tplc="DB5E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76C7F"/>
    <w:multiLevelType w:val="hybridMultilevel"/>
    <w:tmpl w:val="E38CEF80"/>
    <w:lvl w:ilvl="0" w:tplc="B17A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A238E"/>
    <w:multiLevelType w:val="hybridMultilevel"/>
    <w:tmpl w:val="7CCAF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616FC4"/>
    <w:multiLevelType w:val="hybridMultilevel"/>
    <w:tmpl w:val="E1ECA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974879"/>
    <w:multiLevelType w:val="hybridMultilevel"/>
    <w:tmpl w:val="FA16A9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431179F"/>
    <w:multiLevelType w:val="hybridMultilevel"/>
    <w:tmpl w:val="E2A696DA"/>
    <w:lvl w:ilvl="0" w:tplc="11344FEA">
      <w:start w:val="1"/>
      <w:numFmt w:val="russianLower"/>
      <w:lvlText w:val="%1)"/>
      <w:lvlJc w:val="left"/>
      <w:pPr>
        <w:tabs>
          <w:tab w:val="num" w:pos="884"/>
        </w:tabs>
        <w:ind w:left="884" w:hanging="3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7F1FEE"/>
    <w:multiLevelType w:val="hybridMultilevel"/>
    <w:tmpl w:val="0D0AA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5F1D1F5E"/>
    <w:multiLevelType w:val="hybridMultilevel"/>
    <w:tmpl w:val="143A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30F3E"/>
    <w:multiLevelType w:val="multilevel"/>
    <w:tmpl w:val="C25015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0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EB41E8"/>
    <w:multiLevelType w:val="hybridMultilevel"/>
    <w:tmpl w:val="38F0C3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736B65"/>
    <w:multiLevelType w:val="hybridMultilevel"/>
    <w:tmpl w:val="C4629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EA769A"/>
    <w:multiLevelType w:val="hybridMultilevel"/>
    <w:tmpl w:val="9C20EA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6514298"/>
    <w:multiLevelType w:val="hybridMultilevel"/>
    <w:tmpl w:val="E2DA40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665B9E"/>
    <w:multiLevelType w:val="hybridMultilevel"/>
    <w:tmpl w:val="E626D4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952097F"/>
    <w:multiLevelType w:val="hybridMultilevel"/>
    <w:tmpl w:val="F2EA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CD1406E"/>
    <w:multiLevelType w:val="hybridMultilevel"/>
    <w:tmpl w:val="ED486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E1297C"/>
    <w:multiLevelType w:val="hybridMultilevel"/>
    <w:tmpl w:val="2AB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7"/>
  </w:num>
  <w:num w:numId="4">
    <w:abstractNumId w:val="21"/>
  </w:num>
  <w:num w:numId="5">
    <w:abstractNumId w:val="24"/>
  </w:num>
  <w:num w:numId="6">
    <w:abstractNumId w:val="23"/>
  </w:num>
  <w:num w:numId="7">
    <w:abstractNumId w:val="30"/>
  </w:num>
  <w:num w:numId="8">
    <w:abstractNumId w:val="22"/>
  </w:num>
  <w:num w:numId="9">
    <w:abstractNumId w:val="40"/>
  </w:num>
  <w:num w:numId="10">
    <w:abstractNumId w:val="26"/>
  </w:num>
  <w:num w:numId="11">
    <w:abstractNumId w:val="0"/>
  </w:num>
  <w:num w:numId="12">
    <w:abstractNumId w:val="17"/>
  </w:num>
  <w:num w:numId="13">
    <w:abstractNumId w:val="16"/>
  </w:num>
  <w:num w:numId="14">
    <w:abstractNumId w:val="38"/>
  </w:num>
  <w:num w:numId="15">
    <w:abstractNumId w:val="46"/>
  </w:num>
  <w:num w:numId="16">
    <w:abstractNumId w:val="29"/>
  </w:num>
  <w:num w:numId="17">
    <w:abstractNumId w:val="44"/>
  </w:num>
  <w:num w:numId="18">
    <w:abstractNumId w:val="39"/>
  </w:num>
  <w:num w:numId="19">
    <w:abstractNumId w:val="20"/>
  </w:num>
  <w:num w:numId="20">
    <w:abstractNumId w:val="19"/>
  </w:num>
  <w:num w:numId="21">
    <w:abstractNumId w:val="25"/>
  </w:num>
  <w:num w:numId="22">
    <w:abstractNumId w:val="36"/>
  </w:num>
  <w:num w:numId="23">
    <w:abstractNumId w:val="47"/>
  </w:num>
  <w:num w:numId="24">
    <w:abstractNumId w:val="48"/>
  </w:num>
  <w:num w:numId="25">
    <w:abstractNumId w:val="43"/>
  </w:num>
  <w:num w:numId="26">
    <w:abstractNumId w:val="41"/>
  </w:num>
  <w:num w:numId="27">
    <w:abstractNumId w:val="28"/>
  </w:num>
  <w:num w:numId="28">
    <w:abstractNumId w:val="15"/>
  </w:num>
  <w:num w:numId="29">
    <w:abstractNumId w:val="32"/>
  </w:num>
  <w:num w:numId="30">
    <w:abstractNumId w:val="45"/>
  </w:num>
  <w:num w:numId="31">
    <w:abstractNumId w:val="42"/>
  </w:num>
  <w:num w:numId="32">
    <w:abstractNumId w:val="18"/>
  </w:num>
  <w:num w:numId="33">
    <w:abstractNumId w:val="35"/>
  </w:num>
  <w:num w:numId="34">
    <w:abstractNumId w:val="49"/>
  </w:num>
  <w:num w:numId="35">
    <w:abstractNumId w:val="14"/>
  </w:num>
  <w:num w:numId="36">
    <w:abstractNumId w:val="31"/>
  </w:num>
  <w:num w:numId="37">
    <w:abstractNumId w:val="13"/>
  </w:num>
  <w:num w:numId="38">
    <w:abstractNumId w:val="33"/>
  </w:num>
  <w:num w:numId="39">
    <w:abstractNumId w:val="34"/>
  </w:num>
  <w:num w:numId="40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17431"/>
    <w:rsid w:val="00022739"/>
    <w:rsid w:val="0002774E"/>
    <w:rsid w:val="000345C0"/>
    <w:rsid w:val="0003496A"/>
    <w:rsid w:val="00037281"/>
    <w:rsid w:val="0004530F"/>
    <w:rsid w:val="00053686"/>
    <w:rsid w:val="00077308"/>
    <w:rsid w:val="00084867"/>
    <w:rsid w:val="00086AC3"/>
    <w:rsid w:val="00093B92"/>
    <w:rsid w:val="000A6045"/>
    <w:rsid w:val="000B33BD"/>
    <w:rsid w:val="000B7B28"/>
    <w:rsid w:val="000C56F4"/>
    <w:rsid w:val="000C71B4"/>
    <w:rsid w:val="000E2F27"/>
    <w:rsid w:val="000F02F2"/>
    <w:rsid w:val="000F090E"/>
    <w:rsid w:val="000F178E"/>
    <w:rsid w:val="0010321B"/>
    <w:rsid w:val="00103615"/>
    <w:rsid w:val="00121B54"/>
    <w:rsid w:val="0012448E"/>
    <w:rsid w:val="00125724"/>
    <w:rsid w:val="0013467C"/>
    <w:rsid w:val="00142F01"/>
    <w:rsid w:val="0015672B"/>
    <w:rsid w:val="00162ACB"/>
    <w:rsid w:val="001737D8"/>
    <w:rsid w:val="00175D29"/>
    <w:rsid w:val="00181E06"/>
    <w:rsid w:val="00184987"/>
    <w:rsid w:val="00191837"/>
    <w:rsid w:val="0019229A"/>
    <w:rsid w:val="00194BA8"/>
    <w:rsid w:val="001A5392"/>
    <w:rsid w:val="001B3FA5"/>
    <w:rsid w:val="001C046C"/>
    <w:rsid w:val="001C554B"/>
    <w:rsid w:val="001D5D36"/>
    <w:rsid w:val="001D7724"/>
    <w:rsid w:val="001F45F3"/>
    <w:rsid w:val="001F4F59"/>
    <w:rsid w:val="001F765A"/>
    <w:rsid w:val="0020001D"/>
    <w:rsid w:val="0020187A"/>
    <w:rsid w:val="00202947"/>
    <w:rsid w:val="00207990"/>
    <w:rsid w:val="00210A67"/>
    <w:rsid w:val="00212053"/>
    <w:rsid w:val="00214C88"/>
    <w:rsid w:val="00216076"/>
    <w:rsid w:val="00216419"/>
    <w:rsid w:val="002220C3"/>
    <w:rsid w:val="002244C1"/>
    <w:rsid w:val="00240359"/>
    <w:rsid w:val="00244FAE"/>
    <w:rsid w:val="00245F0B"/>
    <w:rsid w:val="002461DC"/>
    <w:rsid w:val="002539A5"/>
    <w:rsid w:val="0027617C"/>
    <w:rsid w:val="0027689D"/>
    <w:rsid w:val="0028293E"/>
    <w:rsid w:val="00290D07"/>
    <w:rsid w:val="002947F4"/>
    <w:rsid w:val="002A172F"/>
    <w:rsid w:val="002B575D"/>
    <w:rsid w:val="002B5C8F"/>
    <w:rsid w:val="002C13D8"/>
    <w:rsid w:val="002C6A3B"/>
    <w:rsid w:val="002D73FA"/>
    <w:rsid w:val="002E1BE3"/>
    <w:rsid w:val="002E55D1"/>
    <w:rsid w:val="00314938"/>
    <w:rsid w:val="00315F82"/>
    <w:rsid w:val="00316160"/>
    <w:rsid w:val="0031620F"/>
    <w:rsid w:val="00316935"/>
    <w:rsid w:val="003171B9"/>
    <w:rsid w:val="00322705"/>
    <w:rsid w:val="00327931"/>
    <w:rsid w:val="00336393"/>
    <w:rsid w:val="00340632"/>
    <w:rsid w:val="003427EC"/>
    <w:rsid w:val="00343B97"/>
    <w:rsid w:val="00343C10"/>
    <w:rsid w:val="003451B8"/>
    <w:rsid w:val="0035149D"/>
    <w:rsid w:val="00357E9E"/>
    <w:rsid w:val="00373783"/>
    <w:rsid w:val="00380003"/>
    <w:rsid w:val="00383C68"/>
    <w:rsid w:val="00383F2F"/>
    <w:rsid w:val="0039571D"/>
    <w:rsid w:val="003A0D06"/>
    <w:rsid w:val="003A3903"/>
    <w:rsid w:val="003A5B94"/>
    <w:rsid w:val="003B3D95"/>
    <w:rsid w:val="003B6BEE"/>
    <w:rsid w:val="003B719A"/>
    <w:rsid w:val="003B7A46"/>
    <w:rsid w:val="003C2856"/>
    <w:rsid w:val="003D1958"/>
    <w:rsid w:val="003D1BAE"/>
    <w:rsid w:val="003D3E42"/>
    <w:rsid w:val="003D4C01"/>
    <w:rsid w:val="003E4E27"/>
    <w:rsid w:val="003F368A"/>
    <w:rsid w:val="003F7B81"/>
    <w:rsid w:val="004142EB"/>
    <w:rsid w:val="00414755"/>
    <w:rsid w:val="004231D0"/>
    <w:rsid w:val="004434FF"/>
    <w:rsid w:val="00443E0C"/>
    <w:rsid w:val="00452541"/>
    <w:rsid w:val="00461F81"/>
    <w:rsid w:val="004628CA"/>
    <w:rsid w:val="00471D84"/>
    <w:rsid w:val="00486B3A"/>
    <w:rsid w:val="00487149"/>
    <w:rsid w:val="0048772F"/>
    <w:rsid w:val="004B6644"/>
    <w:rsid w:val="004B6B8A"/>
    <w:rsid w:val="004D6ACD"/>
    <w:rsid w:val="004E36CF"/>
    <w:rsid w:val="004F1E69"/>
    <w:rsid w:val="004F2F7D"/>
    <w:rsid w:val="00510E9A"/>
    <w:rsid w:val="005310B3"/>
    <w:rsid w:val="00535E5E"/>
    <w:rsid w:val="00560920"/>
    <w:rsid w:val="00563966"/>
    <w:rsid w:val="005744FB"/>
    <w:rsid w:val="00575994"/>
    <w:rsid w:val="00576C40"/>
    <w:rsid w:val="005A29F5"/>
    <w:rsid w:val="005A2F48"/>
    <w:rsid w:val="005A6142"/>
    <w:rsid w:val="005D3B51"/>
    <w:rsid w:val="005E1751"/>
    <w:rsid w:val="005E4E45"/>
    <w:rsid w:val="005E6854"/>
    <w:rsid w:val="005F691A"/>
    <w:rsid w:val="005F7609"/>
    <w:rsid w:val="006035FE"/>
    <w:rsid w:val="00630BFA"/>
    <w:rsid w:val="006337F4"/>
    <w:rsid w:val="00646399"/>
    <w:rsid w:val="00654DBF"/>
    <w:rsid w:val="0067757D"/>
    <w:rsid w:val="00677989"/>
    <w:rsid w:val="00682B08"/>
    <w:rsid w:val="00685D97"/>
    <w:rsid w:val="00690734"/>
    <w:rsid w:val="006945C2"/>
    <w:rsid w:val="006A6D58"/>
    <w:rsid w:val="006B4BB2"/>
    <w:rsid w:val="006C117B"/>
    <w:rsid w:val="006D1207"/>
    <w:rsid w:val="006D6E23"/>
    <w:rsid w:val="006E1272"/>
    <w:rsid w:val="006F00E1"/>
    <w:rsid w:val="006F15CB"/>
    <w:rsid w:val="006F23EA"/>
    <w:rsid w:val="006F60FC"/>
    <w:rsid w:val="0070198A"/>
    <w:rsid w:val="007040EF"/>
    <w:rsid w:val="00706B9B"/>
    <w:rsid w:val="00711ABC"/>
    <w:rsid w:val="007310BD"/>
    <w:rsid w:val="0074643B"/>
    <w:rsid w:val="00746894"/>
    <w:rsid w:val="007500D1"/>
    <w:rsid w:val="00750B2E"/>
    <w:rsid w:val="007513F7"/>
    <w:rsid w:val="00752E7F"/>
    <w:rsid w:val="00757BC1"/>
    <w:rsid w:val="00762C95"/>
    <w:rsid w:val="00766079"/>
    <w:rsid w:val="00772995"/>
    <w:rsid w:val="00780D53"/>
    <w:rsid w:val="007816E6"/>
    <w:rsid w:val="00782B6A"/>
    <w:rsid w:val="00782E3C"/>
    <w:rsid w:val="00792E49"/>
    <w:rsid w:val="007B3D24"/>
    <w:rsid w:val="007D23BA"/>
    <w:rsid w:val="007D3662"/>
    <w:rsid w:val="007D3CD1"/>
    <w:rsid w:val="007E2215"/>
    <w:rsid w:val="007F4A52"/>
    <w:rsid w:val="007F7B94"/>
    <w:rsid w:val="007F7C66"/>
    <w:rsid w:val="00816990"/>
    <w:rsid w:val="00825BF0"/>
    <w:rsid w:val="00827111"/>
    <w:rsid w:val="00831C29"/>
    <w:rsid w:val="00834A33"/>
    <w:rsid w:val="00834E70"/>
    <w:rsid w:val="00837E96"/>
    <w:rsid w:val="00845D9C"/>
    <w:rsid w:val="008566CF"/>
    <w:rsid w:val="00863A47"/>
    <w:rsid w:val="00864FB1"/>
    <w:rsid w:val="00867360"/>
    <w:rsid w:val="0087230D"/>
    <w:rsid w:val="00875705"/>
    <w:rsid w:val="00875FE8"/>
    <w:rsid w:val="00881CF9"/>
    <w:rsid w:val="00892167"/>
    <w:rsid w:val="008A5D4A"/>
    <w:rsid w:val="008C0B78"/>
    <w:rsid w:val="008C4299"/>
    <w:rsid w:val="008D14F2"/>
    <w:rsid w:val="008D3357"/>
    <w:rsid w:val="008E1C40"/>
    <w:rsid w:val="008E4B49"/>
    <w:rsid w:val="008E7B41"/>
    <w:rsid w:val="008E7D67"/>
    <w:rsid w:val="009015C1"/>
    <w:rsid w:val="009032C3"/>
    <w:rsid w:val="00907E38"/>
    <w:rsid w:val="0091573E"/>
    <w:rsid w:val="00921F7C"/>
    <w:rsid w:val="0096561A"/>
    <w:rsid w:val="00971D4E"/>
    <w:rsid w:val="0097240B"/>
    <w:rsid w:val="00980C7B"/>
    <w:rsid w:val="00982947"/>
    <w:rsid w:val="00982B81"/>
    <w:rsid w:val="009957B9"/>
    <w:rsid w:val="009A404F"/>
    <w:rsid w:val="009A54EA"/>
    <w:rsid w:val="009A5A94"/>
    <w:rsid w:val="009B0642"/>
    <w:rsid w:val="009B51B8"/>
    <w:rsid w:val="009C05A5"/>
    <w:rsid w:val="009D1967"/>
    <w:rsid w:val="009D3258"/>
    <w:rsid w:val="009D51FA"/>
    <w:rsid w:val="009D7CD2"/>
    <w:rsid w:val="009E7064"/>
    <w:rsid w:val="009F03C9"/>
    <w:rsid w:val="009F47DD"/>
    <w:rsid w:val="00A02FE8"/>
    <w:rsid w:val="00A2282E"/>
    <w:rsid w:val="00A24327"/>
    <w:rsid w:val="00A26252"/>
    <w:rsid w:val="00A42100"/>
    <w:rsid w:val="00A436FC"/>
    <w:rsid w:val="00A4468A"/>
    <w:rsid w:val="00A460DF"/>
    <w:rsid w:val="00A465C9"/>
    <w:rsid w:val="00A610EB"/>
    <w:rsid w:val="00A73461"/>
    <w:rsid w:val="00A75713"/>
    <w:rsid w:val="00A84D8B"/>
    <w:rsid w:val="00A90229"/>
    <w:rsid w:val="00A908CB"/>
    <w:rsid w:val="00A93804"/>
    <w:rsid w:val="00AA4B1F"/>
    <w:rsid w:val="00AC1D3D"/>
    <w:rsid w:val="00AC6EFF"/>
    <w:rsid w:val="00AD027E"/>
    <w:rsid w:val="00AD228A"/>
    <w:rsid w:val="00AD669D"/>
    <w:rsid w:val="00AD6821"/>
    <w:rsid w:val="00B0407F"/>
    <w:rsid w:val="00B06628"/>
    <w:rsid w:val="00B1088E"/>
    <w:rsid w:val="00B10FE1"/>
    <w:rsid w:val="00B11024"/>
    <w:rsid w:val="00B12AA5"/>
    <w:rsid w:val="00B1708B"/>
    <w:rsid w:val="00B17E04"/>
    <w:rsid w:val="00B21A21"/>
    <w:rsid w:val="00B23D28"/>
    <w:rsid w:val="00B24730"/>
    <w:rsid w:val="00B25599"/>
    <w:rsid w:val="00B4425B"/>
    <w:rsid w:val="00B46EE1"/>
    <w:rsid w:val="00B50052"/>
    <w:rsid w:val="00B54CC3"/>
    <w:rsid w:val="00B747F6"/>
    <w:rsid w:val="00B835B9"/>
    <w:rsid w:val="00B861F4"/>
    <w:rsid w:val="00B878EC"/>
    <w:rsid w:val="00B93656"/>
    <w:rsid w:val="00BA26E2"/>
    <w:rsid w:val="00BB1E48"/>
    <w:rsid w:val="00BC5586"/>
    <w:rsid w:val="00BD02C8"/>
    <w:rsid w:val="00BE0E61"/>
    <w:rsid w:val="00BE1E01"/>
    <w:rsid w:val="00BE2FD5"/>
    <w:rsid w:val="00BF47E5"/>
    <w:rsid w:val="00BF661A"/>
    <w:rsid w:val="00C022A2"/>
    <w:rsid w:val="00C1011E"/>
    <w:rsid w:val="00C10309"/>
    <w:rsid w:val="00C13B2D"/>
    <w:rsid w:val="00C1642C"/>
    <w:rsid w:val="00C23CA1"/>
    <w:rsid w:val="00C27F92"/>
    <w:rsid w:val="00C331F5"/>
    <w:rsid w:val="00C332AA"/>
    <w:rsid w:val="00C445E9"/>
    <w:rsid w:val="00C466DE"/>
    <w:rsid w:val="00C549C5"/>
    <w:rsid w:val="00C6229E"/>
    <w:rsid w:val="00C80101"/>
    <w:rsid w:val="00C81382"/>
    <w:rsid w:val="00C814A9"/>
    <w:rsid w:val="00C820DC"/>
    <w:rsid w:val="00C839E3"/>
    <w:rsid w:val="00C85A2C"/>
    <w:rsid w:val="00C9273C"/>
    <w:rsid w:val="00C95B7F"/>
    <w:rsid w:val="00C96F18"/>
    <w:rsid w:val="00CB67C6"/>
    <w:rsid w:val="00CB7D8E"/>
    <w:rsid w:val="00CE6842"/>
    <w:rsid w:val="00CF2D5E"/>
    <w:rsid w:val="00CF3580"/>
    <w:rsid w:val="00CF4806"/>
    <w:rsid w:val="00CF53B6"/>
    <w:rsid w:val="00D0603F"/>
    <w:rsid w:val="00D12911"/>
    <w:rsid w:val="00D31F1D"/>
    <w:rsid w:val="00D437AF"/>
    <w:rsid w:val="00D46D20"/>
    <w:rsid w:val="00D501E3"/>
    <w:rsid w:val="00D553BC"/>
    <w:rsid w:val="00D6626B"/>
    <w:rsid w:val="00D70BE8"/>
    <w:rsid w:val="00D841D7"/>
    <w:rsid w:val="00D85FA7"/>
    <w:rsid w:val="00D86674"/>
    <w:rsid w:val="00D93281"/>
    <w:rsid w:val="00D9352C"/>
    <w:rsid w:val="00DA77F2"/>
    <w:rsid w:val="00DB20BA"/>
    <w:rsid w:val="00DC6064"/>
    <w:rsid w:val="00DD019C"/>
    <w:rsid w:val="00DD09DC"/>
    <w:rsid w:val="00DD3AB8"/>
    <w:rsid w:val="00DD3BA1"/>
    <w:rsid w:val="00DE02F4"/>
    <w:rsid w:val="00DE22EF"/>
    <w:rsid w:val="00DE2FD5"/>
    <w:rsid w:val="00DE5514"/>
    <w:rsid w:val="00DF2D1A"/>
    <w:rsid w:val="00DF6DFB"/>
    <w:rsid w:val="00DF7061"/>
    <w:rsid w:val="00E015CD"/>
    <w:rsid w:val="00E1021B"/>
    <w:rsid w:val="00E22423"/>
    <w:rsid w:val="00E26DCF"/>
    <w:rsid w:val="00E40877"/>
    <w:rsid w:val="00E4262D"/>
    <w:rsid w:val="00E429BC"/>
    <w:rsid w:val="00E45F94"/>
    <w:rsid w:val="00E606EF"/>
    <w:rsid w:val="00E617A4"/>
    <w:rsid w:val="00E6325A"/>
    <w:rsid w:val="00E63F7F"/>
    <w:rsid w:val="00E70AE3"/>
    <w:rsid w:val="00E73201"/>
    <w:rsid w:val="00E73B5F"/>
    <w:rsid w:val="00E80C5C"/>
    <w:rsid w:val="00E81A34"/>
    <w:rsid w:val="00E876A2"/>
    <w:rsid w:val="00E9165C"/>
    <w:rsid w:val="00E93051"/>
    <w:rsid w:val="00E97E36"/>
    <w:rsid w:val="00EA3271"/>
    <w:rsid w:val="00EA5AE0"/>
    <w:rsid w:val="00EA7199"/>
    <w:rsid w:val="00EB2D0F"/>
    <w:rsid w:val="00EB5B35"/>
    <w:rsid w:val="00EB6543"/>
    <w:rsid w:val="00EB75CC"/>
    <w:rsid w:val="00EC362A"/>
    <w:rsid w:val="00EC4C3E"/>
    <w:rsid w:val="00EE0FE6"/>
    <w:rsid w:val="00EE21F9"/>
    <w:rsid w:val="00EE43B5"/>
    <w:rsid w:val="00EE46B7"/>
    <w:rsid w:val="00F01BCD"/>
    <w:rsid w:val="00F04C5D"/>
    <w:rsid w:val="00F20B45"/>
    <w:rsid w:val="00F20E7D"/>
    <w:rsid w:val="00F227F8"/>
    <w:rsid w:val="00F22DE7"/>
    <w:rsid w:val="00F272E1"/>
    <w:rsid w:val="00F353C2"/>
    <w:rsid w:val="00F51950"/>
    <w:rsid w:val="00F53387"/>
    <w:rsid w:val="00F60347"/>
    <w:rsid w:val="00F626C2"/>
    <w:rsid w:val="00F62FB9"/>
    <w:rsid w:val="00F73811"/>
    <w:rsid w:val="00F82D9A"/>
    <w:rsid w:val="00F86BF9"/>
    <w:rsid w:val="00F91D0F"/>
    <w:rsid w:val="00F95F4F"/>
    <w:rsid w:val="00FA175D"/>
    <w:rsid w:val="00FB197F"/>
    <w:rsid w:val="00FB2278"/>
    <w:rsid w:val="00FB634A"/>
    <w:rsid w:val="00FB64BD"/>
    <w:rsid w:val="00FC75F6"/>
    <w:rsid w:val="00FD22DE"/>
    <w:rsid w:val="00FD2C43"/>
    <w:rsid w:val="00FD45DB"/>
    <w:rsid w:val="00FE410D"/>
    <w:rsid w:val="00FE4EB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546F3"/>
  <w15:docId w15:val="{ADE790CC-738B-48B5-87A7-6A0AD81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Название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styleId="aff2">
    <w:name w:val="FollowedHyperlink"/>
    <w:basedOn w:val="a1"/>
    <w:uiPriority w:val="99"/>
    <w:semiHidden/>
    <w:unhideWhenUsed/>
    <w:rsid w:val="004F2F7D"/>
    <w:rPr>
      <w:color w:val="954F72" w:themeColor="followedHyperlink"/>
      <w:u w:val="single"/>
    </w:rPr>
  </w:style>
  <w:style w:type="paragraph" w:customStyle="1" w:styleId="24">
    <w:name w:val="заголовок 2"/>
    <w:basedOn w:val="a0"/>
    <w:next w:val="a0"/>
    <w:rsid w:val="00B878EC"/>
    <w:pPr>
      <w:keepNext/>
      <w:numPr>
        <w:ilvl w:val="12"/>
      </w:numPr>
      <w:spacing w:before="240" w:line="312" w:lineRule="auto"/>
    </w:pPr>
    <w:rPr>
      <w:rFonts w:ascii="Arial" w:hAnsi="Arial"/>
      <w:i/>
      <w:sz w:val="26"/>
      <w:szCs w:val="20"/>
      <w:lang w:val="ru-RU" w:eastAsia="ru-RU"/>
    </w:rPr>
  </w:style>
  <w:style w:type="paragraph" w:customStyle="1" w:styleId="14">
    <w:name w:val="Обычный1"/>
    <w:basedOn w:val="a0"/>
    <w:rsid w:val="00C332AA"/>
    <w:pPr>
      <w:suppressAutoHyphens w:val="0"/>
      <w:spacing w:line="360" w:lineRule="auto"/>
      <w:ind w:firstLine="709"/>
      <w:jc w:val="both"/>
    </w:pPr>
    <w:rPr>
      <w:szCs w:val="20"/>
      <w:lang w:val="ru-RU" w:eastAsia="ru-RU"/>
    </w:rPr>
  </w:style>
  <w:style w:type="paragraph" w:styleId="aff3">
    <w:name w:val="Normal (Web)"/>
    <w:basedOn w:val="a0"/>
    <w:uiPriority w:val="99"/>
    <w:unhideWhenUsed/>
    <w:rsid w:val="0004530F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p.ru/.files/129/0_backup.pdf" TargetMode="External"/><Relationship Id="rId18" Type="http://schemas.openxmlformats.org/officeDocument/2006/relationships/hyperlink" Target="http://www.polit.ru/lectures/2008/12/24/langmind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br.com/ru/post/28528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d.com/" TargetMode="External"/><Relationship Id="rId17" Type="http://schemas.openxmlformats.org/officeDocument/2006/relationships/hyperlink" Target="http://www.polit.ru/article/2008/12/24/langmi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8FhUZW3rGuA" TargetMode="External"/><Relationship Id="rId20" Type="http://schemas.openxmlformats.org/officeDocument/2006/relationships/hyperlink" Target="https://hh.ru/article/3014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1%81%D0%BA%D1%83%D1%81%D1%81%D1%82%D0%B2%D0%BE_%D1%80%D0%B5%D1%87%D0%B8_%D0%BD%D0%B0_%D1%81%D1%83%D0%B4%D0%B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eatr-benefis.ru/staty/scenicheskaya-rech/umenie-krasivo-govorit-tvorit-chud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con.msu.ru/75/news/News.20161223123627_4775/" TargetMode="External"/><Relationship Id="rId19" Type="http://schemas.openxmlformats.org/officeDocument/2006/relationships/hyperlink" Target="https://postnauka.ru/video/8419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adenko@gmail.com" TargetMode="External"/><Relationship Id="rId14" Type="http://schemas.openxmlformats.org/officeDocument/2006/relationships/hyperlink" Target="https://postnauka.ru/courses/18367" TargetMode="External"/><Relationship Id="rId22" Type="http://schemas.openxmlformats.org/officeDocument/2006/relationships/hyperlink" Target="https://www.youtube.com/watch?v=dm8wdFKag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18E5F-9DA2-4F28-A586-FDBCBC86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20058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Julia</cp:lastModifiedBy>
  <cp:revision>4</cp:revision>
  <cp:lastPrinted>2018-10-16T13:56:00Z</cp:lastPrinted>
  <dcterms:created xsi:type="dcterms:W3CDTF">2022-10-03T09:11:00Z</dcterms:created>
  <dcterms:modified xsi:type="dcterms:W3CDTF">2022-10-03T09:28:00Z</dcterms:modified>
</cp:coreProperties>
</file>