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F6CFF" w14:textId="77777777" w:rsidR="002E6045" w:rsidRPr="002E6045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ФЕДЕРАЛЬНОЕ ГОСУДАРСТВЕННОЕ БЮДЖЕТНОЕ ОБРАЗОВАТЕЛЬНОЕ</w:t>
      </w:r>
    </w:p>
    <w:p w14:paraId="1AB5504D" w14:textId="77777777" w:rsidR="002E6045" w:rsidRPr="002E6045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УЧРЕЖДЕНИЕ ВЫСШЕГО ОБРАЗОВАНИЯ</w:t>
      </w:r>
    </w:p>
    <w:p w14:paraId="38D64F66" w14:textId="77777777" w:rsidR="002E6045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«МОСКОВСКИЙ ГОСУДАРСТВЕННЫЙ УНИВЕРСИТЕТ ИМЕНИ М.В.ЛОМОНОСОВА»</w:t>
      </w:r>
    </w:p>
    <w:p w14:paraId="10B0C317" w14:textId="77777777" w:rsidR="002E6045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14:paraId="68390452" w14:textId="77777777" w:rsidR="002E6045" w:rsidRPr="002E6045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14:paraId="6E67BC1E" w14:textId="77777777" w:rsidR="002E6045" w:rsidRDefault="002E6045" w:rsidP="002E6045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ЭКОНОМИЧЕСКИЙ ФАКУЛЬТЕТ</w:t>
      </w:r>
    </w:p>
    <w:p w14:paraId="1CA8AE2E" w14:textId="77777777" w:rsidR="00135B5C" w:rsidRDefault="00135B5C" w:rsidP="002E6045">
      <w:pPr>
        <w:widowControl/>
        <w:jc w:val="center"/>
        <w:rPr>
          <w:sz w:val="24"/>
          <w:szCs w:val="24"/>
        </w:rPr>
      </w:pPr>
    </w:p>
    <w:p w14:paraId="0E2EE81D" w14:textId="77777777" w:rsidR="00135B5C" w:rsidRDefault="00135B5C" w:rsidP="002E6045">
      <w:pPr>
        <w:widowControl/>
        <w:jc w:val="center"/>
        <w:rPr>
          <w:sz w:val="24"/>
          <w:szCs w:val="24"/>
        </w:rPr>
      </w:pPr>
    </w:p>
    <w:p w14:paraId="388B6C5D" w14:textId="77777777" w:rsidR="002E6045" w:rsidRDefault="002E6045" w:rsidP="002E6045">
      <w:pPr>
        <w:widowControl/>
        <w:jc w:val="center"/>
        <w:rPr>
          <w:sz w:val="24"/>
          <w:szCs w:val="24"/>
        </w:rPr>
      </w:pPr>
    </w:p>
    <w:tbl>
      <w:tblPr>
        <w:tblW w:w="5825" w:type="dxa"/>
        <w:tblInd w:w="4503" w:type="dxa"/>
        <w:tblLook w:val="01E0" w:firstRow="1" w:lastRow="1" w:firstColumn="1" w:lastColumn="1" w:noHBand="0" w:noVBand="0"/>
      </w:tblPr>
      <w:tblGrid>
        <w:gridCol w:w="5825"/>
      </w:tblGrid>
      <w:tr w:rsidR="00135B5C" w:rsidRPr="005C0D3D" w14:paraId="0C87DE9C" w14:textId="77777777" w:rsidTr="00E27761">
        <w:trPr>
          <w:cantSplit/>
          <w:trHeight w:val="733"/>
        </w:trPr>
        <w:tc>
          <w:tcPr>
            <w:tcW w:w="5825" w:type="dxa"/>
          </w:tcPr>
          <w:p w14:paraId="57C8FEBB" w14:textId="77777777"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0D3D">
              <w:rPr>
                <w:sz w:val="24"/>
                <w:szCs w:val="24"/>
              </w:rPr>
              <w:t>«УТВЕРЖД</w:t>
            </w:r>
            <w:r w:rsidR="007E7168">
              <w:rPr>
                <w:sz w:val="24"/>
                <w:szCs w:val="24"/>
              </w:rPr>
              <w:t>АЮ</w:t>
            </w:r>
            <w:r w:rsidRPr="005C0D3D">
              <w:rPr>
                <w:sz w:val="24"/>
                <w:szCs w:val="24"/>
              </w:rPr>
              <w:t>»</w:t>
            </w:r>
          </w:p>
          <w:p w14:paraId="54E128B2" w14:textId="77777777" w:rsidR="00135B5C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5CE3098E" w14:textId="77777777" w:rsidR="00135B5C" w:rsidRDefault="00135B5C" w:rsidP="0020798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Декан экономического факультета </w:t>
            </w:r>
            <w:r w:rsidRPr="005C0D3D">
              <w:rPr>
                <w:sz w:val="24"/>
                <w:szCs w:val="24"/>
              </w:rPr>
              <w:t>МГУ</w:t>
            </w:r>
          </w:p>
          <w:p w14:paraId="0CF28513" w14:textId="77777777" w:rsidR="00135B5C" w:rsidRPr="005C0D3D" w:rsidRDefault="00135B5C" w:rsidP="00207980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C0D3D">
              <w:rPr>
                <w:sz w:val="24"/>
                <w:szCs w:val="24"/>
              </w:rPr>
              <w:t xml:space="preserve">рофессор _____________ </w:t>
            </w:r>
            <w:proofErr w:type="spellStart"/>
            <w:r w:rsidRPr="005C0D3D">
              <w:rPr>
                <w:sz w:val="24"/>
                <w:szCs w:val="24"/>
              </w:rPr>
              <w:t>А.А.Аузан</w:t>
            </w:r>
            <w:proofErr w:type="spellEnd"/>
          </w:p>
          <w:p w14:paraId="4EE7E060" w14:textId="77777777" w:rsidR="00207980" w:rsidRPr="005C0D3D" w:rsidRDefault="00207980" w:rsidP="00207980">
            <w:pPr>
              <w:pStyle w:val="af0"/>
              <w:spacing w:after="0" w:line="360" w:lineRule="auto"/>
              <w:ind w:firstLine="0"/>
              <w:jc w:val="center"/>
            </w:pPr>
            <w:r w:rsidRPr="00BE7F1E">
              <w:t>«___» ____________</w:t>
            </w:r>
            <w:r w:rsidRPr="005C0D3D">
              <w:t>20</w:t>
            </w:r>
            <w:r>
              <w:t>21 год</w:t>
            </w:r>
          </w:p>
          <w:p w14:paraId="30979EBD" w14:textId="77777777"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43B186A9" w14:textId="77777777" w:rsidR="00135B5C" w:rsidRPr="005C0D3D" w:rsidRDefault="00135B5C" w:rsidP="0020798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135B5C" w:rsidRPr="005C0D3D" w14:paraId="197F9811" w14:textId="77777777" w:rsidTr="00E27761">
        <w:trPr>
          <w:trHeight w:val="431"/>
        </w:trPr>
        <w:tc>
          <w:tcPr>
            <w:tcW w:w="5825" w:type="dxa"/>
          </w:tcPr>
          <w:p w14:paraId="5373B8A6" w14:textId="77777777" w:rsidR="00135B5C" w:rsidRPr="005C0D3D" w:rsidRDefault="00135B5C" w:rsidP="005067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14:paraId="4EF97CE5" w14:textId="77777777" w:rsidR="002E6045" w:rsidRDefault="002E6045" w:rsidP="00135B5C">
      <w:pPr>
        <w:widowControl/>
        <w:rPr>
          <w:sz w:val="24"/>
          <w:szCs w:val="24"/>
        </w:rPr>
      </w:pPr>
    </w:p>
    <w:p w14:paraId="54394A49" w14:textId="77777777" w:rsidR="002E6045" w:rsidRDefault="007E7168" w:rsidP="002E6045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ДИСЦИПЛИНЫ</w:t>
      </w:r>
    </w:p>
    <w:p w14:paraId="34E3BE58" w14:textId="77777777" w:rsidR="00E27761" w:rsidRPr="002E6045" w:rsidRDefault="00E27761" w:rsidP="002E6045">
      <w:pPr>
        <w:widowControl/>
        <w:jc w:val="center"/>
        <w:rPr>
          <w:b/>
          <w:bCs/>
          <w:sz w:val="28"/>
          <w:szCs w:val="28"/>
        </w:rPr>
      </w:pPr>
    </w:p>
    <w:p w14:paraId="2009F80F" w14:textId="77777777" w:rsidR="00207980" w:rsidRDefault="00207980" w:rsidP="00207980">
      <w:pPr>
        <w:pBdr>
          <w:bottom w:val="single" w:sz="4" w:space="1" w:color="auto"/>
        </w:pBdr>
        <w:spacing w:line="360" w:lineRule="auto"/>
        <w:jc w:val="center"/>
        <w:rPr>
          <w:b/>
          <w:bCs/>
          <w:iCs/>
          <w:sz w:val="24"/>
          <w:szCs w:val="24"/>
        </w:rPr>
      </w:pPr>
      <w:r w:rsidRPr="00F846D9">
        <w:rPr>
          <w:b/>
          <w:bCs/>
          <w:iCs/>
          <w:sz w:val="24"/>
          <w:szCs w:val="24"/>
        </w:rPr>
        <w:t>Наименование дисциплины</w:t>
      </w:r>
      <w:r>
        <w:rPr>
          <w:b/>
          <w:bCs/>
          <w:iCs/>
          <w:sz w:val="24"/>
          <w:szCs w:val="24"/>
        </w:rPr>
        <w:t>:</w:t>
      </w:r>
    </w:p>
    <w:p w14:paraId="397E12DE" w14:textId="77777777" w:rsidR="00207980" w:rsidRPr="004E1874" w:rsidRDefault="00E70167" w:rsidP="004E1874">
      <w:pPr>
        <w:pStyle w:val="4"/>
      </w:pPr>
      <w:r w:rsidRPr="00E70167">
        <w:t>Бизнес-план как инструмент управления проектом</w:t>
      </w:r>
    </w:p>
    <w:p w14:paraId="34A6AA10" w14:textId="77777777" w:rsidR="00207980" w:rsidRPr="00207980" w:rsidRDefault="00207980" w:rsidP="00207980">
      <w:pPr>
        <w:widowControl/>
        <w:rPr>
          <w:sz w:val="24"/>
          <w:szCs w:val="24"/>
        </w:rPr>
      </w:pPr>
    </w:p>
    <w:p w14:paraId="78D6F25D" w14:textId="77777777" w:rsidR="00207980" w:rsidRDefault="00207980" w:rsidP="00207980">
      <w:pPr>
        <w:jc w:val="center"/>
        <w:rPr>
          <w:i/>
          <w:iCs/>
          <w:sz w:val="24"/>
          <w:szCs w:val="24"/>
        </w:rPr>
      </w:pPr>
    </w:p>
    <w:p w14:paraId="691CCFB8" w14:textId="77777777" w:rsidR="00207980" w:rsidRDefault="00207980" w:rsidP="00207980">
      <w:pPr>
        <w:pBdr>
          <w:bottom w:val="single" w:sz="4" w:space="1" w:color="auto"/>
        </w:pBdr>
        <w:spacing w:after="240"/>
        <w:jc w:val="center"/>
        <w:rPr>
          <w:b/>
          <w:bCs/>
          <w:i/>
          <w:iCs/>
          <w:sz w:val="24"/>
          <w:szCs w:val="24"/>
        </w:rPr>
      </w:pPr>
      <w:r w:rsidRPr="00BE7F1E">
        <w:rPr>
          <w:b/>
          <w:bCs/>
          <w:sz w:val="24"/>
          <w:szCs w:val="24"/>
        </w:rPr>
        <w:t>Уровень высшего образования</w:t>
      </w:r>
      <w:r>
        <w:rPr>
          <w:b/>
          <w:bCs/>
          <w:sz w:val="24"/>
          <w:szCs w:val="24"/>
        </w:rPr>
        <w:t xml:space="preserve">: </w:t>
      </w:r>
    </w:p>
    <w:p w14:paraId="1159C274" w14:textId="77777777" w:rsidR="00207980" w:rsidRPr="00207980" w:rsidRDefault="00207980" w:rsidP="00207980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207980">
        <w:rPr>
          <w:sz w:val="24"/>
          <w:szCs w:val="24"/>
        </w:rPr>
        <w:t>МАГИСТРАТУРА</w:t>
      </w:r>
    </w:p>
    <w:p w14:paraId="3B85923D" w14:textId="77777777" w:rsidR="00207980" w:rsidRPr="00BE7F1E" w:rsidRDefault="00207980" w:rsidP="00207980">
      <w:pPr>
        <w:jc w:val="center"/>
        <w:rPr>
          <w:b/>
          <w:bCs/>
          <w:i/>
          <w:iCs/>
          <w:sz w:val="24"/>
          <w:szCs w:val="24"/>
        </w:rPr>
      </w:pPr>
    </w:p>
    <w:p w14:paraId="0E480D8C" w14:textId="77777777" w:rsidR="00207980" w:rsidRDefault="00207980" w:rsidP="00207980">
      <w:pPr>
        <w:pBdr>
          <w:bottom w:val="single" w:sz="4" w:space="1" w:color="auto"/>
        </w:pBdr>
        <w:spacing w:line="360" w:lineRule="auto"/>
        <w:jc w:val="center"/>
        <w:rPr>
          <w:b/>
          <w:bCs/>
          <w:sz w:val="24"/>
          <w:szCs w:val="24"/>
        </w:rPr>
      </w:pPr>
      <w:r w:rsidRPr="00A92264">
        <w:rPr>
          <w:b/>
          <w:bCs/>
          <w:sz w:val="24"/>
          <w:szCs w:val="24"/>
        </w:rPr>
        <w:t>Направление подготовки</w:t>
      </w:r>
      <w:r>
        <w:rPr>
          <w:b/>
          <w:bCs/>
          <w:sz w:val="24"/>
          <w:szCs w:val="24"/>
        </w:rPr>
        <w:t>:</w:t>
      </w:r>
    </w:p>
    <w:p w14:paraId="7D3C7019" w14:textId="77777777" w:rsidR="00B27D2E" w:rsidRPr="00F63F18" w:rsidRDefault="00A61503" w:rsidP="00207980">
      <w:pPr>
        <w:pBdr>
          <w:bottom w:val="single" w:sz="4" w:space="1" w:color="auto"/>
        </w:pBdr>
        <w:spacing w:line="360" w:lineRule="auto"/>
        <w:jc w:val="center"/>
        <w:rPr>
          <w:sz w:val="24"/>
          <w:szCs w:val="24"/>
        </w:rPr>
      </w:pPr>
      <w:r w:rsidRPr="00F63F18">
        <w:rPr>
          <w:sz w:val="24"/>
          <w:szCs w:val="24"/>
        </w:rPr>
        <w:t>38.04.02. МЕНЕДЖМЕНТ</w:t>
      </w:r>
    </w:p>
    <w:p w14:paraId="12A570C9" w14:textId="77777777" w:rsidR="00207980" w:rsidRPr="00BE7F1E" w:rsidRDefault="00207980" w:rsidP="00207980">
      <w:pPr>
        <w:ind w:firstLine="403"/>
        <w:jc w:val="center"/>
        <w:rPr>
          <w:sz w:val="24"/>
          <w:szCs w:val="24"/>
        </w:rPr>
      </w:pPr>
    </w:p>
    <w:p w14:paraId="6FE492AD" w14:textId="77777777" w:rsidR="00207980" w:rsidRDefault="00207980" w:rsidP="00207980">
      <w:pPr>
        <w:pStyle w:val="af0"/>
        <w:pBdr>
          <w:bottom w:val="single" w:sz="4" w:space="1" w:color="auto"/>
        </w:pBdr>
        <w:jc w:val="center"/>
        <w:rPr>
          <w:b/>
          <w:bCs/>
        </w:rPr>
      </w:pPr>
      <w:r w:rsidRPr="00BE7F1E">
        <w:rPr>
          <w:b/>
          <w:bCs/>
        </w:rPr>
        <w:t>Форма обучения</w:t>
      </w:r>
      <w:r>
        <w:rPr>
          <w:b/>
          <w:bCs/>
        </w:rPr>
        <w:t>:</w:t>
      </w:r>
    </w:p>
    <w:p w14:paraId="2EDBF7E0" w14:textId="77777777" w:rsidR="00207980" w:rsidRPr="00207980" w:rsidRDefault="00207980" w:rsidP="00207980">
      <w:pPr>
        <w:pStyle w:val="af0"/>
        <w:pBdr>
          <w:bottom w:val="single" w:sz="4" w:space="1" w:color="auto"/>
        </w:pBdr>
        <w:ind w:firstLine="0"/>
        <w:jc w:val="center"/>
      </w:pPr>
      <w:r w:rsidRPr="00207980">
        <w:t>ОЧНАЯ</w:t>
      </w:r>
    </w:p>
    <w:p w14:paraId="47C11E1F" w14:textId="77777777" w:rsidR="00207980" w:rsidRPr="00D85030" w:rsidRDefault="00207980" w:rsidP="001660C0">
      <w:pPr>
        <w:widowControl/>
        <w:jc w:val="center"/>
        <w:rPr>
          <w:b/>
          <w:bCs/>
          <w:i/>
          <w:sz w:val="28"/>
          <w:szCs w:val="28"/>
        </w:rPr>
      </w:pPr>
    </w:p>
    <w:p w14:paraId="56AD6B9E" w14:textId="77777777" w:rsidR="00E27761" w:rsidRDefault="00E27761" w:rsidP="00135B5C">
      <w:pPr>
        <w:widowControl/>
        <w:rPr>
          <w:b/>
          <w:bCs/>
          <w:sz w:val="28"/>
          <w:szCs w:val="28"/>
        </w:rPr>
      </w:pPr>
    </w:p>
    <w:p w14:paraId="56067CDD" w14:textId="77777777" w:rsidR="00207980" w:rsidRDefault="00207980" w:rsidP="00135B5C">
      <w:pPr>
        <w:widowControl/>
        <w:rPr>
          <w:b/>
          <w:bCs/>
          <w:sz w:val="28"/>
          <w:szCs w:val="28"/>
        </w:rPr>
      </w:pPr>
    </w:p>
    <w:p w14:paraId="51F11CC6" w14:textId="77777777" w:rsidR="00135B5C" w:rsidRDefault="00135B5C" w:rsidP="00135B5C">
      <w:pPr>
        <w:widowControl/>
        <w:rPr>
          <w:b/>
          <w:bCs/>
          <w:sz w:val="28"/>
          <w:szCs w:val="28"/>
        </w:rPr>
      </w:pPr>
    </w:p>
    <w:p w14:paraId="29E9C6C0" w14:textId="77777777" w:rsidR="007E7168" w:rsidRDefault="007E7168" w:rsidP="007E7168">
      <w:pPr>
        <w:widowControl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Рабочая программа рассмотрена и одобрена</w:t>
      </w:r>
    </w:p>
    <w:p w14:paraId="087A8008" w14:textId="77777777" w:rsidR="007E7168" w:rsidRDefault="007E7168" w:rsidP="007E7168">
      <w:pPr>
        <w:widowControl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Учебно-методической комиссией</w:t>
      </w:r>
      <w:r w:rsidR="001660C0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экономического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факультета</w:t>
      </w:r>
    </w:p>
    <w:p w14:paraId="5E8E62EF" w14:textId="77777777" w:rsidR="002E6045" w:rsidRDefault="007E7168" w:rsidP="007E7168">
      <w:pPr>
        <w:widowControl/>
        <w:jc w:val="right"/>
        <w:rPr>
          <w:b/>
          <w:bCs/>
          <w:sz w:val="28"/>
          <w:szCs w:val="28"/>
        </w:rPr>
      </w:pPr>
      <w:r>
        <w:rPr>
          <w:rFonts w:ascii="TimesNewRomanPSMT" w:hAnsi="TimesNewRomanPSMT" w:cs="TimesNewRomanPSMT"/>
          <w:sz w:val="24"/>
          <w:szCs w:val="24"/>
        </w:rPr>
        <w:t>(протокол №__________, дата)</w:t>
      </w:r>
    </w:p>
    <w:p w14:paraId="1776553A" w14:textId="77777777" w:rsidR="00135B5C" w:rsidRDefault="00135B5C" w:rsidP="007E7168">
      <w:pPr>
        <w:widowControl/>
        <w:jc w:val="right"/>
        <w:rPr>
          <w:bCs/>
          <w:sz w:val="28"/>
          <w:szCs w:val="28"/>
        </w:rPr>
      </w:pPr>
    </w:p>
    <w:p w14:paraId="31B042DA" w14:textId="77777777" w:rsidR="001660C0" w:rsidRPr="00135B5C" w:rsidRDefault="001660C0" w:rsidP="00A61503">
      <w:pPr>
        <w:widowControl/>
        <w:rPr>
          <w:bCs/>
          <w:sz w:val="28"/>
          <w:szCs w:val="28"/>
        </w:rPr>
      </w:pPr>
    </w:p>
    <w:p w14:paraId="52016230" w14:textId="77777777" w:rsidR="007E7168" w:rsidRDefault="002E6045" w:rsidP="002E6045">
      <w:pPr>
        <w:widowControl/>
        <w:jc w:val="center"/>
        <w:rPr>
          <w:sz w:val="28"/>
          <w:szCs w:val="28"/>
        </w:rPr>
        <w:sectPr w:rsidR="007E7168" w:rsidSect="005C041D">
          <w:footerReference w:type="default" r:id="rId11"/>
          <w:pgSz w:w="11904" w:h="16838"/>
          <w:pgMar w:top="1134" w:right="851" w:bottom="1134" w:left="1418" w:header="624" w:footer="624" w:gutter="0"/>
          <w:pgNumType w:start="1"/>
          <w:cols w:space="720"/>
          <w:noEndnote/>
          <w:titlePg/>
          <w:docGrid w:linePitch="272"/>
        </w:sectPr>
      </w:pPr>
      <w:r w:rsidRPr="002E6045">
        <w:rPr>
          <w:sz w:val="28"/>
          <w:szCs w:val="28"/>
        </w:rPr>
        <w:t>Москва</w:t>
      </w:r>
      <w:r w:rsidR="007E7168">
        <w:rPr>
          <w:sz w:val="28"/>
          <w:szCs w:val="28"/>
        </w:rPr>
        <w:t xml:space="preserve"> 20</w:t>
      </w:r>
      <w:r w:rsidR="00AA351F">
        <w:rPr>
          <w:sz w:val="28"/>
          <w:szCs w:val="28"/>
        </w:rPr>
        <w:t>21</w:t>
      </w:r>
    </w:p>
    <w:p w14:paraId="1A209FBC" w14:textId="77777777" w:rsidR="002E6045" w:rsidRPr="002E6045" w:rsidRDefault="002E6045" w:rsidP="002E6045">
      <w:pPr>
        <w:widowControl/>
        <w:jc w:val="center"/>
        <w:rPr>
          <w:sz w:val="28"/>
          <w:szCs w:val="28"/>
        </w:rPr>
      </w:pPr>
    </w:p>
    <w:p w14:paraId="709CB008" w14:textId="77777777" w:rsidR="00AF41C9" w:rsidRDefault="00AF41C9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461A20B6" w14:textId="77777777" w:rsidR="00B27D2E" w:rsidRPr="00A61503" w:rsidRDefault="005B3B24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C00000"/>
        </w:rPr>
      </w:pPr>
      <w:r w:rsidRPr="00B27D2E">
        <w:rPr>
          <w:rStyle w:val="normaltextrun"/>
        </w:rPr>
        <w:t>Рабочая программа дисциплины</w:t>
      </w:r>
      <w:r w:rsidR="00AA351F" w:rsidRPr="00B27D2E">
        <w:rPr>
          <w:rStyle w:val="normaltextrun"/>
        </w:rPr>
        <w:t xml:space="preserve"> </w:t>
      </w:r>
      <w:r w:rsidRPr="00B27D2E">
        <w:rPr>
          <w:rStyle w:val="normaltextrun"/>
        </w:rPr>
        <w:t>разработана в соответствии с</w:t>
      </w:r>
      <w:r w:rsidR="00AA351F" w:rsidRPr="00B27D2E">
        <w:rPr>
          <w:rStyle w:val="normaltextrun"/>
        </w:rPr>
        <w:t xml:space="preserve"> </w:t>
      </w:r>
      <w:r w:rsidRPr="00B27D2E">
        <w:rPr>
          <w:rStyle w:val="normaltextrun"/>
        </w:rPr>
        <w:t>самостоятельно установленным МГУ образовательным стандартом (ОС МГУ) для</w:t>
      </w:r>
      <w:r w:rsidR="00AA351F" w:rsidRPr="00B27D2E">
        <w:rPr>
          <w:rStyle w:val="normaltextrun"/>
        </w:rPr>
        <w:t xml:space="preserve"> </w:t>
      </w:r>
      <w:r w:rsidRPr="00B27D2E">
        <w:rPr>
          <w:rStyle w:val="normaltextrun"/>
        </w:rPr>
        <w:t xml:space="preserve">реализуемых основных профессиональных </w:t>
      </w:r>
      <w:r w:rsidRPr="00F63F18">
        <w:rPr>
          <w:rStyle w:val="normaltextrun"/>
        </w:rPr>
        <w:t>образовательных программ высшего</w:t>
      </w:r>
      <w:r w:rsidR="00AA351F" w:rsidRPr="00F63F18">
        <w:rPr>
          <w:rStyle w:val="normaltextrun"/>
        </w:rPr>
        <w:t xml:space="preserve"> </w:t>
      </w:r>
      <w:r w:rsidRPr="00F63F18">
        <w:rPr>
          <w:rStyle w:val="normaltextrun"/>
        </w:rPr>
        <w:t>образования по направлению подготовки</w:t>
      </w:r>
      <w:r w:rsidR="00AA351F" w:rsidRPr="00F63F18">
        <w:rPr>
          <w:rStyle w:val="normaltextrun"/>
        </w:rPr>
        <w:t xml:space="preserve"> </w:t>
      </w:r>
      <w:r w:rsidRPr="00F63F18">
        <w:rPr>
          <w:rStyle w:val="normaltextrun"/>
        </w:rPr>
        <w:t>магистратуры</w:t>
      </w:r>
      <w:r w:rsidR="00AA351F" w:rsidRPr="00F63F18">
        <w:rPr>
          <w:rStyle w:val="normaltextrun"/>
        </w:rPr>
        <w:t xml:space="preserve"> </w:t>
      </w:r>
      <w:r w:rsidR="00A61503" w:rsidRPr="00F63F18">
        <w:rPr>
          <w:rStyle w:val="normaltextrun"/>
        </w:rPr>
        <w:t>38.04.02. Менеджмент</w:t>
      </w:r>
    </w:p>
    <w:p w14:paraId="7365BF0E" w14:textId="77777777" w:rsidR="00B27D2E" w:rsidRPr="00B27D2E" w:rsidRDefault="00B27D2E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215F6D3B" w14:textId="77777777" w:rsidR="00B27D2E" w:rsidRPr="00A61503" w:rsidRDefault="005B3B24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B27D2E">
        <w:rPr>
          <w:rStyle w:val="normaltextrun"/>
        </w:rPr>
        <w:t xml:space="preserve">ОС МГУ утвержден решением Ученого совета МГУ имени М.В.Ломоносова </w:t>
      </w:r>
      <w:r w:rsidRPr="00A61503">
        <w:rPr>
          <w:rStyle w:val="normaltextrun"/>
        </w:rPr>
        <w:t xml:space="preserve">от </w:t>
      </w:r>
      <w:r w:rsidR="00A61503" w:rsidRPr="00A61503">
        <w:rPr>
          <w:rStyle w:val="normaltextrun"/>
        </w:rPr>
        <w:t>28</w:t>
      </w:r>
      <w:r w:rsidRPr="00A61503">
        <w:rPr>
          <w:rStyle w:val="normaltextrun"/>
        </w:rPr>
        <w:t> </w:t>
      </w:r>
      <w:r w:rsidR="00AA351F" w:rsidRPr="00A61503">
        <w:rPr>
          <w:rStyle w:val="normaltextrun"/>
        </w:rPr>
        <w:t>декабря</w:t>
      </w:r>
      <w:r w:rsidRPr="00A61503">
        <w:rPr>
          <w:rStyle w:val="normaltextrun"/>
        </w:rPr>
        <w:t xml:space="preserve"> 20</w:t>
      </w:r>
      <w:r w:rsidR="00AA351F" w:rsidRPr="00A61503">
        <w:rPr>
          <w:rStyle w:val="normaltextrun"/>
        </w:rPr>
        <w:t>2</w:t>
      </w:r>
      <w:r w:rsidR="00A61503" w:rsidRPr="00A61503">
        <w:rPr>
          <w:rStyle w:val="normaltextrun"/>
        </w:rPr>
        <w:t>0</w:t>
      </w:r>
      <w:r w:rsidR="00AA351F" w:rsidRPr="00A61503">
        <w:rPr>
          <w:rStyle w:val="normaltextrun"/>
        </w:rPr>
        <w:t xml:space="preserve"> </w:t>
      </w:r>
      <w:r w:rsidRPr="00A61503">
        <w:rPr>
          <w:rStyle w:val="normaltextrun"/>
        </w:rPr>
        <w:t>года, протокол №</w:t>
      </w:r>
      <w:r w:rsidR="00A61503" w:rsidRPr="00A61503">
        <w:rPr>
          <w:rStyle w:val="normaltextrun"/>
        </w:rPr>
        <w:t>7</w:t>
      </w:r>
    </w:p>
    <w:p w14:paraId="64EE2EB2" w14:textId="77777777" w:rsidR="00B27D2E" w:rsidRPr="00A61503" w:rsidRDefault="00B27D2E" w:rsidP="005B3B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208260B2" w14:textId="77777777" w:rsidR="005B3B24" w:rsidRPr="00B27D2E" w:rsidRDefault="005B3B24" w:rsidP="005B3B2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27D2E">
        <w:rPr>
          <w:rStyle w:val="normaltextrun"/>
        </w:rPr>
        <w:t>Год (годы) приема на обучение: 20</w:t>
      </w:r>
      <w:r w:rsidR="00AA351F" w:rsidRPr="00B27D2E">
        <w:rPr>
          <w:rStyle w:val="normaltextrun"/>
        </w:rPr>
        <w:t>21</w:t>
      </w:r>
      <w:r w:rsidRPr="00B27D2E">
        <w:rPr>
          <w:rStyle w:val="normaltextrun"/>
        </w:rPr>
        <w:t xml:space="preserve"> и последующие</w:t>
      </w:r>
      <w:r w:rsidRPr="00B27D2E">
        <w:rPr>
          <w:rStyle w:val="eop"/>
        </w:rPr>
        <w:t> </w:t>
      </w:r>
    </w:p>
    <w:p w14:paraId="44C45412" w14:textId="77777777" w:rsidR="005C041D" w:rsidRDefault="005C041D" w:rsidP="002E6045">
      <w:pPr>
        <w:widowControl/>
        <w:jc w:val="both"/>
        <w:rPr>
          <w:bCs/>
          <w:sz w:val="24"/>
          <w:szCs w:val="24"/>
        </w:rPr>
      </w:pPr>
    </w:p>
    <w:p w14:paraId="3ADA145A" w14:textId="77777777" w:rsidR="00207980" w:rsidRPr="00207980" w:rsidRDefault="00207980" w:rsidP="00207980">
      <w:pPr>
        <w:rPr>
          <w:sz w:val="24"/>
          <w:szCs w:val="24"/>
        </w:rPr>
      </w:pPr>
    </w:p>
    <w:p w14:paraId="5B4B840E" w14:textId="77777777" w:rsidR="00207980" w:rsidRPr="00207980" w:rsidRDefault="00207980" w:rsidP="00207980">
      <w:pPr>
        <w:rPr>
          <w:sz w:val="24"/>
          <w:szCs w:val="24"/>
        </w:rPr>
      </w:pPr>
    </w:p>
    <w:p w14:paraId="7B15F23C" w14:textId="77777777" w:rsidR="00207980" w:rsidRPr="00207980" w:rsidRDefault="00207980" w:rsidP="00207980">
      <w:pPr>
        <w:rPr>
          <w:sz w:val="24"/>
          <w:szCs w:val="24"/>
        </w:rPr>
      </w:pPr>
    </w:p>
    <w:p w14:paraId="13FAF03F" w14:textId="77777777" w:rsidR="00207980" w:rsidRPr="00207980" w:rsidRDefault="00207980" w:rsidP="00207980">
      <w:pPr>
        <w:rPr>
          <w:sz w:val="24"/>
          <w:szCs w:val="24"/>
        </w:rPr>
      </w:pPr>
    </w:p>
    <w:p w14:paraId="1CDF4B86" w14:textId="77777777" w:rsidR="00207980" w:rsidRPr="00207980" w:rsidRDefault="00207980" w:rsidP="00207980">
      <w:pPr>
        <w:rPr>
          <w:sz w:val="24"/>
          <w:szCs w:val="24"/>
        </w:rPr>
      </w:pPr>
    </w:p>
    <w:p w14:paraId="3D6114B8" w14:textId="77777777" w:rsidR="00207980" w:rsidRPr="00207980" w:rsidRDefault="00207980" w:rsidP="00207980">
      <w:pPr>
        <w:rPr>
          <w:sz w:val="24"/>
          <w:szCs w:val="24"/>
        </w:rPr>
      </w:pPr>
    </w:p>
    <w:p w14:paraId="5064A3CB" w14:textId="77777777" w:rsidR="00207980" w:rsidRPr="00207980" w:rsidRDefault="00207980" w:rsidP="00207980">
      <w:pPr>
        <w:rPr>
          <w:sz w:val="24"/>
          <w:szCs w:val="24"/>
        </w:rPr>
      </w:pPr>
    </w:p>
    <w:p w14:paraId="3FEC917E" w14:textId="77777777" w:rsidR="00207980" w:rsidRPr="00207980" w:rsidRDefault="00207980" w:rsidP="00207980">
      <w:pPr>
        <w:rPr>
          <w:sz w:val="24"/>
          <w:szCs w:val="24"/>
        </w:rPr>
      </w:pPr>
    </w:p>
    <w:p w14:paraId="71965414" w14:textId="77777777" w:rsidR="00207980" w:rsidRPr="00207980" w:rsidRDefault="00207980" w:rsidP="00207980">
      <w:pPr>
        <w:rPr>
          <w:sz w:val="24"/>
          <w:szCs w:val="24"/>
        </w:rPr>
      </w:pPr>
    </w:p>
    <w:p w14:paraId="2F248425" w14:textId="77777777" w:rsidR="00207980" w:rsidRPr="00207980" w:rsidRDefault="00207980" w:rsidP="00207980">
      <w:pPr>
        <w:rPr>
          <w:sz w:val="24"/>
          <w:szCs w:val="24"/>
        </w:rPr>
      </w:pPr>
    </w:p>
    <w:p w14:paraId="26EE431A" w14:textId="77777777" w:rsidR="00207980" w:rsidRPr="00207980" w:rsidRDefault="00207980" w:rsidP="00207980">
      <w:pPr>
        <w:jc w:val="right"/>
        <w:rPr>
          <w:sz w:val="24"/>
          <w:szCs w:val="24"/>
        </w:rPr>
      </w:pPr>
    </w:p>
    <w:p w14:paraId="1D91171C" w14:textId="77777777" w:rsidR="00207980" w:rsidRPr="00207980" w:rsidRDefault="00207980" w:rsidP="00207980">
      <w:pPr>
        <w:rPr>
          <w:sz w:val="24"/>
          <w:szCs w:val="24"/>
        </w:rPr>
      </w:pPr>
    </w:p>
    <w:p w14:paraId="62305EC4" w14:textId="77777777" w:rsidR="00207980" w:rsidRPr="00207980" w:rsidRDefault="00207980" w:rsidP="00207980">
      <w:pPr>
        <w:rPr>
          <w:sz w:val="24"/>
          <w:szCs w:val="24"/>
        </w:rPr>
      </w:pPr>
    </w:p>
    <w:p w14:paraId="74B07DFC" w14:textId="77777777" w:rsidR="00207980" w:rsidRPr="00207980" w:rsidRDefault="00207980" w:rsidP="00207980">
      <w:pPr>
        <w:rPr>
          <w:sz w:val="24"/>
          <w:szCs w:val="24"/>
        </w:rPr>
        <w:sectPr w:rsidR="00207980" w:rsidRPr="00207980" w:rsidSect="002D3040">
          <w:headerReference w:type="default" r:id="rId12"/>
          <w:footerReference w:type="default" r:id="rId13"/>
          <w:footnotePr>
            <w:pos w:val="beneathText"/>
          </w:footnotePr>
          <w:pgSz w:w="11905" w:h="16837"/>
          <w:pgMar w:top="851" w:right="851" w:bottom="851" w:left="1134" w:header="720" w:footer="680" w:gutter="0"/>
          <w:cols w:space="720"/>
          <w:docGrid w:linePitch="360"/>
        </w:sectPr>
      </w:pPr>
    </w:p>
    <w:p w14:paraId="31DE2542" w14:textId="77777777" w:rsidR="00E27761" w:rsidRPr="00E27761" w:rsidRDefault="00E27761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E27761">
        <w:rPr>
          <w:b/>
          <w:sz w:val="24"/>
          <w:szCs w:val="24"/>
          <w:lang w:eastAsia="ar-SA"/>
        </w:rPr>
        <w:lastRenderedPageBreak/>
        <w:t xml:space="preserve">Место </w:t>
      </w:r>
      <w:r w:rsidR="00166FF5">
        <w:rPr>
          <w:b/>
          <w:sz w:val="24"/>
          <w:szCs w:val="24"/>
          <w:lang w:eastAsia="ar-SA"/>
        </w:rPr>
        <w:t xml:space="preserve">и статус </w:t>
      </w:r>
      <w:r w:rsidRPr="00E27761">
        <w:rPr>
          <w:b/>
          <w:sz w:val="24"/>
          <w:szCs w:val="24"/>
          <w:lang w:eastAsia="ar-SA"/>
        </w:rPr>
        <w:t xml:space="preserve">дисциплины в структуре основной </w:t>
      </w:r>
      <w:r w:rsidR="005D6100">
        <w:rPr>
          <w:b/>
          <w:sz w:val="24"/>
          <w:szCs w:val="24"/>
          <w:lang w:eastAsia="ar-SA"/>
        </w:rPr>
        <w:t xml:space="preserve">профессиональной </w:t>
      </w:r>
      <w:r w:rsidRPr="00E27761">
        <w:rPr>
          <w:b/>
          <w:sz w:val="24"/>
          <w:szCs w:val="24"/>
          <w:lang w:eastAsia="ar-SA"/>
        </w:rPr>
        <w:t>образовательной программы подготовки магистра</w:t>
      </w:r>
    </w:p>
    <w:p w14:paraId="3248206E" w14:textId="77777777" w:rsidR="00E27761" w:rsidRPr="00AF41C9" w:rsidRDefault="00E27761" w:rsidP="005D6100">
      <w:pPr>
        <w:widowControl/>
        <w:autoSpaceDE/>
        <w:autoSpaceDN/>
        <w:adjustRightInd/>
        <w:spacing w:line="276" w:lineRule="auto"/>
        <w:jc w:val="both"/>
        <w:rPr>
          <w:i/>
          <w:color w:val="C00000"/>
          <w:sz w:val="24"/>
          <w:szCs w:val="24"/>
        </w:rPr>
      </w:pPr>
      <w:r w:rsidRPr="00E27761">
        <w:rPr>
          <w:iCs/>
          <w:sz w:val="24"/>
          <w:szCs w:val="24"/>
        </w:rPr>
        <w:t>Статус дисциплины:</w:t>
      </w:r>
      <w:r w:rsidRPr="00E27761">
        <w:rPr>
          <w:i/>
          <w:color w:val="C00000"/>
          <w:sz w:val="24"/>
          <w:szCs w:val="24"/>
        </w:rPr>
        <w:t xml:space="preserve"> </w:t>
      </w:r>
      <w:r w:rsidRPr="00AF41C9">
        <w:rPr>
          <w:i/>
          <w:sz w:val="24"/>
          <w:szCs w:val="24"/>
        </w:rPr>
        <w:t>вариативная</w:t>
      </w:r>
    </w:p>
    <w:p w14:paraId="1410F26E" w14:textId="77777777" w:rsidR="00E27761" w:rsidRPr="00E27761" w:rsidRDefault="00E27761" w:rsidP="005D6100">
      <w:pPr>
        <w:widowControl/>
        <w:autoSpaceDE/>
        <w:autoSpaceDN/>
        <w:adjustRightInd/>
        <w:spacing w:line="276" w:lineRule="auto"/>
        <w:jc w:val="both"/>
        <w:rPr>
          <w:iCs/>
          <w:sz w:val="24"/>
          <w:szCs w:val="24"/>
        </w:rPr>
      </w:pPr>
      <w:r w:rsidRPr="00E27761">
        <w:rPr>
          <w:iCs/>
          <w:sz w:val="24"/>
          <w:szCs w:val="24"/>
        </w:rPr>
        <w:t xml:space="preserve">Триместр: </w:t>
      </w:r>
      <w:r w:rsidR="00372BF5">
        <w:rPr>
          <w:iCs/>
          <w:sz w:val="24"/>
          <w:szCs w:val="24"/>
        </w:rPr>
        <w:t>3</w:t>
      </w:r>
      <w:r w:rsidR="00F62558">
        <w:rPr>
          <w:iCs/>
          <w:sz w:val="24"/>
          <w:szCs w:val="24"/>
        </w:rPr>
        <w:t xml:space="preserve"> триместр</w:t>
      </w:r>
    </w:p>
    <w:p w14:paraId="693130F6" w14:textId="77777777" w:rsidR="00E27761" w:rsidRPr="00E27761" w:rsidRDefault="00E27761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E27761">
        <w:rPr>
          <w:b/>
          <w:sz w:val="24"/>
          <w:szCs w:val="24"/>
          <w:lang w:eastAsia="ar-SA"/>
        </w:rPr>
        <w:t>Входные тре</w:t>
      </w:r>
      <w:r w:rsidR="005D6100">
        <w:rPr>
          <w:b/>
          <w:sz w:val="24"/>
          <w:szCs w:val="24"/>
          <w:lang w:eastAsia="ar-SA"/>
        </w:rPr>
        <w:t xml:space="preserve">бования </w:t>
      </w:r>
      <w:r w:rsidR="00AA351F">
        <w:rPr>
          <w:b/>
          <w:sz w:val="24"/>
          <w:szCs w:val="24"/>
          <w:lang w:eastAsia="ar-SA"/>
        </w:rPr>
        <w:t xml:space="preserve">(реквизиты) </w:t>
      </w:r>
      <w:r w:rsidR="005D6100">
        <w:rPr>
          <w:b/>
          <w:sz w:val="24"/>
          <w:szCs w:val="24"/>
          <w:lang w:eastAsia="ar-SA"/>
        </w:rPr>
        <w:t>для освоения дисциплины</w:t>
      </w:r>
    </w:p>
    <w:p w14:paraId="1F3046C1" w14:textId="77777777" w:rsidR="00E27761" w:rsidRPr="00E27761" w:rsidRDefault="00E27761" w:rsidP="005D6100">
      <w:pPr>
        <w:widowControl/>
        <w:autoSpaceDE/>
        <w:autoSpaceDN/>
        <w:adjustRightInd/>
        <w:spacing w:after="200" w:line="276" w:lineRule="auto"/>
        <w:jc w:val="both"/>
        <w:rPr>
          <w:i/>
          <w:sz w:val="24"/>
          <w:szCs w:val="24"/>
        </w:rPr>
      </w:pPr>
      <w:r w:rsidRPr="00E27761">
        <w:rPr>
          <w:i/>
          <w:sz w:val="24"/>
          <w:szCs w:val="24"/>
        </w:rPr>
        <w:t xml:space="preserve">Для успешного освоения данного курса требуются знания и </w:t>
      </w:r>
      <w:r w:rsidR="00AA351F">
        <w:rPr>
          <w:i/>
          <w:sz w:val="24"/>
          <w:szCs w:val="24"/>
        </w:rPr>
        <w:t>умения</w:t>
      </w:r>
      <w:r w:rsidRPr="00E27761">
        <w:rPr>
          <w:i/>
          <w:sz w:val="24"/>
          <w:szCs w:val="24"/>
        </w:rPr>
        <w:t xml:space="preserve">, полученные в </w:t>
      </w:r>
      <w:r w:rsidR="005D6100">
        <w:rPr>
          <w:i/>
          <w:sz w:val="24"/>
          <w:szCs w:val="24"/>
        </w:rPr>
        <w:t xml:space="preserve">следующих </w:t>
      </w:r>
      <w:r w:rsidRPr="00E27761">
        <w:rPr>
          <w:i/>
          <w:sz w:val="24"/>
          <w:szCs w:val="24"/>
        </w:rPr>
        <w:t>дисциплинах:</w:t>
      </w:r>
    </w:p>
    <w:p w14:paraId="1A17177B" w14:textId="77777777" w:rsidR="003F355E" w:rsidRPr="003F355E" w:rsidRDefault="003F355E" w:rsidP="004322E7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3F355E">
        <w:rPr>
          <w:sz w:val="24"/>
          <w:szCs w:val="24"/>
        </w:rPr>
        <w:t>Методы исследования в менеджменте</w:t>
      </w:r>
    </w:p>
    <w:p w14:paraId="02EC9A76" w14:textId="77777777" w:rsidR="003F355E" w:rsidRDefault="003F355E" w:rsidP="003F355E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3F355E">
        <w:rPr>
          <w:sz w:val="24"/>
          <w:szCs w:val="24"/>
        </w:rPr>
        <w:t>Управленческая экономика</w:t>
      </w:r>
    </w:p>
    <w:p w14:paraId="49EE4D00" w14:textId="77777777" w:rsidR="00C04A63" w:rsidRPr="003F355E" w:rsidRDefault="00C04A63" w:rsidP="003F355E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Проектный анализ</w:t>
      </w:r>
    </w:p>
    <w:p w14:paraId="560CD251" w14:textId="77777777" w:rsidR="003F355E" w:rsidRDefault="003F355E" w:rsidP="003F355E">
      <w:pPr>
        <w:widowControl/>
        <w:autoSpaceDE/>
        <w:autoSpaceDN/>
        <w:adjustRightInd/>
        <w:spacing w:line="276" w:lineRule="auto"/>
        <w:jc w:val="both"/>
        <w:rPr>
          <w:b/>
          <w:color w:val="C00000"/>
          <w:sz w:val="24"/>
          <w:szCs w:val="24"/>
          <w:lang w:eastAsia="ar-SA"/>
        </w:rPr>
      </w:pPr>
    </w:p>
    <w:p w14:paraId="44ED4BB0" w14:textId="77777777" w:rsidR="005D6100" w:rsidRDefault="005D6100" w:rsidP="003F355E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b/>
          <w:sz w:val="24"/>
          <w:szCs w:val="24"/>
          <w:lang w:eastAsia="ar-SA"/>
        </w:rPr>
      </w:pPr>
      <w:commentRangeStart w:id="0"/>
      <w:r w:rsidRPr="005D6100">
        <w:rPr>
          <w:b/>
          <w:sz w:val="24"/>
          <w:szCs w:val="24"/>
          <w:lang w:eastAsia="ar-SA"/>
        </w:rPr>
        <w:t>Планируемые результаты обучения по дисциплине</w:t>
      </w:r>
      <w:r w:rsidR="00F52506">
        <w:rPr>
          <w:b/>
          <w:sz w:val="24"/>
          <w:szCs w:val="24"/>
          <w:lang w:eastAsia="ar-SA"/>
        </w:rPr>
        <w:t xml:space="preserve">, </w:t>
      </w:r>
      <w:r w:rsidRPr="005D6100">
        <w:rPr>
          <w:b/>
          <w:sz w:val="24"/>
          <w:szCs w:val="24"/>
          <w:lang w:eastAsia="ar-SA"/>
        </w:rPr>
        <w:t>соотнесенные с требуемыми</w:t>
      </w:r>
      <w:r>
        <w:rPr>
          <w:b/>
          <w:sz w:val="24"/>
          <w:szCs w:val="24"/>
          <w:lang w:eastAsia="ar-SA"/>
        </w:rPr>
        <w:t xml:space="preserve"> </w:t>
      </w:r>
      <w:r w:rsidRPr="005D6100">
        <w:rPr>
          <w:b/>
          <w:sz w:val="24"/>
          <w:szCs w:val="24"/>
          <w:lang w:eastAsia="ar-SA"/>
        </w:rPr>
        <w:t>компетенциями выпускников</w:t>
      </w:r>
    </w:p>
    <w:p w14:paraId="5E7D65BE" w14:textId="77777777" w:rsidR="005D6100" w:rsidRDefault="00AA351F" w:rsidP="00AA351F">
      <w:pPr>
        <w:pStyle w:val="af"/>
        <w:shd w:val="clear" w:color="auto" w:fill="FFFFFF"/>
        <w:spacing w:before="0" w:beforeAutospacing="0" w:after="0" w:afterAutospacing="0" w:line="276" w:lineRule="auto"/>
        <w:ind w:left="360"/>
        <w:jc w:val="both"/>
        <w:rPr>
          <w:i/>
          <w:iCs/>
          <w:color w:val="000000"/>
        </w:rPr>
      </w:pPr>
      <w:r w:rsidRPr="00AA351F">
        <w:rPr>
          <w:i/>
          <w:iCs/>
          <w:color w:val="C00000"/>
        </w:rPr>
        <w:t>При определении результатов обучения разработчик РПД ориентируется на компетенции и образовательные результаты, определенные магистерской программы, в рамках реализуется учебная дисциплина</w:t>
      </w:r>
      <w:r w:rsidRPr="00AA351F">
        <w:rPr>
          <w:i/>
          <w:iCs/>
          <w:color w:val="000000"/>
        </w:rPr>
        <w:t>.  </w:t>
      </w:r>
      <w:r w:rsidR="006A49D9">
        <w:rPr>
          <w:i/>
          <w:iCs/>
          <w:color w:val="000000"/>
        </w:rPr>
        <w:t xml:space="preserve"> </w:t>
      </w:r>
    </w:p>
    <w:p w14:paraId="0BB51CD1" w14:textId="77777777" w:rsidR="00AF41C9" w:rsidRDefault="00AF41C9" w:rsidP="00AA351F">
      <w:pPr>
        <w:pStyle w:val="af"/>
        <w:shd w:val="clear" w:color="auto" w:fill="FFFFFF"/>
        <w:spacing w:before="0" w:beforeAutospacing="0" w:after="0" w:afterAutospacing="0" w:line="276" w:lineRule="auto"/>
        <w:ind w:left="360"/>
        <w:jc w:val="both"/>
        <w:rPr>
          <w:i/>
          <w:iCs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97"/>
        <w:gridCol w:w="5021"/>
        <w:gridCol w:w="5242"/>
      </w:tblGrid>
      <w:tr w:rsidR="00AF41C9" w:rsidRPr="002E2DAF" w14:paraId="45028700" w14:textId="77777777" w:rsidTr="006A49D9">
        <w:trPr>
          <w:jc w:val="center"/>
        </w:trPr>
        <w:tc>
          <w:tcPr>
            <w:tcW w:w="4361" w:type="dxa"/>
            <w:vAlign w:val="center"/>
          </w:tcPr>
          <w:p w14:paraId="3E1F3BE4" w14:textId="77777777" w:rsidR="00AF41C9" w:rsidRPr="000C7F73" w:rsidRDefault="00AF41C9" w:rsidP="006A49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Компетенции выпускников (коды)</w:t>
            </w:r>
          </w:p>
        </w:tc>
        <w:tc>
          <w:tcPr>
            <w:tcW w:w="5103" w:type="dxa"/>
            <w:vAlign w:val="center"/>
          </w:tcPr>
          <w:p w14:paraId="4F497BFC" w14:textId="77777777" w:rsidR="00AF41C9" w:rsidRPr="006A49D9" w:rsidRDefault="00AF41C9" w:rsidP="006A49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</w:t>
            </w:r>
            <w:r w:rsidRPr="000C7F73">
              <w:rPr>
                <w:b/>
                <w:bCs/>
                <w:sz w:val="24"/>
                <w:szCs w:val="24"/>
              </w:rPr>
              <w:t xml:space="preserve">ндикаторы (показатели) достижения </w:t>
            </w:r>
            <w:r>
              <w:rPr>
                <w:b/>
                <w:bCs/>
                <w:sz w:val="24"/>
                <w:szCs w:val="24"/>
              </w:rPr>
              <w:t>компетенций</w:t>
            </w:r>
          </w:p>
        </w:tc>
        <w:tc>
          <w:tcPr>
            <w:tcW w:w="5322" w:type="dxa"/>
            <w:vAlign w:val="center"/>
          </w:tcPr>
          <w:p w14:paraId="51264A70" w14:textId="77777777" w:rsidR="00AF41C9" w:rsidRPr="000C7F73" w:rsidRDefault="00AF41C9" w:rsidP="006A49D9">
            <w:pPr>
              <w:jc w:val="center"/>
              <w:rPr>
                <w:b/>
                <w:bCs/>
                <w:sz w:val="24"/>
                <w:szCs w:val="24"/>
              </w:rPr>
            </w:pPr>
            <w:r w:rsidRPr="000C7F73">
              <w:rPr>
                <w:b/>
                <w:bCs/>
                <w:sz w:val="24"/>
                <w:szCs w:val="24"/>
              </w:rPr>
              <w:t>Планируемые результаты обучения по дисциплине (модулю), сопряженные с компетенци</w:t>
            </w:r>
            <w:r>
              <w:rPr>
                <w:b/>
                <w:bCs/>
                <w:sz w:val="24"/>
                <w:szCs w:val="24"/>
              </w:rPr>
              <w:t>ями</w:t>
            </w:r>
          </w:p>
        </w:tc>
      </w:tr>
      <w:tr w:rsidR="00AF41C9" w:rsidRPr="002E2DAF" w14:paraId="51D09517" w14:textId="77777777" w:rsidTr="006A49D9">
        <w:trPr>
          <w:jc w:val="center"/>
        </w:trPr>
        <w:tc>
          <w:tcPr>
            <w:tcW w:w="4361" w:type="dxa"/>
          </w:tcPr>
          <w:p w14:paraId="0D01DC73" w14:textId="77777777" w:rsidR="00AF41C9" w:rsidRPr="00FE52B8" w:rsidRDefault="00AF41C9" w:rsidP="006A49D9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14:paraId="1B72EC44" w14:textId="77777777" w:rsidR="00AF41C9" w:rsidRPr="00F36B1E" w:rsidRDefault="00AF41C9" w:rsidP="006A49D9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22" w:type="dxa"/>
          </w:tcPr>
          <w:p w14:paraId="22DEA0EE" w14:textId="77777777" w:rsidR="00AF41C9" w:rsidRPr="00FE52B8" w:rsidRDefault="00AF41C9" w:rsidP="00175653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6A49D9" w:rsidRPr="002E2DAF" w14:paraId="045AA4A9" w14:textId="77777777" w:rsidTr="006A49D9">
        <w:trPr>
          <w:jc w:val="center"/>
        </w:trPr>
        <w:tc>
          <w:tcPr>
            <w:tcW w:w="4361" w:type="dxa"/>
          </w:tcPr>
          <w:p w14:paraId="49F469E6" w14:textId="77777777" w:rsidR="006A49D9" w:rsidRPr="00FE52B8" w:rsidRDefault="006A49D9" w:rsidP="006A49D9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14:paraId="408F6E87" w14:textId="77777777" w:rsidR="006A49D9" w:rsidRPr="00F36B1E" w:rsidRDefault="006A49D9" w:rsidP="006A49D9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22" w:type="dxa"/>
          </w:tcPr>
          <w:p w14:paraId="598FFFF1" w14:textId="77777777" w:rsidR="006A49D9" w:rsidRPr="00FE52B8" w:rsidRDefault="006A49D9" w:rsidP="00175653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6A49D9" w:rsidRPr="002E2DAF" w14:paraId="0CFDD7E5" w14:textId="77777777" w:rsidTr="006A49D9">
        <w:trPr>
          <w:jc w:val="center"/>
        </w:trPr>
        <w:tc>
          <w:tcPr>
            <w:tcW w:w="4361" w:type="dxa"/>
          </w:tcPr>
          <w:p w14:paraId="246B8E49" w14:textId="77777777" w:rsidR="006A49D9" w:rsidRPr="00FE52B8" w:rsidRDefault="006A49D9" w:rsidP="006A49D9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14:paraId="4D3E4469" w14:textId="77777777" w:rsidR="006A49D9" w:rsidRPr="00F36B1E" w:rsidRDefault="006A49D9" w:rsidP="006A49D9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22" w:type="dxa"/>
          </w:tcPr>
          <w:p w14:paraId="68D34B55" w14:textId="77777777" w:rsidR="006A49D9" w:rsidRPr="00FE52B8" w:rsidRDefault="006A49D9" w:rsidP="00175653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6A49D9" w:rsidRPr="002E2DAF" w14:paraId="6FC5433B" w14:textId="77777777" w:rsidTr="006A49D9">
        <w:trPr>
          <w:jc w:val="center"/>
        </w:trPr>
        <w:tc>
          <w:tcPr>
            <w:tcW w:w="4361" w:type="dxa"/>
          </w:tcPr>
          <w:p w14:paraId="015021C5" w14:textId="77777777" w:rsidR="006A49D9" w:rsidRPr="00FE52B8" w:rsidRDefault="006A49D9" w:rsidP="006A49D9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</w:tcPr>
          <w:p w14:paraId="7A2C312B" w14:textId="77777777" w:rsidR="006A49D9" w:rsidRPr="00F36B1E" w:rsidRDefault="006A49D9" w:rsidP="006A49D9">
            <w:pPr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22" w:type="dxa"/>
          </w:tcPr>
          <w:p w14:paraId="0C673E14" w14:textId="77777777" w:rsidR="006A49D9" w:rsidRPr="00FE52B8" w:rsidRDefault="006A49D9" w:rsidP="00175653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</w:tbl>
    <w:commentRangeEnd w:id="0"/>
    <w:p w14:paraId="7DB11096" w14:textId="77777777" w:rsidR="00E821C0" w:rsidRDefault="0093388E" w:rsidP="00E821C0">
      <w:pPr>
        <w:widowControl/>
        <w:suppressAutoHyphens/>
        <w:autoSpaceDE/>
        <w:autoSpaceDN/>
        <w:adjustRightInd/>
        <w:spacing w:before="100"/>
        <w:jc w:val="both"/>
        <w:rPr>
          <w:b/>
        </w:rPr>
      </w:pPr>
      <w:r>
        <w:rPr>
          <w:rStyle w:val="af2"/>
        </w:rPr>
        <w:commentReference w:id="0"/>
      </w:r>
    </w:p>
    <w:p w14:paraId="0CD648E6" w14:textId="77777777" w:rsidR="00E821C0" w:rsidRPr="00E821C0" w:rsidRDefault="00E821C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E821C0">
        <w:rPr>
          <w:b/>
          <w:sz w:val="24"/>
          <w:szCs w:val="24"/>
          <w:lang w:eastAsia="ar-SA"/>
        </w:rPr>
        <w:t>Объем дисциплины по видам занятий</w:t>
      </w:r>
    </w:p>
    <w:p w14:paraId="13B76385" w14:textId="77777777" w:rsidR="00E821C0" w:rsidRDefault="00E821C0" w:rsidP="00E821C0">
      <w:pPr>
        <w:spacing w:before="100" w:line="276" w:lineRule="auto"/>
        <w:jc w:val="both"/>
        <w:rPr>
          <w:sz w:val="24"/>
          <w:szCs w:val="24"/>
        </w:rPr>
      </w:pPr>
      <w:r w:rsidRPr="00E821C0">
        <w:rPr>
          <w:sz w:val="24"/>
          <w:szCs w:val="24"/>
        </w:rPr>
        <w:t xml:space="preserve">Объем дисциплины составляет </w:t>
      </w:r>
      <w:r w:rsidR="006A49D9">
        <w:rPr>
          <w:sz w:val="24"/>
          <w:szCs w:val="24"/>
        </w:rPr>
        <w:t>_</w:t>
      </w:r>
      <w:r w:rsidR="00E43CEF" w:rsidRPr="00733F98">
        <w:rPr>
          <w:sz w:val="24"/>
          <w:szCs w:val="24"/>
          <w:u w:val="single"/>
        </w:rPr>
        <w:t>3</w:t>
      </w:r>
      <w:r w:rsidR="006A49D9">
        <w:rPr>
          <w:sz w:val="24"/>
          <w:szCs w:val="24"/>
        </w:rPr>
        <w:t>_</w:t>
      </w:r>
      <w:r w:rsidRPr="00E821C0">
        <w:rPr>
          <w:sz w:val="24"/>
          <w:szCs w:val="24"/>
        </w:rPr>
        <w:t xml:space="preserve"> зачетных единицы: </w:t>
      </w:r>
      <w:r w:rsidR="006A49D9">
        <w:rPr>
          <w:sz w:val="24"/>
          <w:szCs w:val="24"/>
        </w:rPr>
        <w:t>_</w:t>
      </w:r>
      <w:r w:rsidR="00E43CEF" w:rsidRPr="00733F98">
        <w:rPr>
          <w:sz w:val="24"/>
          <w:szCs w:val="24"/>
          <w:u w:val="single"/>
        </w:rPr>
        <w:t>108</w:t>
      </w:r>
      <w:r w:rsidR="006A49D9">
        <w:rPr>
          <w:sz w:val="24"/>
          <w:szCs w:val="24"/>
        </w:rPr>
        <w:t>_</w:t>
      </w:r>
      <w:r w:rsidRPr="00E821C0">
        <w:rPr>
          <w:sz w:val="24"/>
          <w:szCs w:val="24"/>
        </w:rPr>
        <w:t xml:space="preserve"> академических часов, </w:t>
      </w:r>
      <w:r w:rsidR="006A49D9">
        <w:rPr>
          <w:sz w:val="24"/>
          <w:szCs w:val="24"/>
        </w:rPr>
        <w:t>в том числе</w:t>
      </w:r>
      <w:r w:rsidRPr="00E821C0">
        <w:rPr>
          <w:sz w:val="24"/>
          <w:szCs w:val="24"/>
        </w:rPr>
        <w:t xml:space="preserve"> </w:t>
      </w:r>
      <w:r w:rsidR="006A49D9">
        <w:rPr>
          <w:sz w:val="24"/>
          <w:szCs w:val="24"/>
        </w:rPr>
        <w:t>_</w:t>
      </w:r>
      <w:r w:rsidR="00E43CEF" w:rsidRPr="00733F98">
        <w:rPr>
          <w:sz w:val="24"/>
          <w:szCs w:val="24"/>
          <w:u w:val="single"/>
        </w:rPr>
        <w:t>52</w:t>
      </w:r>
      <w:r w:rsidR="006A49D9">
        <w:rPr>
          <w:sz w:val="24"/>
          <w:szCs w:val="24"/>
        </w:rPr>
        <w:t>_</w:t>
      </w:r>
      <w:r w:rsidRPr="00E821C0">
        <w:rPr>
          <w:sz w:val="24"/>
          <w:szCs w:val="24"/>
        </w:rPr>
        <w:t xml:space="preserve"> академических час</w:t>
      </w:r>
      <w:r w:rsidR="00E43CEF">
        <w:rPr>
          <w:sz w:val="24"/>
          <w:szCs w:val="24"/>
        </w:rPr>
        <w:t>а</w:t>
      </w:r>
      <w:r w:rsidRPr="00E821C0">
        <w:rPr>
          <w:sz w:val="24"/>
          <w:szCs w:val="24"/>
        </w:rPr>
        <w:t xml:space="preserve"> составляет контактная работа с преподавателем, </w:t>
      </w:r>
      <w:r w:rsidR="006A49D9">
        <w:rPr>
          <w:sz w:val="24"/>
          <w:szCs w:val="24"/>
        </w:rPr>
        <w:t>_</w:t>
      </w:r>
      <w:r w:rsidR="00733F98" w:rsidRPr="00733F98">
        <w:rPr>
          <w:sz w:val="24"/>
          <w:szCs w:val="24"/>
          <w:u w:val="single"/>
        </w:rPr>
        <w:t>56</w:t>
      </w:r>
      <w:r w:rsidR="006A49D9">
        <w:rPr>
          <w:sz w:val="24"/>
          <w:szCs w:val="24"/>
        </w:rPr>
        <w:t>_</w:t>
      </w:r>
      <w:r w:rsidRPr="00E821C0">
        <w:rPr>
          <w:sz w:val="24"/>
          <w:szCs w:val="24"/>
        </w:rPr>
        <w:t xml:space="preserve"> академических часов составляет самостоятельная работа магистранта.</w:t>
      </w:r>
    </w:p>
    <w:p w14:paraId="7D718F1F" w14:textId="77777777" w:rsidR="00E821C0" w:rsidRPr="00F63F18" w:rsidRDefault="00E821C0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line="276" w:lineRule="auto"/>
        <w:jc w:val="both"/>
        <w:rPr>
          <w:b/>
          <w:sz w:val="24"/>
          <w:szCs w:val="24"/>
          <w:lang w:eastAsia="ar-SA"/>
        </w:rPr>
      </w:pPr>
      <w:r w:rsidRPr="00F63F18">
        <w:rPr>
          <w:b/>
          <w:sz w:val="24"/>
          <w:szCs w:val="24"/>
          <w:lang w:eastAsia="ar-SA"/>
        </w:rPr>
        <w:t>Формат обучения</w:t>
      </w:r>
      <w:r w:rsidR="00E43CEF" w:rsidRPr="00F63F18">
        <w:rPr>
          <w:b/>
          <w:sz w:val="24"/>
          <w:szCs w:val="24"/>
          <w:lang w:eastAsia="ar-SA"/>
        </w:rPr>
        <w:t>:</w:t>
      </w:r>
      <w:r w:rsidRPr="00F63F18">
        <w:rPr>
          <w:b/>
          <w:sz w:val="24"/>
          <w:szCs w:val="24"/>
          <w:lang w:eastAsia="ar-SA"/>
        </w:rPr>
        <w:t xml:space="preserve"> </w:t>
      </w:r>
      <w:r w:rsidR="00E43CEF" w:rsidRPr="00F63F18">
        <w:rPr>
          <w:sz w:val="24"/>
          <w:szCs w:val="24"/>
        </w:rPr>
        <w:t xml:space="preserve">очная, </w:t>
      </w:r>
      <w:r w:rsidR="00E43CEF" w:rsidRPr="00F63F18">
        <w:rPr>
          <w:sz w:val="24"/>
          <w:szCs w:val="24"/>
          <w:lang w:val="en-US"/>
        </w:rPr>
        <w:t>c</w:t>
      </w:r>
      <w:r w:rsidR="00E43CEF" w:rsidRPr="00F63F18">
        <w:rPr>
          <w:sz w:val="24"/>
          <w:szCs w:val="24"/>
        </w:rPr>
        <w:t xml:space="preserve"> использованием обучающей среды </w:t>
      </w:r>
      <w:proofErr w:type="spellStart"/>
      <w:r w:rsidR="00E43CEF" w:rsidRPr="00F63F18">
        <w:rPr>
          <w:sz w:val="24"/>
          <w:szCs w:val="24"/>
        </w:rPr>
        <w:t>On.Econ</w:t>
      </w:r>
      <w:proofErr w:type="spellEnd"/>
      <w:r w:rsidRPr="00F63F18">
        <w:rPr>
          <w:b/>
          <w:sz w:val="24"/>
          <w:szCs w:val="24"/>
          <w:lang w:eastAsia="ar-SA"/>
        </w:rPr>
        <w:t xml:space="preserve"> </w:t>
      </w:r>
    </w:p>
    <w:p w14:paraId="088CA61B" w14:textId="77777777" w:rsidR="003A2A59" w:rsidRPr="007F74F9" w:rsidRDefault="00E821C0" w:rsidP="00BB4BA6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120" w:line="276" w:lineRule="auto"/>
        <w:ind w:left="714" w:hanging="357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Содержание дисциплины</w:t>
      </w:r>
      <w:r w:rsidRPr="00E821C0">
        <w:rPr>
          <w:b/>
          <w:sz w:val="24"/>
          <w:szCs w:val="24"/>
          <w:lang w:eastAsia="ar-SA"/>
        </w:rPr>
        <w:t>, структурированное по темам (разделам) с указанием</w:t>
      </w:r>
      <w:r>
        <w:rPr>
          <w:b/>
          <w:sz w:val="24"/>
          <w:szCs w:val="24"/>
          <w:lang w:eastAsia="ar-SA"/>
        </w:rPr>
        <w:t xml:space="preserve"> </w:t>
      </w:r>
      <w:r w:rsidRPr="00E821C0">
        <w:rPr>
          <w:b/>
          <w:sz w:val="24"/>
          <w:szCs w:val="24"/>
          <w:lang w:eastAsia="ar-SA"/>
        </w:rPr>
        <w:t>отведенного на них количества академических часов и виды учебных</w:t>
      </w:r>
      <w:r>
        <w:rPr>
          <w:b/>
          <w:sz w:val="24"/>
          <w:szCs w:val="24"/>
          <w:lang w:eastAsia="ar-SA"/>
        </w:rPr>
        <w:t xml:space="preserve"> занятий</w:t>
      </w:r>
    </w:p>
    <w:tbl>
      <w:tblPr>
        <w:tblpPr w:leftFromText="180" w:rightFromText="180" w:vertAnchor="text" w:horzAnchor="page" w:tblpX="1009" w:tblpY="238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99"/>
        <w:gridCol w:w="1134"/>
        <w:gridCol w:w="1357"/>
        <w:gridCol w:w="1357"/>
        <w:gridCol w:w="1357"/>
        <w:gridCol w:w="1461"/>
        <w:gridCol w:w="1254"/>
        <w:gridCol w:w="1357"/>
        <w:gridCol w:w="1358"/>
      </w:tblGrid>
      <w:tr w:rsidR="00BA7C79" w:rsidRPr="002E2DAF" w14:paraId="133F1854" w14:textId="77777777" w:rsidTr="00122C89">
        <w:trPr>
          <w:trHeight w:val="135"/>
        </w:trPr>
        <w:tc>
          <w:tcPr>
            <w:tcW w:w="4499" w:type="dxa"/>
            <w:vMerge w:val="restart"/>
          </w:tcPr>
          <w:p w14:paraId="16CD0771" w14:textId="77777777" w:rsidR="00BA7C79" w:rsidRPr="002E2DAF" w:rsidRDefault="00BA7C79" w:rsidP="007F74F9">
            <w:pPr>
              <w:rPr>
                <w:b/>
                <w:bCs/>
                <w:sz w:val="24"/>
                <w:szCs w:val="24"/>
              </w:rPr>
            </w:pPr>
            <w:r w:rsidRPr="002E2DAF">
              <w:rPr>
                <w:b/>
                <w:bCs/>
                <w:sz w:val="24"/>
                <w:szCs w:val="24"/>
              </w:rPr>
              <w:lastRenderedPageBreak/>
              <w:t xml:space="preserve">Наименование и краткое содержание разделов и тем дисциплины (модуля), </w:t>
            </w:r>
          </w:p>
          <w:p w14:paraId="52A34547" w14:textId="77777777" w:rsidR="00BA7C79" w:rsidRPr="002E2DAF" w:rsidRDefault="00BA7C79" w:rsidP="007F74F9">
            <w:pPr>
              <w:rPr>
                <w:b/>
                <w:bCs/>
                <w:sz w:val="24"/>
                <w:szCs w:val="24"/>
              </w:rPr>
            </w:pPr>
          </w:p>
          <w:p w14:paraId="5CA59CB8" w14:textId="77777777" w:rsidR="00BA7C79" w:rsidRPr="002E2DAF" w:rsidRDefault="00BA7C79" w:rsidP="007F74F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</w:t>
            </w:r>
            <w:r w:rsidRPr="002E2DAF">
              <w:rPr>
                <w:b/>
                <w:bCs/>
                <w:sz w:val="24"/>
                <w:szCs w:val="24"/>
              </w:rPr>
              <w:t>орма промежуточной аттестации по дисциплине (модулю)</w:t>
            </w:r>
          </w:p>
        </w:tc>
        <w:tc>
          <w:tcPr>
            <w:tcW w:w="1134" w:type="dxa"/>
            <w:vMerge w:val="restart"/>
          </w:tcPr>
          <w:p w14:paraId="587A1635" w14:textId="77777777" w:rsidR="00BA7C79" w:rsidRPr="002E2DAF" w:rsidRDefault="00BA7C79" w:rsidP="007F74F9">
            <w:pPr>
              <w:rPr>
                <w:b/>
                <w:bCs/>
                <w:sz w:val="24"/>
                <w:szCs w:val="24"/>
              </w:rPr>
            </w:pPr>
            <w:r w:rsidRPr="002E2DAF">
              <w:rPr>
                <w:b/>
                <w:bCs/>
                <w:sz w:val="24"/>
                <w:szCs w:val="24"/>
              </w:rPr>
              <w:t>Всего</w:t>
            </w:r>
          </w:p>
          <w:p w14:paraId="5EB2E783" w14:textId="77777777" w:rsidR="00BA7C79" w:rsidRPr="002E2DAF" w:rsidRDefault="00BA7C79" w:rsidP="007F74F9">
            <w:pPr>
              <w:rPr>
                <w:sz w:val="24"/>
                <w:szCs w:val="24"/>
              </w:rPr>
            </w:pPr>
            <w:r w:rsidRPr="002E2DAF">
              <w:rPr>
                <w:b/>
                <w:bCs/>
                <w:sz w:val="24"/>
                <w:szCs w:val="24"/>
              </w:rPr>
              <w:t>(часы</w:t>
            </w:r>
            <w:r w:rsidRPr="002E2DAF">
              <w:rPr>
                <w:sz w:val="24"/>
                <w:szCs w:val="24"/>
              </w:rPr>
              <w:t>)</w:t>
            </w:r>
          </w:p>
        </w:tc>
        <w:tc>
          <w:tcPr>
            <w:tcW w:w="9501" w:type="dxa"/>
            <w:gridSpan w:val="7"/>
          </w:tcPr>
          <w:p w14:paraId="10687AE3" w14:textId="77777777" w:rsidR="00BA7C79" w:rsidRPr="002E2DAF" w:rsidRDefault="00BA7C79" w:rsidP="007F74F9">
            <w:pPr>
              <w:jc w:val="center"/>
              <w:rPr>
                <w:sz w:val="24"/>
                <w:szCs w:val="24"/>
              </w:rPr>
            </w:pPr>
            <w:r w:rsidRPr="002E2DAF">
              <w:rPr>
                <w:sz w:val="24"/>
                <w:szCs w:val="24"/>
              </w:rPr>
              <w:t>В том числе</w:t>
            </w:r>
          </w:p>
        </w:tc>
      </w:tr>
      <w:tr w:rsidR="00063556" w:rsidRPr="002E2DAF" w14:paraId="7022B2FC" w14:textId="77777777" w:rsidTr="00BA7C79">
        <w:trPr>
          <w:trHeight w:val="135"/>
        </w:trPr>
        <w:tc>
          <w:tcPr>
            <w:tcW w:w="4499" w:type="dxa"/>
            <w:vMerge/>
          </w:tcPr>
          <w:p w14:paraId="76951B64" w14:textId="77777777" w:rsidR="00063556" w:rsidRPr="002E2DAF" w:rsidRDefault="00063556" w:rsidP="007F74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148B31A" w14:textId="77777777" w:rsidR="00063556" w:rsidRPr="002E2DAF" w:rsidRDefault="00063556" w:rsidP="007F74F9">
            <w:pPr>
              <w:rPr>
                <w:sz w:val="24"/>
                <w:szCs w:val="24"/>
              </w:rPr>
            </w:pPr>
          </w:p>
        </w:tc>
        <w:tc>
          <w:tcPr>
            <w:tcW w:w="5532" w:type="dxa"/>
            <w:gridSpan w:val="4"/>
          </w:tcPr>
          <w:p w14:paraId="6D0BDC50" w14:textId="77777777" w:rsidR="00063556" w:rsidRDefault="00063556" w:rsidP="007F74F9">
            <w:pPr>
              <w:jc w:val="center"/>
              <w:rPr>
                <w:b/>
                <w:bCs/>
                <w:sz w:val="24"/>
                <w:szCs w:val="24"/>
              </w:rPr>
            </w:pPr>
            <w:r w:rsidRPr="002E2DAF">
              <w:rPr>
                <w:b/>
                <w:bCs/>
                <w:sz w:val="24"/>
                <w:szCs w:val="24"/>
              </w:rPr>
              <w:t xml:space="preserve">Контактная работа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2E2DAF">
              <w:rPr>
                <w:b/>
                <w:bCs/>
                <w:sz w:val="24"/>
                <w:szCs w:val="24"/>
              </w:rPr>
              <w:t>(работа во в</w:t>
            </w:r>
            <w:r>
              <w:rPr>
                <w:b/>
                <w:bCs/>
                <w:sz w:val="24"/>
                <w:szCs w:val="24"/>
              </w:rPr>
              <w:t>заимодействии с преподавателем)</w:t>
            </w:r>
            <w:r w:rsidRPr="002E2DAF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B0FCA2B" w14:textId="77777777" w:rsidR="00063556" w:rsidRDefault="00063556" w:rsidP="007F74F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7CBBD0C" w14:textId="77777777" w:rsidR="00063556" w:rsidRPr="002E2DAF" w:rsidRDefault="00063556" w:rsidP="001E6F0E">
            <w:pPr>
              <w:jc w:val="center"/>
              <w:rPr>
                <w:b/>
                <w:bCs/>
                <w:sz w:val="24"/>
                <w:szCs w:val="24"/>
              </w:rPr>
            </w:pPr>
            <w:r w:rsidRPr="001E5F87">
              <w:rPr>
                <w:b/>
                <w:bCs/>
                <w:i/>
                <w:sz w:val="24"/>
                <w:szCs w:val="24"/>
              </w:rPr>
              <w:t>Виды контактной работы</w:t>
            </w:r>
            <w:r>
              <w:rPr>
                <w:b/>
                <w:bCs/>
                <w:i/>
                <w:sz w:val="24"/>
                <w:szCs w:val="24"/>
              </w:rPr>
              <w:t>, часы</w:t>
            </w:r>
          </w:p>
        </w:tc>
        <w:tc>
          <w:tcPr>
            <w:tcW w:w="3969" w:type="dxa"/>
            <w:gridSpan w:val="3"/>
          </w:tcPr>
          <w:p w14:paraId="4E203EB7" w14:textId="77777777" w:rsidR="00063556" w:rsidRDefault="00063556" w:rsidP="00DD6D3C">
            <w:pPr>
              <w:jc w:val="center"/>
              <w:rPr>
                <w:b/>
                <w:bCs/>
                <w:sz w:val="24"/>
                <w:szCs w:val="24"/>
              </w:rPr>
            </w:pPr>
            <w:r w:rsidRPr="002E2DAF">
              <w:rPr>
                <w:b/>
                <w:bCs/>
                <w:sz w:val="24"/>
                <w:szCs w:val="24"/>
              </w:rPr>
              <w:t xml:space="preserve">Самостоятельная работа обучающегося </w:t>
            </w:r>
          </w:p>
          <w:p w14:paraId="4612C5A7" w14:textId="77777777" w:rsidR="00063556" w:rsidRDefault="00063556" w:rsidP="00DD6D3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14:paraId="593562F8" w14:textId="77777777" w:rsidR="00063556" w:rsidRPr="001E6F0E" w:rsidRDefault="00063556" w:rsidP="001E6F0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E5F87">
              <w:rPr>
                <w:b/>
                <w:bCs/>
                <w:i/>
                <w:sz w:val="24"/>
                <w:szCs w:val="24"/>
              </w:rPr>
              <w:t>Виды</w:t>
            </w:r>
            <w:r>
              <w:rPr>
                <w:b/>
                <w:bCs/>
                <w:i/>
                <w:sz w:val="24"/>
                <w:szCs w:val="24"/>
              </w:rPr>
              <w:t xml:space="preserve"> самостоятельной</w:t>
            </w:r>
            <w:r w:rsidRPr="001E5F87">
              <w:rPr>
                <w:b/>
                <w:bCs/>
                <w:i/>
                <w:sz w:val="24"/>
                <w:szCs w:val="24"/>
              </w:rPr>
              <w:t xml:space="preserve"> работы</w:t>
            </w:r>
            <w:r>
              <w:rPr>
                <w:b/>
                <w:bCs/>
                <w:i/>
                <w:sz w:val="24"/>
                <w:szCs w:val="24"/>
              </w:rPr>
              <w:t>, часы</w:t>
            </w:r>
          </w:p>
        </w:tc>
      </w:tr>
      <w:tr w:rsidR="00063556" w:rsidRPr="002E2DAF" w14:paraId="48C7A334" w14:textId="77777777" w:rsidTr="00BB4BA6">
        <w:trPr>
          <w:cantSplit/>
          <w:trHeight w:val="1581"/>
        </w:trPr>
        <w:tc>
          <w:tcPr>
            <w:tcW w:w="4499" w:type="dxa"/>
            <w:vMerge/>
          </w:tcPr>
          <w:p w14:paraId="7E396727" w14:textId="77777777" w:rsidR="00063556" w:rsidRPr="002E2DAF" w:rsidRDefault="00063556" w:rsidP="007F74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B373BE0" w14:textId="77777777" w:rsidR="00063556" w:rsidRPr="002E2DAF" w:rsidRDefault="00063556" w:rsidP="007F74F9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  <w:textDirection w:val="btLr"/>
          </w:tcPr>
          <w:p w14:paraId="1100F232" w14:textId="77777777" w:rsidR="00063556" w:rsidRPr="00BB4BA6" w:rsidRDefault="00063556" w:rsidP="007F74F9">
            <w:pPr>
              <w:ind w:left="113" w:right="113"/>
              <w:jc w:val="center"/>
              <w:rPr>
                <w:sz w:val="22"/>
                <w:szCs w:val="24"/>
              </w:rPr>
            </w:pPr>
            <w:r w:rsidRPr="00BB4BA6">
              <w:rPr>
                <w:sz w:val="22"/>
                <w:szCs w:val="24"/>
              </w:rPr>
              <w:t>Занятия семинарского типа</w:t>
            </w:r>
          </w:p>
        </w:tc>
        <w:tc>
          <w:tcPr>
            <w:tcW w:w="1357" w:type="dxa"/>
            <w:textDirection w:val="btLr"/>
            <w:vAlign w:val="center"/>
          </w:tcPr>
          <w:p w14:paraId="6C581857" w14:textId="77777777" w:rsidR="00063556" w:rsidRPr="00BB4BA6" w:rsidRDefault="00063556" w:rsidP="007F74F9">
            <w:pPr>
              <w:ind w:left="113" w:right="113"/>
              <w:jc w:val="center"/>
              <w:rPr>
                <w:sz w:val="22"/>
                <w:szCs w:val="24"/>
              </w:rPr>
            </w:pPr>
            <w:r w:rsidRPr="00BB4BA6">
              <w:rPr>
                <w:sz w:val="22"/>
                <w:szCs w:val="24"/>
              </w:rPr>
              <w:t>Групповые консультации</w:t>
            </w:r>
          </w:p>
        </w:tc>
        <w:tc>
          <w:tcPr>
            <w:tcW w:w="1357" w:type="dxa"/>
            <w:tcBorders>
              <w:right w:val="single" w:sz="4" w:space="0" w:color="auto"/>
            </w:tcBorders>
            <w:textDirection w:val="btLr"/>
            <w:vAlign w:val="center"/>
          </w:tcPr>
          <w:p w14:paraId="0AAAB9F2" w14:textId="77777777" w:rsidR="00063556" w:rsidRPr="00BB4BA6" w:rsidRDefault="00063556" w:rsidP="007F74F9">
            <w:pPr>
              <w:jc w:val="center"/>
              <w:rPr>
                <w:sz w:val="22"/>
                <w:szCs w:val="24"/>
              </w:rPr>
            </w:pPr>
            <w:proofErr w:type="spellStart"/>
            <w:proofErr w:type="gramStart"/>
            <w:r w:rsidRPr="00BB4BA6">
              <w:rPr>
                <w:sz w:val="22"/>
                <w:szCs w:val="24"/>
              </w:rPr>
              <w:t>Индиви</w:t>
            </w:r>
            <w:proofErr w:type="spellEnd"/>
            <w:r w:rsidR="00BB4BA6">
              <w:rPr>
                <w:sz w:val="22"/>
                <w:szCs w:val="24"/>
              </w:rPr>
              <w:t>-</w:t>
            </w:r>
            <w:r w:rsidRPr="00BB4BA6">
              <w:rPr>
                <w:sz w:val="22"/>
                <w:szCs w:val="24"/>
              </w:rPr>
              <w:t>дуальные</w:t>
            </w:r>
            <w:proofErr w:type="gramEnd"/>
            <w:r w:rsidRPr="00BB4BA6">
              <w:rPr>
                <w:sz w:val="22"/>
                <w:szCs w:val="24"/>
              </w:rPr>
              <w:t xml:space="preserve"> консультации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14:paraId="52AC2199" w14:textId="77777777" w:rsidR="00063556" w:rsidRPr="002E2DAF" w:rsidRDefault="00063556" w:rsidP="007F74F9">
            <w:pPr>
              <w:rPr>
                <w:b/>
                <w:bCs/>
                <w:color w:val="FF6600"/>
                <w:sz w:val="24"/>
                <w:szCs w:val="24"/>
              </w:rPr>
            </w:pPr>
            <w:r w:rsidRPr="002E2DA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091DCA0" w14:textId="77777777" w:rsidR="00063556" w:rsidRPr="00BB4BA6" w:rsidRDefault="00BA7C79" w:rsidP="007F74F9">
            <w:pPr>
              <w:ind w:left="113" w:right="113"/>
              <w:jc w:val="center"/>
              <w:rPr>
                <w:sz w:val="22"/>
                <w:szCs w:val="24"/>
              </w:rPr>
            </w:pPr>
            <w:r w:rsidRPr="00BB4BA6">
              <w:rPr>
                <w:sz w:val="22"/>
                <w:szCs w:val="24"/>
              </w:rPr>
              <w:t>Подготовка к аудиторным занятиям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6C9AB22" w14:textId="77777777" w:rsidR="00063556" w:rsidRPr="00BB4BA6" w:rsidRDefault="000467B5" w:rsidP="007F74F9">
            <w:pPr>
              <w:ind w:left="113" w:right="113"/>
              <w:jc w:val="center"/>
              <w:rPr>
                <w:sz w:val="22"/>
                <w:szCs w:val="24"/>
              </w:rPr>
            </w:pPr>
            <w:proofErr w:type="spellStart"/>
            <w:r w:rsidRPr="00BB4BA6">
              <w:rPr>
                <w:sz w:val="22"/>
                <w:szCs w:val="24"/>
              </w:rPr>
              <w:t>Вне</w:t>
            </w:r>
            <w:r w:rsidR="00BA7C79" w:rsidRPr="00BB4BA6">
              <w:rPr>
                <w:sz w:val="22"/>
                <w:szCs w:val="24"/>
              </w:rPr>
              <w:t>удиторная</w:t>
            </w:r>
            <w:proofErr w:type="spellEnd"/>
            <w:r w:rsidR="00BA7C79" w:rsidRPr="00BB4BA6">
              <w:rPr>
                <w:sz w:val="22"/>
                <w:szCs w:val="24"/>
              </w:rPr>
              <w:t xml:space="preserve"> самостоятельная работа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</w:tcPr>
          <w:p w14:paraId="61B71C5A" w14:textId="77777777" w:rsidR="00063556" w:rsidRDefault="00BA7C79" w:rsidP="00BA7C79">
            <w:pPr>
              <w:jc w:val="center"/>
              <w:rPr>
                <w:sz w:val="24"/>
                <w:szCs w:val="24"/>
              </w:rPr>
            </w:pPr>
            <w:r w:rsidRPr="002E2DA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EB7698" w:rsidRPr="002E2DAF" w14:paraId="4B2E5694" w14:textId="77777777" w:rsidTr="001D2058">
        <w:trPr>
          <w:trHeight w:val="283"/>
        </w:trPr>
        <w:tc>
          <w:tcPr>
            <w:tcW w:w="4499" w:type="dxa"/>
          </w:tcPr>
          <w:p w14:paraId="2DCCDB0F" w14:textId="77777777" w:rsidR="00EB7698" w:rsidRPr="002E2DAF" w:rsidRDefault="00EB7698" w:rsidP="00EB7698">
            <w:pPr>
              <w:rPr>
                <w:sz w:val="24"/>
                <w:szCs w:val="24"/>
              </w:rPr>
            </w:pPr>
            <w:r w:rsidRPr="00652BED">
              <w:rPr>
                <w:sz w:val="22"/>
                <w:szCs w:val="22"/>
              </w:rPr>
              <w:t>Тема 1. Основные принципы организации управленческой финансовой информации и расчётов в бизнес-планировании</w:t>
            </w:r>
          </w:p>
        </w:tc>
        <w:tc>
          <w:tcPr>
            <w:tcW w:w="1134" w:type="dxa"/>
            <w:vAlign w:val="center"/>
          </w:tcPr>
          <w:p w14:paraId="26FC87C5" w14:textId="77777777" w:rsidR="00EB7698" w:rsidRPr="002E2DAF" w:rsidRDefault="00EB7698" w:rsidP="001D2058">
            <w:pPr>
              <w:jc w:val="center"/>
              <w:rPr>
                <w:sz w:val="24"/>
                <w:szCs w:val="24"/>
              </w:rPr>
            </w:pPr>
            <w:r w:rsidRPr="00917CB8">
              <w:t>10</w:t>
            </w:r>
          </w:p>
        </w:tc>
        <w:tc>
          <w:tcPr>
            <w:tcW w:w="1357" w:type="dxa"/>
            <w:vAlign w:val="center"/>
          </w:tcPr>
          <w:p w14:paraId="40F168AF" w14:textId="77777777" w:rsidR="00EB7698" w:rsidRPr="002E2DAF" w:rsidRDefault="00EB7698" w:rsidP="001D2058">
            <w:pPr>
              <w:jc w:val="center"/>
              <w:rPr>
                <w:sz w:val="24"/>
                <w:szCs w:val="24"/>
              </w:rPr>
            </w:pPr>
            <w:r w:rsidRPr="00B00137">
              <w:t>4</w:t>
            </w:r>
          </w:p>
        </w:tc>
        <w:tc>
          <w:tcPr>
            <w:tcW w:w="1357" w:type="dxa"/>
            <w:vAlign w:val="center"/>
          </w:tcPr>
          <w:p w14:paraId="0849CC6E" w14:textId="77777777" w:rsidR="00EB7698" w:rsidRPr="002E2DAF" w:rsidRDefault="00EB7698" w:rsidP="001D2058">
            <w:pPr>
              <w:jc w:val="center"/>
              <w:rPr>
                <w:sz w:val="24"/>
                <w:szCs w:val="24"/>
              </w:rPr>
            </w:pPr>
            <w:r w:rsidRPr="00F72B17">
              <w:t>2</w:t>
            </w:r>
          </w:p>
        </w:tc>
        <w:tc>
          <w:tcPr>
            <w:tcW w:w="1357" w:type="dxa"/>
            <w:vAlign w:val="center"/>
          </w:tcPr>
          <w:p w14:paraId="12345D0C" w14:textId="77777777" w:rsidR="00EB7698" w:rsidRPr="002E2DAF" w:rsidRDefault="00EB7698" w:rsidP="001D2058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461" w:type="dxa"/>
            <w:vAlign w:val="center"/>
          </w:tcPr>
          <w:p w14:paraId="7DE25AF7" w14:textId="77777777" w:rsidR="00EB7698" w:rsidRPr="002E2DAF" w:rsidRDefault="00EB7698" w:rsidP="001D2058">
            <w:pPr>
              <w:jc w:val="center"/>
              <w:rPr>
                <w:sz w:val="24"/>
                <w:szCs w:val="24"/>
              </w:rPr>
            </w:pPr>
            <w:r w:rsidRPr="008B5C70">
              <w:t>6</w:t>
            </w:r>
          </w:p>
        </w:tc>
        <w:tc>
          <w:tcPr>
            <w:tcW w:w="1254" w:type="dxa"/>
            <w:vAlign w:val="center"/>
          </w:tcPr>
          <w:p w14:paraId="6FC8AC1D" w14:textId="77777777" w:rsidR="00EB7698" w:rsidRPr="002E2DAF" w:rsidRDefault="000E36E9" w:rsidP="001D2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7" w:type="dxa"/>
            <w:vAlign w:val="center"/>
          </w:tcPr>
          <w:p w14:paraId="007FD471" w14:textId="77777777" w:rsidR="00EB7698" w:rsidRPr="002E2DAF" w:rsidRDefault="001D2058" w:rsidP="001D2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8" w:type="dxa"/>
            <w:vAlign w:val="center"/>
          </w:tcPr>
          <w:p w14:paraId="4305A8ED" w14:textId="77777777" w:rsidR="00EB7698" w:rsidRPr="002E2DAF" w:rsidRDefault="00EB7698" w:rsidP="001D2058">
            <w:pPr>
              <w:jc w:val="center"/>
              <w:rPr>
                <w:sz w:val="24"/>
                <w:szCs w:val="24"/>
              </w:rPr>
            </w:pPr>
            <w:r w:rsidRPr="00856810">
              <w:t>4</w:t>
            </w:r>
          </w:p>
        </w:tc>
      </w:tr>
      <w:tr w:rsidR="00EB7698" w:rsidRPr="002E2DAF" w14:paraId="5E2CD8C0" w14:textId="77777777" w:rsidTr="001D2058">
        <w:trPr>
          <w:trHeight w:val="283"/>
        </w:trPr>
        <w:tc>
          <w:tcPr>
            <w:tcW w:w="4499" w:type="dxa"/>
          </w:tcPr>
          <w:p w14:paraId="4BBC3FD6" w14:textId="77777777" w:rsidR="00EB7698" w:rsidRPr="002E2DAF" w:rsidRDefault="00EB7698" w:rsidP="00EB7698">
            <w:pPr>
              <w:rPr>
                <w:sz w:val="24"/>
                <w:szCs w:val="24"/>
              </w:rPr>
            </w:pPr>
            <w:r w:rsidRPr="00652BED">
              <w:rPr>
                <w:sz w:val="22"/>
                <w:szCs w:val="22"/>
              </w:rPr>
              <w:t>Тема 2. Прямой и косвенный способы моделирования денежных потоков. Основные принципы построения финансовой модели бизнес-плана для целей управления</w:t>
            </w:r>
          </w:p>
        </w:tc>
        <w:tc>
          <w:tcPr>
            <w:tcW w:w="1134" w:type="dxa"/>
            <w:vAlign w:val="center"/>
          </w:tcPr>
          <w:p w14:paraId="0FE9C6F1" w14:textId="77777777" w:rsidR="00EB7698" w:rsidRPr="002E2DAF" w:rsidRDefault="00EB7698" w:rsidP="001D2058">
            <w:pPr>
              <w:jc w:val="center"/>
              <w:rPr>
                <w:sz w:val="24"/>
                <w:szCs w:val="24"/>
              </w:rPr>
            </w:pPr>
            <w:r w:rsidRPr="00917CB8">
              <w:t>8</w:t>
            </w:r>
          </w:p>
        </w:tc>
        <w:tc>
          <w:tcPr>
            <w:tcW w:w="1357" w:type="dxa"/>
            <w:vAlign w:val="center"/>
          </w:tcPr>
          <w:p w14:paraId="1681C8FF" w14:textId="77777777" w:rsidR="00EB7698" w:rsidRPr="002E2DAF" w:rsidRDefault="00EB7698" w:rsidP="001D2058">
            <w:pPr>
              <w:jc w:val="center"/>
              <w:rPr>
                <w:sz w:val="24"/>
                <w:szCs w:val="24"/>
              </w:rPr>
            </w:pPr>
            <w:r w:rsidRPr="00B00137">
              <w:t>2</w:t>
            </w:r>
          </w:p>
        </w:tc>
        <w:tc>
          <w:tcPr>
            <w:tcW w:w="1357" w:type="dxa"/>
            <w:vAlign w:val="center"/>
          </w:tcPr>
          <w:p w14:paraId="0C089005" w14:textId="77777777" w:rsidR="00EB7698" w:rsidRPr="002E2DAF" w:rsidRDefault="00EB7698" w:rsidP="001D2058">
            <w:pPr>
              <w:jc w:val="center"/>
              <w:rPr>
                <w:sz w:val="24"/>
                <w:szCs w:val="24"/>
              </w:rPr>
            </w:pPr>
            <w:r w:rsidRPr="00F72B17">
              <w:t>-</w:t>
            </w:r>
          </w:p>
        </w:tc>
        <w:tc>
          <w:tcPr>
            <w:tcW w:w="1357" w:type="dxa"/>
            <w:vAlign w:val="center"/>
          </w:tcPr>
          <w:p w14:paraId="3F89B7D4" w14:textId="77777777" w:rsidR="00EB7698" w:rsidRPr="002E2DAF" w:rsidRDefault="00EB7698" w:rsidP="001D2058">
            <w:pPr>
              <w:jc w:val="center"/>
              <w:rPr>
                <w:sz w:val="24"/>
                <w:szCs w:val="24"/>
              </w:rPr>
            </w:pPr>
            <w:r w:rsidRPr="00AF2E93">
              <w:t>2</w:t>
            </w:r>
          </w:p>
        </w:tc>
        <w:tc>
          <w:tcPr>
            <w:tcW w:w="1461" w:type="dxa"/>
            <w:vAlign w:val="center"/>
          </w:tcPr>
          <w:p w14:paraId="215E19B5" w14:textId="77777777" w:rsidR="00EB7698" w:rsidRPr="002E2DAF" w:rsidRDefault="00EB7698" w:rsidP="001D2058">
            <w:pPr>
              <w:jc w:val="center"/>
              <w:rPr>
                <w:sz w:val="24"/>
                <w:szCs w:val="24"/>
              </w:rPr>
            </w:pPr>
            <w:r w:rsidRPr="008B5C70">
              <w:t>4</w:t>
            </w:r>
          </w:p>
        </w:tc>
        <w:tc>
          <w:tcPr>
            <w:tcW w:w="1254" w:type="dxa"/>
            <w:vAlign w:val="center"/>
          </w:tcPr>
          <w:p w14:paraId="320CF87E" w14:textId="77777777" w:rsidR="00EB7698" w:rsidRPr="002E2DAF" w:rsidRDefault="000E36E9" w:rsidP="001D2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7" w:type="dxa"/>
            <w:vAlign w:val="center"/>
          </w:tcPr>
          <w:p w14:paraId="36A5B50B" w14:textId="77777777" w:rsidR="00EB7698" w:rsidRPr="002E2DAF" w:rsidRDefault="001D2058" w:rsidP="001D2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8" w:type="dxa"/>
            <w:vAlign w:val="center"/>
          </w:tcPr>
          <w:p w14:paraId="0E1F347A" w14:textId="77777777" w:rsidR="00EB7698" w:rsidRPr="002E2DAF" w:rsidRDefault="00EB7698" w:rsidP="001D2058">
            <w:pPr>
              <w:jc w:val="center"/>
              <w:rPr>
                <w:sz w:val="24"/>
                <w:szCs w:val="24"/>
              </w:rPr>
            </w:pPr>
            <w:r w:rsidRPr="00856810">
              <w:t>4</w:t>
            </w:r>
          </w:p>
        </w:tc>
      </w:tr>
      <w:tr w:rsidR="00EB7698" w:rsidRPr="002E2DAF" w14:paraId="1F18019E" w14:textId="77777777" w:rsidTr="001D2058">
        <w:trPr>
          <w:trHeight w:val="283"/>
        </w:trPr>
        <w:tc>
          <w:tcPr>
            <w:tcW w:w="4499" w:type="dxa"/>
          </w:tcPr>
          <w:p w14:paraId="798432EF" w14:textId="77777777" w:rsidR="00EB7698" w:rsidRPr="002E2DAF" w:rsidRDefault="00EB7698" w:rsidP="00EB7698">
            <w:pPr>
              <w:rPr>
                <w:sz w:val="24"/>
                <w:szCs w:val="24"/>
              </w:rPr>
            </w:pPr>
            <w:r w:rsidRPr="00652BED">
              <w:rPr>
                <w:sz w:val="22"/>
                <w:szCs w:val="22"/>
              </w:rPr>
              <w:t>Тема 3. Моделирование оплаты труда и отчислений во внебюджетные фонды</w:t>
            </w:r>
          </w:p>
        </w:tc>
        <w:tc>
          <w:tcPr>
            <w:tcW w:w="1134" w:type="dxa"/>
            <w:vAlign w:val="center"/>
          </w:tcPr>
          <w:p w14:paraId="5FA2FE52" w14:textId="77777777" w:rsidR="00EB7698" w:rsidRPr="002E2DAF" w:rsidRDefault="00EB7698" w:rsidP="001D2058">
            <w:pPr>
              <w:jc w:val="center"/>
              <w:rPr>
                <w:sz w:val="24"/>
                <w:szCs w:val="24"/>
              </w:rPr>
            </w:pPr>
            <w:r w:rsidRPr="00917CB8">
              <w:t>8</w:t>
            </w:r>
          </w:p>
        </w:tc>
        <w:tc>
          <w:tcPr>
            <w:tcW w:w="1357" w:type="dxa"/>
            <w:vAlign w:val="center"/>
          </w:tcPr>
          <w:p w14:paraId="0B03879A" w14:textId="77777777" w:rsidR="00EB7698" w:rsidRPr="002E2DAF" w:rsidRDefault="00EB7698" w:rsidP="001D2058">
            <w:pPr>
              <w:jc w:val="center"/>
              <w:rPr>
                <w:sz w:val="24"/>
                <w:szCs w:val="24"/>
              </w:rPr>
            </w:pPr>
            <w:r w:rsidRPr="00B00137">
              <w:t>2</w:t>
            </w:r>
          </w:p>
        </w:tc>
        <w:tc>
          <w:tcPr>
            <w:tcW w:w="1357" w:type="dxa"/>
            <w:vAlign w:val="center"/>
          </w:tcPr>
          <w:p w14:paraId="2175E36F" w14:textId="77777777" w:rsidR="00EB7698" w:rsidRPr="002E2DAF" w:rsidRDefault="00EB7698" w:rsidP="001D2058">
            <w:pPr>
              <w:jc w:val="center"/>
              <w:rPr>
                <w:sz w:val="24"/>
                <w:szCs w:val="24"/>
              </w:rPr>
            </w:pPr>
            <w:r w:rsidRPr="00F72B17">
              <w:t>-</w:t>
            </w:r>
          </w:p>
        </w:tc>
        <w:tc>
          <w:tcPr>
            <w:tcW w:w="1357" w:type="dxa"/>
            <w:vAlign w:val="center"/>
          </w:tcPr>
          <w:p w14:paraId="42A2CD8D" w14:textId="77777777" w:rsidR="00EB7698" w:rsidRPr="002E2DAF" w:rsidRDefault="00EB7698" w:rsidP="001D2058">
            <w:pPr>
              <w:jc w:val="center"/>
              <w:rPr>
                <w:sz w:val="24"/>
                <w:szCs w:val="24"/>
              </w:rPr>
            </w:pPr>
            <w:r w:rsidRPr="00AF2E93">
              <w:t>2</w:t>
            </w:r>
          </w:p>
        </w:tc>
        <w:tc>
          <w:tcPr>
            <w:tcW w:w="1461" w:type="dxa"/>
            <w:vAlign w:val="center"/>
          </w:tcPr>
          <w:p w14:paraId="7AB464D9" w14:textId="77777777" w:rsidR="00EB7698" w:rsidRPr="002E2DAF" w:rsidRDefault="00EB7698" w:rsidP="001D2058">
            <w:pPr>
              <w:jc w:val="center"/>
              <w:rPr>
                <w:sz w:val="24"/>
                <w:szCs w:val="24"/>
              </w:rPr>
            </w:pPr>
            <w:r w:rsidRPr="008B5C70">
              <w:t>4</w:t>
            </w:r>
          </w:p>
        </w:tc>
        <w:tc>
          <w:tcPr>
            <w:tcW w:w="1254" w:type="dxa"/>
            <w:vAlign w:val="center"/>
          </w:tcPr>
          <w:p w14:paraId="758DD5BC" w14:textId="77777777" w:rsidR="00EB7698" w:rsidRPr="002E2DAF" w:rsidRDefault="000E36E9" w:rsidP="001D2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7" w:type="dxa"/>
            <w:vAlign w:val="center"/>
          </w:tcPr>
          <w:p w14:paraId="5D4D85B5" w14:textId="77777777" w:rsidR="00EB7698" w:rsidRPr="002E2DAF" w:rsidRDefault="001D2058" w:rsidP="001D2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8" w:type="dxa"/>
            <w:vAlign w:val="center"/>
          </w:tcPr>
          <w:p w14:paraId="020F46B3" w14:textId="77777777" w:rsidR="00EB7698" w:rsidRPr="002E2DAF" w:rsidRDefault="00EB7698" w:rsidP="001D2058">
            <w:pPr>
              <w:jc w:val="center"/>
              <w:rPr>
                <w:sz w:val="24"/>
                <w:szCs w:val="24"/>
              </w:rPr>
            </w:pPr>
            <w:r w:rsidRPr="00856810">
              <w:t>4</w:t>
            </w:r>
          </w:p>
        </w:tc>
      </w:tr>
      <w:tr w:rsidR="00EB7698" w:rsidRPr="002E2DAF" w14:paraId="1D82A57E" w14:textId="77777777" w:rsidTr="001D2058">
        <w:trPr>
          <w:trHeight w:val="283"/>
        </w:trPr>
        <w:tc>
          <w:tcPr>
            <w:tcW w:w="4499" w:type="dxa"/>
          </w:tcPr>
          <w:p w14:paraId="7702D3E7" w14:textId="77777777" w:rsidR="00EB7698" w:rsidRPr="002E2DAF" w:rsidRDefault="00EB7698" w:rsidP="00EB7698">
            <w:pPr>
              <w:rPr>
                <w:sz w:val="24"/>
                <w:szCs w:val="24"/>
              </w:rPr>
            </w:pPr>
            <w:r w:rsidRPr="00652BED">
              <w:rPr>
                <w:sz w:val="22"/>
                <w:szCs w:val="22"/>
              </w:rPr>
              <w:t>Тема 4. Моделирование налоговых денежных потоков в проекте. Построение отчёта о прибылях и убытках</w:t>
            </w:r>
          </w:p>
        </w:tc>
        <w:tc>
          <w:tcPr>
            <w:tcW w:w="1134" w:type="dxa"/>
            <w:vAlign w:val="center"/>
          </w:tcPr>
          <w:p w14:paraId="42883D07" w14:textId="77777777" w:rsidR="00EB7698" w:rsidRPr="002E2DAF" w:rsidRDefault="00EB7698" w:rsidP="001D2058">
            <w:pPr>
              <w:jc w:val="center"/>
              <w:rPr>
                <w:sz w:val="24"/>
                <w:szCs w:val="24"/>
              </w:rPr>
            </w:pPr>
            <w:r w:rsidRPr="00917CB8">
              <w:t>22</w:t>
            </w:r>
          </w:p>
        </w:tc>
        <w:tc>
          <w:tcPr>
            <w:tcW w:w="1357" w:type="dxa"/>
            <w:vAlign w:val="center"/>
          </w:tcPr>
          <w:p w14:paraId="7F9A15F9" w14:textId="77777777" w:rsidR="00EB7698" w:rsidRPr="002E2DAF" w:rsidRDefault="00EB7698" w:rsidP="001D2058">
            <w:pPr>
              <w:jc w:val="center"/>
              <w:rPr>
                <w:sz w:val="24"/>
                <w:szCs w:val="24"/>
              </w:rPr>
            </w:pPr>
            <w:r w:rsidRPr="00B00137">
              <w:t>6</w:t>
            </w:r>
          </w:p>
        </w:tc>
        <w:tc>
          <w:tcPr>
            <w:tcW w:w="1357" w:type="dxa"/>
            <w:vAlign w:val="center"/>
          </w:tcPr>
          <w:p w14:paraId="5549E8E4" w14:textId="77777777" w:rsidR="00EB7698" w:rsidRPr="002E2DAF" w:rsidRDefault="00EB7698" w:rsidP="001D2058">
            <w:pPr>
              <w:jc w:val="center"/>
              <w:rPr>
                <w:sz w:val="24"/>
                <w:szCs w:val="24"/>
              </w:rPr>
            </w:pPr>
            <w:r w:rsidRPr="00F72B17">
              <w:t>2</w:t>
            </w:r>
          </w:p>
        </w:tc>
        <w:tc>
          <w:tcPr>
            <w:tcW w:w="1357" w:type="dxa"/>
            <w:vAlign w:val="center"/>
          </w:tcPr>
          <w:p w14:paraId="0F78615A" w14:textId="77777777" w:rsidR="00EB7698" w:rsidRPr="002E2DAF" w:rsidRDefault="00EB7698" w:rsidP="001D2058">
            <w:pPr>
              <w:jc w:val="center"/>
              <w:rPr>
                <w:sz w:val="24"/>
                <w:szCs w:val="24"/>
              </w:rPr>
            </w:pPr>
            <w:r w:rsidRPr="00AF2E93">
              <w:t>2</w:t>
            </w:r>
          </w:p>
        </w:tc>
        <w:tc>
          <w:tcPr>
            <w:tcW w:w="1461" w:type="dxa"/>
            <w:vAlign w:val="center"/>
          </w:tcPr>
          <w:p w14:paraId="183B6A1A" w14:textId="77777777" w:rsidR="00EB7698" w:rsidRPr="002E2DAF" w:rsidRDefault="00EB7698" w:rsidP="001D2058">
            <w:pPr>
              <w:jc w:val="center"/>
              <w:rPr>
                <w:sz w:val="24"/>
                <w:szCs w:val="24"/>
              </w:rPr>
            </w:pPr>
            <w:r w:rsidRPr="008B5C70">
              <w:t>10</w:t>
            </w:r>
          </w:p>
        </w:tc>
        <w:tc>
          <w:tcPr>
            <w:tcW w:w="1254" w:type="dxa"/>
            <w:vAlign w:val="center"/>
          </w:tcPr>
          <w:p w14:paraId="3A6227F6" w14:textId="77777777" w:rsidR="00EB7698" w:rsidRPr="002E2DAF" w:rsidRDefault="001D2058" w:rsidP="001D2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7" w:type="dxa"/>
            <w:vAlign w:val="center"/>
          </w:tcPr>
          <w:p w14:paraId="62A3CAE7" w14:textId="77777777" w:rsidR="00EB7698" w:rsidRPr="002E2DAF" w:rsidRDefault="001D2058" w:rsidP="001D2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8" w:type="dxa"/>
            <w:vAlign w:val="center"/>
          </w:tcPr>
          <w:p w14:paraId="40ABE525" w14:textId="77777777" w:rsidR="00EB7698" w:rsidRPr="002E2DAF" w:rsidRDefault="00EB7698" w:rsidP="001D2058">
            <w:pPr>
              <w:jc w:val="center"/>
              <w:rPr>
                <w:sz w:val="24"/>
                <w:szCs w:val="24"/>
              </w:rPr>
            </w:pPr>
            <w:r w:rsidRPr="00856810">
              <w:t>12</w:t>
            </w:r>
          </w:p>
        </w:tc>
      </w:tr>
      <w:tr w:rsidR="00EB7698" w:rsidRPr="002E2DAF" w14:paraId="3450DAB1" w14:textId="77777777" w:rsidTr="001D2058">
        <w:trPr>
          <w:trHeight w:val="283"/>
        </w:trPr>
        <w:tc>
          <w:tcPr>
            <w:tcW w:w="4499" w:type="dxa"/>
          </w:tcPr>
          <w:p w14:paraId="38139F93" w14:textId="77777777" w:rsidR="00EB7698" w:rsidRPr="002E2DAF" w:rsidRDefault="00EB7698" w:rsidP="00EB7698">
            <w:pPr>
              <w:rPr>
                <w:sz w:val="24"/>
                <w:szCs w:val="24"/>
              </w:rPr>
            </w:pPr>
            <w:r w:rsidRPr="00652BED">
              <w:rPr>
                <w:sz w:val="22"/>
                <w:szCs w:val="22"/>
              </w:rPr>
              <w:t>Тема 5. Моделирование различных видов и схем финансирования в проекте</w:t>
            </w:r>
          </w:p>
        </w:tc>
        <w:tc>
          <w:tcPr>
            <w:tcW w:w="1134" w:type="dxa"/>
            <w:vAlign w:val="center"/>
          </w:tcPr>
          <w:p w14:paraId="63DDAB35" w14:textId="77777777" w:rsidR="00EB7698" w:rsidRPr="002E2DAF" w:rsidRDefault="00EB7698" w:rsidP="001D2058">
            <w:pPr>
              <w:jc w:val="center"/>
              <w:rPr>
                <w:sz w:val="24"/>
                <w:szCs w:val="24"/>
              </w:rPr>
            </w:pPr>
            <w:r w:rsidRPr="00917CB8">
              <w:t>12</w:t>
            </w:r>
          </w:p>
        </w:tc>
        <w:tc>
          <w:tcPr>
            <w:tcW w:w="1357" w:type="dxa"/>
            <w:vAlign w:val="center"/>
          </w:tcPr>
          <w:p w14:paraId="49FE042B" w14:textId="77777777" w:rsidR="00EB7698" w:rsidRPr="002E2DAF" w:rsidRDefault="00EB7698" w:rsidP="001D2058">
            <w:pPr>
              <w:jc w:val="center"/>
              <w:rPr>
                <w:sz w:val="24"/>
                <w:szCs w:val="24"/>
              </w:rPr>
            </w:pPr>
            <w:r w:rsidRPr="00B00137">
              <w:t>2</w:t>
            </w:r>
          </w:p>
        </w:tc>
        <w:tc>
          <w:tcPr>
            <w:tcW w:w="1357" w:type="dxa"/>
            <w:vAlign w:val="center"/>
          </w:tcPr>
          <w:p w14:paraId="30F2BF63" w14:textId="77777777" w:rsidR="00EB7698" w:rsidRPr="002E2DAF" w:rsidRDefault="00EB7698" w:rsidP="001D2058">
            <w:pPr>
              <w:jc w:val="center"/>
              <w:rPr>
                <w:sz w:val="24"/>
                <w:szCs w:val="24"/>
              </w:rPr>
            </w:pPr>
            <w:r w:rsidRPr="00F72B17">
              <w:t>2</w:t>
            </w:r>
          </w:p>
        </w:tc>
        <w:tc>
          <w:tcPr>
            <w:tcW w:w="1357" w:type="dxa"/>
            <w:vAlign w:val="center"/>
          </w:tcPr>
          <w:p w14:paraId="6BA503AA" w14:textId="77777777" w:rsidR="00EB7698" w:rsidRPr="002E2DAF" w:rsidRDefault="00EB7698" w:rsidP="001D2058">
            <w:pPr>
              <w:jc w:val="center"/>
              <w:rPr>
                <w:sz w:val="24"/>
                <w:szCs w:val="24"/>
              </w:rPr>
            </w:pPr>
            <w:r w:rsidRPr="00AF2E93">
              <w:t>2</w:t>
            </w:r>
          </w:p>
        </w:tc>
        <w:tc>
          <w:tcPr>
            <w:tcW w:w="1461" w:type="dxa"/>
            <w:vAlign w:val="center"/>
          </w:tcPr>
          <w:p w14:paraId="348A94A2" w14:textId="77777777" w:rsidR="00EB7698" w:rsidRPr="002E2DAF" w:rsidRDefault="00EB7698" w:rsidP="001D2058">
            <w:pPr>
              <w:jc w:val="center"/>
              <w:rPr>
                <w:sz w:val="24"/>
                <w:szCs w:val="24"/>
              </w:rPr>
            </w:pPr>
            <w:r w:rsidRPr="008B5C70">
              <w:t>6</w:t>
            </w:r>
          </w:p>
        </w:tc>
        <w:tc>
          <w:tcPr>
            <w:tcW w:w="1254" w:type="dxa"/>
            <w:vAlign w:val="center"/>
          </w:tcPr>
          <w:p w14:paraId="4374D8B4" w14:textId="77777777" w:rsidR="00EB7698" w:rsidRPr="002E2DAF" w:rsidRDefault="000E36E9" w:rsidP="001D2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7" w:type="dxa"/>
            <w:vAlign w:val="center"/>
          </w:tcPr>
          <w:p w14:paraId="74AA40A9" w14:textId="77777777" w:rsidR="00EB7698" w:rsidRPr="002E2DAF" w:rsidRDefault="001D2058" w:rsidP="001D2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8" w:type="dxa"/>
            <w:vAlign w:val="center"/>
          </w:tcPr>
          <w:p w14:paraId="427F9A57" w14:textId="77777777" w:rsidR="00EB7698" w:rsidRPr="002E2DAF" w:rsidRDefault="00EB7698" w:rsidP="001D2058">
            <w:pPr>
              <w:jc w:val="center"/>
              <w:rPr>
                <w:sz w:val="24"/>
                <w:szCs w:val="24"/>
              </w:rPr>
            </w:pPr>
            <w:r w:rsidRPr="00856810">
              <w:t>6</w:t>
            </w:r>
          </w:p>
        </w:tc>
      </w:tr>
      <w:tr w:rsidR="00EB7698" w:rsidRPr="002E2DAF" w14:paraId="016CB33B" w14:textId="77777777" w:rsidTr="001D2058">
        <w:trPr>
          <w:trHeight w:val="283"/>
        </w:trPr>
        <w:tc>
          <w:tcPr>
            <w:tcW w:w="4499" w:type="dxa"/>
          </w:tcPr>
          <w:p w14:paraId="1CE27F09" w14:textId="77777777" w:rsidR="00EB7698" w:rsidRPr="002E2DAF" w:rsidRDefault="00EB7698" w:rsidP="00EB7698">
            <w:pPr>
              <w:rPr>
                <w:sz w:val="24"/>
                <w:szCs w:val="24"/>
              </w:rPr>
            </w:pPr>
            <w:r w:rsidRPr="00652BED">
              <w:rPr>
                <w:sz w:val="22"/>
                <w:szCs w:val="22"/>
              </w:rPr>
              <w:t>Тема 6. Сценарный подход к анализу рисков в бизнес-планировании. Учёт инфляции при моделировании</w:t>
            </w:r>
          </w:p>
        </w:tc>
        <w:tc>
          <w:tcPr>
            <w:tcW w:w="1134" w:type="dxa"/>
            <w:vAlign w:val="center"/>
          </w:tcPr>
          <w:p w14:paraId="383041BB" w14:textId="77777777" w:rsidR="00EB7698" w:rsidRPr="002E2DAF" w:rsidRDefault="00EB7698" w:rsidP="001D2058">
            <w:pPr>
              <w:jc w:val="center"/>
              <w:rPr>
                <w:sz w:val="24"/>
                <w:szCs w:val="24"/>
              </w:rPr>
            </w:pPr>
            <w:r w:rsidRPr="00917CB8">
              <w:t>8</w:t>
            </w:r>
          </w:p>
        </w:tc>
        <w:tc>
          <w:tcPr>
            <w:tcW w:w="1357" w:type="dxa"/>
            <w:vAlign w:val="center"/>
          </w:tcPr>
          <w:p w14:paraId="2E566506" w14:textId="77777777" w:rsidR="00EB7698" w:rsidRPr="002E2DAF" w:rsidRDefault="00EB7698" w:rsidP="001D2058">
            <w:pPr>
              <w:jc w:val="center"/>
              <w:rPr>
                <w:sz w:val="24"/>
                <w:szCs w:val="24"/>
              </w:rPr>
            </w:pPr>
            <w:r w:rsidRPr="00B00137">
              <w:t>2</w:t>
            </w:r>
          </w:p>
        </w:tc>
        <w:tc>
          <w:tcPr>
            <w:tcW w:w="1357" w:type="dxa"/>
            <w:vAlign w:val="center"/>
          </w:tcPr>
          <w:p w14:paraId="436E5299" w14:textId="77777777" w:rsidR="00EB7698" w:rsidRPr="002E2DAF" w:rsidRDefault="00EB7698" w:rsidP="001D2058">
            <w:pPr>
              <w:jc w:val="center"/>
              <w:rPr>
                <w:sz w:val="24"/>
                <w:szCs w:val="24"/>
              </w:rPr>
            </w:pPr>
            <w:r w:rsidRPr="00F72B17">
              <w:t>-</w:t>
            </w:r>
          </w:p>
        </w:tc>
        <w:tc>
          <w:tcPr>
            <w:tcW w:w="1357" w:type="dxa"/>
            <w:vAlign w:val="center"/>
          </w:tcPr>
          <w:p w14:paraId="7A6392FE" w14:textId="77777777" w:rsidR="00EB7698" w:rsidRPr="002E2DAF" w:rsidRDefault="00EB7698" w:rsidP="001D2058">
            <w:pPr>
              <w:jc w:val="center"/>
              <w:rPr>
                <w:sz w:val="24"/>
                <w:szCs w:val="24"/>
              </w:rPr>
            </w:pPr>
            <w:r w:rsidRPr="00AF2E93">
              <w:t>2</w:t>
            </w:r>
          </w:p>
        </w:tc>
        <w:tc>
          <w:tcPr>
            <w:tcW w:w="1461" w:type="dxa"/>
            <w:vAlign w:val="center"/>
          </w:tcPr>
          <w:p w14:paraId="590B0B30" w14:textId="77777777" w:rsidR="00EB7698" w:rsidRPr="002E2DAF" w:rsidRDefault="00EB7698" w:rsidP="001D2058">
            <w:pPr>
              <w:jc w:val="center"/>
              <w:rPr>
                <w:sz w:val="24"/>
                <w:szCs w:val="24"/>
              </w:rPr>
            </w:pPr>
            <w:r w:rsidRPr="008B5C70">
              <w:t>4</w:t>
            </w:r>
          </w:p>
        </w:tc>
        <w:tc>
          <w:tcPr>
            <w:tcW w:w="1254" w:type="dxa"/>
            <w:vAlign w:val="center"/>
          </w:tcPr>
          <w:p w14:paraId="17B92674" w14:textId="77777777" w:rsidR="00EB7698" w:rsidRPr="002E2DAF" w:rsidRDefault="000E36E9" w:rsidP="001D2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7" w:type="dxa"/>
            <w:vAlign w:val="center"/>
          </w:tcPr>
          <w:p w14:paraId="3504E6D7" w14:textId="77777777" w:rsidR="00EB7698" w:rsidRPr="002E2DAF" w:rsidRDefault="001D2058" w:rsidP="001D2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8" w:type="dxa"/>
            <w:vAlign w:val="center"/>
          </w:tcPr>
          <w:p w14:paraId="18189083" w14:textId="77777777" w:rsidR="00EB7698" w:rsidRPr="002E2DAF" w:rsidRDefault="00EB7698" w:rsidP="001D2058">
            <w:pPr>
              <w:jc w:val="center"/>
              <w:rPr>
                <w:sz w:val="24"/>
                <w:szCs w:val="24"/>
              </w:rPr>
            </w:pPr>
            <w:r w:rsidRPr="00856810">
              <w:t>4</w:t>
            </w:r>
          </w:p>
        </w:tc>
      </w:tr>
      <w:tr w:rsidR="00EB7698" w:rsidRPr="002E2DAF" w14:paraId="250981D7" w14:textId="77777777" w:rsidTr="001D2058">
        <w:trPr>
          <w:trHeight w:val="283"/>
        </w:trPr>
        <w:tc>
          <w:tcPr>
            <w:tcW w:w="4499" w:type="dxa"/>
          </w:tcPr>
          <w:p w14:paraId="42249668" w14:textId="77777777" w:rsidR="00EB7698" w:rsidRPr="00652BED" w:rsidRDefault="00EB7698" w:rsidP="00EB7698">
            <w:pPr>
              <w:keepNext/>
              <w:rPr>
                <w:sz w:val="22"/>
                <w:szCs w:val="22"/>
              </w:rPr>
            </w:pPr>
            <w:r w:rsidRPr="00652BED">
              <w:rPr>
                <w:sz w:val="22"/>
                <w:szCs w:val="22"/>
              </w:rPr>
              <w:t>Текущая аттестация-1</w:t>
            </w:r>
            <w:r w:rsidR="004B5FF9">
              <w:rPr>
                <w:sz w:val="22"/>
                <w:szCs w:val="22"/>
              </w:rPr>
              <w:t>, 2</w:t>
            </w:r>
            <w:r w:rsidRPr="00652BED">
              <w:rPr>
                <w:sz w:val="22"/>
                <w:szCs w:val="22"/>
              </w:rPr>
              <w:t>:</w:t>
            </w:r>
          </w:p>
          <w:p w14:paraId="10AAE190" w14:textId="77777777" w:rsidR="00EB7698" w:rsidRPr="002E2DAF" w:rsidRDefault="00EB7698" w:rsidP="00EB7698">
            <w:pPr>
              <w:rPr>
                <w:sz w:val="24"/>
                <w:szCs w:val="24"/>
              </w:rPr>
            </w:pPr>
            <w:r w:rsidRPr="00652BED">
              <w:rPr>
                <w:sz w:val="22"/>
                <w:szCs w:val="22"/>
              </w:rPr>
              <w:t>выполнение заданий по финансовым расчётам и моделированию на аудиторных и контактных часах</w:t>
            </w:r>
          </w:p>
        </w:tc>
        <w:tc>
          <w:tcPr>
            <w:tcW w:w="1134" w:type="dxa"/>
            <w:vAlign w:val="center"/>
          </w:tcPr>
          <w:p w14:paraId="069BFEB9" w14:textId="77777777" w:rsidR="00EB7698" w:rsidRPr="002E2DAF" w:rsidRDefault="00EB7698" w:rsidP="001D2058">
            <w:pPr>
              <w:jc w:val="center"/>
              <w:rPr>
                <w:sz w:val="24"/>
                <w:szCs w:val="24"/>
              </w:rPr>
            </w:pPr>
            <w:r w:rsidRPr="00917CB8">
              <w:t>1</w:t>
            </w:r>
            <w:r w:rsidR="00767251">
              <w:t>4</w:t>
            </w:r>
          </w:p>
        </w:tc>
        <w:tc>
          <w:tcPr>
            <w:tcW w:w="1357" w:type="dxa"/>
            <w:vAlign w:val="center"/>
          </w:tcPr>
          <w:p w14:paraId="2987B588" w14:textId="77777777" w:rsidR="00EB7698" w:rsidRPr="002E2DAF" w:rsidRDefault="00767251" w:rsidP="001D2058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357" w:type="dxa"/>
            <w:vAlign w:val="center"/>
          </w:tcPr>
          <w:p w14:paraId="564BF055" w14:textId="77777777" w:rsidR="00EB7698" w:rsidRPr="002E2DAF" w:rsidRDefault="00EB7698" w:rsidP="001D2058">
            <w:pPr>
              <w:jc w:val="center"/>
              <w:rPr>
                <w:sz w:val="24"/>
                <w:szCs w:val="24"/>
              </w:rPr>
            </w:pPr>
            <w:r w:rsidRPr="00F72B17">
              <w:t>-</w:t>
            </w:r>
          </w:p>
        </w:tc>
        <w:tc>
          <w:tcPr>
            <w:tcW w:w="1357" w:type="dxa"/>
            <w:vAlign w:val="center"/>
          </w:tcPr>
          <w:p w14:paraId="3A4FC31F" w14:textId="77777777" w:rsidR="00EB7698" w:rsidRPr="002E2DAF" w:rsidRDefault="00EB7698" w:rsidP="001D2058">
            <w:pPr>
              <w:jc w:val="center"/>
              <w:rPr>
                <w:sz w:val="24"/>
                <w:szCs w:val="24"/>
              </w:rPr>
            </w:pPr>
            <w:r w:rsidRPr="00AF2E93">
              <w:t>2</w:t>
            </w:r>
          </w:p>
        </w:tc>
        <w:tc>
          <w:tcPr>
            <w:tcW w:w="1461" w:type="dxa"/>
            <w:vAlign w:val="center"/>
          </w:tcPr>
          <w:p w14:paraId="20FD58BA" w14:textId="77777777" w:rsidR="00EB7698" w:rsidRPr="002E2DAF" w:rsidRDefault="00EB7698" w:rsidP="001D2058">
            <w:pPr>
              <w:jc w:val="center"/>
              <w:rPr>
                <w:sz w:val="24"/>
                <w:szCs w:val="24"/>
              </w:rPr>
            </w:pPr>
            <w:r w:rsidRPr="008B5C70">
              <w:t>6</w:t>
            </w:r>
          </w:p>
        </w:tc>
        <w:tc>
          <w:tcPr>
            <w:tcW w:w="1254" w:type="dxa"/>
            <w:vAlign w:val="center"/>
          </w:tcPr>
          <w:p w14:paraId="32419098" w14:textId="77777777" w:rsidR="00EB7698" w:rsidRPr="002E2DAF" w:rsidRDefault="000467B5" w:rsidP="001D2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57" w:type="dxa"/>
            <w:vAlign w:val="center"/>
          </w:tcPr>
          <w:p w14:paraId="1854D377" w14:textId="77777777" w:rsidR="00EB7698" w:rsidRPr="002E2DAF" w:rsidRDefault="000467B5" w:rsidP="001D2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8" w:type="dxa"/>
            <w:vAlign w:val="center"/>
          </w:tcPr>
          <w:p w14:paraId="09413135" w14:textId="77777777" w:rsidR="00EB7698" w:rsidRPr="002E2DAF" w:rsidRDefault="00EB7698" w:rsidP="001D2058">
            <w:pPr>
              <w:jc w:val="center"/>
              <w:rPr>
                <w:sz w:val="24"/>
                <w:szCs w:val="24"/>
              </w:rPr>
            </w:pPr>
            <w:r w:rsidRPr="00856810">
              <w:t>6</w:t>
            </w:r>
          </w:p>
        </w:tc>
      </w:tr>
      <w:tr w:rsidR="00EB7698" w:rsidRPr="002E2DAF" w14:paraId="53CE41EA" w14:textId="77777777" w:rsidTr="001D2058">
        <w:trPr>
          <w:trHeight w:val="283"/>
        </w:trPr>
        <w:tc>
          <w:tcPr>
            <w:tcW w:w="4499" w:type="dxa"/>
          </w:tcPr>
          <w:p w14:paraId="78C6E8CC" w14:textId="77777777" w:rsidR="00EB7698" w:rsidRPr="002E2DAF" w:rsidRDefault="00EB7698" w:rsidP="00847049">
            <w:pPr>
              <w:keepNext/>
              <w:rPr>
                <w:sz w:val="24"/>
                <w:szCs w:val="24"/>
              </w:rPr>
            </w:pPr>
            <w:r w:rsidRPr="00652BED">
              <w:rPr>
                <w:sz w:val="22"/>
                <w:szCs w:val="22"/>
              </w:rPr>
              <w:lastRenderedPageBreak/>
              <w:t>Текущая аттестация-</w:t>
            </w:r>
            <w:r w:rsidR="004B5FF9">
              <w:rPr>
                <w:sz w:val="22"/>
                <w:szCs w:val="22"/>
              </w:rPr>
              <w:t>3</w:t>
            </w:r>
            <w:r w:rsidRPr="00652BED">
              <w:rPr>
                <w:sz w:val="22"/>
                <w:szCs w:val="22"/>
              </w:rPr>
              <w:t>:</w:t>
            </w:r>
            <w:r w:rsidR="00847049">
              <w:rPr>
                <w:sz w:val="22"/>
                <w:szCs w:val="22"/>
              </w:rPr>
              <w:t xml:space="preserve"> т</w:t>
            </w:r>
            <w:r w:rsidR="004B5FF9">
              <w:rPr>
                <w:sz w:val="22"/>
                <w:szCs w:val="22"/>
              </w:rPr>
              <w:t xml:space="preserve">ест-1 </w:t>
            </w:r>
          </w:p>
        </w:tc>
        <w:tc>
          <w:tcPr>
            <w:tcW w:w="1134" w:type="dxa"/>
            <w:vAlign w:val="center"/>
          </w:tcPr>
          <w:p w14:paraId="01DDD632" w14:textId="77777777" w:rsidR="00EB7698" w:rsidRPr="002E2DAF" w:rsidRDefault="00767251" w:rsidP="001D2058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357" w:type="dxa"/>
            <w:vAlign w:val="center"/>
          </w:tcPr>
          <w:p w14:paraId="366EE7D9" w14:textId="77777777" w:rsidR="00EB7698" w:rsidRPr="002E2DAF" w:rsidRDefault="00767251" w:rsidP="001D2058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357" w:type="dxa"/>
            <w:vAlign w:val="center"/>
          </w:tcPr>
          <w:p w14:paraId="57C145B3" w14:textId="77777777" w:rsidR="00EB7698" w:rsidRPr="002E2DAF" w:rsidRDefault="00EB7698" w:rsidP="001D2058">
            <w:pPr>
              <w:jc w:val="center"/>
              <w:rPr>
                <w:sz w:val="24"/>
                <w:szCs w:val="24"/>
              </w:rPr>
            </w:pPr>
            <w:r w:rsidRPr="00F72B17">
              <w:t>-</w:t>
            </w:r>
          </w:p>
        </w:tc>
        <w:tc>
          <w:tcPr>
            <w:tcW w:w="1357" w:type="dxa"/>
            <w:vAlign w:val="center"/>
          </w:tcPr>
          <w:p w14:paraId="2C9BDB04" w14:textId="77777777" w:rsidR="00EB7698" w:rsidRPr="002E2DAF" w:rsidRDefault="00EB7698" w:rsidP="001D2058">
            <w:pPr>
              <w:jc w:val="center"/>
              <w:rPr>
                <w:sz w:val="24"/>
                <w:szCs w:val="24"/>
              </w:rPr>
            </w:pPr>
            <w:r w:rsidRPr="00AF2E93">
              <w:t>-</w:t>
            </w:r>
          </w:p>
        </w:tc>
        <w:tc>
          <w:tcPr>
            <w:tcW w:w="1461" w:type="dxa"/>
            <w:vAlign w:val="center"/>
          </w:tcPr>
          <w:p w14:paraId="722DED03" w14:textId="77777777" w:rsidR="00EB7698" w:rsidRPr="002E2DAF" w:rsidRDefault="00EB7698" w:rsidP="001D2058">
            <w:pPr>
              <w:jc w:val="center"/>
              <w:rPr>
                <w:sz w:val="24"/>
                <w:szCs w:val="24"/>
              </w:rPr>
            </w:pPr>
            <w:r w:rsidRPr="008B5C70">
              <w:t>2</w:t>
            </w:r>
          </w:p>
        </w:tc>
        <w:tc>
          <w:tcPr>
            <w:tcW w:w="1254" w:type="dxa"/>
            <w:vAlign w:val="center"/>
          </w:tcPr>
          <w:p w14:paraId="66EA6DA5" w14:textId="77777777" w:rsidR="00EB7698" w:rsidRPr="002E2DAF" w:rsidRDefault="00A34B33" w:rsidP="001D2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7" w:type="dxa"/>
            <w:vAlign w:val="center"/>
          </w:tcPr>
          <w:p w14:paraId="4A7D3FF6" w14:textId="77777777" w:rsidR="00EB7698" w:rsidRPr="002E2DAF" w:rsidRDefault="00A34B33" w:rsidP="001D2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8" w:type="dxa"/>
            <w:vAlign w:val="center"/>
          </w:tcPr>
          <w:p w14:paraId="420BA539" w14:textId="77777777" w:rsidR="00EB7698" w:rsidRPr="002E2DAF" w:rsidRDefault="00EB7698" w:rsidP="001D2058">
            <w:pPr>
              <w:jc w:val="center"/>
              <w:rPr>
                <w:sz w:val="24"/>
                <w:szCs w:val="24"/>
              </w:rPr>
            </w:pPr>
            <w:r w:rsidRPr="00856810">
              <w:t>4</w:t>
            </w:r>
          </w:p>
        </w:tc>
      </w:tr>
      <w:tr w:rsidR="00EB7698" w:rsidRPr="002E2DAF" w14:paraId="580B2DA6" w14:textId="77777777" w:rsidTr="001D2058">
        <w:trPr>
          <w:trHeight w:val="283"/>
        </w:trPr>
        <w:tc>
          <w:tcPr>
            <w:tcW w:w="4499" w:type="dxa"/>
          </w:tcPr>
          <w:p w14:paraId="2AC38F6B" w14:textId="77777777" w:rsidR="00EB7698" w:rsidRPr="002E2DAF" w:rsidRDefault="00EB7698" w:rsidP="00EB769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Текущая аттестация-3</w:t>
            </w:r>
            <w:r w:rsidRPr="00652BED">
              <w:rPr>
                <w:sz w:val="22"/>
                <w:szCs w:val="22"/>
              </w:rPr>
              <w:t>: тест</w:t>
            </w:r>
            <w:r w:rsidR="00847049">
              <w:rPr>
                <w:sz w:val="22"/>
                <w:szCs w:val="22"/>
              </w:rPr>
              <w:t>-2</w:t>
            </w:r>
          </w:p>
        </w:tc>
        <w:tc>
          <w:tcPr>
            <w:tcW w:w="1134" w:type="dxa"/>
            <w:vAlign w:val="center"/>
          </w:tcPr>
          <w:p w14:paraId="2B61B472" w14:textId="77777777" w:rsidR="00EB7698" w:rsidRPr="002E2DAF" w:rsidRDefault="00767251" w:rsidP="001D2058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357" w:type="dxa"/>
            <w:vAlign w:val="center"/>
          </w:tcPr>
          <w:p w14:paraId="5E543235" w14:textId="77777777" w:rsidR="00EB7698" w:rsidRPr="002E2DAF" w:rsidRDefault="00767251" w:rsidP="001D2058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357" w:type="dxa"/>
            <w:vAlign w:val="center"/>
          </w:tcPr>
          <w:p w14:paraId="5F170F51" w14:textId="77777777" w:rsidR="00EB7698" w:rsidRPr="002E2DAF" w:rsidRDefault="00EB7698" w:rsidP="001D2058">
            <w:pPr>
              <w:jc w:val="center"/>
              <w:rPr>
                <w:sz w:val="24"/>
                <w:szCs w:val="24"/>
              </w:rPr>
            </w:pPr>
            <w:r w:rsidRPr="00F72B17">
              <w:t>2</w:t>
            </w:r>
          </w:p>
        </w:tc>
        <w:tc>
          <w:tcPr>
            <w:tcW w:w="1357" w:type="dxa"/>
            <w:vAlign w:val="center"/>
          </w:tcPr>
          <w:p w14:paraId="12B37E21" w14:textId="77777777" w:rsidR="00EB7698" w:rsidRPr="002E2DAF" w:rsidRDefault="00EB7698" w:rsidP="001D2058">
            <w:pPr>
              <w:jc w:val="center"/>
              <w:rPr>
                <w:sz w:val="24"/>
                <w:szCs w:val="24"/>
              </w:rPr>
            </w:pPr>
            <w:r w:rsidRPr="00AF2E93">
              <w:t>-</w:t>
            </w:r>
          </w:p>
        </w:tc>
        <w:tc>
          <w:tcPr>
            <w:tcW w:w="1461" w:type="dxa"/>
            <w:vAlign w:val="center"/>
          </w:tcPr>
          <w:p w14:paraId="0AFA7A74" w14:textId="77777777" w:rsidR="00EB7698" w:rsidRPr="002E2DAF" w:rsidRDefault="00EB7698" w:rsidP="001D2058">
            <w:pPr>
              <w:jc w:val="center"/>
              <w:rPr>
                <w:sz w:val="24"/>
                <w:szCs w:val="24"/>
              </w:rPr>
            </w:pPr>
            <w:r w:rsidRPr="008B5C70">
              <w:t>4</w:t>
            </w:r>
          </w:p>
        </w:tc>
        <w:tc>
          <w:tcPr>
            <w:tcW w:w="1254" w:type="dxa"/>
            <w:vAlign w:val="center"/>
          </w:tcPr>
          <w:p w14:paraId="46386C09" w14:textId="77777777" w:rsidR="00EB7698" w:rsidRPr="002E2DAF" w:rsidRDefault="00A34B33" w:rsidP="001D2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57" w:type="dxa"/>
            <w:vAlign w:val="center"/>
          </w:tcPr>
          <w:p w14:paraId="7D958270" w14:textId="77777777" w:rsidR="00EB7698" w:rsidRPr="002E2DAF" w:rsidRDefault="00A34B33" w:rsidP="001D2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8" w:type="dxa"/>
            <w:vAlign w:val="center"/>
          </w:tcPr>
          <w:p w14:paraId="6BB9F57A" w14:textId="77777777" w:rsidR="00EB7698" w:rsidRPr="002E2DAF" w:rsidRDefault="00EB7698" w:rsidP="001D2058">
            <w:pPr>
              <w:jc w:val="center"/>
              <w:rPr>
                <w:sz w:val="24"/>
                <w:szCs w:val="24"/>
              </w:rPr>
            </w:pPr>
            <w:r w:rsidRPr="00856810">
              <w:t>4</w:t>
            </w:r>
          </w:p>
        </w:tc>
      </w:tr>
      <w:tr w:rsidR="00EB7698" w:rsidRPr="002E2DAF" w14:paraId="58CA42A2" w14:textId="77777777" w:rsidTr="001D2058">
        <w:trPr>
          <w:trHeight w:val="283"/>
        </w:trPr>
        <w:tc>
          <w:tcPr>
            <w:tcW w:w="4499" w:type="dxa"/>
          </w:tcPr>
          <w:p w14:paraId="3FE31B89" w14:textId="77777777" w:rsidR="00EB7698" w:rsidRPr="002E2DAF" w:rsidRDefault="00EB7698" w:rsidP="00C04A63">
            <w:pPr>
              <w:rPr>
                <w:sz w:val="24"/>
                <w:szCs w:val="24"/>
              </w:rPr>
            </w:pPr>
            <w:r w:rsidRPr="00652BED">
              <w:rPr>
                <w:sz w:val="22"/>
                <w:szCs w:val="22"/>
              </w:rPr>
              <w:t xml:space="preserve">Промежуточная аттестация: </w:t>
            </w:r>
            <w:r>
              <w:rPr>
                <w:bCs/>
                <w:sz w:val="22"/>
                <w:szCs w:val="22"/>
              </w:rPr>
              <w:t>п</w:t>
            </w:r>
            <w:r w:rsidRPr="00652BED">
              <w:rPr>
                <w:bCs/>
                <w:sz w:val="22"/>
                <w:szCs w:val="22"/>
              </w:rPr>
              <w:t>редставление финансовых моделей с детализированными расчётами отдельных составляющих, сдача расчётов в электронном виде</w:t>
            </w:r>
            <w:r w:rsidR="00C04A63">
              <w:rPr>
                <w:bCs/>
                <w:sz w:val="22"/>
                <w:szCs w:val="22"/>
              </w:rPr>
              <w:t>, собеседование по индивидуальному проекту и по тематике курса</w:t>
            </w:r>
          </w:p>
        </w:tc>
        <w:tc>
          <w:tcPr>
            <w:tcW w:w="1134" w:type="dxa"/>
            <w:vAlign w:val="center"/>
          </w:tcPr>
          <w:p w14:paraId="06A435A2" w14:textId="77777777" w:rsidR="00EB7698" w:rsidRPr="002E2DAF" w:rsidRDefault="00EB7698" w:rsidP="001D2058">
            <w:pPr>
              <w:jc w:val="center"/>
              <w:rPr>
                <w:sz w:val="24"/>
                <w:szCs w:val="24"/>
              </w:rPr>
            </w:pPr>
            <w:r w:rsidRPr="00917CB8">
              <w:t>14</w:t>
            </w:r>
          </w:p>
        </w:tc>
        <w:tc>
          <w:tcPr>
            <w:tcW w:w="1357" w:type="dxa"/>
            <w:vAlign w:val="center"/>
          </w:tcPr>
          <w:p w14:paraId="64AA39AD" w14:textId="77777777" w:rsidR="00EB7698" w:rsidRPr="002E2DAF" w:rsidRDefault="00EB7698" w:rsidP="001D2058">
            <w:pPr>
              <w:jc w:val="center"/>
              <w:rPr>
                <w:sz w:val="24"/>
                <w:szCs w:val="24"/>
              </w:rPr>
            </w:pPr>
            <w:r w:rsidRPr="00B00137">
              <w:t>2</w:t>
            </w:r>
          </w:p>
        </w:tc>
        <w:tc>
          <w:tcPr>
            <w:tcW w:w="1357" w:type="dxa"/>
            <w:vAlign w:val="center"/>
          </w:tcPr>
          <w:p w14:paraId="71739A08" w14:textId="77777777" w:rsidR="00EB7698" w:rsidRPr="002E2DAF" w:rsidRDefault="00EB7698" w:rsidP="001D2058">
            <w:pPr>
              <w:jc w:val="center"/>
              <w:rPr>
                <w:sz w:val="24"/>
                <w:szCs w:val="24"/>
              </w:rPr>
            </w:pPr>
            <w:r w:rsidRPr="00F72B17">
              <w:t>4</w:t>
            </w:r>
          </w:p>
        </w:tc>
        <w:tc>
          <w:tcPr>
            <w:tcW w:w="1357" w:type="dxa"/>
            <w:vAlign w:val="center"/>
          </w:tcPr>
          <w:p w14:paraId="7AE90C3B" w14:textId="77777777" w:rsidR="00EB7698" w:rsidRPr="002E2DAF" w:rsidRDefault="00EB7698" w:rsidP="001D2058">
            <w:pPr>
              <w:jc w:val="center"/>
              <w:rPr>
                <w:sz w:val="24"/>
                <w:szCs w:val="24"/>
              </w:rPr>
            </w:pPr>
            <w:r w:rsidRPr="00AF2E93">
              <w:t>-</w:t>
            </w:r>
          </w:p>
        </w:tc>
        <w:tc>
          <w:tcPr>
            <w:tcW w:w="1461" w:type="dxa"/>
            <w:vAlign w:val="center"/>
          </w:tcPr>
          <w:p w14:paraId="59871FDB" w14:textId="77777777" w:rsidR="00EB7698" w:rsidRPr="002E2DAF" w:rsidRDefault="00EB7698" w:rsidP="001D2058">
            <w:pPr>
              <w:jc w:val="center"/>
              <w:rPr>
                <w:sz w:val="24"/>
                <w:szCs w:val="24"/>
              </w:rPr>
            </w:pPr>
            <w:r w:rsidRPr="008B5C70">
              <w:t>6</w:t>
            </w:r>
          </w:p>
        </w:tc>
        <w:tc>
          <w:tcPr>
            <w:tcW w:w="1254" w:type="dxa"/>
            <w:vAlign w:val="center"/>
          </w:tcPr>
          <w:p w14:paraId="2FDDE81B" w14:textId="77777777" w:rsidR="00EB7698" w:rsidRPr="002E2DAF" w:rsidRDefault="000467B5" w:rsidP="001D2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7" w:type="dxa"/>
            <w:vAlign w:val="center"/>
          </w:tcPr>
          <w:p w14:paraId="6F1E1B96" w14:textId="77777777" w:rsidR="00EB7698" w:rsidRPr="002E2DAF" w:rsidRDefault="000467B5" w:rsidP="001D2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58" w:type="dxa"/>
            <w:vAlign w:val="center"/>
          </w:tcPr>
          <w:p w14:paraId="71154A24" w14:textId="77777777" w:rsidR="00EB7698" w:rsidRPr="002E2DAF" w:rsidRDefault="00EB7698" w:rsidP="001D2058">
            <w:pPr>
              <w:jc w:val="center"/>
              <w:rPr>
                <w:sz w:val="24"/>
                <w:szCs w:val="24"/>
              </w:rPr>
            </w:pPr>
            <w:r w:rsidRPr="00856810">
              <w:t>8</w:t>
            </w:r>
          </w:p>
        </w:tc>
      </w:tr>
      <w:tr w:rsidR="008D1AC6" w:rsidRPr="002E2DAF" w14:paraId="55C575D4" w14:textId="77777777" w:rsidTr="00BE7D07">
        <w:tc>
          <w:tcPr>
            <w:tcW w:w="4499" w:type="dxa"/>
          </w:tcPr>
          <w:p w14:paraId="626B2EEB" w14:textId="77777777" w:rsidR="008D1AC6" w:rsidRPr="002E2DAF" w:rsidRDefault="008D1AC6" w:rsidP="007F74F9">
            <w:pPr>
              <w:rPr>
                <w:b/>
                <w:bCs/>
                <w:sz w:val="24"/>
                <w:szCs w:val="24"/>
              </w:rPr>
            </w:pPr>
            <w:r w:rsidRPr="002E2DAF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vAlign w:val="center"/>
          </w:tcPr>
          <w:p w14:paraId="44F3E70E" w14:textId="77777777" w:rsidR="008D1AC6" w:rsidRPr="008D1AC6" w:rsidRDefault="008D1AC6" w:rsidP="00CA40FC">
            <w:pPr>
              <w:jc w:val="center"/>
              <w:rPr>
                <w:b/>
                <w:bCs/>
                <w:sz w:val="24"/>
                <w:szCs w:val="24"/>
              </w:rPr>
            </w:pPr>
            <w:r w:rsidRPr="008D1AC6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5532" w:type="dxa"/>
            <w:gridSpan w:val="4"/>
            <w:vAlign w:val="center"/>
          </w:tcPr>
          <w:p w14:paraId="5BF3DD53" w14:textId="77777777" w:rsidR="008D1AC6" w:rsidRPr="008D1AC6" w:rsidRDefault="008D1AC6" w:rsidP="00CA40FC">
            <w:pPr>
              <w:jc w:val="center"/>
              <w:rPr>
                <w:b/>
                <w:bCs/>
                <w:sz w:val="24"/>
                <w:szCs w:val="24"/>
              </w:rPr>
            </w:pPr>
            <w:r w:rsidRPr="008D1AC6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3969" w:type="dxa"/>
            <w:gridSpan w:val="3"/>
          </w:tcPr>
          <w:p w14:paraId="357E9FCE" w14:textId="77777777" w:rsidR="008D1AC6" w:rsidRPr="008D1AC6" w:rsidRDefault="008D1AC6" w:rsidP="00CA40FC">
            <w:pPr>
              <w:jc w:val="center"/>
              <w:rPr>
                <w:b/>
                <w:bCs/>
                <w:sz w:val="24"/>
                <w:szCs w:val="24"/>
              </w:rPr>
            </w:pPr>
            <w:r w:rsidRPr="008D1AC6">
              <w:rPr>
                <w:b/>
                <w:bCs/>
                <w:sz w:val="24"/>
                <w:szCs w:val="24"/>
              </w:rPr>
              <w:t>56</w:t>
            </w:r>
          </w:p>
        </w:tc>
      </w:tr>
    </w:tbl>
    <w:p w14:paraId="1346379C" w14:textId="77777777" w:rsidR="006961DD" w:rsidRDefault="006961DD" w:rsidP="00683F90">
      <w:pPr>
        <w:widowControl/>
        <w:suppressAutoHyphens/>
        <w:autoSpaceDE/>
        <w:autoSpaceDN/>
        <w:adjustRightInd/>
        <w:spacing w:before="100"/>
        <w:jc w:val="both"/>
        <w:rPr>
          <w:b/>
          <w:sz w:val="24"/>
          <w:szCs w:val="24"/>
          <w:lang w:eastAsia="ar-SA"/>
        </w:rPr>
      </w:pPr>
    </w:p>
    <w:p w14:paraId="07D01D3D" w14:textId="77777777" w:rsidR="00683F90" w:rsidRDefault="006961DD" w:rsidP="00D118FD">
      <w:pPr>
        <w:widowControl/>
        <w:tabs>
          <w:tab w:val="left" w:pos="8120"/>
        </w:tabs>
        <w:suppressAutoHyphens/>
        <w:autoSpaceDE/>
        <w:autoSpaceDN/>
        <w:adjustRightInd/>
        <w:spacing w:before="100" w:after="240" w:line="276" w:lineRule="auto"/>
        <w:ind w:left="720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Краткое содержание тем дисциплины</w:t>
      </w:r>
    </w:p>
    <w:p w14:paraId="55FE5E2A" w14:textId="77777777" w:rsidR="000E36E9" w:rsidRPr="009C6108" w:rsidRDefault="000E36E9" w:rsidP="000E36E9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9C6108">
        <w:rPr>
          <w:b/>
          <w:sz w:val="24"/>
          <w:szCs w:val="24"/>
        </w:rPr>
        <w:t>Тема 1. Основные принципы организации управленческой финансовой информации и расчётов в бизнес-планировании</w:t>
      </w:r>
    </w:p>
    <w:p w14:paraId="1A6F4328" w14:textId="77777777" w:rsidR="000E36E9" w:rsidRPr="009C6108" w:rsidRDefault="000E36E9" w:rsidP="000E36E9">
      <w:pPr>
        <w:spacing w:line="276" w:lineRule="auto"/>
        <w:ind w:firstLine="709"/>
        <w:jc w:val="both"/>
        <w:rPr>
          <w:sz w:val="24"/>
          <w:szCs w:val="24"/>
        </w:rPr>
      </w:pPr>
      <w:r w:rsidRPr="009C6108">
        <w:rPr>
          <w:sz w:val="24"/>
          <w:szCs w:val="24"/>
        </w:rPr>
        <w:t>Принципы формирования финансовой информации для принятия управленческих решений. Проработка бизнес-идеи: структурирование и анализ информации на начальной стадии. Основные правила построения финансовой модели в среде Excel. Сопоставление и сравнительный анализ экономического смысла величин денежных потоков и бухгалтерских прибылей и убытков: конвенциональная природа прибыли и фактическая основа денежного потока, анализ применимости для разного класса задач. Важность разделения этих показателей в практике управления проектами с учётом различных видов деятельности и форм организации предприятий.</w:t>
      </w:r>
    </w:p>
    <w:p w14:paraId="39701D77" w14:textId="77777777" w:rsidR="000E36E9" w:rsidRPr="009C6108" w:rsidRDefault="000E36E9" w:rsidP="000E36E9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9C6108">
        <w:rPr>
          <w:b/>
          <w:sz w:val="24"/>
          <w:szCs w:val="24"/>
        </w:rPr>
        <w:t>Основная литература:</w:t>
      </w:r>
    </w:p>
    <w:p w14:paraId="1D272018" w14:textId="77777777" w:rsidR="000E36E9" w:rsidRPr="009C6108" w:rsidRDefault="000E36E9" w:rsidP="000E36E9">
      <w:pPr>
        <w:spacing w:line="276" w:lineRule="auto"/>
        <w:ind w:firstLine="709"/>
        <w:jc w:val="both"/>
        <w:rPr>
          <w:sz w:val="24"/>
          <w:szCs w:val="24"/>
        </w:rPr>
      </w:pPr>
      <w:r w:rsidRPr="009C6108">
        <w:rPr>
          <w:sz w:val="24"/>
          <w:szCs w:val="24"/>
        </w:rPr>
        <w:t>1. Волков И.М., Грачева М.В. Проектный анализ: Учебник для вузов. – М.: Инфра-М, 2011</w:t>
      </w:r>
    </w:p>
    <w:p w14:paraId="01070599" w14:textId="77777777" w:rsidR="000E36E9" w:rsidRPr="009C6108" w:rsidRDefault="000E36E9" w:rsidP="000E36E9">
      <w:pPr>
        <w:spacing w:line="276" w:lineRule="auto"/>
        <w:ind w:firstLine="709"/>
        <w:jc w:val="both"/>
        <w:rPr>
          <w:sz w:val="24"/>
          <w:szCs w:val="24"/>
        </w:rPr>
      </w:pPr>
      <w:r w:rsidRPr="009C6108">
        <w:rPr>
          <w:sz w:val="24"/>
          <w:szCs w:val="24"/>
        </w:rPr>
        <w:t>2. Методические рекомендации по оценке эффективности инвестиционных проектов (официальное издание). - М.: Экономика, 2000</w:t>
      </w:r>
    </w:p>
    <w:p w14:paraId="056E8000" w14:textId="77777777" w:rsidR="000E36E9" w:rsidRPr="009C6108" w:rsidRDefault="000E36E9" w:rsidP="002407E0">
      <w:pPr>
        <w:spacing w:line="276" w:lineRule="auto"/>
        <w:ind w:left="993" w:hanging="284"/>
        <w:jc w:val="both"/>
        <w:rPr>
          <w:sz w:val="24"/>
          <w:szCs w:val="24"/>
        </w:rPr>
      </w:pPr>
      <w:r w:rsidRPr="009C6108">
        <w:rPr>
          <w:sz w:val="24"/>
          <w:szCs w:val="24"/>
        </w:rPr>
        <w:t xml:space="preserve">3. Устюжанина Е.В., Петров А.Г., Садовничая А.В., Евсюков С.Г. Корпоративные финансы. – М.: Издательство «Дело», 2008. </w:t>
      </w:r>
      <w:r w:rsidR="002407E0">
        <w:rPr>
          <w:sz w:val="24"/>
          <w:szCs w:val="24"/>
        </w:rPr>
        <w:br/>
      </w:r>
      <w:r w:rsidRPr="009C6108">
        <w:rPr>
          <w:sz w:val="24"/>
          <w:szCs w:val="24"/>
        </w:rPr>
        <w:t>Главы 1,2.</w:t>
      </w:r>
    </w:p>
    <w:p w14:paraId="7B312310" w14:textId="77777777" w:rsidR="000E36E9" w:rsidRPr="009C6108" w:rsidRDefault="000E36E9" w:rsidP="002407E0">
      <w:pPr>
        <w:spacing w:line="276" w:lineRule="auto"/>
        <w:ind w:left="993" w:hanging="284"/>
        <w:jc w:val="both"/>
        <w:rPr>
          <w:sz w:val="24"/>
          <w:szCs w:val="24"/>
        </w:rPr>
      </w:pPr>
      <w:r w:rsidRPr="009C6108">
        <w:rPr>
          <w:sz w:val="24"/>
          <w:szCs w:val="24"/>
        </w:rPr>
        <w:t xml:space="preserve">4. Вершинина А.В. Сопоставление подходов к оценке инвестиций в проектах и на предприятиях. // М: Имущественные </w:t>
      </w:r>
      <w:r w:rsidR="002407E0">
        <w:rPr>
          <w:sz w:val="24"/>
          <w:szCs w:val="24"/>
        </w:rPr>
        <w:t>отношения в </w:t>
      </w:r>
      <w:r w:rsidRPr="009C6108">
        <w:rPr>
          <w:sz w:val="24"/>
          <w:szCs w:val="24"/>
        </w:rPr>
        <w:t>Российской Федерации, № 12 (135), 2012, с. 29-38</w:t>
      </w:r>
    </w:p>
    <w:p w14:paraId="271B28D0" w14:textId="77777777" w:rsidR="000E36E9" w:rsidRPr="009C6108" w:rsidRDefault="000E36E9" w:rsidP="000E36E9">
      <w:pPr>
        <w:spacing w:line="276" w:lineRule="auto"/>
        <w:ind w:firstLine="709"/>
        <w:jc w:val="both"/>
        <w:rPr>
          <w:b/>
          <w:sz w:val="24"/>
          <w:szCs w:val="24"/>
        </w:rPr>
      </w:pPr>
    </w:p>
    <w:p w14:paraId="57F981DD" w14:textId="77777777" w:rsidR="000E36E9" w:rsidRPr="009C6108" w:rsidRDefault="000E36E9" w:rsidP="000E36E9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9C6108">
        <w:rPr>
          <w:b/>
          <w:sz w:val="24"/>
          <w:szCs w:val="24"/>
        </w:rPr>
        <w:t>Тема 2. Прямой и косвенный способы моделирования денежных потоков. Основные принципы построения финансовой модели бизнес-плана для целей управления.</w:t>
      </w:r>
    </w:p>
    <w:p w14:paraId="19F7CE02" w14:textId="77777777" w:rsidR="000E36E9" w:rsidRPr="009C6108" w:rsidRDefault="000E36E9" w:rsidP="000E36E9">
      <w:pPr>
        <w:spacing w:line="276" w:lineRule="auto"/>
        <w:ind w:firstLine="709"/>
        <w:jc w:val="both"/>
        <w:rPr>
          <w:sz w:val="24"/>
          <w:szCs w:val="24"/>
          <w:u w:val="single"/>
        </w:rPr>
      </w:pPr>
      <w:r w:rsidRPr="009C6108">
        <w:rPr>
          <w:sz w:val="24"/>
          <w:szCs w:val="24"/>
        </w:rPr>
        <w:t xml:space="preserve">История возникновения отчёта о движении денежных средств и применения денежных потоков для оценки инвестиций. Изучение двух способов построения отчёта о движении денежных средств, прямого и косвенного, и их использования: решение разных экономических </w:t>
      </w:r>
      <w:r w:rsidRPr="009C6108">
        <w:rPr>
          <w:sz w:val="24"/>
          <w:szCs w:val="24"/>
        </w:rPr>
        <w:lastRenderedPageBreak/>
        <w:t xml:space="preserve">задач на базе </w:t>
      </w:r>
      <w:r w:rsidRPr="009C6108">
        <w:rPr>
          <w:i/>
          <w:sz w:val="24"/>
          <w:szCs w:val="24"/>
        </w:rPr>
        <w:t>различных</w:t>
      </w:r>
      <w:r w:rsidRPr="009C6108">
        <w:rPr>
          <w:sz w:val="24"/>
          <w:szCs w:val="24"/>
        </w:rPr>
        <w:t xml:space="preserve"> </w:t>
      </w:r>
      <w:r w:rsidRPr="009C6108">
        <w:rPr>
          <w:i/>
          <w:sz w:val="24"/>
          <w:szCs w:val="24"/>
        </w:rPr>
        <w:t>исходных данных</w:t>
      </w:r>
      <w:r w:rsidRPr="009C6108">
        <w:rPr>
          <w:sz w:val="24"/>
          <w:szCs w:val="24"/>
        </w:rPr>
        <w:t>. Алгоритмы моделирования прямых денежных потоков в бизнес-планировании: основные принципы построения модели бизнес-плана для целей управления проектом. Специфика классификации и разбиения денежных притоков и оттоков в модели в отличие от принятых классификаций начисляемых доходов и расходов в бухгалтерском учёте.</w:t>
      </w:r>
    </w:p>
    <w:p w14:paraId="52A6EA95" w14:textId="77777777" w:rsidR="000E36E9" w:rsidRPr="009C6108" w:rsidRDefault="000E36E9" w:rsidP="000E36E9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9C6108">
        <w:rPr>
          <w:b/>
          <w:sz w:val="24"/>
          <w:szCs w:val="24"/>
        </w:rPr>
        <w:t>Основная литература:</w:t>
      </w:r>
    </w:p>
    <w:p w14:paraId="68823762" w14:textId="77777777" w:rsidR="000E36E9" w:rsidRPr="009C6108" w:rsidRDefault="000E36E9" w:rsidP="000E36E9">
      <w:pPr>
        <w:spacing w:line="276" w:lineRule="auto"/>
        <w:ind w:firstLine="709"/>
        <w:jc w:val="both"/>
        <w:rPr>
          <w:sz w:val="24"/>
          <w:szCs w:val="24"/>
        </w:rPr>
      </w:pPr>
      <w:r w:rsidRPr="009C6108">
        <w:rPr>
          <w:sz w:val="24"/>
          <w:szCs w:val="24"/>
        </w:rPr>
        <w:t>1. Вершинина А.В. Расчёты в инвестиционном проектировании // М.: Финансовая аналитика: проблемы и решения, № 42 (132), 2012, с. 35-39</w:t>
      </w:r>
    </w:p>
    <w:p w14:paraId="6693A1F6" w14:textId="77777777" w:rsidR="000E36E9" w:rsidRPr="009C6108" w:rsidRDefault="000E36E9" w:rsidP="000E36E9">
      <w:pPr>
        <w:spacing w:line="276" w:lineRule="auto"/>
        <w:ind w:firstLine="709"/>
        <w:jc w:val="both"/>
        <w:rPr>
          <w:sz w:val="24"/>
          <w:szCs w:val="24"/>
        </w:rPr>
      </w:pPr>
      <w:r w:rsidRPr="009C6108">
        <w:rPr>
          <w:sz w:val="24"/>
          <w:szCs w:val="24"/>
        </w:rPr>
        <w:t>2. Вершинина А.В. Методологические проблемы финансового моделирования в бизнес-планировании. // М.: Вестник Московского университета МВД России № 5, 2010, с. 65-70</w:t>
      </w:r>
    </w:p>
    <w:p w14:paraId="48B941C5" w14:textId="77777777" w:rsidR="000E36E9" w:rsidRPr="009C6108" w:rsidRDefault="000E36E9" w:rsidP="000E36E9">
      <w:pPr>
        <w:spacing w:line="276" w:lineRule="auto"/>
        <w:ind w:firstLine="709"/>
        <w:rPr>
          <w:b/>
          <w:sz w:val="24"/>
          <w:szCs w:val="24"/>
        </w:rPr>
      </w:pPr>
    </w:p>
    <w:p w14:paraId="061CEF86" w14:textId="77777777" w:rsidR="000E36E9" w:rsidRPr="009C6108" w:rsidRDefault="000E36E9" w:rsidP="000E36E9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9C6108">
        <w:rPr>
          <w:b/>
          <w:sz w:val="24"/>
          <w:szCs w:val="24"/>
        </w:rPr>
        <w:t>Тема 3. Моделирование оплаты труда и отчислений во внебюджетные фонды</w:t>
      </w:r>
    </w:p>
    <w:p w14:paraId="1F1D89B3" w14:textId="77777777" w:rsidR="000E36E9" w:rsidRPr="009C6108" w:rsidRDefault="000E36E9" w:rsidP="000E36E9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9C6108">
        <w:rPr>
          <w:b/>
          <w:sz w:val="24"/>
          <w:szCs w:val="24"/>
        </w:rPr>
        <w:t>Содержание темы:</w:t>
      </w:r>
    </w:p>
    <w:p w14:paraId="4B385D56" w14:textId="77777777" w:rsidR="000E36E9" w:rsidRPr="009C6108" w:rsidRDefault="000E36E9" w:rsidP="000E36E9">
      <w:pPr>
        <w:spacing w:line="276" w:lineRule="auto"/>
        <w:ind w:firstLine="709"/>
        <w:jc w:val="both"/>
        <w:rPr>
          <w:sz w:val="24"/>
          <w:szCs w:val="24"/>
        </w:rPr>
      </w:pPr>
      <w:r w:rsidRPr="009C6108">
        <w:rPr>
          <w:sz w:val="24"/>
          <w:szCs w:val="24"/>
        </w:rPr>
        <w:t>Моделирование страховых взносов по обязательному социальному страхованию работников. Учёт при моделировании регрессионных шкал тарифов страховых взносов. Принятие решений о степени детализации расчётов по оплате труда и выплате страховых взносов для моделирования и управления проектом.</w:t>
      </w:r>
    </w:p>
    <w:p w14:paraId="4C6186C1" w14:textId="77777777" w:rsidR="000E36E9" w:rsidRPr="009C6108" w:rsidRDefault="000E36E9" w:rsidP="000E36E9">
      <w:pPr>
        <w:keepNext/>
        <w:spacing w:line="276" w:lineRule="auto"/>
        <w:ind w:firstLine="709"/>
        <w:jc w:val="both"/>
        <w:rPr>
          <w:b/>
          <w:sz w:val="24"/>
          <w:szCs w:val="24"/>
        </w:rPr>
      </w:pPr>
      <w:r w:rsidRPr="009C6108">
        <w:rPr>
          <w:b/>
          <w:sz w:val="24"/>
          <w:szCs w:val="24"/>
        </w:rPr>
        <w:t>Основная литература:</w:t>
      </w:r>
    </w:p>
    <w:p w14:paraId="547B8423" w14:textId="77777777" w:rsidR="000E36E9" w:rsidRPr="009C6108" w:rsidRDefault="000E36E9" w:rsidP="000E36E9">
      <w:pPr>
        <w:spacing w:line="276" w:lineRule="auto"/>
        <w:ind w:firstLine="709"/>
        <w:jc w:val="both"/>
        <w:rPr>
          <w:sz w:val="24"/>
          <w:szCs w:val="24"/>
        </w:rPr>
      </w:pPr>
      <w:r w:rsidRPr="009C6108">
        <w:rPr>
          <w:sz w:val="24"/>
          <w:szCs w:val="24"/>
        </w:rPr>
        <w:t>1. Налоговый кодекс Российской федерации. Часть вторая. Глава 34</w:t>
      </w:r>
    </w:p>
    <w:p w14:paraId="21890D61" w14:textId="77777777" w:rsidR="000E36E9" w:rsidRPr="009C6108" w:rsidRDefault="000E36E9" w:rsidP="000E36E9">
      <w:pPr>
        <w:spacing w:line="276" w:lineRule="auto"/>
        <w:ind w:firstLine="709"/>
        <w:jc w:val="both"/>
        <w:rPr>
          <w:sz w:val="24"/>
          <w:szCs w:val="24"/>
        </w:rPr>
      </w:pPr>
      <w:r w:rsidRPr="009C6108">
        <w:rPr>
          <w:sz w:val="24"/>
          <w:szCs w:val="24"/>
        </w:rPr>
        <w:t>2. Федеральный закон от 24.07.1998 N 125-ФЗ "Об обязательном социальном страховании от несчастных случаев на производстве и профессиональных заболеваний"</w:t>
      </w:r>
    </w:p>
    <w:p w14:paraId="21D313D6" w14:textId="77777777" w:rsidR="000E36E9" w:rsidRPr="009C6108" w:rsidRDefault="000E36E9" w:rsidP="000E36E9">
      <w:pPr>
        <w:spacing w:line="276" w:lineRule="auto"/>
        <w:ind w:firstLine="709"/>
        <w:jc w:val="both"/>
        <w:rPr>
          <w:sz w:val="24"/>
          <w:szCs w:val="24"/>
        </w:rPr>
      </w:pPr>
      <w:r w:rsidRPr="009C6108">
        <w:rPr>
          <w:sz w:val="24"/>
          <w:szCs w:val="24"/>
        </w:rPr>
        <w:t>3. Федеральный закон от 22.12.2005 N 179-ФЗ "О страховых тарифах на обязательное социальное страхование от несчастных случаев на производстве и профессиональных заболеваний на 2006 год"</w:t>
      </w:r>
    </w:p>
    <w:p w14:paraId="39ACCB2A" w14:textId="77777777" w:rsidR="000E36E9" w:rsidRPr="009C6108" w:rsidRDefault="000E36E9" w:rsidP="000E36E9">
      <w:pPr>
        <w:spacing w:line="276" w:lineRule="auto"/>
        <w:ind w:firstLine="709"/>
        <w:jc w:val="both"/>
        <w:rPr>
          <w:sz w:val="24"/>
          <w:szCs w:val="24"/>
        </w:rPr>
      </w:pPr>
      <w:r w:rsidRPr="009C6108">
        <w:rPr>
          <w:sz w:val="24"/>
          <w:szCs w:val="24"/>
        </w:rPr>
        <w:t>4. Приказ Минтруда России от 30.12.2016 N 851н "Об утверждении Классификации видов экономической деятельности по классам профессионального риска"</w:t>
      </w:r>
    </w:p>
    <w:p w14:paraId="34FADC9B" w14:textId="77777777" w:rsidR="000E36E9" w:rsidRPr="009C6108" w:rsidRDefault="000E36E9" w:rsidP="000E36E9">
      <w:pPr>
        <w:spacing w:line="276" w:lineRule="auto"/>
        <w:ind w:firstLine="709"/>
        <w:jc w:val="both"/>
        <w:rPr>
          <w:b/>
          <w:sz w:val="24"/>
          <w:szCs w:val="24"/>
        </w:rPr>
      </w:pPr>
    </w:p>
    <w:p w14:paraId="16EDF1B0" w14:textId="77777777" w:rsidR="000E36E9" w:rsidRPr="009C6108" w:rsidRDefault="000E36E9" w:rsidP="000E36E9">
      <w:pPr>
        <w:keepNext/>
        <w:spacing w:line="276" w:lineRule="auto"/>
        <w:ind w:firstLine="709"/>
        <w:jc w:val="both"/>
        <w:rPr>
          <w:b/>
          <w:sz w:val="40"/>
          <w:szCs w:val="24"/>
        </w:rPr>
      </w:pPr>
      <w:r w:rsidRPr="009C6108">
        <w:rPr>
          <w:b/>
          <w:sz w:val="24"/>
          <w:szCs w:val="24"/>
        </w:rPr>
        <w:t>Тема 4. Моделирование налоговых денежных потоков в проекте. Построение отчёта о прибылях и убытках</w:t>
      </w:r>
      <w:r w:rsidRPr="009C6108">
        <w:rPr>
          <w:b/>
          <w:sz w:val="40"/>
          <w:szCs w:val="24"/>
        </w:rPr>
        <w:t xml:space="preserve"> </w:t>
      </w:r>
    </w:p>
    <w:p w14:paraId="415DBC70" w14:textId="77777777" w:rsidR="000E36E9" w:rsidRPr="009C6108" w:rsidRDefault="000E36E9" w:rsidP="000E36E9">
      <w:pPr>
        <w:keepNext/>
        <w:spacing w:line="276" w:lineRule="auto"/>
        <w:ind w:firstLine="709"/>
        <w:jc w:val="both"/>
        <w:rPr>
          <w:b/>
          <w:sz w:val="24"/>
          <w:szCs w:val="24"/>
        </w:rPr>
      </w:pPr>
      <w:r w:rsidRPr="009C6108">
        <w:rPr>
          <w:b/>
          <w:sz w:val="24"/>
          <w:szCs w:val="24"/>
        </w:rPr>
        <w:t>Содержание темы:</w:t>
      </w:r>
    </w:p>
    <w:p w14:paraId="4412E3D0" w14:textId="77777777" w:rsidR="000E36E9" w:rsidRPr="009C6108" w:rsidRDefault="000E36E9" w:rsidP="000E36E9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9C6108">
        <w:rPr>
          <w:sz w:val="24"/>
          <w:szCs w:val="24"/>
        </w:rPr>
        <w:t>Режимы налогообложения и налоговые денежные потоки в проекте. Алгоритмы исчисления налогов. Моделирование в бизнес-плане размеров и времени выплат налогов в общем режиме налогообложения: налогов на прибыль, на имущество, на добавленную стоимость, а также налогов при упрощённой системе налогообложения, единого сельскохозяйственного налога и др. Правила построения отчёта о прибылях и убытках для налогообложения, моделирование переноса убытков.</w:t>
      </w:r>
    </w:p>
    <w:p w14:paraId="23BA7536" w14:textId="77777777" w:rsidR="00B73214" w:rsidRDefault="00B73214" w:rsidP="00B73214">
      <w:pPr>
        <w:keepNext/>
        <w:spacing w:before="120" w:line="276" w:lineRule="auto"/>
        <w:ind w:firstLine="709"/>
        <w:jc w:val="both"/>
        <w:rPr>
          <w:b/>
          <w:sz w:val="24"/>
          <w:szCs w:val="24"/>
        </w:rPr>
      </w:pPr>
    </w:p>
    <w:p w14:paraId="432F5981" w14:textId="77777777" w:rsidR="000E36E9" w:rsidRPr="009C6108" w:rsidRDefault="000E36E9" w:rsidP="00B73214">
      <w:pPr>
        <w:keepNext/>
        <w:spacing w:before="120" w:line="276" w:lineRule="auto"/>
        <w:ind w:firstLine="709"/>
        <w:jc w:val="both"/>
        <w:rPr>
          <w:b/>
          <w:sz w:val="24"/>
          <w:szCs w:val="24"/>
        </w:rPr>
      </w:pPr>
      <w:r w:rsidRPr="009C6108">
        <w:rPr>
          <w:b/>
          <w:sz w:val="24"/>
          <w:szCs w:val="24"/>
        </w:rPr>
        <w:t>Основная литература:</w:t>
      </w:r>
    </w:p>
    <w:p w14:paraId="0A898F3F" w14:textId="77777777" w:rsidR="000E36E9" w:rsidRPr="009C6108" w:rsidRDefault="000E36E9" w:rsidP="000E36E9">
      <w:pPr>
        <w:spacing w:line="276" w:lineRule="auto"/>
        <w:ind w:firstLine="709"/>
        <w:jc w:val="both"/>
        <w:rPr>
          <w:sz w:val="24"/>
          <w:szCs w:val="24"/>
        </w:rPr>
      </w:pPr>
      <w:r w:rsidRPr="009C6108">
        <w:rPr>
          <w:sz w:val="24"/>
          <w:szCs w:val="24"/>
        </w:rPr>
        <w:t>1. Налоговый кодекс Российской федерации. Часть вторая. Главы 21, 25, 30, 26.1, 26.2, 26.5</w:t>
      </w:r>
    </w:p>
    <w:p w14:paraId="5A490E25" w14:textId="77777777" w:rsidR="000E36E9" w:rsidRDefault="000E36E9" w:rsidP="000E36E9">
      <w:pPr>
        <w:spacing w:line="276" w:lineRule="auto"/>
        <w:ind w:firstLine="709"/>
        <w:jc w:val="both"/>
        <w:rPr>
          <w:sz w:val="24"/>
          <w:szCs w:val="24"/>
        </w:rPr>
      </w:pPr>
      <w:r w:rsidRPr="009C6108">
        <w:rPr>
          <w:sz w:val="24"/>
          <w:szCs w:val="24"/>
        </w:rPr>
        <w:t>2. Вершинина А.В. Моделирование налога на имущество в бизнес-планировании // Имущественные отношения в РФ, № 10, 2010, с. 79-89</w:t>
      </w:r>
    </w:p>
    <w:p w14:paraId="3FB08C5D" w14:textId="77777777" w:rsidR="000E36E9" w:rsidRPr="009C6108" w:rsidRDefault="000E36E9" w:rsidP="000E36E9">
      <w:pPr>
        <w:spacing w:line="276" w:lineRule="auto"/>
        <w:ind w:firstLine="709"/>
        <w:jc w:val="both"/>
        <w:rPr>
          <w:sz w:val="24"/>
          <w:szCs w:val="24"/>
        </w:rPr>
      </w:pPr>
    </w:p>
    <w:p w14:paraId="7305AD57" w14:textId="77777777" w:rsidR="000E36E9" w:rsidRPr="009C6108" w:rsidRDefault="000E36E9" w:rsidP="000E36E9">
      <w:pPr>
        <w:spacing w:line="276" w:lineRule="auto"/>
        <w:ind w:firstLine="709"/>
        <w:jc w:val="both"/>
        <w:rPr>
          <w:b/>
          <w:sz w:val="48"/>
          <w:szCs w:val="24"/>
        </w:rPr>
      </w:pPr>
      <w:r w:rsidRPr="009C6108">
        <w:rPr>
          <w:b/>
          <w:sz w:val="24"/>
          <w:szCs w:val="24"/>
        </w:rPr>
        <w:t>Тема 5. Моделирование различных видов и схем финансирования в проекте</w:t>
      </w:r>
    </w:p>
    <w:p w14:paraId="3BD7CF7A" w14:textId="77777777" w:rsidR="000E36E9" w:rsidRPr="009C6108" w:rsidRDefault="000E36E9" w:rsidP="000E36E9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9C6108">
        <w:rPr>
          <w:b/>
          <w:sz w:val="24"/>
          <w:szCs w:val="24"/>
        </w:rPr>
        <w:t>Содержание темы:</w:t>
      </w:r>
    </w:p>
    <w:p w14:paraId="613F524F" w14:textId="77777777" w:rsidR="000E36E9" w:rsidRPr="009C6108" w:rsidRDefault="000E36E9" w:rsidP="000E36E9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9C6108">
        <w:rPr>
          <w:sz w:val="24"/>
          <w:szCs w:val="24"/>
        </w:rPr>
        <w:t>Выбор и привлечение различных источников финансирования. Отражение в модели существенных параметров финансирования. Кредитование: моделирование дифференцированных и аннуитетных платежей по возврату долга. Принципы проектного финансирования и его моделирование. Использование функции подбора параметра. Правила учёта процентных начислений и выплат в финансовых и налоговых денежных потоках бизнес-плана. Моделирование и анализ денежных потоков для собственных средств.</w:t>
      </w:r>
    </w:p>
    <w:p w14:paraId="55459C7B" w14:textId="77777777" w:rsidR="000E36E9" w:rsidRPr="009C6108" w:rsidRDefault="000E36E9" w:rsidP="000E36E9">
      <w:pPr>
        <w:keepNext/>
        <w:spacing w:line="276" w:lineRule="auto"/>
        <w:ind w:firstLine="709"/>
        <w:jc w:val="both"/>
        <w:rPr>
          <w:b/>
          <w:sz w:val="24"/>
          <w:szCs w:val="24"/>
        </w:rPr>
      </w:pPr>
      <w:r w:rsidRPr="009C6108">
        <w:rPr>
          <w:b/>
          <w:sz w:val="24"/>
          <w:szCs w:val="24"/>
        </w:rPr>
        <w:t>Основная литература:</w:t>
      </w:r>
    </w:p>
    <w:p w14:paraId="6A90F738" w14:textId="77777777" w:rsidR="000E36E9" w:rsidRPr="009C6108" w:rsidRDefault="000E36E9" w:rsidP="000E36E9">
      <w:pPr>
        <w:spacing w:line="276" w:lineRule="auto"/>
        <w:ind w:firstLine="709"/>
        <w:jc w:val="both"/>
        <w:rPr>
          <w:sz w:val="24"/>
          <w:szCs w:val="24"/>
        </w:rPr>
      </w:pPr>
      <w:r w:rsidRPr="009C6108">
        <w:rPr>
          <w:sz w:val="24"/>
          <w:szCs w:val="24"/>
        </w:rPr>
        <w:t>1. Виленский П.Л., Лившиц В.Н., Смоляк С.А. Оценка эффективности инвестиционных проектов: Теория и практика: Учебное пособие. – 5-е изд. – М.: Поли Принт Сервис, 2015. Глава 10</w:t>
      </w:r>
    </w:p>
    <w:p w14:paraId="566905B2" w14:textId="77777777" w:rsidR="000E36E9" w:rsidRPr="009C6108" w:rsidRDefault="000E36E9" w:rsidP="000E36E9">
      <w:pPr>
        <w:spacing w:line="276" w:lineRule="auto"/>
        <w:ind w:firstLine="709"/>
        <w:jc w:val="both"/>
        <w:rPr>
          <w:sz w:val="24"/>
          <w:szCs w:val="24"/>
        </w:rPr>
      </w:pPr>
      <w:r w:rsidRPr="009C6108">
        <w:rPr>
          <w:sz w:val="24"/>
          <w:szCs w:val="24"/>
        </w:rPr>
        <w:t>2. Никонова И.А. Проектный анализ и проектное финансирование. – М.: Альпина Паблишер, 2012</w:t>
      </w:r>
    </w:p>
    <w:p w14:paraId="160C5C27" w14:textId="77777777" w:rsidR="000E36E9" w:rsidRPr="009C6108" w:rsidRDefault="000E36E9" w:rsidP="000E36E9">
      <w:pPr>
        <w:spacing w:line="276" w:lineRule="auto"/>
        <w:ind w:firstLine="709"/>
        <w:jc w:val="both"/>
        <w:rPr>
          <w:sz w:val="24"/>
          <w:szCs w:val="24"/>
        </w:rPr>
      </w:pPr>
      <w:r w:rsidRPr="009C6108">
        <w:rPr>
          <w:sz w:val="24"/>
          <w:szCs w:val="24"/>
        </w:rPr>
        <w:t>3. Вершинина А.В. Методологические проблемы финансового моделирования в бизнес-планировании. // М.: Вестник Московского университета МВД России № 5, 2010, с. 65-70</w:t>
      </w:r>
    </w:p>
    <w:p w14:paraId="7337F984" w14:textId="77777777" w:rsidR="000E36E9" w:rsidRPr="009C6108" w:rsidRDefault="000E36E9" w:rsidP="000E36E9">
      <w:pPr>
        <w:spacing w:line="276" w:lineRule="auto"/>
        <w:ind w:firstLine="709"/>
        <w:jc w:val="both"/>
        <w:rPr>
          <w:sz w:val="24"/>
          <w:szCs w:val="24"/>
        </w:rPr>
      </w:pPr>
    </w:p>
    <w:p w14:paraId="456C2361" w14:textId="77777777" w:rsidR="000E36E9" w:rsidRPr="009C6108" w:rsidRDefault="000E36E9" w:rsidP="000E36E9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9C6108">
        <w:rPr>
          <w:b/>
          <w:sz w:val="24"/>
          <w:szCs w:val="24"/>
        </w:rPr>
        <w:t>Тема 6. Сценарный подход к анализу рисков в бизнес-планировании. Учёт инфляции в модели</w:t>
      </w:r>
    </w:p>
    <w:p w14:paraId="609625C4" w14:textId="77777777" w:rsidR="000E36E9" w:rsidRPr="009C6108" w:rsidRDefault="000E36E9" w:rsidP="000E36E9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9C6108">
        <w:rPr>
          <w:b/>
          <w:sz w:val="24"/>
          <w:szCs w:val="24"/>
        </w:rPr>
        <w:t>Содержание темы:</w:t>
      </w:r>
    </w:p>
    <w:p w14:paraId="7B33AEC2" w14:textId="77777777" w:rsidR="000E36E9" w:rsidRPr="009C6108" w:rsidRDefault="000E36E9" w:rsidP="000E36E9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9C6108">
        <w:rPr>
          <w:sz w:val="24"/>
          <w:szCs w:val="24"/>
        </w:rPr>
        <w:t xml:space="preserve">Принципы и правила построения сценариев в модели бизнес-плана для целей выявления и исследования рисков. Организация исходных данных для проигрывания сценариев и управления проектом. Отслеживание версий и представление результатов. Модельные расчёты по учёту инфляции и </w:t>
      </w:r>
      <w:proofErr w:type="spellStart"/>
      <w:r w:rsidRPr="009C6108">
        <w:rPr>
          <w:sz w:val="24"/>
          <w:szCs w:val="24"/>
        </w:rPr>
        <w:t>дефлирования</w:t>
      </w:r>
      <w:proofErr w:type="spellEnd"/>
      <w:r w:rsidRPr="009C6108">
        <w:rPr>
          <w:sz w:val="24"/>
          <w:szCs w:val="24"/>
        </w:rPr>
        <w:t xml:space="preserve"> в бизнес-плане. Формирование и форматирование итоговых отчётов и графиков для представления информации лицам, принимающим решения.</w:t>
      </w:r>
    </w:p>
    <w:p w14:paraId="08C45186" w14:textId="77777777" w:rsidR="000E36E9" w:rsidRPr="009C6108" w:rsidRDefault="000E36E9" w:rsidP="000E36E9">
      <w:pPr>
        <w:keepNext/>
        <w:spacing w:line="276" w:lineRule="auto"/>
        <w:ind w:firstLine="709"/>
        <w:jc w:val="both"/>
        <w:rPr>
          <w:b/>
          <w:sz w:val="24"/>
          <w:szCs w:val="24"/>
        </w:rPr>
      </w:pPr>
      <w:r w:rsidRPr="009C6108">
        <w:rPr>
          <w:b/>
          <w:sz w:val="24"/>
          <w:szCs w:val="24"/>
        </w:rPr>
        <w:t>Основная литература:</w:t>
      </w:r>
    </w:p>
    <w:p w14:paraId="6E783DB2" w14:textId="77777777" w:rsidR="000E36E9" w:rsidRPr="009C6108" w:rsidRDefault="000E36E9" w:rsidP="000E36E9">
      <w:pPr>
        <w:spacing w:line="276" w:lineRule="auto"/>
        <w:ind w:firstLine="709"/>
        <w:jc w:val="both"/>
        <w:rPr>
          <w:sz w:val="24"/>
          <w:szCs w:val="24"/>
        </w:rPr>
      </w:pPr>
      <w:r w:rsidRPr="009C6108">
        <w:rPr>
          <w:sz w:val="24"/>
          <w:szCs w:val="24"/>
        </w:rPr>
        <w:t>1. Виленский П.Л., Лившиц В.Н., Смоляк С.А. Оценка эффективности инвестиционных проектов: Теория и практика: Учебное пособие. – 5-е изд. – М.: Поли Принт Сервис, 2015. Глава 8, раздел 8.5; Глава 11</w:t>
      </w:r>
    </w:p>
    <w:p w14:paraId="15E3C276" w14:textId="77777777" w:rsidR="000E36E9" w:rsidRPr="009C6108" w:rsidRDefault="000E36E9" w:rsidP="00B73214">
      <w:pPr>
        <w:keepLines/>
        <w:spacing w:line="276" w:lineRule="auto"/>
        <w:ind w:firstLine="709"/>
        <w:jc w:val="both"/>
        <w:rPr>
          <w:sz w:val="24"/>
          <w:szCs w:val="24"/>
        </w:rPr>
      </w:pPr>
      <w:r w:rsidRPr="009C6108">
        <w:rPr>
          <w:sz w:val="24"/>
          <w:szCs w:val="24"/>
        </w:rPr>
        <w:lastRenderedPageBreak/>
        <w:t>2. Риск-менеджмент инвестиционного проекта. Учебник под общей редакцией М.В. Грачевой и А.Б. Секерина. М.: ЮНИТИ-Дана, 2009</w:t>
      </w:r>
    </w:p>
    <w:p w14:paraId="5DA7F8D0" w14:textId="77777777" w:rsidR="000E36E9" w:rsidRPr="009C6108" w:rsidRDefault="000E36E9" w:rsidP="000E36E9">
      <w:pPr>
        <w:spacing w:line="276" w:lineRule="auto"/>
        <w:ind w:firstLine="709"/>
        <w:jc w:val="both"/>
        <w:rPr>
          <w:sz w:val="24"/>
          <w:szCs w:val="24"/>
        </w:rPr>
      </w:pPr>
      <w:r w:rsidRPr="009C6108">
        <w:rPr>
          <w:sz w:val="24"/>
          <w:szCs w:val="24"/>
        </w:rPr>
        <w:t>3. Методические рекомендации по оценке эффективности инвестиционных проектов (Третья редакция, исправленная и дополненная) – М.: 2008 (Проект, не утверждён, опубликован: http://www.niec.ru/Met/project03redMR.pdf). Разделы 8, 9.</w:t>
      </w:r>
    </w:p>
    <w:p w14:paraId="10013C80" w14:textId="77777777" w:rsidR="00551FF8" w:rsidRDefault="00683F90" w:rsidP="00551FF8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83F90">
        <w:rPr>
          <w:b/>
          <w:sz w:val="24"/>
          <w:szCs w:val="24"/>
          <w:lang w:eastAsia="ar-SA"/>
        </w:rPr>
        <w:t xml:space="preserve">Фонд оценочных средств для оценивания результатов обучения по дисциплине </w:t>
      </w:r>
    </w:p>
    <w:p w14:paraId="1A7AB46C" w14:textId="77777777" w:rsidR="00D6144E" w:rsidRPr="00D6144E" w:rsidRDefault="00D6144E" w:rsidP="00D6144E">
      <w:pPr>
        <w:numPr>
          <w:ilvl w:val="1"/>
          <w:numId w:val="1"/>
        </w:numPr>
        <w:shd w:val="clear" w:color="auto" w:fill="FFFFFF"/>
        <w:spacing w:after="240" w:line="274" w:lineRule="exact"/>
        <w:ind w:right="-3"/>
        <w:jc w:val="both"/>
        <w:rPr>
          <w:b/>
          <w:sz w:val="24"/>
          <w:szCs w:val="24"/>
          <w:lang w:eastAsia="ar-SA"/>
        </w:rPr>
      </w:pPr>
      <w:r w:rsidRPr="00D6144E">
        <w:rPr>
          <w:b/>
          <w:sz w:val="24"/>
          <w:szCs w:val="24"/>
          <w:lang w:eastAsia="ar-SA"/>
        </w:rPr>
        <w:t>Примеры оценочных средств</w:t>
      </w:r>
      <w:r>
        <w:rPr>
          <w:b/>
          <w:sz w:val="24"/>
          <w:szCs w:val="24"/>
          <w:lang w:eastAsia="ar-SA"/>
        </w:rPr>
        <w:t>:</w:t>
      </w:r>
    </w:p>
    <w:tbl>
      <w:tblPr>
        <w:tblW w:w="1502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6"/>
        <w:gridCol w:w="4318"/>
      </w:tblGrid>
      <w:tr w:rsidR="002E78D8" w:rsidRPr="00C96F18" w14:paraId="6B2EE2FE" w14:textId="77777777" w:rsidTr="00D6144E">
        <w:trPr>
          <w:trHeight w:val="567"/>
        </w:trPr>
        <w:tc>
          <w:tcPr>
            <w:tcW w:w="10706" w:type="dxa"/>
            <w:shd w:val="clear" w:color="auto" w:fill="auto"/>
            <w:vAlign w:val="center"/>
          </w:tcPr>
          <w:p w14:paraId="7068565E" w14:textId="77777777" w:rsidR="002E78D8" w:rsidRPr="00166FF5" w:rsidRDefault="002E78D8" w:rsidP="00C57E4D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Результаты обучения по дисциплине </w:t>
            </w:r>
          </w:p>
        </w:tc>
        <w:tc>
          <w:tcPr>
            <w:tcW w:w="4318" w:type="dxa"/>
            <w:shd w:val="clear" w:color="auto" w:fill="auto"/>
            <w:vAlign w:val="center"/>
          </w:tcPr>
          <w:p w14:paraId="6DC64AC2" w14:textId="77777777" w:rsidR="002E78D8" w:rsidRPr="00166FF5" w:rsidRDefault="002E78D8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</w:tr>
      <w:tr w:rsidR="002E78D8" w:rsidRPr="000B33BD" w14:paraId="54994CE8" w14:textId="77777777" w:rsidTr="00D6144E">
        <w:trPr>
          <w:trHeight w:val="109"/>
        </w:trPr>
        <w:tc>
          <w:tcPr>
            <w:tcW w:w="10706" w:type="dxa"/>
            <w:shd w:val="clear" w:color="auto" w:fill="auto"/>
          </w:tcPr>
          <w:p w14:paraId="00C7277C" w14:textId="77777777" w:rsidR="002E78D8" w:rsidRPr="00C43993" w:rsidRDefault="00F63F18" w:rsidP="002E78D8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4"/>
              </w:rPr>
            </w:pPr>
            <w:r>
              <w:rPr>
                <w:rFonts w:eastAsia="SimSun"/>
                <w:bCs/>
                <w:i/>
                <w:color w:val="C00000"/>
                <w:sz w:val="24"/>
                <w:szCs w:val="24"/>
              </w:rPr>
              <w:t>Результаты обучения не заполняем, перечисляем только виды оценочных средств (типы заданий, которые используются на курсе: решение кейсов, деловые игры, самостоятельные и контрольные работы, тесты и так далее)</w:t>
            </w:r>
            <w:r w:rsidR="00C43993">
              <w:rPr>
                <w:rFonts w:eastAsia="SimSun"/>
                <w:bCs/>
                <w:i/>
                <w:color w:val="C00000"/>
                <w:sz w:val="24"/>
                <w:szCs w:val="24"/>
              </w:rPr>
              <w:t xml:space="preserve"> в правом столбце </w:t>
            </w:r>
            <w:r w:rsidR="00C43993" w:rsidRPr="00C43993">
              <w:rPr>
                <w:rFonts w:eastAsia="SimSun"/>
                <w:bCs/>
                <w:i/>
                <w:color w:val="C00000"/>
                <w:sz w:val="24"/>
                <w:szCs w:val="24"/>
              </w:rPr>
              <w:t>=&gt;</w:t>
            </w:r>
          </w:p>
        </w:tc>
        <w:tc>
          <w:tcPr>
            <w:tcW w:w="4318" w:type="dxa"/>
            <w:shd w:val="clear" w:color="auto" w:fill="auto"/>
          </w:tcPr>
          <w:p w14:paraId="7342613D" w14:textId="77777777" w:rsidR="002E78D8" w:rsidRPr="002E78D8" w:rsidRDefault="002E78D8" w:rsidP="002E78D8">
            <w:pPr>
              <w:widowControl/>
              <w:autoSpaceDE/>
              <w:autoSpaceDN/>
              <w:adjustRightInd/>
              <w:outlineLvl w:val="0"/>
              <w:rPr>
                <w:color w:val="000000"/>
                <w:sz w:val="24"/>
              </w:rPr>
            </w:pPr>
          </w:p>
        </w:tc>
      </w:tr>
    </w:tbl>
    <w:p w14:paraId="18284D4E" w14:textId="77777777" w:rsidR="00C57E4D" w:rsidRDefault="00C57E4D" w:rsidP="002407E0">
      <w:pPr>
        <w:shd w:val="clear" w:color="auto" w:fill="FFFFFF"/>
        <w:spacing w:line="274" w:lineRule="exact"/>
        <w:ind w:right="-314"/>
        <w:jc w:val="both"/>
        <w:rPr>
          <w:color w:val="000000"/>
          <w:spacing w:val="5"/>
          <w:sz w:val="24"/>
          <w:szCs w:val="24"/>
        </w:rPr>
      </w:pPr>
    </w:p>
    <w:p w14:paraId="5D2A67D3" w14:textId="77777777" w:rsidR="002E78D8" w:rsidRPr="00D6144E" w:rsidRDefault="0035296C" w:rsidP="002407E0">
      <w:pPr>
        <w:numPr>
          <w:ilvl w:val="1"/>
          <w:numId w:val="1"/>
        </w:numPr>
        <w:shd w:val="clear" w:color="auto" w:fill="FFFFFF"/>
        <w:spacing w:after="120" w:line="274" w:lineRule="exact"/>
        <w:ind w:left="777" w:right="-6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Критерии оценивания </w:t>
      </w:r>
      <w:r w:rsidRPr="00551FF8">
        <w:rPr>
          <w:b/>
          <w:sz w:val="24"/>
          <w:szCs w:val="24"/>
          <w:lang w:eastAsia="ar-SA"/>
        </w:rPr>
        <w:t>(баллы) по дисциплине:</w:t>
      </w:r>
    </w:p>
    <w:tbl>
      <w:tblPr>
        <w:tblW w:w="150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  <w:gridCol w:w="4426"/>
      </w:tblGrid>
      <w:tr w:rsidR="002E78D8" w:rsidRPr="00166FF5" w14:paraId="64C59978" w14:textId="77777777" w:rsidTr="002407E0">
        <w:trPr>
          <w:trHeight w:val="475"/>
        </w:trPr>
        <w:tc>
          <w:tcPr>
            <w:tcW w:w="10632" w:type="dxa"/>
            <w:shd w:val="clear" w:color="auto" w:fill="auto"/>
            <w:vAlign w:val="center"/>
          </w:tcPr>
          <w:p w14:paraId="3EDDF639" w14:textId="77777777" w:rsidR="002E78D8" w:rsidRPr="00166FF5" w:rsidRDefault="002E78D8" w:rsidP="00946C8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Виды оценочных средств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643BCA1D" w14:textId="77777777" w:rsidR="002E78D8" w:rsidRPr="00166FF5" w:rsidRDefault="002E78D8" w:rsidP="00946C8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Баллы</w:t>
            </w:r>
          </w:p>
        </w:tc>
      </w:tr>
      <w:tr w:rsidR="001D2058" w:rsidRPr="000B33BD" w14:paraId="55596F43" w14:textId="77777777" w:rsidTr="00D6144E">
        <w:trPr>
          <w:trHeight w:val="109"/>
        </w:trPr>
        <w:tc>
          <w:tcPr>
            <w:tcW w:w="10632" w:type="dxa"/>
            <w:shd w:val="clear" w:color="auto" w:fill="auto"/>
          </w:tcPr>
          <w:p w14:paraId="0B9D6FC2" w14:textId="77777777" w:rsidR="001D2058" w:rsidRPr="002E78D8" w:rsidRDefault="001D2058" w:rsidP="00C04A63">
            <w:pPr>
              <w:rPr>
                <w:sz w:val="24"/>
              </w:rPr>
            </w:pPr>
            <w:r w:rsidRPr="00652BED">
              <w:rPr>
                <w:sz w:val="24"/>
                <w:szCs w:val="24"/>
              </w:rPr>
              <w:t>Текущая аттестация-1: выполнение текущих заданий по финансовым расчётам и моделированию</w:t>
            </w:r>
            <w:r w:rsidR="00D70FA2">
              <w:rPr>
                <w:sz w:val="24"/>
                <w:szCs w:val="24"/>
              </w:rPr>
              <w:t xml:space="preserve"> вместе с преподавателем</w:t>
            </w:r>
            <w:r w:rsidRPr="00652BED">
              <w:rPr>
                <w:sz w:val="24"/>
                <w:szCs w:val="24"/>
              </w:rPr>
              <w:t xml:space="preserve">: 6 заданий на аудиторных часах – по </w:t>
            </w:r>
            <w:r w:rsidR="00C04A63">
              <w:rPr>
                <w:sz w:val="24"/>
                <w:szCs w:val="24"/>
              </w:rPr>
              <w:t>3</w:t>
            </w:r>
            <w:r w:rsidRPr="00652BED">
              <w:rPr>
                <w:sz w:val="24"/>
                <w:szCs w:val="24"/>
              </w:rPr>
              <w:t xml:space="preserve"> балл</w:t>
            </w:r>
            <w:r w:rsidR="00C04A63">
              <w:rPr>
                <w:sz w:val="24"/>
                <w:szCs w:val="24"/>
              </w:rPr>
              <w:t>а</w:t>
            </w:r>
            <w:r w:rsidRPr="00652BED">
              <w:rPr>
                <w:sz w:val="24"/>
                <w:szCs w:val="24"/>
              </w:rPr>
              <w:t xml:space="preserve"> за задание; </w:t>
            </w:r>
            <w:r w:rsidR="00C04A63">
              <w:rPr>
                <w:sz w:val="24"/>
                <w:szCs w:val="24"/>
              </w:rPr>
              <w:t xml:space="preserve">срок сдачи в электронном виде не позднее окончания </w:t>
            </w:r>
            <w:r w:rsidR="00D70FA2">
              <w:rPr>
                <w:sz w:val="24"/>
                <w:szCs w:val="24"/>
              </w:rPr>
              <w:t>текущего семинара.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31D50CD1" w14:textId="77777777" w:rsidR="001D2058" w:rsidRPr="007811C1" w:rsidRDefault="00C04A63" w:rsidP="00C04A63">
            <w:pPr>
              <w:jc w:val="center"/>
              <w:rPr>
                <w:i/>
                <w:iCs/>
                <w:color w:val="C00000"/>
                <w:sz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04A63" w:rsidRPr="000B33BD" w14:paraId="530F901F" w14:textId="77777777" w:rsidTr="00D6144E">
        <w:trPr>
          <w:trHeight w:val="109"/>
        </w:trPr>
        <w:tc>
          <w:tcPr>
            <w:tcW w:w="10632" w:type="dxa"/>
            <w:shd w:val="clear" w:color="auto" w:fill="auto"/>
          </w:tcPr>
          <w:p w14:paraId="630E462A" w14:textId="77777777" w:rsidR="00C04A63" w:rsidRPr="00652BED" w:rsidRDefault="00C04A63" w:rsidP="00C04A63">
            <w:pPr>
              <w:rPr>
                <w:sz w:val="24"/>
                <w:szCs w:val="24"/>
              </w:rPr>
            </w:pPr>
            <w:r w:rsidRPr="00652BED">
              <w:rPr>
                <w:sz w:val="24"/>
                <w:szCs w:val="24"/>
              </w:rPr>
              <w:t>Текущая аттестация-2:</w:t>
            </w:r>
            <w:r>
              <w:rPr>
                <w:sz w:val="24"/>
                <w:szCs w:val="24"/>
              </w:rPr>
              <w:t xml:space="preserve"> </w:t>
            </w:r>
            <w:r w:rsidRPr="00652BED">
              <w:rPr>
                <w:sz w:val="24"/>
                <w:szCs w:val="24"/>
              </w:rPr>
              <w:t xml:space="preserve">защита </w:t>
            </w:r>
            <w:r>
              <w:rPr>
                <w:sz w:val="24"/>
                <w:szCs w:val="24"/>
              </w:rPr>
              <w:t>6</w:t>
            </w:r>
            <w:r w:rsidRPr="00652BED">
              <w:rPr>
                <w:sz w:val="24"/>
                <w:szCs w:val="24"/>
              </w:rPr>
              <w:t xml:space="preserve"> самостоятельных заданий – по 12 баллов за задание. При этом выполнение и сдача заданий происходит в строго указанное в </w:t>
            </w:r>
            <w:r>
              <w:rPr>
                <w:sz w:val="24"/>
                <w:szCs w:val="24"/>
              </w:rPr>
              <w:t>формулировке задания</w:t>
            </w:r>
            <w:r w:rsidRPr="00652BED">
              <w:rPr>
                <w:sz w:val="24"/>
                <w:szCs w:val="24"/>
              </w:rPr>
              <w:t xml:space="preserve"> время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35A69785" w14:textId="77777777" w:rsidR="00C04A63" w:rsidRPr="00652BED" w:rsidRDefault="00C04A63" w:rsidP="00C04A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1D2058" w:rsidRPr="000B33BD" w14:paraId="413317E1" w14:textId="77777777" w:rsidTr="00D6144E">
        <w:trPr>
          <w:trHeight w:val="109"/>
        </w:trPr>
        <w:tc>
          <w:tcPr>
            <w:tcW w:w="10632" w:type="dxa"/>
            <w:shd w:val="clear" w:color="auto" w:fill="auto"/>
          </w:tcPr>
          <w:p w14:paraId="1718E80E" w14:textId="77777777" w:rsidR="001D2058" w:rsidRPr="002E78D8" w:rsidRDefault="001D2058" w:rsidP="00D70FA2">
            <w:pPr>
              <w:rPr>
                <w:sz w:val="24"/>
              </w:rPr>
            </w:pPr>
            <w:r w:rsidRPr="00652BED">
              <w:rPr>
                <w:sz w:val="24"/>
                <w:szCs w:val="24"/>
              </w:rPr>
              <w:t>Текущая аттестация-</w:t>
            </w:r>
            <w:r w:rsidR="00D70FA2">
              <w:rPr>
                <w:sz w:val="24"/>
                <w:szCs w:val="24"/>
              </w:rPr>
              <w:t>3</w:t>
            </w:r>
            <w:r w:rsidRPr="00652BED">
              <w:rPr>
                <w:sz w:val="24"/>
                <w:szCs w:val="24"/>
              </w:rPr>
              <w:t xml:space="preserve">: </w:t>
            </w:r>
            <w:r w:rsidR="00D70FA2" w:rsidRPr="00D70FA2">
              <w:rPr>
                <w:sz w:val="24"/>
                <w:szCs w:val="24"/>
              </w:rPr>
              <w:t>Тест-1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318B1F0E" w14:textId="77777777" w:rsidR="001D2058" w:rsidRPr="002E78D8" w:rsidRDefault="001D2058" w:rsidP="00D70FA2">
            <w:pPr>
              <w:jc w:val="center"/>
              <w:rPr>
                <w:sz w:val="24"/>
              </w:rPr>
            </w:pPr>
            <w:r w:rsidRPr="00652BED">
              <w:rPr>
                <w:color w:val="000000"/>
                <w:spacing w:val="5"/>
                <w:sz w:val="24"/>
                <w:szCs w:val="24"/>
              </w:rPr>
              <w:t>1</w:t>
            </w:r>
            <w:r w:rsidR="00D70FA2">
              <w:rPr>
                <w:color w:val="000000"/>
                <w:spacing w:val="5"/>
                <w:sz w:val="24"/>
                <w:szCs w:val="24"/>
              </w:rPr>
              <w:t>0</w:t>
            </w:r>
          </w:p>
        </w:tc>
      </w:tr>
      <w:tr w:rsidR="001D2058" w:rsidRPr="000B33BD" w14:paraId="021BCFEC" w14:textId="77777777" w:rsidTr="00D6144E">
        <w:trPr>
          <w:trHeight w:val="109"/>
        </w:trPr>
        <w:tc>
          <w:tcPr>
            <w:tcW w:w="10632" w:type="dxa"/>
            <w:shd w:val="clear" w:color="auto" w:fill="auto"/>
          </w:tcPr>
          <w:p w14:paraId="6027EAA1" w14:textId="77777777" w:rsidR="001D2058" w:rsidRPr="002E78D8" w:rsidRDefault="001D2058" w:rsidP="001D2058">
            <w:pPr>
              <w:rPr>
                <w:sz w:val="24"/>
              </w:rPr>
            </w:pPr>
            <w:r>
              <w:rPr>
                <w:sz w:val="24"/>
                <w:szCs w:val="24"/>
              </w:rPr>
              <w:t>Текущая аттестация-3</w:t>
            </w:r>
            <w:r w:rsidRPr="00652BED">
              <w:rPr>
                <w:sz w:val="24"/>
                <w:szCs w:val="24"/>
              </w:rPr>
              <w:t xml:space="preserve">: </w:t>
            </w:r>
            <w:r w:rsidR="00D70FA2" w:rsidRPr="00D70FA2">
              <w:rPr>
                <w:sz w:val="24"/>
                <w:szCs w:val="24"/>
              </w:rPr>
              <w:t>Тест-2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7660FECC" w14:textId="77777777" w:rsidR="001D2058" w:rsidRPr="002E78D8" w:rsidRDefault="00D70FA2" w:rsidP="001D2058">
            <w:pPr>
              <w:jc w:val="center"/>
              <w:rPr>
                <w:sz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2</w:t>
            </w:r>
            <w:r w:rsidR="001D2058" w:rsidRPr="00652BED">
              <w:rPr>
                <w:color w:val="000000"/>
                <w:spacing w:val="5"/>
                <w:sz w:val="24"/>
                <w:szCs w:val="24"/>
              </w:rPr>
              <w:t>0</w:t>
            </w:r>
          </w:p>
        </w:tc>
      </w:tr>
      <w:tr w:rsidR="001D2058" w:rsidRPr="000B33BD" w14:paraId="288A5F58" w14:textId="77777777" w:rsidTr="00D6144E">
        <w:trPr>
          <w:trHeight w:val="109"/>
        </w:trPr>
        <w:tc>
          <w:tcPr>
            <w:tcW w:w="10632" w:type="dxa"/>
            <w:shd w:val="clear" w:color="auto" w:fill="auto"/>
          </w:tcPr>
          <w:p w14:paraId="0004554C" w14:textId="77777777" w:rsidR="001D2058" w:rsidRPr="002E78D8" w:rsidRDefault="001D2058" w:rsidP="001D2058">
            <w:pPr>
              <w:rPr>
                <w:sz w:val="24"/>
              </w:rPr>
            </w:pPr>
            <w:r w:rsidRPr="00652BED">
              <w:rPr>
                <w:sz w:val="24"/>
                <w:szCs w:val="24"/>
              </w:rPr>
              <w:t xml:space="preserve">Промежуточная аттестация: </w:t>
            </w:r>
            <w:r>
              <w:rPr>
                <w:sz w:val="24"/>
                <w:szCs w:val="24"/>
              </w:rPr>
              <w:t>р</w:t>
            </w:r>
            <w:r w:rsidRPr="00652BED">
              <w:rPr>
                <w:sz w:val="24"/>
                <w:szCs w:val="24"/>
              </w:rPr>
              <w:t>асчёт и представление финансовых моделей бизнес-плана с детализированными расчётами отдельных составляющих, сдача расчётов в электронном виде и печатных текстов пояснительных записок</w:t>
            </w:r>
            <w:proofErr w:type="gramStart"/>
            <w:r>
              <w:rPr>
                <w:sz w:val="24"/>
                <w:szCs w:val="24"/>
              </w:rPr>
              <w:t xml:space="preserve">, </w:t>
            </w:r>
            <w:r w:rsidRPr="00761767">
              <w:rPr>
                <w:sz w:val="24"/>
                <w:szCs w:val="24"/>
              </w:rPr>
              <w:t>,</w:t>
            </w:r>
            <w:proofErr w:type="gramEnd"/>
            <w:r w:rsidRPr="00761767">
              <w:rPr>
                <w:sz w:val="24"/>
                <w:szCs w:val="24"/>
              </w:rPr>
              <w:t xml:space="preserve"> собеседование по тематике курса и по существу расчётов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4148FFCE" w14:textId="77777777" w:rsidR="001D2058" w:rsidRPr="00655CE2" w:rsidRDefault="001D2058" w:rsidP="001D2058">
            <w:pPr>
              <w:jc w:val="center"/>
              <w:rPr>
                <w:sz w:val="24"/>
              </w:rPr>
            </w:pPr>
            <w:r w:rsidRPr="00652BED">
              <w:rPr>
                <w:color w:val="000000"/>
                <w:spacing w:val="5"/>
                <w:sz w:val="24"/>
                <w:szCs w:val="24"/>
              </w:rPr>
              <w:t>30</w:t>
            </w:r>
          </w:p>
        </w:tc>
      </w:tr>
      <w:tr w:rsidR="002E78D8" w:rsidRPr="000B33BD" w14:paraId="7B421862" w14:textId="77777777" w:rsidTr="00D6144E">
        <w:trPr>
          <w:trHeight w:val="109"/>
        </w:trPr>
        <w:tc>
          <w:tcPr>
            <w:tcW w:w="10632" w:type="dxa"/>
            <w:shd w:val="clear" w:color="auto" w:fill="auto"/>
          </w:tcPr>
          <w:p w14:paraId="5F787009" w14:textId="77777777" w:rsidR="002E78D8" w:rsidRPr="002E78D8" w:rsidRDefault="002E78D8" w:rsidP="002E78D8">
            <w:pPr>
              <w:rPr>
                <w:b/>
                <w:sz w:val="24"/>
              </w:rPr>
            </w:pPr>
            <w:r w:rsidRPr="002E78D8">
              <w:rPr>
                <w:b/>
                <w:sz w:val="24"/>
              </w:rPr>
              <w:t>Итого</w:t>
            </w:r>
          </w:p>
        </w:tc>
        <w:tc>
          <w:tcPr>
            <w:tcW w:w="4426" w:type="dxa"/>
            <w:shd w:val="clear" w:color="auto" w:fill="auto"/>
            <w:vAlign w:val="center"/>
          </w:tcPr>
          <w:p w14:paraId="2A6EE489" w14:textId="77777777" w:rsidR="007811C1" w:rsidRPr="002E78D8" w:rsidRDefault="007811C1" w:rsidP="007811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</w:tr>
    </w:tbl>
    <w:p w14:paraId="31AE65C8" w14:textId="77777777" w:rsidR="0035296C" w:rsidRDefault="0035296C" w:rsidP="00166FF5">
      <w:pPr>
        <w:shd w:val="clear" w:color="auto" w:fill="FFFFFF"/>
        <w:spacing w:line="274" w:lineRule="exact"/>
        <w:ind w:right="-3"/>
        <w:jc w:val="both"/>
        <w:rPr>
          <w:color w:val="000000"/>
          <w:spacing w:val="5"/>
          <w:sz w:val="24"/>
          <w:szCs w:val="24"/>
        </w:rPr>
      </w:pPr>
    </w:p>
    <w:p w14:paraId="0A837F01" w14:textId="77777777" w:rsidR="00166FF5" w:rsidRPr="00551FF8" w:rsidRDefault="00166FF5" w:rsidP="00B73214">
      <w:pPr>
        <w:keepNext/>
        <w:numPr>
          <w:ilvl w:val="1"/>
          <w:numId w:val="1"/>
        </w:numPr>
        <w:shd w:val="clear" w:color="auto" w:fill="FFFFFF"/>
        <w:spacing w:after="240" w:line="274" w:lineRule="exact"/>
        <w:ind w:left="777" w:right="-6"/>
        <w:jc w:val="both"/>
        <w:rPr>
          <w:b/>
          <w:color w:val="000000"/>
          <w:spacing w:val="5"/>
          <w:sz w:val="24"/>
          <w:szCs w:val="24"/>
        </w:rPr>
      </w:pPr>
      <w:r w:rsidRPr="00551FF8">
        <w:rPr>
          <w:b/>
          <w:color w:val="000000"/>
          <w:spacing w:val="5"/>
          <w:sz w:val="24"/>
          <w:szCs w:val="24"/>
        </w:rPr>
        <w:lastRenderedPageBreak/>
        <w:t>Оценка по дисциплине выставляется, исходя из следующих критериев: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528"/>
        <w:gridCol w:w="4961"/>
      </w:tblGrid>
      <w:tr w:rsidR="00166FF5" w:rsidRPr="00C96F18" w14:paraId="294B2830" w14:textId="77777777" w:rsidTr="007854FD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14:paraId="71ABF891" w14:textId="77777777" w:rsidR="00166FF5" w:rsidRPr="00166FF5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66F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D6BBD25" w14:textId="77777777" w:rsidR="00166FF5" w:rsidRPr="00166FF5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66F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Минимальное количество баллов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94438FD" w14:textId="77777777" w:rsidR="00166FF5" w:rsidRPr="00166FF5" w:rsidRDefault="00166FF5" w:rsidP="00D3390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66F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Максимальное количество баллов</w:t>
            </w:r>
          </w:p>
        </w:tc>
      </w:tr>
      <w:tr w:rsidR="002E78D8" w:rsidRPr="000B33BD" w14:paraId="331BDDB4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435190F4" w14:textId="77777777" w:rsidR="002E78D8" w:rsidRPr="000B33BD" w:rsidRDefault="002E78D8" w:rsidP="002E78D8">
            <w:pPr>
              <w:pStyle w:val="Default"/>
            </w:pPr>
            <w:r w:rsidRPr="001F4F59">
              <w:rPr>
                <w:i/>
                <w:iCs/>
              </w:rPr>
              <w:t xml:space="preserve">Отлично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B32C07A" w14:textId="77777777" w:rsidR="002E78D8" w:rsidRPr="000B33BD" w:rsidRDefault="002E78D8" w:rsidP="00B27D2E">
            <w:pPr>
              <w:pStyle w:val="Default"/>
              <w:jc w:val="center"/>
            </w:pPr>
            <w:r>
              <w:t>127,5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50EC802" w14:textId="77777777" w:rsidR="002E78D8" w:rsidRPr="000B33BD" w:rsidRDefault="002E78D8" w:rsidP="00B27D2E">
            <w:pPr>
              <w:pStyle w:val="Default"/>
              <w:jc w:val="center"/>
            </w:pPr>
            <w:r>
              <w:t>150,0</w:t>
            </w:r>
          </w:p>
        </w:tc>
      </w:tr>
      <w:tr w:rsidR="002E78D8" w:rsidRPr="000B33BD" w14:paraId="77AE3AC3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4F150839" w14:textId="77777777" w:rsidR="002E78D8" w:rsidRPr="000B33BD" w:rsidRDefault="002E78D8" w:rsidP="002E78D8">
            <w:pPr>
              <w:pStyle w:val="Default"/>
            </w:pPr>
            <w:r w:rsidRPr="001F4F59">
              <w:rPr>
                <w:i/>
                <w:iCs/>
              </w:rPr>
              <w:t xml:space="preserve">Хорошо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4E957A2" w14:textId="77777777" w:rsidR="002E78D8" w:rsidRPr="000B33BD" w:rsidRDefault="002E78D8" w:rsidP="00B27D2E">
            <w:pPr>
              <w:pStyle w:val="Default"/>
              <w:jc w:val="center"/>
            </w:pPr>
            <w:r>
              <w:t>97,5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6D3D564" w14:textId="77777777" w:rsidR="002E78D8" w:rsidRPr="000B33BD" w:rsidRDefault="002E78D8" w:rsidP="00B27D2E">
            <w:pPr>
              <w:pStyle w:val="Default"/>
              <w:jc w:val="center"/>
            </w:pPr>
            <w:r>
              <w:t>127,0</w:t>
            </w:r>
          </w:p>
        </w:tc>
      </w:tr>
      <w:tr w:rsidR="002E78D8" w:rsidRPr="000B33BD" w14:paraId="0B59BB2C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72113815" w14:textId="77777777" w:rsidR="002E78D8" w:rsidRPr="000B33BD" w:rsidRDefault="002E78D8" w:rsidP="002E78D8">
            <w:pPr>
              <w:pStyle w:val="Default"/>
            </w:pPr>
            <w:r w:rsidRPr="001F4F59">
              <w:rPr>
                <w:i/>
                <w:iCs/>
              </w:rPr>
              <w:t xml:space="preserve">Удовлетворительно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9A1778A" w14:textId="77777777" w:rsidR="002E78D8" w:rsidRPr="000B33BD" w:rsidRDefault="002E78D8" w:rsidP="00B27D2E">
            <w:pPr>
              <w:pStyle w:val="Default"/>
              <w:jc w:val="center"/>
            </w:pPr>
            <w:r>
              <w:t>60,0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273B0FD" w14:textId="77777777" w:rsidR="002E78D8" w:rsidRPr="000B33BD" w:rsidRDefault="002E78D8" w:rsidP="00B27D2E">
            <w:pPr>
              <w:pStyle w:val="Default"/>
              <w:jc w:val="center"/>
            </w:pPr>
            <w:r>
              <w:t>97,0</w:t>
            </w:r>
          </w:p>
        </w:tc>
      </w:tr>
      <w:tr w:rsidR="002E78D8" w:rsidRPr="000B33BD" w14:paraId="6415980D" w14:textId="77777777" w:rsidTr="007854FD">
        <w:trPr>
          <w:trHeight w:val="109"/>
        </w:trPr>
        <w:tc>
          <w:tcPr>
            <w:tcW w:w="4503" w:type="dxa"/>
            <w:shd w:val="clear" w:color="auto" w:fill="auto"/>
          </w:tcPr>
          <w:p w14:paraId="0C6E319F" w14:textId="77777777" w:rsidR="002E78D8" w:rsidRPr="000B33BD" w:rsidRDefault="002E78D8" w:rsidP="002E78D8">
            <w:pPr>
              <w:pStyle w:val="Default"/>
            </w:pPr>
            <w:r w:rsidRPr="001F4F59">
              <w:rPr>
                <w:i/>
                <w:iCs/>
              </w:rPr>
              <w:t xml:space="preserve">Неудовлетворительно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A7261CC" w14:textId="77777777" w:rsidR="002E78D8" w:rsidRPr="000B33BD" w:rsidRDefault="002E78D8" w:rsidP="00B27D2E">
            <w:pPr>
              <w:pStyle w:val="Default"/>
              <w:jc w:val="center"/>
            </w:pPr>
            <w:r>
              <w:t>0,0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11EC26D" w14:textId="77777777" w:rsidR="002E78D8" w:rsidRPr="000B33BD" w:rsidRDefault="002E78D8" w:rsidP="00B27D2E">
            <w:pPr>
              <w:pStyle w:val="Default"/>
              <w:jc w:val="center"/>
            </w:pPr>
            <w:r>
              <w:t>59,5</w:t>
            </w:r>
          </w:p>
        </w:tc>
      </w:tr>
    </w:tbl>
    <w:p w14:paraId="2B771D5D" w14:textId="77777777" w:rsidR="00683F90" w:rsidRDefault="00166FF5" w:rsidP="00C57E4D">
      <w:pPr>
        <w:spacing w:before="100"/>
        <w:jc w:val="both"/>
      </w:pPr>
      <w:r w:rsidRPr="00F33C87">
        <w:rPr>
          <w:b/>
        </w:rPr>
        <w:t>Примечание:</w:t>
      </w:r>
      <w:r w:rsidRPr="00F33C87">
        <w:t xml:space="preserve"> в случае, если магистрант за триместр набирает менее 20% баллов от максимального количества по дисциплине, то уже на </w:t>
      </w:r>
      <w:r>
        <w:t xml:space="preserve">промежуточном контроле </w:t>
      </w:r>
      <w:r w:rsidRPr="00F33C87">
        <w:t xml:space="preserve">(и далее на пересдачах) действует </w:t>
      </w:r>
      <w:r>
        <w:t xml:space="preserve">следующее </w:t>
      </w:r>
      <w:r w:rsidRPr="00F33C87">
        <w:t xml:space="preserve">правило сдачи: «магистрант может получить только оценку «Удовлетворительно», и только если </w:t>
      </w:r>
      <w:r>
        <w:t>получит за промежуточный контроль</w:t>
      </w:r>
      <w:r w:rsidRPr="00F33C87">
        <w:t xml:space="preserve">, </w:t>
      </w:r>
      <w:r>
        <w:t>включающий весь материал дисциплины</w:t>
      </w:r>
      <w:r w:rsidRPr="00F33C87">
        <w:t xml:space="preserve">, не менее, чем 85% от баллов за </w:t>
      </w:r>
      <w:r w:rsidR="00C57E4D">
        <w:t>промежуточный контроль</w:t>
      </w:r>
      <w:r w:rsidRPr="00F33C87">
        <w:t>».</w:t>
      </w:r>
    </w:p>
    <w:p w14:paraId="13AE4F2E" w14:textId="77777777" w:rsidR="00C57E4D" w:rsidRDefault="00C57E4D" w:rsidP="00C57E4D">
      <w:pPr>
        <w:spacing w:before="100"/>
        <w:jc w:val="both"/>
      </w:pPr>
    </w:p>
    <w:p w14:paraId="21205BBF" w14:textId="77777777" w:rsidR="0035296C" w:rsidRPr="0035296C" w:rsidRDefault="00C57E4D" w:rsidP="00D6144E">
      <w:pPr>
        <w:numPr>
          <w:ilvl w:val="1"/>
          <w:numId w:val="1"/>
        </w:numPr>
        <w:rPr>
          <w:b/>
          <w:sz w:val="24"/>
          <w:szCs w:val="24"/>
        </w:rPr>
      </w:pPr>
      <w:r w:rsidRPr="0035296C">
        <w:rPr>
          <w:rFonts w:ascii="TimesNewRomanPSMT" w:hAnsi="TimesNewRomanPSMT" w:cs="TimesNewRomanPSMT"/>
          <w:b/>
          <w:sz w:val="24"/>
          <w:szCs w:val="24"/>
        </w:rPr>
        <w:t>Типовые задания</w:t>
      </w:r>
      <w:r w:rsidR="0035296C" w:rsidRPr="0035296C">
        <w:rPr>
          <w:b/>
          <w:sz w:val="24"/>
          <w:szCs w:val="24"/>
        </w:rPr>
        <w:t xml:space="preserve"> и иные материалы, необходимые для оценки результатов обучения:</w:t>
      </w:r>
    </w:p>
    <w:p w14:paraId="716C8587" w14:textId="77777777" w:rsidR="002E78D8" w:rsidRPr="00D6144E" w:rsidRDefault="002E78D8" w:rsidP="00D6144E">
      <w:pPr>
        <w:pStyle w:val="af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C00000"/>
        </w:rPr>
      </w:pPr>
    </w:p>
    <w:p w14:paraId="6B4B6F65" w14:textId="77777777" w:rsidR="0035296C" w:rsidRPr="00F003B7" w:rsidRDefault="00F003B7" w:rsidP="00F003B7">
      <w:pPr>
        <w:pStyle w:val="5"/>
      </w:pPr>
      <w:r w:rsidRPr="00F003B7">
        <w:t>Пример домашнего задания «Моделирование ДП индивидуальных проектов»</w:t>
      </w:r>
    </w:p>
    <w:p w14:paraId="47FD7080" w14:textId="77777777" w:rsidR="007A23CC" w:rsidRDefault="00F003B7" w:rsidP="007A23CC">
      <w:pPr>
        <w:pStyle w:val="paragraph"/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/>
        <w:rPr>
          <w:rFonts w:ascii="TimesNewRomanPS-ItalicMT" w:hAnsi="TimesNewRomanPS-ItalicMT" w:cs="TimesNewRomanPS-ItalicMT"/>
        </w:rPr>
      </w:pPr>
      <w:r w:rsidRPr="00F003B7">
        <w:rPr>
          <w:rFonts w:ascii="TimesNewRomanPS-ItalicMT" w:hAnsi="TimesNewRomanPS-ItalicMT" w:cs="TimesNewRomanPS-ItalicMT"/>
        </w:rPr>
        <w:t>Моделирование в Excel инвестиционных и операционных денежных потоков для индивидуальных проектов начала бизнеса:</w:t>
      </w:r>
    </w:p>
    <w:p w14:paraId="60D1AD3F" w14:textId="77777777" w:rsidR="007A23CC" w:rsidRDefault="00F003B7" w:rsidP="007A23CC">
      <w:pPr>
        <w:pStyle w:val="paragraph"/>
        <w:numPr>
          <w:ilvl w:val="1"/>
          <w:numId w:val="28"/>
        </w:numPr>
        <w:autoSpaceDE w:val="0"/>
        <w:autoSpaceDN w:val="0"/>
        <w:adjustRightInd w:val="0"/>
        <w:spacing w:before="0" w:beforeAutospacing="0" w:after="0" w:afterAutospacing="0"/>
        <w:rPr>
          <w:rFonts w:ascii="TimesNewRomanPS-ItalicMT" w:hAnsi="TimesNewRomanPS-ItalicMT" w:cs="TimesNewRomanPS-ItalicMT"/>
        </w:rPr>
      </w:pPr>
      <w:r w:rsidRPr="007A23CC">
        <w:rPr>
          <w:rFonts w:ascii="TimesNewRomanPS-ItalicMT" w:hAnsi="TimesNewRomanPS-ItalicMT" w:cs="TimesNewRomanPS-ItalicMT"/>
        </w:rPr>
        <w:t>на I-м этапе оценки,</w:t>
      </w:r>
    </w:p>
    <w:p w14:paraId="66F0466A" w14:textId="77777777" w:rsidR="007A23CC" w:rsidRDefault="00F003B7" w:rsidP="007A23CC">
      <w:pPr>
        <w:pStyle w:val="paragraph"/>
        <w:numPr>
          <w:ilvl w:val="1"/>
          <w:numId w:val="28"/>
        </w:numPr>
        <w:autoSpaceDE w:val="0"/>
        <w:autoSpaceDN w:val="0"/>
        <w:adjustRightInd w:val="0"/>
        <w:spacing w:before="0" w:beforeAutospacing="0" w:after="0" w:afterAutospacing="0"/>
        <w:rPr>
          <w:rFonts w:ascii="TimesNewRomanPS-ItalicMT" w:hAnsi="TimesNewRomanPS-ItalicMT" w:cs="TimesNewRomanPS-ItalicMT"/>
        </w:rPr>
      </w:pPr>
      <w:r w:rsidRPr="00F003B7">
        <w:rPr>
          <w:rFonts w:ascii="TimesNewRomanPS-ItalicMT" w:hAnsi="TimesNewRomanPS-ItalicMT" w:cs="TimesNewRomanPS-ItalicMT"/>
        </w:rPr>
        <w:t xml:space="preserve"> при условии применения упрощённой системы налогообложения.</w:t>
      </w:r>
    </w:p>
    <w:p w14:paraId="2ACA4C5E" w14:textId="77777777" w:rsidR="007A23CC" w:rsidRDefault="00F003B7" w:rsidP="007A23CC">
      <w:pPr>
        <w:pStyle w:val="paragraph"/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/>
        <w:rPr>
          <w:rFonts w:ascii="TimesNewRomanPS-ItalicMT" w:hAnsi="TimesNewRomanPS-ItalicMT" w:cs="TimesNewRomanPS-ItalicMT"/>
        </w:rPr>
      </w:pPr>
      <w:r w:rsidRPr="007A23CC">
        <w:rPr>
          <w:rFonts w:ascii="TimesNewRomanPS-ItalicMT" w:hAnsi="TimesNewRomanPS-ItalicMT" w:cs="TimesNewRomanPS-ItalicMT"/>
        </w:rPr>
        <w:t>Определить ставки налога по УСН в зависимости от региона, в котором предпринимается проект.</w:t>
      </w:r>
    </w:p>
    <w:p w14:paraId="2DE06F4B" w14:textId="77777777" w:rsidR="00F003B7" w:rsidRPr="007A23CC" w:rsidRDefault="00F003B7" w:rsidP="007A23CC">
      <w:pPr>
        <w:pStyle w:val="paragraph"/>
        <w:numPr>
          <w:ilvl w:val="0"/>
          <w:numId w:val="27"/>
        </w:numPr>
        <w:autoSpaceDE w:val="0"/>
        <w:autoSpaceDN w:val="0"/>
        <w:adjustRightInd w:val="0"/>
        <w:spacing w:before="0" w:beforeAutospacing="0" w:after="0" w:afterAutospacing="0"/>
        <w:rPr>
          <w:rFonts w:ascii="TimesNewRomanPS-ItalicMT" w:hAnsi="TimesNewRomanPS-ItalicMT" w:cs="TimesNewRomanPS-ItalicMT"/>
        </w:rPr>
      </w:pPr>
      <w:r w:rsidRPr="007A23CC">
        <w:rPr>
          <w:rFonts w:ascii="TimesNewRomanPS-ItalicMT" w:hAnsi="TimesNewRomanPS-ItalicMT" w:cs="TimesNewRomanPS-ItalicMT"/>
        </w:rPr>
        <w:t>Определить суммарный тариф страховых взносов в зависимости от вида деятельности по проекту.</w:t>
      </w:r>
    </w:p>
    <w:p w14:paraId="161A4C1E" w14:textId="77777777" w:rsidR="002E78D8" w:rsidRPr="007A23CC" w:rsidRDefault="002E78D8" w:rsidP="00C57E4D">
      <w:pPr>
        <w:widowControl/>
        <w:rPr>
          <w:rFonts w:ascii="TimesNewRomanPS-ItalicMT" w:hAnsi="TimesNewRomanPS-ItalicMT" w:cs="TimesNewRomanPS-ItalicMT"/>
          <w:sz w:val="24"/>
          <w:szCs w:val="24"/>
        </w:rPr>
      </w:pPr>
    </w:p>
    <w:p w14:paraId="09E6D366" w14:textId="77777777" w:rsidR="007A23CC" w:rsidRPr="007A23CC" w:rsidRDefault="007A23CC" w:rsidP="007A23CC">
      <w:pPr>
        <w:pStyle w:val="5"/>
      </w:pPr>
      <w:r w:rsidRPr="007A23CC">
        <w:t>Пример домашнего задания «Финансовая модель индивидуального проекта»</w:t>
      </w:r>
    </w:p>
    <w:p w14:paraId="7748A1E1" w14:textId="77777777" w:rsidR="004D586D" w:rsidRPr="004D586D" w:rsidRDefault="004D586D" w:rsidP="004D586D">
      <w:pPr>
        <w:pStyle w:val="paragraph"/>
        <w:numPr>
          <w:ilvl w:val="0"/>
          <w:numId w:val="30"/>
        </w:numPr>
        <w:rPr>
          <w:rFonts w:ascii="TimesNewRomanPS-ItalicMT" w:hAnsi="TimesNewRomanPS-ItalicMT" w:cs="TimesNewRomanPS-ItalicMT"/>
        </w:rPr>
      </w:pPr>
      <w:r w:rsidRPr="004D586D">
        <w:rPr>
          <w:rFonts w:ascii="TimesNewRomanPS-ItalicMT" w:hAnsi="TimesNewRomanPS-ItalicMT" w:cs="TimesNewRomanPS-ItalicMT"/>
        </w:rPr>
        <w:t xml:space="preserve">Подготовка, расчёт и раскрытие исходных данных по индивидуальному проекту. При необходимости в отдельных блоках на листе модели или на отдельных листах. Отдельный блок вне модели по расчёту поступлений денег от продаж обязателен. </w:t>
      </w:r>
    </w:p>
    <w:p w14:paraId="38772CED" w14:textId="77777777" w:rsidR="004D586D" w:rsidRPr="004D586D" w:rsidRDefault="004D586D" w:rsidP="004D586D">
      <w:pPr>
        <w:pStyle w:val="paragraph"/>
        <w:numPr>
          <w:ilvl w:val="0"/>
          <w:numId w:val="30"/>
        </w:numPr>
        <w:rPr>
          <w:rFonts w:ascii="TimesNewRomanPS-ItalicMT" w:hAnsi="TimesNewRomanPS-ItalicMT" w:cs="TimesNewRomanPS-ItalicMT"/>
        </w:rPr>
      </w:pPr>
      <w:r w:rsidRPr="004D586D">
        <w:rPr>
          <w:rFonts w:ascii="TimesNewRomanPS-ItalicMT" w:hAnsi="TimesNewRomanPS-ItalicMT" w:cs="TimesNewRomanPS-ItalicMT"/>
        </w:rPr>
        <w:t xml:space="preserve">Расчёт налога по УСН </w:t>
      </w:r>
      <w:r>
        <w:rPr>
          <w:rFonts w:ascii="TimesNewRomanPS-ItalicMT" w:hAnsi="TimesNewRomanPS-ItalicMT" w:cs="TimesNewRomanPS-ItalicMT"/>
        </w:rPr>
        <w:t>«</w:t>
      </w:r>
      <w:r w:rsidRPr="004D586D">
        <w:rPr>
          <w:rFonts w:ascii="TimesNewRomanPS-ItalicMT" w:hAnsi="TimesNewRomanPS-ItalicMT" w:cs="TimesNewRomanPS-ItalicMT"/>
        </w:rPr>
        <w:t xml:space="preserve">доходы </w:t>
      </w:r>
      <w:r>
        <w:rPr>
          <w:rFonts w:ascii="TimesNewRomanPS-ItalicMT" w:hAnsi="TimesNewRomanPS-ItalicMT" w:cs="TimesNewRomanPS-ItalicMT"/>
        </w:rPr>
        <w:t>–</w:t>
      </w:r>
      <w:r w:rsidRPr="004D586D">
        <w:rPr>
          <w:rFonts w:ascii="TimesNewRomanPS-ItalicMT" w:hAnsi="TimesNewRomanPS-ItalicMT" w:cs="TimesNewRomanPS-ItalicMT"/>
        </w:rPr>
        <w:t xml:space="preserve"> расходы</w:t>
      </w:r>
      <w:r>
        <w:rPr>
          <w:rFonts w:ascii="TimesNewRomanPS-ItalicMT" w:hAnsi="TimesNewRomanPS-ItalicMT" w:cs="TimesNewRomanPS-ItalicMT"/>
        </w:rPr>
        <w:t>»</w:t>
      </w:r>
      <w:r w:rsidRPr="004D586D">
        <w:rPr>
          <w:rFonts w:ascii="TimesNewRomanPS-ItalicMT" w:hAnsi="TimesNewRomanPS-ItalicMT" w:cs="TimesNewRomanPS-ItalicMT"/>
        </w:rPr>
        <w:t>.</w:t>
      </w:r>
    </w:p>
    <w:p w14:paraId="4F03410F" w14:textId="77777777" w:rsidR="004D586D" w:rsidRPr="004D586D" w:rsidRDefault="004D586D" w:rsidP="004D586D">
      <w:pPr>
        <w:pStyle w:val="paragraph"/>
        <w:numPr>
          <w:ilvl w:val="0"/>
          <w:numId w:val="30"/>
        </w:numPr>
        <w:rPr>
          <w:rFonts w:ascii="TimesNewRomanPS-ItalicMT" w:hAnsi="TimesNewRomanPS-ItalicMT" w:cs="TimesNewRomanPS-ItalicMT"/>
        </w:rPr>
      </w:pPr>
      <w:r w:rsidRPr="004D586D">
        <w:rPr>
          <w:rFonts w:ascii="TimesNewRomanPS-ItalicMT" w:hAnsi="TimesNewRomanPS-ItalicMT" w:cs="TimesNewRomanPS-ItalicMT"/>
        </w:rPr>
        <w:t>Раскрытие страховых взносов по 4 видам выплат в модели.</w:t>
      </w:r>
    </w:p>
    <w:p w14:paraId="4AE3C8CC" w14:textId="77777777" w:rsidR="007A23CC" w:rsidRPr="007A23CC" w:rsidRDefault="004D586D" w:rsidP="004D586D">
      <w:pPr>
        <w:pStyle w:val="paragraph"/>
        <w:numPr>
          <w:ilvl w:val="0"/>
          <w:numId w:val="30"/>
        </w:numPr>
        <w:autoSpaceDE w:val="0"/>
        <w:autoSpaceDN w:val="0"/>
        <w:adjustRightInd w:val="0"/>
        <w:spacing w:before="0" w:beforeAutospacing="0" w:after="0" w:afterAutospacing="0"/>
        <w:rPr>
          <w:rFonts w:ascii="TimesNewRomanPS-ItalicMT" w:hAnsi="TimesNewRomanPS-ItalicMT" w:cs="TimesNewRomanPS-ItalicMT"/>
        </w:rPr>
      </w:pPr>
      <w:r w:rsidRPr="004D586D">
        <w:rPr>
          <w:rFonts w:ascii="TimesNewRomanPS-ItalicMT" w:hAnsi="TimesNewRomanPS-ItalicMT" w:cs="TimesNewRomanPS-ItalicMT"/>
        </w:rPr>
        <w:t>Расчёт критериев эффективности и потребности в финансировании.</w:t>
      </w:r>
    </w:p>
    <w:p w14:paraId="1F9B069D" w14:textId="77777777" w:rsidR="007A23CC" w:rsidRDefault="007A23CC" w:rsidP="00C57E4D">
      <w:pPr>
        <w:widowControl/>
        <w:rPr>
          <w:rFonts w:ascii="TimesNewRomanPS-ItalicMT" w:hAnsi="TimesNewRomanPS-ItalicMT" w:cs="TimesNewRomanPS-ItalicMT"/>
          <w:sz w:val="24"/>
          <w:szCs w:val="24"/>
        </w:rPr>
      </w:pPr>
    </w:p>
    <w:p w14:paraId="195979F9" w14:textId="77777777" w:rsidR="004D586D" w:rsidRPr="00C93B12" w:rsidRDefault="00C93B12" w:rsidP="00B73214">
      <w:pPr>
        <w:keepNext/>
        <w:widowControl/>
        <w:rPr>
          <w:rFonts w:ascii="TimesNewRomanPS-ItalicMT" w:hAnsi="TimesNewRomanPS-ItalicMT" w:cs="TimesNewRomanPS-ItalicMT"/>
          <w:b/>
          <w:bCs/>
          <w:sz w:val="24"/>
          <w:szCs w:val="24"/>
        </w:rPr>
      </w:pPr>
      <w:r w:rsidRPr="00C93B12">
        <w:rPr>
          <w:rFonts w:ascii="TimesNewRomanPS-ItalicMT" w:hAnsi="TimesNewRomanPS-ItalicMT" w:cs="TimesNewRomanPS-ItalicMT"/>
          <w:b/>
          <w:bCs/>
          <w:sz w:val="24"/>
          <w:szCs w:val="24"/>
        </w:rPr>
        <w:lastRenderedPageBreak/>
        <w:t>Пример тестового вопроса:</w:t>
      </w:r>
    </w:p>
    <w:p w14:paraId="18A8FD22" w14:textId="77777777" w:rsidR="00C93B12" w:rsidRPr="00C93B12" w:rsidRDefault="00C93B12" w:rsidP="00B73214">
      <w:pPr>
        <w:keepNext/>
        <w:widowControl/>
        <w:rPr>
          <w:rFonts w:ascii="TimesNewRomanPS-ItalicMT" w:hAnsi="TimesNewRomanPS-ItalicMT" w:cs="TimesNewRomanPS-ItalicMT"/>
          <w:sz w:val="24"/>
          <w:szCs w:val="24"/>
        </w:rPr>
      </w:pPr>
      <w:r w:rsidRPr="00C93B12">
        <w:rPr>
          <w:rFonts w:ascii="TimesNewRomanPS-ItalicMT" w:hAnsi="TimesNewRomanPS-ItalicMT" w:cs="TimesNewRomanPS-ItalicMT"/>
          <w:sz w:val="24"/>
          <w:szCs w:val="24"/>
        </w:rPr>
        <w:t>Чтобы в текущем режиме управлять проектом и при этом контролировать выполнение финансового плана, в модели надо отразить:</w:t>
      </w:r>
    </w:p>
    <w:p w14:paraId="2603B341" w14:textId="77777777" w:rsidR="00C93B12" w:rsidRPr="00C93B12" w:rsidRDefault="00C93B12" w:rsidP="00B73214">
      <w:pPr>
        <w:keepNext/>
        <w:widowControl/>
        <w:numPr>
          <w:ilvl w:val="0"/>
          <w:numId w:val="31"/>
        </w:numPr>
        <w:rPr>
          <w:rFonts w:ascii="TimesNewRomanPS-ItalicMT" w:hAnsi="TimesNewRomanPS-ItalicMT" w:cs="TimesNewRomanPS-ItalicMT"/>
          <w:sz w:val="24"/>
          <w:szCs w:val="24"/>
        </w:rPr>
      </w:pPr>
      <w:r w:rsidRPr="00C93B12">
        <w:rPr>
          <w:rFonts w:ascii="TimesNewRomanPS-ItalicMT" w:hAnsi="TimesNewRomanPS-ItalicMT" w:cs="TimesNewRomanPS-ItalicMT"/>
          <w:sz w:val="24"/>
          <w:szCs w:val="24"/>
        </w:rPr>
        <w:t>денежные потоки и стоимость создаваемых по проекту активов</w:t>
      </w:r>
    </w:p>
    <w:p w14:paraId="77009D66" w14:textId="77777777" w:rsidR="00C93B12" w:rsidRPr="00C93B12" w:rsidRDefault="00C93B12" w:rsidP="00B73214">
      <w:pPr>
        <w:keepNext/>
        <w:widowControl/>
        <w:numPr>
          <w:ilvl w:val="0"/>
          <w:numId w:val="31"/>
        </w:numPr>
        <w:rPr>
          <w:rFonts w:ascii="TimesNewRomanPS-ItalicMT" w:hAnsi="TimesNewRomanPS-ItalicMT" w:cs="TimesNewRomanPS-ItalicMT"/>
          <w:sz w:val="24"/>
          <w:szCs w:val="24"/>
        </w:rPr>
      </w:pPr>
      <w:r w:rsidRPr="00C93B12">
        <w:rPr>
          <w:rFonts w:ascii="TimesNewRomanPS-ItalicMT" w:hAnsi="TimesNewRomanPS-ItalicMT" w:cs="TimesNewRomanPS-ItalicMT"/>
          <w:sz w:val="24"/>
          <w:szCs w:val="24"/>
        </w:rPr>
        <w:t>денежные потоки косвенные</w:t>
      </w:r>
    </w:p>
    <w:p w14:paraId="6DA35B9F" w14:textId="77777777" w:rsidR="00C93B12" w:rsidRPr="00C93B12" w:rsidRDefault="00C93B12" w:rsidP="00C93B12">
      <w:pPr>
        <w:widowControl/>
        <w:numPr>
          <w:ilvl w:val="0"/>
          <w:numId w:val="31"/>
        </w:numPr>
        <w:rPr>
          <w:rFonts w:ascii="TimesNewRomanPS-ItalicMT" w:hAnsi="TimesNewRomanPS-ItalicMT" w:cs="TimesNewRomanPS-ItalicMT"/>
          <w:sz w:val="24"/>
          <w:szCs w:val="24"/>
        </w:rPr>
      </w:pPr>
      <w:r w:rsidRPr="00C93B12">
        <w:rPr>
          <w:rFonts w:ascii="TimesNewRomanPS-ItalicMT" w:hAnsi="TimesNewRomanPS-ItalicMT" w:cs="TimesNewRomanPS-ItalicMT"/>
          <w:sz w:val="24"/>
          <w:szCs w:val="24"/>
        </w:rPr>
        <w:t>бухгалтерские выручку и затраты</w:t>
      </w:r>
    </w:p>
    <w:p w14:paraId="2EFECF7C" w14:textId="77777777" w:rsidR="00C93B12" w:rsidRDefault="00C93B12" w:rsidP="00C93B12">
      <w:pPr>
        <w:widowControl/>
        <w:numPr>
          <w:ilvl w:val="0"/>
          <w:numId w:val="31"/>
        </w:numPr>
        <w:rPr>
          <w:rFonts w:ascii="TimesNewRomanPS-ItalicMT" w:hAnsi="TimesNewRomanPS-ItalicMT" w:cs="TimesNewRomanPS-ItalicMT"/>
          <w:sz w:val="24"/>
          <w:szCs w:val="24"/>
        </w:rPr>
      </w:pPr>
      <w:r w:rsidRPr="00C93B12">
        <w:rPr>
          <w:rFonts w:ascii="TimesNewRomanPS-ItalicMT" w:hAnsi="TimesNewRomanPS-ItalicMT" w:cs="TimesNewRomanPS-ItalicMT"/>
          <w:sz w:val="24"/>
          <w:szCs w:val="24"/>
        </w:rPr>
        <w:t>денежные потоки прямые</w:t>
      </w:r>
    </w:p>
    <w:p w14:paraId="006A911B" w14:textId="77777777" w:rsidR="002E78D8" w:rsidRDefault="002E78D8" w:rsidP="00B73214">
      <w:pPr>
        <w:widowControl/>
        <w:numPr>
          <w:ilvl w:val="1"/>
          <w:numId w:val="1"/>
        </w:numPr>
        <w:spacing w:before="120" w:after="120"/>
        <w:ind w:left="777"/>
        <w:rPr>
          <w:rFonts w:ascii="TimesNewRomanPS-ItalicMT" w:hAnsi="TimesNewRomanPS-ItalicMT" w:cs="TimesNewRomanPS-ItalicMT"/>
          <w:b/>
          <w:iCs/>
          <w:sz w:val="24"/>
          <w:szCs w:val="24"/>
        </w:rPr>
      </w:pPr>
      <w:r w:rsidRPr="002E78D8">
        <w:rPr>
          <w:rFonts w:ascii="TimesNewRomanPS-ItalicMT" w:hAnsi="TimesNewRomanPS-ItalicMT" w:cs="TimesNewRomanPS-ItalicMT"/>
          <w:b/>
          <w:iCs/>
          <w:sz w:val="24"/>
          <w:szCs w:val="24"/>
        </w:rPr>
        <w:t xml:space="preserve">Методические рекомендации </w:t>
      </w:r>
      <w:r w:rsidR="0035296C">
        <w:rPr>
          <w:rFonts w:ascii="TimesNewRomanPS-ItalicMT" w:hAnsi="TimesNewRomanPS-ItalicMT" w:cs="TimesNewRomanPS-ItalicMT"/>
          <w:b/>
          <w:iCs/>
          <w:sz w:val="24"/>
          <w:szCs w:val="24"/>
        </w:rPr>
        <w:t>и требования к выполнению заданий:</w:t>
      </w:r>
    </w:p>
    <w:p w14:paraId="134D701C" w14:textId="77777777" w:rsidR="00135DD6" w:rsidRPr="004D4FED" w:rsidRDefault="00135DD6" w:rsidP="00135DD6">
      <w:pPr>
        <w:spacing w:after="40" w:line="276" w:lineRule="auto"/>
        <w:ind w:firstLine="709"/>
        <w:jc w:val="both"/>
        <w:rPr>
          <w:sz w:val="24"/>
          <w:szCs w:val="24"/>
        </w:rPr>
      </w:pPr>
      <w:r w:rsidRPr="004D4FED">
        <w:rPr>
          <w:sz w:val="24"/>
          <w:szCs w:val="24"/>
        </w:rPr>
        <w:t>Студентам рекомендуется изучить перед очередным занятием указанную по данной теме литературу.</w:t>
      </w:r>
    </w:p>
    <w:p w14:paraId="1CD29799" w14:textId="77777777" w:rsidR="00135DD6" w:rsidRPr="004D4FED" w:rsidRDefault="00135DD6" w:rsidP="00135DD6">
      <w:pPr>
        <w:spacing w:after="40" w:line="276" w:lineRule="auto"/>
        <w:ind w:firstLine="709"/>
        <w:jc w:val="both"/>
        <w:rPr>
          <w:sz w:val="24"/>
          <w:szCs w:val="24"/>
        </w:rPr>
      </w:pPr>
      <w:r w:rsidRPr="004D4FED">
        <w:rPr>
          <w:sz w:val="24"/>
          <w:szCs w:val="24"/>
        </w:rPr>
        <w:t xml:space="preserve">При выполнении компьютерных и письменных </w:t>
      </w:r>
      <w:r w:rsidRPr="00C03905">
        <w:rPr>
          <w:b/>
          <w:bCs/>
          <w:sz w:val="24"/>
          <w:szCs w:val="24"/>
        </w:rPr>
        <w:t>домашних заданий</w:t>
      </w:r>
      <w:r w:rsidRPr="004D4FED">
        <w:rPr>
          <w:sz w:val="24"/>
          <w:szCs w:val="24"/>
        </w:rPr>
        <w:t xml:space="preserve"> следует обращать внимание на четкую систематизацию, методическую обоснованность и аргументацию, подробное аналитическое и вычислительно-программное решение, эргономичное визуальное оформление компьютерной модели бизнес-плана, финансово-экономическую интерпретацию результата.</w:t>
      </w:r>
    </w:p>
    <w:p w14:paraId="560E9B1D" w14:textId="77777777" w:rsidR="00135DD6" w:rsidRPr="004D4FED" w:rsidRDefault="00135DD6" w:rsidP="00135DD6">
      <w:pPr>
        <w:spacing w:after="40" w:line="276" w:lineRule="auto"/>
        <w:ind w:firstLine="709"/>
        <w:jc w:val="both"/>
        <w:rPr>
          <w:sz w:val="24"/>
          <w:szCs w:val="24"/>
        </w:rPr>
      </w:pPr>
      <w:r w:rsidRPr="004D4FED">
        <w:rPr>
          <w:sz w:val="24"/>
          <w:szCs w:val="24"/>
        </w:rPr>
        <w:t xml:space="preserve">При подготовке к </w:t>
      </w:r>
      <w:r w:rsidRPr="00C03905">
        <w:rPr>
          <w:b/>
          <w:bCs/>
          <w:sz w:val="24"/>
          <w:szCs w:val="24"/>
        </w:rPr>
        <w:t>тест</w:t>
      </w:r>
      <w:r w:rsidR="00D31EA8">
        <w:rPr>
          <w:b/>
          <w:bCs/>
          <w:sz w:val="24"/>
          <w:szCs w:val="24"/>
        </w:rPr>
        <w:t>ам</w:t>
      </w:r>
      <w:r w:rsidRPr="004D4FED">
        <w:rPr>
          <w:sz w:val="24"/>
          <w:szCs w:val="24"/>
        </w:rPr>
        <w:t xml:space="preserve"> следует проработать выносимые на контроль темы дисциплины, базируясь на изучении рекомендованной литературы и аудиторном материале, просмотреть выполненные задания.</w:t>
      </w:r>
      <w:r>
        <w:rPr>
          <w:sz w:val="24"/>
          <w:szCs w:val="24"/>
        </w:rPr>
        <w:t xml:space="preserve"> </w:t>
      </w:r>
      <w:r w:rsidRPr="00C03905">
        <w:rPr>
          <w:sz w:val="24"/>
          <w:szCs w:val="24"/>
        </w:rPr>
        <w:t>Тест содержит 10 вопросов по темам дисциплины «Бизнес-план как инструмент управления проектом», касающихся деталей построения финансовой модели. Ответ необходимо дать, выбрав верный вариант из трёх-четырёх альтернатив. Оценка: за правильный ответ /+1/ балл, за неверный ответ или отсутствие ответа /0/ баллов. Максимальная оценка за тест: 10 баллов.</w:t>
      </w:r>
    </w:p>
    <w:p w14:paraId="09619785" w14:textId="77777777" w:rsidR="00135DD6" w:rsidRPr="004D4FED" w:rsidRDefault="00135DD6" w:rsidP="00135DD6">
      <w:pPr>
        <w:spacing w:after="40" w:line="276" w:lineRule="auto"/>
        <w:ind w:firstLine="709"/>
        <w:jc w:val="both"/>
        <w:rPr>
          <w:sz w:val="24"/>
          <w:szCs w:val="24"/>
        </w:rPr>
      </w:pPr>
      <w:r w:rsidRPr="004D4FED">
        <w:rPr>
          <w:sz w:val="24"/>
          <w:szCs w:val="24"/>
        </w:rPr>
        <w:t xml:space="preserve">При </w:t>
      </w:r>
      <w:r w:rsidRPr="00C03905">
        <w:rPr>
          <w:b/>
          <w:bCs/>
          <w:sz w:val="24"/>
          <w:szCs w:val="24"/>
        </w:rPr>
        <w:t>подготовке финансовой модели учебного бизнес-плана проекта</w:t>
      </w:r>
      <w:r w:rsidRPr="004D4FED">
        <w:rPr>
          <w:sz w:val="24"/>
          <w:szCs w:val="24"/>
        </w:rPr>
        <w:t xml:space="preserve"> необходимо четко следовать принципам и алгоритму её разработки по соответствующим разделам с учетом международных требований, быть готовым к презентации завершающих результатов.</w:t>
      </w:r>
    </w:p>
    <w:p w14:paraId="7FFE7B5D" w14:textId="77777777" w:rsidR="00135DD6" w:rsidRPr="004D4FED" w:rsidRDefault="00135DD6" w:rsidP="00135DD6">
      <w:pPr>
        <w:spacing w:after="40" w:line="276" w:lineRule="auto"/>
        <w:ind w:firstLine="709"/>
        <w:jc w:val="both"/>
        <w:rPr>
          <w:sz w:val="24"/>
          <w:szCs w:val="24"/>
        </w:rPr>
      </w:pPr>
      <w:r w:rsidRPr="00C03905">
        <w:rPr>
          <w:b/>
          <w:bCs/>
          <w:sz w:val="24"/>
          <w:szCs w:val="24"/>
        </w:rPr>
        <w:t>Учебная модель бизнес-плана</w:t>
      </w:r>
      <w:r w:rsidRPr="004D4FED">
        <w:rPr>
          <w:sz w:val="24"/>
          <w:szCs w:val="24"/>
        </w:rPr>
        <w:t xml:space="preserve"> должна состоять из двух частей: полной финансовой модели денежных потоков в среде Excel с детальной проработкой частей, оговоренных в индивидуальном задании, и аналитической записки с описанием принципов построения данной модели. Текст пояснений должен быть объёмом не менее 5 тыс. знаков, кроме того, он должен содержать необходимые схемы, алгоритмы, математические формулы, формулы из программы Excel, а также хорошо отформатированные таблицы с денежными потоками, иллюстрирующие работу созданной модели. Глубина проработки аспектов модели и её объем определяются и согласовываются с преподавателями на практических занятиях.</w:t>
      </w:r>
    </w:p>
    <w:p w14:paraId="60CFABE0" w14:textId="77777777" w:rsidR="00135DD6" w:rsidRDefault="00135DD6" w:rsidP="00135DD6">
      <w:pPr>
        <w:spacing w:after="40" w:line="276" w:lineRule="auto"/>
        <w:ind w:firstLine="709"/>
        <w:jc w:val="both"/>
        <w:rPr>
          <w:sz w:val="24"/>
          <w:szCs w:val="24"/>
        </w:rPr>
      </w:pPr>
      <w:r w:rsidRPr="00C03905">
        <w:rPr>
          <w:b/>
          <w:bCs/>
          <w:sz w:val="24"/>
          <w:szCs w:val="24"/>
        </w:rPr>
        <w:t>Представление и защита</w:t>
      </w:r>
      <w:r w:rsidRPr="004D4FED">
        <w:rPr>
          <w:sz w:val="24"/>
          <w:szCs w:val="24"/>
        </w:rPr>
        <w:t xml:space="preserve"> учебной финансовой модели бизнес-плана для целей управления проектом проходит по строго установленному графику во время общих или индивидуальных аудиторных занятий. Помимо разработанной модели и пояснительной записки должна быть подготовлена краткая презентация, демонстрирующая ключевые аспекты построения модели. Длительность публичного доклада не более 7 минут, длительность индивидуального отчёта преподавателю не более 5 минут. После сообщения предусмотрено время на вопросы, комментарии и обсуждение.</w:t>
      </w:r>
    </w:p>
    <w:p w14:paraId="1A018B6A" w14:textId="77777777" w:rsidR="0035296C" w:rsidRPr="002E78D8" w:rsidRDefault="0035296C" w:rsidP="002E78D8">
      <w:pPr>
        <w:spacing w:before="120"/>
        <w:jc w:val="both"/>
        <w:rPr>
          <w:bCs/>
          <w:i/>
          <w:spacing w:val="5"/>
          <w:sz w:val="24"/>
          <w:szCs w:val="24"/>
        </w:rPr>
      </w:pPr>
    </w:p>
    <w:p w14:paraId="484E2F95" w14:textId="77777777" w:rsidR="00683F90" w:rsidRPr="00683F90" w:rsidRDefault="00683F90" w:rsidP="00B73214">
      <w:pPr>
        <w:keepNext/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120" w:line="276" w:lineRule="auto"/>
        <w:ind w:left="714" w:hanging="357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Ресурсное обеспечение</w:t>
      </w:r>
    </w:p>
    <w:p w14:paraId="7A844B4E" w14:textId="77777777" w:rsidR="00683F90" w:rsidRDefault="00683F90" w:rsidP="00946C81">
      <w:pPr>
        <w:widowControl/>
        <w:numPr>
          <w:ilvl w:val="1"/>
          <w:numId w:val="1"/>
        </w:numPr>
        <w:suppressAutoHyphens/>
        <w:autoSpaceDE/>
        <w:autoSpaceDN/>
        <w:adjustRightInd/>
        <w:spacing w:before="100" w:after="240" w:line="276" w:lineRule="auto"/>
        <w:ind w:left="426"/>
        <w:jc w:val="both"/>
        <w:rPr>
          <w:b/>
          <w:sz w:val="24"/>
          <w:szCs w:val="24"/>
          <w:lang w:eastAsia="ar-SA"/>
        </w:rPr>
      </w:pPr>
      <w:r w:rsidRPr="006E6D02">
        <w:rPr>
          <w:b/>
          <w:sz w:val="24"/>
          <w:szCs w:val="24"/>
          <w:lang w:eastAsia="ar-SA"/>
        </w:rPr>
        <w:t>Перечень основной и дополнительной литературы</w:t>
      </w:r>
    </w:p>
    <w:p w14:paraId="4049E9EB" w14:textId="77777777" w:rsidR="00135DD6" w:rsidRPr="004D4FED" w:rsidRDefault="00135DD6" w:rsidP="00135DD6">
      <w:pPr>
        <w:spacing w:line="276" w:lineRule="auto"/>
        <w:jc w:val="both"/>
        <w:rPr>
          <w:b/>
          <w:sz w:val="24"/>
          <w:szCs w:val="24"/>
        </w:rPr>
      </w:pPr>
      <w:r w:rsidRPr="004D4FED">
        <w:rPr>
          <w:b/>
          <w:sz w:val="24"/>
          <w:szCs w:val="24"/>
        </w:rPr>
        <w:t>Основная литература:</w:t>
      </w:r>
    </w:p>
    <w:p w14:paraId="6E9FBC80" w14:textId="77777777" w:rsidR="00135DD6" w:rsidRPr="004D4FED" w:rsidRDefault="00135DD6" w:rsidP="00135DD6">
      <w:pPr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4D4FED">
        <w:rPr>
          <w:sz w:val="24"/>
          <w:szCs w:val="24"/>
        </w:rPr>
        <w:t>Виленский П.Л., Лившиц В.Н., Смоляк С.А. Оценка эффективности инвестиционных проектов: Теория и практика: Учебное пособие. – 5-е изд. – М.: Поли Принт Сервис, 2015</w:t>
      </w:r>
    </w:p>
    <w:p w14:paraId="010F7C6E" w14:textId="77777777" w:rsidR="00135DD6" w:rsidRPr="004D4FED" w:rsidRDefault="00135DD6" w:rsidP="00135DD6">
      <w:pPr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4D4FED">
        <w:rPr>
          <w:sz w:val="24"/>
          <w:szCs w:val="24"/>
        </w:rPr>
        <w:t>Методические рекомендации по оценке эффективности инвестиционных проектов (официальное издание). - М.: Экономика, 2000</w:t>
      </w:r>
    </w:p>
    <w:p w14:paraId="4A253A3D" w14:textId="77777777" w:rsidR="00135DD6" w:rsidRPr="004D4FED" w:rsidRDefault="00135DD6" w:rsidP="00135DD6">
      <w:pPr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4D4FED">
        <w:rPr>
          <w:sz w:val="24"/>
          <w:szCs w:val="24"/>
        </w:rPr>
        <w:t>Методические рекомендации по оценке эффективности инвестиционных проектов (Третья редакция, исправленная и дополненная) – М.: 2008 (Проект, не утверждён, опубликован: http://www.niec.ru/Met/project03redMR.pdf)</w:t>
      </w:r>
    </w:p>
    <w:p w14:paraId="11380B6F" w14:textId="77777777" w:rsidR="00135DD6" w:rsidRPr="004D4FED" w:rsidRDefault="00135DD6" w:rsidP="00135DD6">
      <w:pPr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4D4FED">
        <w:rPr>
          <w:sz w:val="24"/>
          <w:szCs w:val="24"/>
        </w:rPr>
        <w:t>Волков И.М., Грачева М.В. Проектный анализ: Учебник для вузов. – М.: Инфра-М, 2011</w:t>
      </w:r>
    </w:p>
    <w:p w14:paraId="2E1B5507" w14:textId="77777777" w:rsidR="00135DD6" w:rsidRPr="004D4FED" w:rsidRDefault="00135DD6" w:rsidP="00135DD6">
      <w:pPr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4D4FED">
        <w:rPr>
          <w:sz w:val="24"/>
          <w:szCs w:val="24"/>
        </w:rPr>
        <w:t>Никонова И.А. Проектный анализ и проектное финансирование. – М.: Альпина Паблишер, 2012</w:t>
      </w:r>
    </w:p>
    <w:p w14:paraId="6999ADC1" w14:textId="77777777" w:rsidR="00135DD6" w:rsidRPr="004D4FED" w:rsidRDefault="00135DD6" w:rsidP="00135DD6">
      <w:pPr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4D4FED">
        <w:rPr>
          <w:sz w:val="24"/>
          <w:szCs w:val="24"/>
        </w:rPr>
        <w:t>Вершинина А.В. Методологические проблемы финансового моделирования в бизнес-планировании. // М.: Вестник Московского университета МВД России № 5, 2010, с. 65-70</w:t>
      </w:r>
    </w:p>
    <w:p w14:paraId="47ABB881" w14:textId="77777777" w:rsidR="00135DD6" w:rsidRPr="004D4FED" w:rsidRDefault="00135DD6" w:rsidP="00135DD6">
      <w:pPr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4D4FED">
        <w:rPr>
          <w:sz w:val="24"/>
          <w:szCs w:val="24"/>
        </w:rPr>
        <w:t>Вершинина А.В. Сопоставление подходов к оценке инвестиций в проектах и на предприятиях. // М: Имущественные отношения в Российской Федерации, № 12 (135), 2012, с. 29-38</w:t>
      </w:r>
    </w:p>
    <w:p w14:paraId="21D1FC37" w14:textId="77777777" w:rsidR="00135DD6" w:rsidRPr="004D4FED" w:rsidRDefault="00135DD6" w:rsidP="00135DD6">
      <w:pPr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4D4FED">
        <w:rPr>
          <w:sz w:val="24"/>
          <w:szCs w:val="24"/>
        </w:rPr>
        <w:t>Вершинина А.В. Моделирование налога на имущество в бизнес-планировании // Имущественные отношения в РФ, № 10, 2010, с. 79-89</w:t>
      </w:r>
    </w:p>
    <w:p w14:paraId="0FC58B2C" w14:textId="77777777" w:rsidR="00135DD6" w:rsidRPr="004D4FED" w:rsidRDefault="00135DD6" w:rsidP="00135DD6">
      <w:pPr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4D4FED">
        <w:rPr>
          <w:sz w:val="24"/>
          <w:szCs w:val="24"/>
        </w:rPr>
        <w:t>Вершинина А.В. Расчёты в инвестиционном проектировании // М.: Финансовая аналитика: проблемы и решения, № 42 (132), 2012, с. 35-39</w:t>
      </w:r>
    </w:p>
    <w:p w14:paraId="2878CB83" w14:textId="77777777" w:rsidR="00135DD6" w:rsidRPr="004D4FED" w:rsidRDefault="00135DD6" w:rsidP="00135DD6">
      <w:pPr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4D4FED">
        <w:rPr>
          <w:sz w:val="24"/>
          <w:szCs w:val="24"/>
        </w:rPr>
        <w:t>Риск-менеджмент инвестиционного проекта. Учебник под общей редакцией М.В. Грачевой и А.Б. Секерина. М.: ЮНИТИ-Дана, 2009</w:t>
      </w:r>
    </w:p>
    <w:p w14:paraId="3D2420BB" w14:textId="77777777" w:rsidR="00135DD6" w:rsidRPr="004D4FED" w:rsidRDefault="00135DD6" w:rsidP="00135DD6">
      <w:pPr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4D4FED">
        <w:rPr>
          <w:sz w:val="24"/>
          <w:szCs w:val="24"/>
        </w:rPr>
        <w:t>Устюжанина Е.В., Петров А.Г., Садовничая А.В., Евсюков С.Г. Корпоративные финансы. – М.: Издательство «Дело», 2008</w:t>
      </w:r>
    </w:p>
    <w:p w14:paraId="2E086BFE" w14:textId="77777777" w:rsidR="00135DD6" w:rsidRPr="004D4FED" w:rsidRDefault="00135DD6" w:rsidP="00135DD6">
      <w:pPr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4D4FED">
        <w:rPr>
          <w:sz w:val="24"/>
          <w:szCs w:val="24"/>
        </w:rPr>
        <w:t xml:space="preserve">Налоговый кодекс Российской </w:t>
      </w:r>
      <w:r w:rsidR="00052CF5">
        <w:rPr>
          <w:sz w:val="24"/>
          <w:szCs w:val="24"/>
        </w:rPr>
        <w:t>Ф</w:t>
      </w:r>
      <w:r w:rsidRPr="004D4FED">
        <w:rPr>
          <w:sz w:val="24"/>
          <w:szCs w:val="24"/>
        </w:rPr>
        <w:t>едерации. Часть вторая. Главы 21, 25, 30, 26.1, 26.2, 26.5, 34</w:t>
      </w:r>
    </w:p>
    <w:p w14:paraId="1423C2BF" w14:textId="77777777" w:rsidR="00135DD6" w:rsidRPr="004D4FED" w:rsidRDefault="00135DD6" w:rsidP="00135DD6">
      <w:pPr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4D4FED">
        <w:rPr>
          <w:sz w:val="24"/>
          <w:szCs w:val="24"/>
        </w:rPr>
        <w:t>Федеральный закон от 24.07.1998 N 125-ФЗ "Об обязательном социальном страховании от несчастных случаев на производстве и профессиональных заболеваний"</w:t>
      </w:r>
    </w:p>
    <w:p w14:paraId="3AF2DA33" w14:textId="77777777" w:rsidR="00135DD6" w:rsidRPr="004D4FED" w:rsidRDefault="00135DD6" w:rsidP="00135DD6">
      <w:pPr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4D4FED">
        <w:rPr>
          <w:sz w:val="24"/>
          <w:szCs w:val="24"/>
        </w:rPr>
        <w:t>Федеральный закон от 22.12.2005 N 179-ФЗ "О страховых тарифах на обязательное социальное страхование от несчастных случаев на производстве и профессиональных заболеваний на 2006 год"</w:t>
      </w:r>
    </w:p>
    <w:p w14:paraId="11A9B4F1" w14:textId="77777777" w:rsidR="00135DD6" w:rsidRPr="004D4FED" w:rsidRDefault="00135DD6" w:rsidP="00135DD6">
      <w:pPr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4D4FED">
        <w:rPr>
          <w:sz w:val="24"/>
          <w:szCs w:val="24"/>
        </w:rPr>
        <w:t>Приказ Минтруда России от 30.12.2016 N 851н "Об утверждении Классификации видов экономической деятельности по классам профессионального риска"</w:t>
      </w:r>
    </w:p>
    <w:p w14:paraId="368F2FEF" w14:textId="77777777" w:rsidR="00135DD6" w:rsidRPr="004D4FED" w:rsidRDefault="00135DD6" w:rsidP="00135DD6">
      <w:pPr>
        <w:spacing w:line="276" w:lineRule="auto"/>
        <w:jc w:val="both"/>
        <w:rPr>
          <w:sz w:val="24"/>
          <w:szCs w:val="24"/>
        </w:rPr>
      </w:pPr>
    </w:p>
    <w:p w14:paraId="2E2EA803" w14:textId="77777777" w:rsidR="00135DD6" w:rsidRPr="004D4FED" w:rsidRDefault="00135DD6" w:rsidP="00135DD6">
      <w:pPr>
        <w:keepNext/>
        <w:spacing w:before="120" w:after="120" w:line="276" w:lineRule="auto"/>
        <w:jc w:val="both"/>
        <w:rPr>
          <w:b/>
          <w:sz w:val="24"/>
          <w:szCs w:val="24"/>
        </w:rPr>
      </w:pPr>
      <w:r w:rsidRPr="004D4FED">
        <w:rPr>
          <w:b/>
          <w:sz w:val="24"/>
          <w:szCs w:val="24"/>
        </w:rPr>
        <w:t>Дополнительная литература:</w:t>
      </w:r>
    </w:p>
    <w:p w14:paraId="4EF039CE" w14:textId="77777777" w:rsidR="00135DD6" w:rsidRPr="004D4FED" w:rsidRDefault="00135DD6" w:rsidP="00135DD6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4D4FED">
        <w:rPr>
          <w:sz w:val="24"/>
          <w:szCs w:val="24"/>
        </w:rPr>
        <w:t xml:space="preserve">Беренс В., </w:t>
      </w:r>
      <w:proofErr w:type="spellStart"/>
      <w:r w:rsidRPr="004D4FED">
        <w:rPr>
          <w:sz w:val="24"/>
          <w:szCs w:val="24"/>
        </w:rPr>
        <w:t>Хавранек</w:t>
      </w:r>
      <w:proofErr w:type="spellEnd"/>
      <w:r w:rsidRPr="004D4FED">
        <w:rPr>
          <w:sz w:val="24"/>
          <w:szCs w:val="24"/>
        </w:rPr>
        <w:t> П. М. Руководство по подготовке промышленных технико-экономических исследований. − М.: АОЗТ «</w:t>
      </w:r>
      <w:proofErr w:type="spellStart"/>
      <w:r w:rsidRPr="004D4FED">
        <w:rPr>
          <w:sz w:val="24"/>
          <w:szCs w:val="24"/>
        </w:rPr>
        <w:t>Интерэксперт</w:t>
      </w:r>
      <w:proofErr w:type="spellEnd"/>
      <w:r w:rsidRPr="004D4FED">
        <w:rPr>
          <w:sz w:val="24"/>
          <w:szCs w:val="24"/>
        </w:rPr>
        <w:t>», 1995</w:t>
      </w:r>
    </w:p>
    <w:p w14:paraId="70E66EF2" w14:textId="77777777" w:rsidR="00135DD6" w:rsidRPr="004D4FED" w:rsidRDefault="00135DD6" w:rsidP="00135DD6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4D4FED">
        <w:rPr>
          <w:sz w:val="24"/>
          <w:szCs w:val="24"/>
        </w:rPr>
        <w:t>Орлова Е.Р. Бизнес-план. Методика составления и анализ типовых ошибок. 11-е изд. – М.: Омега-Л, 2016</w:t>
      </w:r>
    </w:p>
    <w:p w14:paraId="533B3552" w14:textId="77777777" w:rsidR="00135DD6" w:rsidRPr="004D4FED" w:rsidRDefault="00135DD6" w:rsidP="00135DD6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4D4FED">
        <w:rPr>
          <w:sz w:val="24"/>
          <w:szCs w:val="24"/>
        </w:rPr>
        <w:t xml:space="preserve">Волков Д.Л. Теория ценностно-ориентированного менеджмента: финансовый и бухгалтерский аспекты. – СПб.: </w:t>
      </w:r>
      <w:proofErr w:type="spellStart"/>
      <w:r w:rsidRPr="004D4FED">
        <w:rPr>
          <w:sz w:val="24"/>
          <w:szCs w:val="24"/>
        </w:rPr>
        <w:t>Издат</w:t>
      </w:r>
      <w:proofErr w:type="spellEnd"/>
      <w:r w:rsidRPr="004D4FED">
        <w:rPr>
          <w:sz w:val="24"/>
          <w:szCs w:val="24"/>
        </w:rPr>
        <w:t>. Дом Санкт-Петербургского университета, 2006</w:t>
      </w:r>
    </w:p>
    <w:p w14:paraId="21796AED" w14:textId="77777777" w:rsidR="00135DD6" w:rsidRPr="004D4FED" w:rsidRDefault="00135DD6" w:rsidP="00135DD6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proofErr w:type="spellStart"/>
      <w:r w:rsidRPr="004D4FED">
        <w:rPr>
          <w:sz w:val="24"/>
          <w:szCs w:val="24"/>
        </w:rPr>
        <w:t>Брейли</w:t>
      </w:r>
      <w:proofErr w:type="spellEnd"/>
      <w:r w:rsidRPr="004D4FED">
        <w:rPr>
          <w:sz w:val="24"/>
          <w:szCs w:val="24"/>
        </w:rPr>
        <w:t xml:space="preserve"> Р., Майерс С. Принципы корпоративных финансов. – М.: ЗАО «Олимп-Бизнес», 1997</w:t>
      </w:r>
    </w:p>
    <w:p w14:paraId="4A07BB4C" w14:textId="77777777" w:rsidR="00135DD6" w:rsidRPr="004D4FED" w:rsidRDefault="00135DD6" w:rsidP="00135DD6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4D4FED">
        <w:rPr>
          <w:sz w:val="24"/>
          <w:szCs w:val="24"/>
        </w:rPr>
        <w:t>Бернстайн Л.А. Анализ финансовой отчетности: теория, практика и интерпретация. – М.: Финансы и статистика, 2002</w:t>
      </w:r>
    </w:p>
    <w:p w14:paraId="25A92B1A" w14:textId="77777777" w:rsidR="00135DD6" w:rsidRPr="004D4FED" w:rsidRDefault="00135DD6" w:rsidP="00135DD6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4D4FED">
        <w:rPr>
          <w:sz w:val="24"/>
          <w:szCs w:val="24"/>
        </w:rPr>
        <w:t>Ван Хорн Дж.К. Основы управления финансами. – М.: Финансы и статистика, 2003</w:t>
      </w:r>
    </w:p>
    <w:p w14:paraId="65E74BC6" w14:textId="77777777" w:rsidR="00135DD6" w:rsidRPr="004D4FED" w:rsidRDefault="00135DD6" w:rsidP="00135DD6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4D4FED">
        <w:rPr>
          <w:sz w:val="24"/>
          <w:szCs w:val="24"/>
        </w:rPr>
        <w:t>Каширин А., Семенов А. В поисках бизнес-ангела. Российский опыт привлечения стартовых инвестиций. – М.: Вершина, 2007</w:t>
      </w:r>
    </w:p>
    <w:p w14:paraId="7552E822" w14:textId="77777777" w:rsidR="00135DD6" w:rsidRDefault="00135DD6" w:rsidP="00135DD6">
      <w:pPr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4D4FED">
        <w:rPr>
          <w:sz w:val="24"/>
          <w:szCs w:val="24"/>
        </w:rPr>
        <w:t>Энтони Р., Рис Дж. Учет: ситуации и примеры. – М.: Финансы и статистика, 2001</w:t>
      </w:r>
    </w:p>
    <w:p w14:paraId="08A04E33" w14:textId="77777777" w:rsidR="002E78D8" w:rsidRPr="006E6D02" w:rsidRDefault="002E78D8" w:rsidP="002E78D8">
      <w:pPr>
        <w:widowControl/>
        <w:suppressAutoHyphens/>
        <w:autoSpaceDE/>
        <w:autoSpaceDN/>
        <w:adjustRightInd/>
        <w:spacing w:before="100" w:after="240" w:line="276" w:lineRule="auto"/>
        <w:ind w:left="780"/>
        <w:jc w:val="both"/>
        <w:rPr>
          <w:b/>
          <w:sz w:val="24"/>
          <w:szCs w:val="24"/>
          <w:lang w:eastAsia="ar-SA"/>
        </w:rPr>
      </w:pPr>
    </w:p>
    <w:p w14:paraId="08E4B919" w14:textId="77777777" w:rsidR="00683F90" w:rsidRDefault="00683F90" w:rsidP="006E6D02">
      <w:pPr>
        <w:widowControl/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 w:rsidRPr="006E6D02">
        <w:rPr>
          <w:b/>
          <w:sz w:val="24"/>
          <w:szCs w:val="24"/>
          <w:lang w:eastAsia="ar-SA"/>
        </w:rPr>
        <w:t>8.2. Перечень лицензионного программного обеспечения</w:t>
      </w:r>
    </w:p>
    <w:p w14:paraId="499D9AE5" w14:textId="77777777" w:rsidR="00135DD6" w:rsidRDefault="00135DD6" w:rsidP="00135DD6">
      <w:pPr>
        <w:widowControl/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r w:rsidRPr="00C03905">
        <w:rPr>
          <w:bCs/>
          <w:sz w:val="24"/>
          <w:szCs w:val="24"/>
          <w:lang w:eastAsia="ar-SA"/>
        </w:rPr>
        <w:t>Пакет программ Microsoft Office</w:t>
      </w:r>
    </w:p>
    <w:p w14:paraId="3E4C207A" w14:textId="77777777" w:rsidR="00CB1161" w:rsidRPr="00CB1161" w:rsidRDefault="00CB1161" w:rsidP="00CB1161">
      <w:pPr>
        <w:widowControl/>
        <w:autoSpaceDE/>
        <w:autoSpaceDN/>
        <w:adjustRightInd/>
        <w:jc w:val="both"/>
        <w:textAlignment w:val="baseline"/>
        <w:rPr>
          <w:i/>
          <w:iCs/>
          <w:sz w:val="24"/>
          <w:szCs w:val="24"/>
        </w:rPr>
      </w:pPr>
    </w:p>
    <w:p w14:paraId="0986C7A2" w14:textId="77777777" w:rsidR="00683F90" w:rsidRDefault="00683F90" w:rsidP="00D31EA8">
      <w:pPr>
        <w:widowControl/>
        <w:suppressAutoHyphens/>
        <w:autoSpaceDE/>
        <w:autoSpaceDN/>
        <w:adjustRightInd/>
        <w:spacing w:before="100" w:after="120" w:line="276" w:lineRule="auto"/>
        <w:jc w:val="both"/>
        <w:rPr>
          <w:b/>
          <w:sz w:val="24"/>
          <w:szCs w:val="24"/>
          <w:lang w:eastAsia="ar-SA"/>
        </w:rPr>
      </w:pPr>
      <w:r w:rsidRPr="006E6D02">
        <w:rPr>
          <w:b/>
          <w:sz w:val="24"/>
          <w:szCs w:val="24"/>
          <w:lang w:eastAsia="ar-SA"/>
        </w:rPr>
        <w:t>8.3. Перечень профессиональных баз данных и информационных справочных систем</w:t>
      </w:r>
    </w:p>
    <w:p w14:paraId="12A54721" w14:textId="77777777" w:rsidR="00135DD6" w:rsidRDefault="00135DD6" w:rsidP="00135DD6">
      <w:pPr>
        <w:widowControl/>
        <w:suppressAutoHyphens/>
        <w:autoSpaceDE/>
        <w:autoSpaceDN/>
        <w:adjustRightInd/>
        <w:spacing w:line="276" w:lineRule="auto"/>
        <w:jc w:val="both"/>
        <w:rPr>
          <w:bCs/>
          <w:sz w:val="24"/>
          <w:szCs w:val="24"/>
          <w:lang w:eastAsia="ar-SA"/>
        </w:rPr>
      </w:pPr>
      <w:r w:rsidRPr="00C03905">
        <w:rPr>
          <w:bCs/>
          <w:sz w:val="24"/>
          <w:szCs w:val="24"/>
          <w:lang w:eastAsia="ar-SA"/>
        </w:rPr>
        <w:t>Ресурсы институциональной подписки экономического факультета МГУ</w:t>
      </w:r>
    </w:p>
    <w:p w14:paraId="69A67615" w14:textId="77777777" w:rsidR="00683F90" w:rsidRDefault="00683F90" w:rsidP="00D31EA8">
      <w:pPr>
        <w:widowControl/>
        <w:suppressAutoHyphens/>
        <w:autoSpaceDE/>
        <w:autoSpaceDN/>
        <w:adjustRightInd/>
        <w:spacing w:before="100" w:after="120" w:line="276" w:lineRule="auto"/>
        <w:jc w:val="both"/>
        <w:rPr>
          <w:b/>
          <w:sz w:val="24"/>
          <w:szCs w:val="24"/>
          <w:lang w:eastAsia="ar-SA"/>
        </w:rPr>
      </w:pPr>
      <w:r w:rsidRPr="006E6D02">
        <w:rPr>
          <w:b/>
          <w:sz w:val="24"/>
          <w:szCs w:val="24"/>
          <w:lang w:eastAsia="ar-SA"/>
        </w:rPr>
        <w:t>8.4. Перечень ресурсов информационно-телекоммуникационной сети «Интернет» (при</w:t>
      </w:r>
      <w:r w:rsidR="006E6D02" w:rsidRPr="006E6D02">
        <w:rPr>
          <w:b/>
          <w:sz w:val="24"/>
          <w:szCs w:val="24"/>
          <w:lang w:eastAsia="ar-SA"/>
        </w:rPr>
        <w:t xml:space="preserve"> </w:t>
      </w:r>
      <w:r w:rsidRPr="006E6D02">
        <w:rPr>
          <w:b/>
          <w:sz w:val="24"/>
          <w:szCs w:val="24"/>
          <w:lang w:eastAsia="ar-SA"/>
        </w:rPr>
        <w:t>необходимости)</w:t>
      </w:r>
    </w:p>
    <w:p w14:paraId="320CED34" w14:textId="77777777" w:rsidR="00135DD6" w:rsidRPr="004D4FED" w:rsidRDefault="00135DD6" w:rsidP="00135DD6">
      <w:pPr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4D4FED">
        <w:rPr>
          <w:sz w:val="24"/>
          <w:szCs w:val="24"/>
        </w:rPr>
        <w:t xml:space="preserve">http://www.cfin.ru </w:t>
      </w:r>
    </w:p>
    <w:p w14:paraId="34F4BB1C" w14:textId="77777777" w:rsidR="00135DD6" w:rsidRPr="004D4FED" w:rsidRDefault="00135DD6" w:rsidP="00135DD6">
      <w:pPr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4D4FED">
        <w:rPr>
          <w:sz w:val="24"/>
          <w:szCs w:val="24"/>
        </w:rPr>
        <w:t>http://www.rbc.ru</w:t>
      </w:r>
    </w:p>
    <w:p w14:paraId="2BBAE522" w14:textId="77777777" w:rsidR="00135DD6" w:rsidRPr="004D4FED" w:rsidRDefault="00135DD6" w:rsidP="00135DD6">
      <w:pPr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4D4FED">
        <w:rPr>
          <w:sz w:val="24"/>
          <w:szCs w:val="24"/>
        </w:rPr>
        <w:t>http://www.cbr.ru</w:t>
      </w:r>
    </w:p>
    <w:p w14:paraId="3BF51987" w14:textId="77777777" w:rsidR="00135DD6" w:rsidRPr="004D4FED" w:rsidRDefault="00135DD6" w:rsidP="00135DD6">
      <w:pPr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4D4FED">
        <w:rPr>
          <w:sz w:val="24"/>
          <w:szCs w:val="24"/>
          <w:lang w:val="en-US"/>
        </w:rPr>
        <w:t>http</w:t>
      </w:r>
      <w:r w:rsidRPr="004D4FED">
        <w:rPr>
          <w:sz w:val="24"/>
          <w:szCs w:val="24"/>
        </w:rPr>
        <w:t>://</w:t>
      </w:r>
      <w:r w:rsidRPr="004D4FED">
        <w:rPr>
          <w:sz w:val="24"/>
          <w:szCs w:val="24"/>
          <w:lang w:val="en-US"/>
        </w:rPr>
        <w:t>www</w:t>
      </w:r>
      <w:r w:rsidRPr="004D4FED">
        <w:rPr>
          <w:sz w:val="24"/>
          <w:szCs w:val="24"/>
        </w:rPr>
        <w:t>.</w:t>
      </w:r>
      <w:proofErr w:type="spellStart"/>
      <w:r w:rsidRPr="004D4FED">
        <w:rPr>
          <w:sz w:val="24"/>
          <w:szCs w:val="24"/>
          <w:lang w:val="en-US"/>
        </w:rPr>
        <w:t>investmentrussia</w:t>
      </w:r>
      <w:proofErr w:type="spellEnd"/>
      <w:r w:rsidRPr="004D4FED">
        <w:rPr>
          <w:sz w:val="24"/>
          <w:szCs w:val="24"/>
        </w:rPr>
        <w:t>.</w:t>
      </w:r>
      <w:proofErr w:type="spellStart"/>
      <w:r w:rsidRPr="004D4FED">
        <w:rPr>
          <w:sz w:val="24"/>
          <w:szCs w:val="24"/>
          <w:lang w:val="en-US"/>
        </w:rPr>
        <w:t>ru</w:t>
      </w:r>
      <w:proofErr w:type="spellEnd"/>
      <w:r w:rsidRPr="004D4FED">
        <w:rPr>
          <w:sz w:val="24"/>
          <w:szCs w:val="24"/>
        </w:rPr>
        <w:t xml:space="preserve"> </w:t>
      </w:r>
    </w:p>
    <w:p w14:paraId="44E11128" w14:textId="77777777" w:rsidR="00135DD6" w:rsidRPr="004D4FED" w:rsidRDefault="00135DD6" w:rsidP="00135DD6">
      <w:pPr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4D4FED">
        <w:rPr>
          <w:sz w:val="24"/>
          <w:szCs w:val="24"/>
          <w:lang w:val="en-US"/>
        </w:rPr>
        <w:t>http</w:t>
      </w:r>
      <w:r w:rsidRPr="004D4FED">
        <w:rPr>
          <w:sz w:val="24"/>
          <w:szCs w:val="24"/>
        </w:rPr>
        <w:t>://</w:t>
      </w:r>
      <w:r w:rsidRPr="004D4FED">
        <w:rPr>
          <w:sz w:val="24"/>
          <w:szCs w:val="24"/>
          <w:lang w:val="en-US"/>
        </w:rPr>
        <w:t>www</w:t>
      </w:r>
      <w:r w:rsidRPr="004D4FED">
        <w:rPr>
          <w:sz w:val="24"/>
          <w:szCs w:val="24"/>
        </w:rPr>
        <w:t>.</w:t>
      </w:r>
      <w:proofErr w:type="spellStart"/>
      <w:r w:rsidRPr="004D4FED">
        <w:rPr>
          <w:sz w:val="24"/>
          <w:szCs w:val="24"/>
          <w:lang w:val="en-US"/>
        </w:rPr>
        <w:t>tpprf</w:t>
      </w:r>
      <w:proofErr w:type="spellEnd"/>
      <w:r w:rsidRPr="004D4FED">
        <w:rPr>
          <w:sz w:val="24"/>
          <w:szCs w:val="24"/>
        </w:rPr>
        <w:t>.</w:t>
      </w:r>
      <w:proofErr w:type="spellStart"/>
      <w:r w:rsidRPr="004D4FED">
        <w:rPr>
          <w:sz w:val="24"/>
          <w:szCs w:val="24"/>
          <w:lang w:val="en-US"/>
        </w:rPr>
        <w:t>ru</w:t>
      </w:r>
      <w:proofErr w:type="spellEnd"/>
      <w:r w:rsidRPr="004D4FED">
        <w:rPr>
          <w:sz w:val="24"/>
          <w:szCs w:val="24"/>
        </w:rPr>
        <w:t xml:space="preserve"> </w:t>
      </w:r>
    </w:p>
    <w:p w14:paraId="095BFF74" w14:textId="77777777" w:rsidR="00135DD6" w:rsidRPr="004D4FED" w:rsidRDefault="00135DD6" w:rsidP="00135DD6">
      <w:pPr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4D4FED">
        <w:rPr>
          <w:sz w:val="24"/>
          <w:szCs w:val="24"/>
          <w:lang w:val="en-US"/>
        </w:rPr>
        <w:t>http</w:t>
      </w:r>
      <w:r w:rsidRPr="004D4FED">
        <w:rPr>
          <w:sz w:val="24"/>
          <w:szCs w:val="24"/>
        </w:rPr>
        <w:t>://</w:t>
      </w:r>
      <w:r w:rsidRPr="004D4FED">
        <w:rPr>
          <w:sz w:val="24"/>
          <w:szCs w:val="24"/>
          <w:lang w:val="en-US"/>
        </w:rPr>
        <w:t>www</w:t>
      </w:r>
      <w:r w:rsidRPr="004D4FED">
        <w:rPr>
          <w:sz w:val="24"/>
          <w:szCs w:val="24"/>
        </w:rPr>
        <w:t>.</w:t>
      </w:r>
      <w:r w:rsidRPr="004D4FED">
        <w:rPr>
          <w:sz w:val="24"/>
          <w:szCs w:val="24"/>
          <w:lang w:val="en-US"/>
        </w:rPr>
        <w:t>forecast</w:t>
      </w:r>
      <w:r w:rsidRPr="004D4FED">
        <w:rPr>
          <w:sz w:val="24"/>
          <w:szCs w:val="24"/>
        </w:rPr>
        <w:t>.</w:t>
      </w:r>
      <w:proofErr w:type="spellStart"/>
      <w:r w:rsidRPr="004D4FED">
        <w:rPr>
          <w:sz w:val="24"/>
          <w:szCs w:val="24"/>
          <w:lang w:val="en-US"/>
        </w:rPr>
        <w:t>ru</w:t>
      </w:r>
      <w:proofErr w:type="spellEnd"/>
    </w:p>
    <w:p w14:paraId="2963C967" w14:textId="77777777" w:rsidR="00135DD6" w:rsidRPr="004D4FED" w:rsidRDefault="00135DD6" w:rsidP="00135DD6">
      <w:pPr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4D4FED">
        <w:rPr>
          <w:sz w:val="24"/>
          <w:szCs w:val="24"/>
          <w:lang w:val="en-US"/>
        </w:rPr>
        <w:lastRenderedPageBreak/>
        <w:t>http</w:t>
      </w:r>
      <w:r w:rsidRPr="004D4FED">
        <w:rPr>
          <w:sz w:val="24"/>
          <w:szCs w:val="24"/>
        </w:rPr>
        <w:t>://</w:t>
      </w:r>
      <w:r w:rsidRPr="004D4FED">
        <w:rPr>
          <w:sz w:val="24"/>
          <w:szCs w:val="24"/>
          <w:lang w:val="en-US"/>
        </w:rPr>
        <w:t>www</w:t>
      </w:r>
      <w:r w:rsidRPr="004D4FED">
        <w:rPr>
          <w:sz w:val="24"/>
          <w:szCs w:val="24"/>
        </w:rPr>
        <w:t>.</w:t>
      </w:r>
      <w:proofErr w:type="spellStart"/>
      <w:r w:rsidRPr="004D4FED">
        <w:rPr>
          <w:sz w:val="24"/>
          <w:szCs w:val="24"/>
          <w:lang w:val="en-US"/>
        </w:rPr>
        <w:t>niec</w:t>
      </w:r>
      <w:proofErr w:type="spellEnd"/>
      <w:r w:rsidRPr="004D4FED">
        <w:rPr>
          <w:sz w:val="24"/>
          <w:szCs w:val="24"/>
        </w:rPr>
        <w:t>.</w:t>
      </w:r>
      <w:proofErr w:type="spellStart"/>
      <w:r w:rsidRPr="004D4FED">
        <w:rPr>
          <w:sz w:val="24"/>
          <w:szCs w:val="24"/>
          <w:lang w:val="en-US"/>
        </w:rPr>
        <w:t>ru</w:t>
      </w:r>
      <w:proofErr w:type="spellEnd"/>
      <w:r w:rsidRPr="004D4FED">
        <w:rPr>
          <w:sz w:val="24"/>
          <w:szCs w:val="24"/>
        </w:rPr>
        <w:t xml:space="preserve">  </w:t>
      </w:r>
    </w:p>
    <w:p w14:paraId="74323A19" w14:textId="77777777" w:rsidR="00135DD6" w:rsidRPr="004D4FED" w:rsidRDefault="00135DD6" w:rsidP="00135DD6">
      <w:pPr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4D4FED">
        <w:rPr>
          <w:sz w:val="24"/>
          <w:szCs w:val="24"/>
        </w:rPr>
        <w:t xml:space="preserve">http://www.cefir.ru </w:t>
      </w:r>
    </w:p>
    <w:p w14:paraId="45EBCE70" w14:textId="77777777" w:rsidR="00135DD6" w:rsidRPr="004D4FED" w:rsidRDefault="00135DD6" w:rsidP="00135DD6">
      <w:pPr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4D4FED">
        <w:rPr>
          <w:sz w:val="24"/>
          <w:szCs w:val="24"/>
        </w:rPr>
        <w:t>http://xn----7sbbdulgnjy9bq9h.xn--p1ai/ (акулы-</w:t>
      </w:r>
      <w:proofErr w:type="spellStart"/>
      <w:proofErr w:type="gramStart"/>
      <w:r w:rsidRPr="004D4FED">
        <w:rPr>
          <w:sz w:val="24"/>
          <w:szCs w:val="24"/>
        </w:rPr>
        <w:t>бизнеса.рф</w:t>
      </w:r>
      <w:proofErr w:type="spellEnd"/>
      <w:proofErr w:type="gramEnd"/>
      <w:r w:rsidRPr="004D4FED">
        <w:rPr>
          <w:sz w:val="24"/>
          <w:szCs w:val="24"/>
        </w:rPr>
        <w:t>)</w:t>
      </w:r>
    </w:p>
    <w:p w14:paraId="025B742F" w14:textId="77777777" w:rsidR="00135DD6" w:rsidRPr="004D4FED" w:rsidRDefault="00135DD6" w:rsidP="00135DD6">
      <w:pPr>
        <w:numPr>
          <w:ilvl w:val="0"/>
          <w:numId w:val="25"/>
        </w:numPr>
        <w:spacing w:after="240" w:line="276" w:lineRule="auto"/>
        <w:jc w:val="both"/>
        <w:rPr>
          <w:sz w:val="24"/>
          <w:szCs w:val="24"/>
        </w:rPr>
      </w:pPr>
      <w:r w:rsidRPr="004D4FED">
        <w:rPr>
          <w:sz w:val="24"/>
          <w:szCs w:val="24"/>
        </w:rPr>
        <w:t>http://tv.rbc.ru/archive/akuly (архив передач реалити-шоу «Акулы бизнеса»)</w:t>
      </w:r>
    </w:p>
    <w:p w14:paraId="0984EC38" w14:textId="77777777" w:rsidR="006E6D02" w:rsidRDefault="00683F90" w:rsidP="00D31EA8">
      <w:pPr>
        <w:widowControl/>
        <w:suppressAutoHyphens/>
        <w:autoSpaceDE/>
        <w:autoSpaceDN/>
        <w:adjustRightInd/>
        <w:spacing w:before="100" w:after="120" w:line="276" w:lineRule="auto"/>
        <w:jc w:val="both"/>
        <w:rPr>
          <w:b/>
          <w:sz w:val="24"/>
          <w:szCs w:val="24"/>
          <w:lang w:eastAsia="ar-SA"/>
        </w:rPr>
      </w:pPr>
      <w:r w:rsidRPr="006E6D02">
        <w:rPr>
          <w:b/>
          <w:sz w:val="24"/>
          <w:szCs w:val="24"/>
          <w:lang w:eastAsia="ar-SA"/>
        </w:rPr>
        <w:t>8.5. Описан</w:t>
      </w:r>
      <w:r w:rsidR="006E6D02">
        <w:rPr>
          <w:b/>
          <w:sz w:val="24"/>
          <w:szCs w:val="24"/>
          <w:lang w:eastAsia="ar-SA"/>
        </w:rPr>
        <w:t>ие материально-технической базы</w:t>
      </w:r>
    </w:p>
    <w:p w14:paraId="4B66DC37" w14:textId="77777777" w:rsidR="00CB1161" w:rsidRPr="006E6D02" w:rsidRDefault="00135DD6" w:rsidP="00135DD6">
      <w:pPr>
        <w:shd w:val="clear" w:color="auto" w:fill="FFFFFF"/>
        <w:spacing w:after="240" w:line="276" w:lineRule="auto"/>
        <w:ind w:right="-6" w:firstLine="709"/>
        <w:jc w:val="both"/>
        <w:rPr>
          <w:b/>
          <w:sz w:val="24"/>
          <w:szCs w:val="24"/>
          <w:lang w:eastAsia="ar-SA"/>
        </w:rPr>
      </w:pPr>
      <w:r w:rsidRPr="004D4FED">
        <w:rPr>
          <w:color w:val="000000"/>
          <w:spacing w:val="5"/>
          <w:sz w:val="24"/>
          <w:szCs w:val="24"/>
        </w:rPr>
        <w:t>Для организации занятий по дисциплине необходимы следующие</w:t>
      </w:r>
      <w:r w:rsidRPr="004D4FED">
        <w:rPr>
          <w:b/>
          <w:bCs/>
          <w:color w:val="000000"/>
          <w:spacing w:val="5"/>
          <w:sz w:val="24"/>
          <w:szCs w:val="24"/>
        </w:rPr>
        <w:t xml:space="preserve"> </w:t>
      </w:r>
      <w:r w:rsidRPr="004D4FED">
        <w:rPr>
          <w:color w:val="000000"/>
          <w:spacing w:val="5"/>
          <w:sz w:val="24"/>
          <w:szCs w:val="24"/>
        </w:rPr>
        <w:t>технические средства обучения</w:t>
      </w:r>
      <w:r w:rsidRPr="004D4FED">
        <w:rPr>
          <w:b/>
          <w:bCs/>
          <w:color w:val="000000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 xml:space="preserve"> </w:t>
      </w:r>
      <w:r w:rsidRPr="004D4FED">
        <w:rPr>
          <w:bCs/>
          <w:color w:val="000000"/>
          <w:sz w:val="24"/>
          <w:szCs w:val="24"/>
        </w:rPr>
        <w:t>класс с мультимедийными средствами: проектором и экраном; компьютеры персональные (или ноутбуки) с выходом в интернет для каждого студента, на компьютерах должен быть установлен пакет программ Microsoft Office; рабочие столы с возможностью одновременной работы на компьютере и ведения записей в тетрадях, доска со средствами нанесения и стирания изображений.</w:t>
      </w:r>
    </w:p>
    <w:p w14:paraId="441AF978" w14:textId="77777777" w:rsidR="00CB1161" w:rsidRPr="00F62558" w:rsidRDefault="00683F90" w:rsidP="0028608D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i/>
          <w:iCs/>
          <w:color w:val="C00000"/>
          <w:sz w:val="24"/>
          <w:szCs w:val="24"/>
          <w:lang w:eastAsia="ar-SA"/>
        </w:rPr>
      </w:pPr>
      <w:r w:rsidRPr="00F62558">
        <w:rPr>
          <w:b/>
          <w:sz w:val="24"/>
          <w:szCs w:val="24"/>
          <w:lang w:eastAsia="ar-SA"/>
        </w:rPr>
        <w:t xml:space="preserve">Язык преподавания: </w:t>
      </w:r>
      <w:r w:rsidR="005D1AE6" w:rsidRPr="00F62558">
        <w:rPr>
          <w:rStyle w:val="normaltextrun"/>
          <w:sz w:val="24"/>
          <w:szCs w:val="24"/>
          <w:shd w:val="clear" w:color="auto" w:fill="FFFFFF"/>
        </w:rPr>
        <w:t>Русский</w:t>
      </w:r>
    </w:p>
    <w:p w14:paraId="59E156CB" w14:textId="77777777" w:rsidR="00683F90" w:rsidRDefault="00683F90" w:rsidP="00D31EA8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120" w:line="276" w:lineRule="auto"/>
        <w:ind w:left="714" w:hanging="357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Преподаватель (преподаватели): </w:t>
      </w:r>
    </w:p>
    <w:p w14:paraId="34CBA0A9" w14:textId="77777777" w:rsidR="00CB1161" w:rsidRPr="00135DD6" w:rsidRDefault="00135DD6" w:rsidP="00CB1161">
      <w:pPr>
        <w:widowControl/>
        <w:suppressAutoHyphens/>
        <w:autoSpaceDE/>
        <w:autoSpaceDN/>
        <w:adjustRightInd/>
        <w:spacing w:before="100" w:after="24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Вершинина Анна Владиленовна</w:t>
      </w:r>
      <w:r w:rsidR="00052CF5">
        <w:rPr>
          <w:sz w:val="24"/>
          <w:szCs w:val="24"/>
        </w:rPr>
        <w:t>, к.э.н.</w:t>
      </w:r>
    </w:p>
    <w:p w14:paraId="02DF30FD" w14:textId="77777777" w:rsidR="00667579" w:rsidRDefault="00CB1161" w:rsidP="00946C81">
      <w:pPr>
        <w:widowControl/>
        <w:numPr>
          <w:ilvl w:val="0"/>
          <w:numId w:val="1"/>
        </w:numPr>
        <w:suppressAutoHyphens/>
        <w:autoSpaceDE/>
        <w:autoSpaceDN/>
        <w:adjustRightInd/>
        <w:spacing w:before="100" w:after="240" w:line="276" w:lineRule="auto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Разработчики</w:t>
      </w:r>
      <w:r w:rsidR="00683F90">
        <w:rPr>
          <w:b/>
          <w:sz w:val="24"/>
          <w:szCs w:val="24"/>
          <w:lang w:eastAsia="ar-SA"/>
        </w:rPr>
        <w:t xml:space="preserve"> программы: </w:t>
      </w:r>
    </w:p>
    <w:p w14:paraId="47671939" w14:textId="77777777" w:rsidR="002E78D8" w:rsidRPr="00D31EA8" w:rsidRDefault="00052CF5" w:rsidP="00D31EA8">
      <w:pPr>
        <w:widowControl/>
        <w:suppressAutoHyphens/>
        <w:autoSpaceDE/>
        <w:autoSpaceDN/>
        <w:adjustRightInd/>
        <w:spacing w:before="100" w:after="24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Вершинина Анна Владиленовна, к.э.н.</w:t>
      </w:r>
    </w:p>
    <w:sectPr w:rsidR="002E78D8" w:rsidRPr="00D31EA8" w:rsidSect="00AF41C9">
      <w:headerReference w:type="default" r:id="rId17"/>
      <w:footerReference w:type="default" r:id="rId18"/>
      <w:pgSz w:w="16838" w:h="11904" w:orient="landscape"/>
      <w:pgMar w:top="1418" w:right="1134" w:bottom="851" w:left="1134" w:header="624" w:footer="624" w:gutter="0"/>
      <w:pgNumType w:start="1"/>
      <w:cols w:space="720"/>
      <w:noEndnote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Говорова Ангелина Валерьевна" w:date="2021-11-02T17:35:00Z" w:initials="ГАВ">
    <w:p w14:paraId="593F8C34" w14:textId="77777777" w:rsidR="0093388E" w:rsidRDefault="0093388E" w:rsidP="006011C4">
      <w:pPr>
        <w:pStyle w:val="af3"/>
      </w:pPr>
      <w:r>
        <w:rPr>
          <w:rStyle w:val="af2"/>
        </w:rPr>
        <w:annotationRef/>
      </w:r>
      <w:r>
        <w:t>Не заполняем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3F8C3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F8C34" w16cid:durableId="03909D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982CB" w14:textId="77777777" w:rsidR="00164115" w:rsidRDefault="00164115" w:rsidP="00552B7C">
      <w:r>
        <w:separator/>
      </w:r>
    </w:p>
  </w:endnote>
  <w:endnote w:type="continuationSeparator" w:id="0">
    <w:p w14:paraId="7DAD7EDE" w14:textId="77777777" w:rsidR="00164115" w:rsidRDefault="00164115" w:rsidP="0055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3ED1" w14:textId="77777777" w:rsidR="00AF41C9" w:rsidRPr="00AF41C9" w:rsidRDefault="008D41AC">
    <w:pPr>
      <w:pStyle w:val="a5"/>
      <w:jc w:val="right"/>
      <w:rPr>
        <w:sz w:val="22"/>
        <w:szCs w:val="22"/>
      </w:rPr>
    </w:pPr>
    <w:r w:rsidRPr="00AF41C9">
      <w:rPr>
        <w:sz w:val="22"/>
        <w:szCs w:val="22"/>
      </w:rPr>
      <w:fldChar w:fldCharType="begin"/>
    </w:r>
    <w:r w:rsidR="00AF41C9" w:rsidRPr="00AF41C9">
      <w:rPr>
        <w:sz w:val="22"/>
        <w:szCs w:val="22"/>
      </w:rPr>
      <w:instrText>PAGE   \* MERGEFORMAT</w:instrText>
    </w:r>
    <w:r w:rsidRPr="00AF41C9">
      <w:rPr>
        <w:sz w:val="22"/>
        <w:szCs w:val="22"/>
      </w:rPr>
      <w:fldChar w:fldCharType="separate"/>
    </w:r>
    <w:r w:rsidR="00AF41C9" w:rsidRPr="00AF41C9">
      <w:rPr>
        <w:sz w:val="22"/>
        <w:szCs w:val="22"/>
      </w:rPr>
      <w:t>2</w:t>
    </w:r>
    <w:r w:rsidRPr="00AF41C9">
      <w:rPr>
        <w:sz w:val="22"/>
        <w:szCs w:val="22"/>
      </w:rPr>
      <w:fldChar w:fldCharType="end"/>
    </w:r>
  </w:p>
  <w:p w14:paraId="28EEB031" w14:textId="77777777" w:rsidR="00701D12" w:rsidRDefault="00701D12" w:rsidP="008C30B7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7A0F8" w14:textId="77777777" w:rsidR="00AF41C9" w:rsidRDefault="00AF41C9" w:rsidP="008C30B7">
    <w:pPr>
      <w:pStyle w:val="a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6879" w14:textId="77777777" w:rsidR="00AF41C9" w:rsidRPr="00AF41C9" w:rsidRDefault="008D41AC">
    <w:pPr>
      <w:pStyle w:val="a5"/>
      <w:jc w:val="right"/>
      <w:rPr>
        <w:sz w:val="22"/>
        <w:szCs w:val="22"/>
      </w:rPr>
    </w:pPr>
    <w:r w:rsidRPr="00AF41C9">
      <w:rPr>
        <w:sz w:val="22"/>
        <w:szCs w:val="22"/>
      </w:rPr>
      <w:fldChar w:fldCharType="begin"/>
    </w:r>
    <w:r w:rsidR="00AF41C9" w:rsidRPr="00AF41C9">
      <w:rPr>
        <w:sz w:val="22"/>
        <w:szCs w:val="22"/>
      </w:rPr>
      <w:instrText>PAGE   \* MERGEFORMAT</w:instrText>
    </w:r>
    <w:r w:rsidRPr="00AF41C9">
      <w:rPr>
        <w:sz w:val="22"/>
        <w:szCs w:val="22"/>
      </w:rPr>
      <w:fldChar w:fldCharType="separate"/>
    </w:r>
    <w:r w:rsidR="00B73214">
      <w:rPr>
        <w:noProof/>
        <w:sz w:val="22"/>
        <w:szCs w:val="22"/>
      </w:rPr>
      <w:t>2</w:t>
    </w:r>
    <w:r w:rsidRPr="00AF41C9">
      <w:rPr>
        <w:sz w:val="22"/>
        <w:szCs w:val="22"/>
      </w:rPr>
      <w:fldChar w:fldCharType="end"/>
    </w:r>
  </w:p>
  <w:p w14:paraId="5889CEE2" w14:textId="77777777" w:rsidR="00AF41C9" w:rsidRDefault="00AF41C9" w:rsidP="008C30B7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D2E15" w14:textId="77777777" w:rsidR="00164115" w:rsidRDefault="00164115" w:rsidP="00552B7C">
      <w:r>
        <w:separator/>
      </w:r>
    </w:p>
  </w:footnote>
  <w:footnote w:type="continuationSeparator" w:id="0">
    <w:p w14:paraId="5FDEA3EF" w14:textId="77777777" w:rsidR="00164115" w:rsidRDefault="00164115" w:rsidP="0055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12410" w14:textId="77777777" w:rsidR="005C041D" w:rsidRPr="001C793F" w:rsidRDefault="005C041D" w:rsidP="002D3040">
    <w:pPr>
      <w:pStyle w:val="a3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99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416"/>
      <w:gridCol w:w="13576"/>
    </w:tblGrid>
    <w:tr w:rsidR="00AF41C9" w:rsidRPr="001C793F" w14:paraId="2A76B2D7" w14:textId="77777777" w:rsidTr="00AF41C9">
      <w:trPr>
        <w:trHeight w:val="614"/>
      </w:trPr>
      <w:tc>
        <w:tcPr>
          <w:tcW w:w="1349" w:type="dxa"/>
          <w:shd w:val="clear" w:color="auto" w:fill="auto"/>
          <w:vAlign w:val="center"/>
        </w:tcPr>
        <w:p w14:paraId="0DB1E125" w14:textId="77777777" w:rsidR="00AF41C9" w:rsidRDefault="008116BA" w:rsidP="002D3040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 wp14:anchorId="0B17CC99" wp14:editId="2B10BEDC">
                <wp:extent cx="733425" cy="316865"/>
                <wp:effectExtent l="19050" t="0" r="9525" b="0"/>
                <wp:docPr id="1" name="Рисунок 1" descr="mef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f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316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43" w:type="dxa"/>
          <w:shd w:val="clear" w:color="auto" w:fill="auto"/>
          <w:vAlign w:val="bottom"/>
        </w:tcPr>
        <w:p w14:paraId="7C170F18" w14:textId="77777777" w:rsidR="00AF41C9" w:rsidRPr="002D3040" w:rsidRDefault="00AF41C9" w:rsidP="002D3040">
          <w:pPr>
            <w:pStyle w:val="a3"/>
            <w:tabs>
              <w:tab w:val="clear" w:pos="4677"/>
              <w:tab w:val="clear" w:pos="9355"/>
            </w:tabs>
            <w:jc w:val="right"/>
            <w:rPr>
              <w:i/>
            </w:rPr>
          </w:pPr>
        </w:p>
        <w:p w14:paraId="1BAB16F0" w14:textId="77777777" w:rsidR="00AF41C9" w:rsidRPr="002D3040" w:rsidRDefault="00372BF5" w:rsidP="002D3040">
          <w:pPr>
            <w:pStyle w:val="a3"/>
            <w:tabs>
              <w:tab w:val="clear" w:pos="4677"/>
              <w:tab w:val="clear" w:pos="9355"/>
            </w:tabs>
            <w:jc w:val="right"/>
            <w:rPr>
              <w:i/>
            </w:rPr>
          </w:pPr>
          <w:r w:rsidRPr="00372BF5">
            <w:t>Бизнес-план как инструмент управления проектом</w:t>
          </w:r>
        </w:p>
        <w:p w14:paraId="0D9BBB8C" w14:textId="77777777" w:rsidR="00AF41C9" w:rsidRPr="002D3040" w:rsidRDefault="00AF41C9" w:rsidP="002D3040">
          <w:pPr>
            <w:pStyle w:val="a3"/>
            <w:tabs>
              <w:tab w:val="clear" w:pos="4677"/>
              <w:tab w:val="clear" w:pos="9355"/>
            </w:tabs>
            <w:rPr>
              <w:i/>
            </w:rPr>
          </w:pPr>
        </w:p>
      </w:tc>
    </w:tr>
  </w:tbl>
  <w:p w14:paraId="26B7B8CD" w14:textId="77777777" w:rsidR="00AF41C9" w:rsidRPr="001C793F" w:rsidRDefault="00AF41C9" w:rsidP="002D3040">
    <w:pPr>
      <w:pStyle w:val="a3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4B7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7E82"/>
    <w:multiLevelType w:val="hybridMultilevel"/>
    <w:tmpl w:val="0C44096E"/>
    <w:lvl w:ilvl="0" w:tplc="59023768">
      <w:start w:val="1"/>
      <w:numFmt w:val="russianLow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C6193D"/>
    <w:multiLevelType w:val="hybridMultilevel"/>
    <w:tmpl w:val="ECE4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443FF"/>
    <w:multiLevelType w:val="hybridMultilevel"/>
    <w:tmpl w:val="BF68B30E"/>
    <w:lvl w:ilvl="0" w:tplc="6A62C3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07C06ED4"/>
    <w:multiLevelType w:val="hybridMultilevel"/>
    <w:tmpl w:val="23E0C358"/>
    <w:lvl w:ilvl="0" w:tplc="59023768">
      <w:start w:val="1"/>
      <w:numFmt w:val="russianLow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C05C67"/>
    <w:multiLevelType w:val="multilevel"/>
    <w:tmpl w:val="FE56D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CFB2A4C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56217"/>
    <w:multiLevelType w:val="hybridMultilevel"/>
    <w:tmpl w:val="D88C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C09CC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5429F"/>
    <w:multiLevelType w:val="hybridMultilevel"/>
    <w:tmpl w:val="00ECD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004DE"/>
    <w:multiLevelType w:val="hybridMultilevel"/>
    <w:tmpl w:val="A586A256"/>
    <w:lvl w:ilvl="0" w:tplc="59104BC0">
      <w:start w:val="1"/>
      <w:numFmt w:val="decimal"/>
      <w:lvlText w:val="%1."/>
      <w:lvlJc w:val="left"/>
      <w:pPr>
        <w:ind w:left="927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602D8"/>
    <w:multiLevelType w:val="hybridMultilevel"/>
    <w:tmpl w:val="3F866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14AAE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20185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96E1B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91BD7"/>
    <w:multiLevelType w:val="hybridMultilevel"/>
    <w:tmpl w:val="610EC3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02042"/>
    <w:multiLevelType w:val="multilevel"/>
    <w:tmpl w:val="DAEE779E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17" w15:restartNumberingAfterBreak="0">
    <w:nsid w:val="3FBF4F3E"/>
    <w:multiLevelType w:val="hybridMultilevel"/>
    <w:tmpl w:val="ABC8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353DD"/>
    <w:multiLevelType w:val="hybridMultilevel"/>
    <w:tmpl w:val="25BE4B7C"/>
    <w:lvl w:ilvl="0" w:tplc="A420D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B5378"/>
    <w:multiLevelType w:val="hybridMultilevel"/>
    <w:tmpl w:val="286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545F1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82B65"/>
    <w:multiLevelType w:val="hybridMultilevel"/>
    <w:tmpl w:val="E106406A"/>
    <w:lvl w:ilvl="0" w:tplc="59023768">
      <w:start w:val="1"/>
      <w:numFmt w:val="russianLower"/>
      <w:lvlText w:val="%1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EC6372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C6087"/>
    <w:multiLevelType w:val="hybridMultilevel"/>
    <w:tmpl w:val="ABC8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A0E77"/>
    <w:multiLevelType w:val="hybridMultilevel"/>
    <w:tmpl w:val="BF68B30E"/>
    <w:lvl w:ilvl="0" w:tplc="D9E6F1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5" w15:restartNumberingAfterBreak="0">
    <w:nsid w:val="6AB324DC"/>
    <w:multiLevelType w:val="hybridMultilevel"/>
    <w:tmpl w:val="94D06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834F0F"/>
    <w:multiLevelType w:val="hybridMultilevel"/>
    <w:tmpl w:val="8E980776"/>
    <w:lvl w:ilvl="0" w:tplc="B26A1A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47EA6"/>
    <w:multiLevelType w:val="hybridMultilevel"/>
    <w:tmpl w:val="F626B5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9C84A07"/>
    <w:multiLevelType w:val="hybridMultilevel"/>
    <w:tmpl w:val="7E3AE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55ADD"/>
    <w:multiLevelType w:val="hybridMultilevel"/>
    <w:tmpl w:val="B9C42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F1F31"/>
    <w:multiLevelType w:val="hybridMultilevel"/>
    <w:tmpl w:val="9C1A05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7140631">
    <w:abstractNumId w:val="5"/>
  </w:num>
  <w:num w:numId="2" w16cid:durableId="1925994680">
    <w:abstractNumId w:val="20"/>
  </w:num>
  <w:num w:numId="3" w16cid:durableId="643122428">
    <w:abstractNumId w:val="25"/>
  </w:num>
  <w:num w:numId="4" w16cid:durableId="1342388862">
    <w:abstractNumId w:val="22"/>
  </w:num>
  <w:num w:numId="5" w16cid:durableId="56249715">
    <w:abstractNumId w:val="29"/>
  </w:num>
  <w:num w:numId="6" w16cid:durableId="868880471">
    <w:abstractNumId w:val="23"/>
  </w:num>
  <w:num w:numId="7" w16cid:durableId="1244757835">
    <w:abstractNumId w:val="17"/>
  </w:num>
  <w:num w:numId="8" w16cid:durableId="1970549662">
    <w:abstractNumId w:val="14"/>
  </w:num>
  <w:num w:numId="9" w16cid:durableId="311838537">
    <w:abstractNumId w:val="0"/>
  </w:num>
  <w:num w:numId="10" w16cid:durableId="2017534768">
    <w:abstractNumId w:val="6"/>
  </w:num>
  <w:num w:numId="11" w16cid:durableId="761684178">
    <w:abstractNumId w:val="12"/>
  </w:num>
  <w:num w:numId="12" w16cid:durableId="498733766">
    <w:abstractNumId w:val="13"/>
  </w:num>
  <w:num w:numId="13" w16cid:durableId="1384790929">
    <w:abstractNumId w:val="8"/>
  </w:num>
  <w:num w:numId="14" w16cid:durableId="1518457">
    <w:abstractNumId w:val="21"/>
  </w:num>
  <w:num w:numId="15" w16cid:durableId="1352606615">
    <w:abstractNumId w:val="4"/>
  </w:num>
  <w:num w:numId="16" w16cid:durableId="1936936426">
    <w:abstractNumId w:val="1"/>
  </w:num>
  <w:num w:numId="17" w16cid:durableId="23528602">
    <w:abstractNumId w:val="19"/>
  </w:num>
  <w:num w:numId="18" w16cid:durableId="10835382">
    <w:abstractNumId w:val="16"/>
  </w:num>
  <w:num w:numId="19" w16cid:durableId="2017073805">
    <w:abstractNumId w:val="24"/>
  </w:num>
  <w:num w:numId="20" w16cid:durableId="1322352432">
    <w:abstractNumId w:val="3"/>
  </w:num>
  <w:num w:numId="21" w16cid:durableId="8748470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4269492">
    <w:abstractNumId w:val="18"/>
  </w:num>
  <w:num w:numId="23" w16cid:durableId="1284842407">
    <w:abstractNumId w:val="2"/>
  </w:num>
  <w:num w:numId="24" w16cid:durableId="2133673645">
    <w:abstractNumId w:val="7"/>
  </w:num>
  <w:num w:numId="25" w16cid:durableId="1059674291">
    <w:abstractNumId w:val="27"/>
  </w:num>
  <w:num w:numId="26" w16cid:durableId="1743603095">
    <w:abstractNumId w:val="30"/>
  </w:num>
  <w:num w:numId="27" w16cid:durableId="1504973069">
    <w:abstractNumId w:val="9"/>
  </w:num>
  <w:num w:numId="28" w16cid:durableId="317729051">
    <w:abstractNumId w:val="15"/>
  </w:num>
  <w:num w:numId="29" w16cid:durableId="1205098279">
    <w:abstractNumId w:val="28"/>
  </w:num>
  <w:num w:numId="30" w16cid:durableId="629089211">
    <w:abstractNumId w:val="11"/>
  </w:num>
  <w:num w:numId="31" w16cid:durableId="1652321082">
    <w:abstractNumId w:val="26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Говорова Ангелина Валерьевна">
    <w15:presenceInfo w15:providerId="None" w15:userId="Говорова Ангелина Валер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3F"/>
    <w:rsid w:val="00002398"/>
    <w:rsid w:val="000129E2"/>
    <w:rsid w:val="00022784"/>
    <w:rsid w:val="00024F80"/>
    <w:rsid w:val="000467B5"/>
    <w:rsid w:val="00052CF5"/>
    <w:rsid w:val="00063556"/>
    <w:rsid w:val="0007274A"/>
    <w:rsid w:val="00072EE5"/>
    <w:rsid w:val="00074A07"/>
    <w:rsid w:val="0008100B"/>
    <w:rsid w:val="00082100"/>
    <w:rsid w:val="000B30CC"/>
    <w:rsid w:val="000B5B80"/>
    <w:rsid w:val="000C00E8"/>
    <w:rsid w:val="000C3431"/>
    <w:rsid w:val="000C6CB6"/>
    <w:rsid w:val="000E17A4"/>
    <w:rsid w:val="000E36E9"/>
    <w:rsid w:val="000F17D2"/>
    <w:rsid w:val="00105371"/>
    <w:rsid w:val="001103CE"/>
    <w:rsid w:val="0011065B"/>
    <w:rsid w:val="001144CF"/>
    <w:rsid w:val="0011782F"/>
    <w:rsid w:val="001244F3"/>
    <w:rsid w:val="00133316"/>
    <w:rsid w:val="00135B5C"/>
    <w:rsid w:val="00135DD6"/>
    <w:rsid w:val="00155B62"/>
    <w:rsid w:val="00164115"/>
    <w:rsid w:val="001660C0"/>
    <w:rsid w:val="00166FF5"/>
    <w:rsid w:val="00167D36"/>
    <w:rsid w:val="00170610"/>
    <w:rsid w:val="00172209"/>
    <w:rsid w:val="001734AF"/>
    <w:rsid w:val="00175653"/>
    <w:rsid w:val="001A7D9D"/>
    <w:rsid w:val="001B093D"/>
    <w:rsid w:val="001B1D97"/>
    <w:rsid w:val="001D0DA0"/>
    <w:rsid w:val="001D2058"/>
    <w:rsid w:val="001D3B1F"/>
    <w:rsid w:val="001E3C1A"/>
    <w:rsid w:val="001E582D"/>
    <w:rsid w:val="001E6F0E"/>
    <w:rsid w:val="001F38F1"/>
    <w:rsid w:val="001F660C"/>
    <w:rsid w:val="00207980"/>
    <w:rsid w:val="0023678A"/>
    <w:rsid w:val="002407E0"/>
    <w:rsid w:val="00240D8B"/>
    <w:rsid w:val="00245BA9"/>
    <w:rsid w:val="002550CA"/>
    <w:rsid w:val="00272146"/>
    <w:rsid w:val="002742B5"/>
    <w:rsid w:val="00276AB2"/>
    <w:rsid w:val="0028266F"/>
    <w:rsid w:val="00287807"/>
    <w:rsid w:val="002D1BFC"/>
    <w:rsid w:val="002D3040"/>
    <w:rsid w:val="002D6C44"/>
    <w:rsid w:val="002E6045"/>
    <w:rsid w:val="002E6BEA"/>
    <w:rsid w:val="002E78D8"/>
    <w:rsid w:val="002F779E"/>
    <w:rsid w:val="003112BF"/>
    <w:rsid w:val="00333F71"/>
    <w:rsid w:val="00346C66"/>
    <w:rsid w:val="0035296C"/>
    <w:rsid w:val="00352B6C"/>
    <w:rsid w:val="00356631"/>
    <w:rsid w:val="00361278"/>
    <w:rsid w:val="003729EB"/>
    <w:rsid w:val="00372BF5"/>
    <w:rsid w:val="00380603"/>
    <w:rsid w:val="00385F79"/>
    <w:rsid w:val="00392C97"/>
    <w:rsid w:val="003A2A59"/>
    <w:rsid w:val="003B5A47"/>
    <w:rsid w:val="003C11EE"/>
    <w:rsid w:val="003E0295"/>
    <w:rsid w:val="003E0348"/>
    <w:rsid w:val="003E7695"/>
    <w:rsid w:val="003F355E"/>
    <w:rsid w:val="00405814"/>
    <w:rsid w:val="00405E86"/>
    <w:rsid w:val="00411932"/>
    <w:rsid w:val="004322E7"/>
    <w:rsid w:val="00443796"/>
    <w:rsid w:val="00455AFF"/>
    <w:rsid w:val="00462505"/>
    <w:rsid w:val="00483921"/>
    <w:rsid w:val="004A319E"/>
    <w:rsid w:val="004A7E3E"/>
    <w:rsid w:val="004B113F"/>
    <w:rsid w:val="004B5FF9"/>
    <w:rsid w:val="004B6C3A"/>
    <w:rsid w:val="004D586D"/>
    <w:rsid w:val="004D6DFC"/>
    <w:rsid w:val="004E1874"/>
    <w:rsid w:val="004E4144"/>
    <w:rsid w:val="0050670A"/>
    <w:rsid w:val="00520529"/>
    <w:rsid w:val="00521845"/>
    <w:rsid w:val="00522348"/>
    <w:rsid w:val="0053062E"/>
    <w:rsid w:val="00534F6C"/>
    <w:rsid w:val="00536410"/>
    <w:rsid w:val="00547088"/>
    <w:rsid w:val="00551FF8"/>
    <w:rsid w:val="00552435"/>
    <w:rsid w:val="00552B7C"/>
    <w:rsid w:val="0056555A"/>
    <w:rsid w:val="00565782"/>
    <w:rsid w:val="005678D2"/>
    <w:rsid w:val="00571FF4"/>
    <w:rsid w:val="00581B5B"/>
    <w:rsid w:val="005841E2"/>
    <w:rsid w:val="00590ED3"/>
    <w:rsid w:val="00592809"/>
    <w:rsid w:val="005934F5"/>
    <w:rsid w:val="005B1CC0"/>
    <w:rsid w:val="005B3B24"/>
    <w:rsid w:val="005C041D"/>
    <w:rsid w:val="005C0D3D"/>
    <w:rsid w:val="005D1AE6"/>
    <w:rsid w:val="005D6100"/>
    <w:rsid w:val="00600685"/>
    <w:rsid w:val="006011C4"/>
    <w:rsid w:val="00606FD8"/>
    <w:rsid w:val="00617918"/>
    <w:rsid w:val="00652B02"/>
    <w:rsid w:val="00652BD9"/>
    <w:rsid w:val="00655CE2"/>
    <w:rsid w:val="00667579"/>
    <w:rsid w:val="006679B4"/>
    <w:rsid w:val="00683F90"/>
    <w:rsid w:val="0069124A"/>
    <w:rsid w:val="00693019"/>
    <w:rsid w:val="006961DD"/>
    <w:rsid w:val="006A49D9"/>
    <w:rsid w:val="006C23CF"/>
    <w:rsid w:val="006C7F3D"/>
    <w:rsid w:val="006D25B5"/>
    <w:rsid w:val="006D25C6"/>
    <w:rsid w:val="006E4B52"/>
    <w:rsid w:val="006E6D02"/>
    <w:rsid w:val="006F3E74"/>
    <w:rsid w:val="00701D12"/>
    <w:rsid w:val="00705C1E"/>
    <w:rsid w:val="00710E85"/>
    <w:rsid w:val="00720C20"/>
    <w:rsid w:val="00733F98"/>
    <w:rsid w:val="00741A05"/>
    <w:rsid w:val="00753FA5"/>
    <w:rsid w:val="00762CA0"/>
    <w:rsid w:val="00767251"/>
    <w:rsid w:val="007677C7"/>
    <w:rsid w:val="00772040"/>
    <w:rsid w:val="007811C1"/>
    <w:rsid w:val="007854FD"/>
    <w:rsid w:val="007954A6"/>
    <w:rsid w:val="007A23CC"/>
    <w:rsid w:val="007A4B59"/>
    <w:rsid w:val="007A4FC8"/>
    <w:rsid w:val="007A537E"/>
    <w:rsid w:val="007B6871"/>
    <w:rsid w:val="007B7086"/>
    <w:rsid w:val="007D1917"/>
    <w:rsid w:val="007E7168"/>
    <w:rsid w:val="007F74F9"/>
    <w:rsid w:val="00800CF2"/>
    <w:rsid w:val="008116BA"/>
    <w:rsid w:val="00812CB0"/>
    <w:rsid w:val="008134BA"/>
    <w:rsid w:val="008138AF"/>
    <w:rsid w:val="008146DC"/>
    <w:rsid w:val="00847049"/>
    <w:rsid w:val="0086016C"/>
    <w:rsid w:val="0086280E"/>
    <w:rsid w:val="008668D8"/>
    <w:rsid w:val="00883F32"/>
    <w:rsid w:val="00891AD4"/>
    <w:rsid w:val="00893FAC"/>
    <w:rsid w:val="008966F2"/>
    <w:rsid w:val="008B2A95"/>
    <w:rsid w:val="008B579C"/>
    <w:rsid w:val="008B7BA5"/>
    <w:rsid w:val="008C0F18"/>
    <w:rsid w:val="008C30B7"/>
    <w:rsid w:val="008C50C0"/>
    <w:rsid w:val="008D0FAA"/>
    <w:rsid w:val="008D1AC6"/>
    <w:rsid w:val="008D41AC"/>
    <w:rsid w:val="008D7659"/>
    <w:rsid w:val="009006E1"/>
    <w:rsid w:val="00905543"/>
    <w:rsid w:val="00914507"/>
    <w:rsid w:val="00920F9F"/>
    <w:rsid w:val="00926340"/>
    <w:rsid w:val="0093388E"/>
    <w:rsid w:val="00936DC8"/>
    <w:rsid w:val="0093722C"/>
    <w:rsid w:val="00940F5C"/>
    <w:rsid w:val="00946C81"/>
    <w:rsid w:val="009522F8"/>
    <w:rsid w:val="00960C39"/>
    <w:rsid w:val="00963FFD"/>
    <w:rsid w:val="00972B10"/>
    <w:rsid w:val="00974F31"/>
    <w:rsid w:val="009855EA"/>
    <w:rsid w:val="009907B3"/>
    <w:rsid w:val="009A0679"/>
    <w:rsid w:val="009A0F30"/>
    <w:rsid w:val="009A42D3"/>
    <w:rsid w:val="009C7E84"/>
    <w:rsid w:val="009D4B41"/>
    <w:rsid w:val="009D5356"/>
    <w:rsid w:val="009D6A3B"/>
    <w:rsid w:val="009F50CD"/>
    <w:rsid w:val="00A05AEE"/>
    <w:rsid w:val="00A079B7"/>
    <w:rsid w:val="00A21A83"/>
    <w:rsid w:val="00A34A2D"/>
    <w:rsid w:val="00A34B33"/>
    <w:rsid w:val="00A5066D"/>
    <w:rsid w:val="00A61257"/>
    <w:rsid w:val="00A61503"/>
    <w:rsid w:val="00A653EC"/>
    <w:rsid w:val="00A65931"/>
    <w:rsid w:val="00A710F9"/>
    <w:rsid w:val="00A732CF"/>
    <w:rsid w:val="00A851E5"/>
    <w:rsid w:val="00A91EF4"/>
    <w:rsid w:val="00A9533A"/>
    <w:rsid w:val="00A95969"/>
    <w:rsid w:val="00AA351F"/>
    <w:rsid w:val="00AA65FA"/>
    <w:rsid w:val="00AB38E7"/>
    <w:rsid w:val="00AC2A48"/>
    <w:rsid w:val="00AC6476"/>
    <w:rsid w:val="00AF11C5"/>
    <w:rsid w:val="00AF41C9"/>
    <w:rsid w:val="00AF47D6"/>
    <w:rsid w:val="00B007B3"/>
    <w:rsid w:val="00B21238"/>
    <w:rsid w:val="00B22D23"/>
    <w:rsid w:val="00B27D2E"/>
    <w:rsid w:val="00B3434A"/>
    <w:rsid w:val="00B657CC"/>
    <w:rsid w:val="00B73214"/>
    <w:rsid w:val="00B870B1"/>
    <w:rsid w:val="00B9428B"/>
    <w:rsid w:val="00BA0CE0"/>
    <w:rsid w:val="00BA7C79"/>
    <w:rsid w:val="00BB18A1"/>
    <w:rsid w:val="00BB31C9"/>
    <w:rsid w:val="00BB4BA6"/>
    <w:rsid w:val="00BC2930"/>
    <w:rsid w:val="00BD3EFB"/>
    <w:rsid w:val="00BD6165"/>
    <w:rsid w:val="00BD6A02"/>
    <w:rsid w:val="00BE036B"/>
    <w:rsid w:val="00BE6C30"/>
    <w:rsid w:val="00BE7DB4"/>
    <w:rsid w:val="00BF4626"/>
    <w:rsid w:val="00BF53DA"/>
    <w:rsid w:val="00C00112"/>
    <w:rsid w:val="00C01D4E"/>
    <w:rsid w:val="00C04A63"/>
    <w:rsid w:val="00C200AE"/>
    <w:rsid w:val="00C43993"/>
    <w:rsid w:val="00C57E4D"/>
    <w:rsid w:val="00C77E60"/>
    <w:rsid w:val="00C83A6C"/>
    <w:rsid w:val="00C93B12"/>
    <w:rsid w:val="00C94A0B"/>
    <w:rsid w:val="00C961D9"/>
    <w:rsid w:val="00C96917"/>
    <w:rsid w:val="00C97412"/>
    <w:rsid w:val="00C97DFA"/>
    <w:rsid w:val="00CA40FC"/>
    <w:rsid w:val="00CA54E1"/>
    <w:rsid w:val="00CB1161"/>
    <w:rsid w:val="00CB19F5"/>
    <w:rsid w:val="00CB1B77"/>
    <w:rsid w:val="00CC6E0F"/>
    <w:rsid w:val="00CC7CB5"/>
    <w:rsid w:val="00CD1F3F"/>
    <w:rsid w:val="00CE4C2D"/>
    <w:rsid w:val="00CF6E01"/>
    <w:rsid w:val="00D118FD"/>
    <w:rsid w:val="00D14529"/>
    <w:rsid w:val="00D23019"/>
    <w:rsid w:val="00D24F8B"/>
    <w:rsid w:val="00D2614B"/>
    <w:rsid w:val="00D31EA8"/>
    <w:rsid w:val="00D3390F"/>
    <w:rsid w:val="00D45BEA"/>
    <w:rsid w:val="00D47F61"/>
    <w:rsid w:val="00D60D2F"/>
    <w:rsid w:val="00D6144E"/>
    <w:rsid w:val="00D70FA2"/>
    <w:rsid w:val="00D71774"/>
    <w:rsid w:val="00D74A4A"/>
    <w:rsid w:val="00D77F3C"/>
    <w:rsid w:val="00D85030"/>
    <w:rsid w:val="00D8759C"/>
    <w:rsid w:val="00DA7B28"/>
    <w:rsid w:val="00DC02F1"/>
    <w:rsid w:val="00DC44B8"/>
    <w:rsid w:val="00DD0C88"/>
    <w:rsid w:val="00DD3A9F"/>
    <w:rsid w:val="00DD6D3C"/>
    <w:rsid w:val="00DE32C4"/>
    <w:rsid w:val="00DE3AC8"/>
    <w:rsid w:val="00E005C5"/>
    <w:rsid w:val="00E02C43"/>
    <w:rsid w:val="00E05365"/>
    <w:rsid w:val="00E139D4"/>
    <w:rsid w:val="00E17CE6"/>
    <w:rsid w:val="00E24167"/>
    <w:rsid w:val="00E27761"/>
    <w:rsid w:val="00E43CEF"/>
    <w:rsid w:val="00E522FF"/>
    <w:rsid w:val="00E620C0"/>
    <w:rsid w:val="00E70046"/>
    <w:rsid w:val="00E70167"/>
    <w:rsid w:val="00E821C0"/>
    <w:rsid w:val="00E82974"/>
    <w:rsid w:val="00E8346C"/>
    <w:rsid w:val="00E84AF3"/>
    <w:rsid w:val="00E92505"/>
    <w:rsid w:val="00EA333B"/>
    <w:rsid w:val="00EA379B"/>
    <w:rsid w:val="00EA71B6"/>
    <w:rsid w:val="00EB7698"/>
    <w:rsid w:val="00EC1655"/>
    <w:rsid w:val="00EC5509"/>
    <w:rsid w:val="00ED7A40"/>
    <w:rsid w:val="00F003B7"/>
    <w:rsid w:val="00F035A6"/>
    <w:rsid w:val="00F04CB0"/>
    <w:rsid w:val="00F11DEB"/>
    <w:rsid w:val="00F13C0B"/>
    <w:rsid w:val="00F30B09"/>
    <w:rsid w:val="00F30FF5"/>
    <w:rsid w:val="00F52506"/>
    <w:rsid w:val="00F5476B"/>
    <w:rsid w:val="00F55B5B"/>
    <w:rsid w:val="00F62558"/>
    <w:rsid w:val="00F62E1D"/>
    <w:rsid w:val="00F63F18"/>
    <w:rsid w:val="00F64AF8"/>
    <w:rsid w:val="00F80B32"/>
    <w:rsid w:val="00F954A8"/>
    <w:rsid w:val="00F96522"/>
    <w:rsid w:val="00F96EB0"/>
    <w:rsid w:val="00FA28AE"/>
    <w:rsid w:val="00FA64FC"/>
    <w:rsid w:val="00FB6427"/>
    <w:rsid w:val="00FC0932"/>
    <w:rsid w:val="00FC669E"/>
    <w:rsid w:val="00FE5361"/>
    <w:rsid w:val="00FE70BA"/>
    <w:rsid w:val="00FF344D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57FE07"/>
  <w15:docId w15:val="{6E68DE00-DEEB-4C16-B040-8511302A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38E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E4144"/>
    <w:pPr>
      <w:keepNext/>
      <w:keepLines/>
      <w:widowControl/>
      <w:autoSpaceDE/>
      <w:autoSpaceDN/>
      <w:adjustRightInd/>
      <w:spacing w:before="240" w:after="240"/>
      <w:outlineLvl w:val="0"/>
    </w:pPr>
    <w:rPr>
      <w:b/>
      <w:bCs/>
      <w:color w:val="0F243E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550C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A2A59"/>
    <w:pPr>
      <w:keepNext/>
      <w:widowControl/>
      <w:suppressAutoHyphens/>
      <w:autoSpaceDE/>
      <w:autoSpaceDN/>
      <w:adjustRightInd/>
      <w:spacing w:line="276" w:lineRule="auto"/>
      <w:ind w:left="720"/>
      <w:jc w:val="both"/>
      <w:outlineLvl w:val="2"/>
    </w:pPr>
    <w:rPr>
      <w:color w:val="C00000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4E1874"/>
    <w:pPr>
      <w:keepNext/>
      <w:pBdr>
        <w:bottom w:val="single" w:sz="4" w:space="1" w:color="auto"/>
      </w:pBdr>
      <w:spacing w:line="360" w:lineRule="auto"/>
      <w:jc w:val="center"/>
      <w:outlineLvl w:val="3"/>
    </w:pPr>
    <w:rPr>
      <w:b/>
      <w:bCs/>
      <w:iCs/>
      <w:caps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F003B7"/>
    <w:pPr>
      <w:keepNext/>
      <w:widowControl/>
      <w:outlineLvl w:val="4"/>
    </w:pPr>
    <w:rPr>
      <w:rFonts w:ascii="TimesNewRomanPS-ItalicMT" w:hAnsi="TimesNewRomanPS-ItalicMT" w:cs="TimesNewRomanPS-ItalicMT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F6204"/>
    <w:pPr>
      <w:ind w:left="720"/>
      <w:contextualSpacing/>
    </w:pPr>
  </w:style>
  <w:style w:type="paragraph" w:customStyle="1" w:styleId="ConsPlusTitle">
    <w:name w:val="ConsPlusTitle"/>
    <w:rsid w:val="00F62E1D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11">
    <w:name w:val="Название1"/>
    <w:basedOn w:val="a"/>
    <w:link w:val="a8"/>
    <w:qFormat/>
    <w:rsid w:val="00667579"/>
    <w:pPr>
      <w:widowControl/>
      <w:autoSpaceDE/>
      <w:autoSpaceDN/>
      <w:adjustRightInd/>
      <w:jc w:val="center"/>
    </w:pPr>
    <w:rPr>
      <w:sz w:val="28"/>
    </w:rPr>
  </w:style>
  <w:style w:type="character" w:customStyle="1" w:styleId="a8">
    <w:name w:val="Название Знак"/>
    <w:link w:val="11"/>
    <w:rsid w:val="00667579"/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4E4144"/>
    <w:rPr>
      <w:rFonts w:ascii="Times New Roman" w:hAnsi="Times New Roman"/>
      <w:b/>
      <w:bCs/>
      <w:color w:val="0F243E"/>
      <w:sz w:val="28"/>
      <w:szCs w:val="28"/>
      <w:lang w:eastAsia="en-US"/>
    </w:rPr>
  </w:style>
  <w:style w:type="table" w:styleId="a9">
    <w:name w:val="Table Grid"/>
    <w:basedOn w:val="a1"/>
    <w:uiPriority w:val="59"/>
    <w:rsid w:val="0028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A05AEE"/>
    <w:rPr>
      <w:color w:val="0563C1"/>
      <w:u w:val="single"/>
    </w:rPr>
  </w:style>
  <w:style w:type="paragraph" w:styleId="ab">
    <w:name w:val="TOC Heading"/>
    <w:basedOn w:val="1"/>
    <w:next w:val="a"/>
    <w:uiPriority w:val="39"/>
    <w:unhideWhenUsed/>
    <w:qFormat/>
    <w:rsid w:val="00600685"/>
    <w:pPr>
      <w:spacing w:after="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ru-RU"/>
    </w:rPr>
  </w:style>
  <w:style w:type="paragraph" w:styleId="12">
    <w:name w:val="toc 1"/>
    <w:basedOn w:val="a"/>
    <w:next w:val="a"/>
    <w:autoRedefine/>
    <w:uiPriority w:val="39"/>
    <w:rsid w:val="00600685"/>
  </w:style>
  <w:style w:type="character" w:customStyle="1" w:styleId="20">
    <w:name w:val="Заголовок 2 Знак"/>
    <w:link w:val="2"/>
    <w:rsid w:val="002550C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1F38F1"/>
    <w:pPr>
      <w:ind w:left="200"/>
    </w:pPr>
  </w:style>
  <w:style w:type="character" w:styleId="ac">
    <w:name w:val="Emphasis"/>
    <w:qFormat/>
    <w:rsid w:val="00EC5509"/>
    <w:rPr>
      <w:i/>
      <w:iCs/>
    </w:rPr>
  </w:style>
  <w:style w:type="character" w:styleId="ad">
    <w:name w:val="FollowedHyperlink"/>
    <w:rsid w:val="006D25B5"/>
    <w:rPr>
      <w:color w:val="954F72"/>
      <w:u w:val="single"/>
    </w:rPr>
  </w:style>
  <w:style w:type="character" w:customStyle="1" w:styleId="reference-text">
    <w:name w:val="reference-text"/>
    <w:rsid w:val="00A5066D"/>
  </w:style>
  <w:style w:type="character" w:customStyle="1" w:styleId="blk">
    <w:name w:val="blk"/>
    <w:rsid w:val="000B30CC"/>
  </w:style>
  <w:style w:type="paragraph" w:customStyle="1" w:styleId="ae">
    <w:name w:val="Знак Знак Знак Знак"/>
    <w:basedOn w:val="a"/>
    <w:rsid w:val="005B1CC0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F525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5B3B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5B3B24"/>
  </w:style>
  <w:style w:type="character" w:customStyle="1" w:styleId="eop">
    <w:name w:val="eop"/>
    <w:rsid w:val="005B3B24"/>
  </w:style>
  <w:style w:type="character" w:customStyle="1" w:styleId="spellingerror">
    <w:name w:val="spellingerror"/>
    <w:rsid w:val="005D1AE6"/>
  </w:style>
  <w:style w:type="paragraph" w:styleId="af">
    <w:name w:val="Normal (Web)"/>
    <w:basedOn w:val="a"/>
    <w:uiPriority w:val="99"/>
    <w:unhideWhenUsed/>
    <w:rsid w:val="00AA35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ody Text"/>
    <w:basedOn w:val="a"/>
    <w:link w:val="af1"/>
    <w:uiPriority w:val="99"/>
    <w:rsid w:val="00207980"/>
    <w:pPr>
      <w:autoSpaceDE/>
      <w:autoSpaceDN/>
      <w:adjustRightInd/>
      <w:spacing w:after="120"/>
      <w:ind w:firstLine="400"/>
      <w:jc w:val="both"/>
    </w:pPr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rsid w:val="00207980"/>
    <w:rPr>
      <w:rFonts w:ascii="Times New Roman" w:hAnsi="Times New Roman"/>
      <w:sz w:val="24"/>
      <w:szCs w:val="24"/>
    </w:rPr>
  </w:style>
  <w:style w:type="character" w:styleId="af2">
    <w:name w:val="annotation reference"/>
    <w:rsid w:val="0093388E"/>
    <w:rPr>
      <w:sz w:val="16"/>
      <w:szCs w:val="16"/>
    </w:rPr>
  </w:style>
  <w:style w:type="paragraph" w:styleId="af3">
    <w:name w:val="annotation text"/>
    <w:basedOn w:val="a"/>
    <w:link w:val="af4"/>
    <w:rsid w:val="0093388E"/>
  </w:style>
  <w:style w:type="character" w:customStyle="1" w:styleId="af4">
    <w:name w:val="Текст примечания Знак"/>
    <w:link w:val="af3"/>
    <w:rsid w:val="0093388E"/>
    <w:rPr>
      <w:rFonts w:ascii="Times New Roman" w:hAnsi="Times New Roman"/>
    </w:rPr>
  </w:style>
  <w:style w:type="paragraph" w:styleId="af5">
    <w:name w:val="annotation subject"/>
    <w:basedOn w:val="af3"/>
    <w:next w:val="af3"/>
    <w:link w:val="af6"/>
    <w:rsid w:val="0093388E"/>
    <w:rPr>
      <w:b/>
      <w:bCs/>
    </w:rPr>
  </w:style>
  <w:style w:type="character" w:customStyle="1" w:styleId="af6">
    <w:name w:val="Тема примечания Знак"/>
    <w:link w:val="af5"/>
    <w:rsid w:val="0093388E"/>
    <w:rPr>
      <w:rFonts w:ascii="Times New Roman" w:hAnsi="Times New Roman"/>
      <w:b/>
      <w:bCs/>
    </w:rPr>
  </w:style>
  <w:style w:type="character" w:customStyle="1" w:styleId="30">
    <w:name w:val="Заголовок 3 Знак"/>
    <w:link w:val="3"/>
    <w:rsid w:val="003A2A59"/>
    <w:rPr>
      <w:rFonts w:ascii="Times New Roman" w:hAnsi="Times New Roman"/>
      <w:color w:val="C00000"/>
      <w:sz w:val="24"/>
      <w:szCs w:val="24"/>
    </w:rPr>
  </w:style>
  <w:style w:type="character" w:customStyle="1" w:styleId="40">
    <w:name w:val="Заголовок 4 Знак"/>
    <w:link w:val="4"/>
    <w:rsid w:val="004E1874"/>
    <w:rPr>
      <w:rFonts w:ascii="Times New Roman" w:hAnsi="Times New Roman"/>
      <w:b/>
      <w:bCs/>
      <w:iCs/>
      <w:caps/>
      <w:sz w:val="24"/>
      <w:szCs w:val="24"/>
    </w:rPr>
  </w:style>
  <w:style w:type="character" w:customStyle="1" w:styleId="50">
    <w:name w:val="Заголовок 5 Знак"/>
    <w:basedOn w:val="a0"/>
    <w:link w:val="5"/>
    <w:rsid w:val="00F003B7"/>
    <w:rPr>
      <w:rFonts w:ascii="TimesNewRomanPS-ItalicMT" w:hAnsi="TimesNewRomanPS-ItalicMT" w:cs="TimesNewRomanPS-ItalicMT"/>
      <w:b/>
      <w:bCs/>
      <w:sz w:val="24"/>
      <w:szCs w:val="24"/>
    </w:rPr>
  </w:style>
  <w:style w:type="paragraph" w:styleId="af7">
    <w:name w:val="Balloon Text"/>
    <w:basedOn w:val="a"/>
    <w:link w:val="af8"/>
    <w:rsid w:val="008116B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811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4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82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5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8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6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mments" Target="commen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018DFFE789644BBEC190D671B424DE" ma:contentTypeVersion="0" ma:contentTypeDescription="Создание документа." ma:contentTypeScope="" ma:versionID="0dc32063a03102f8f423252a666d28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b7c848e913c87e3341358f20727a8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A039E5-CE46-4470-BA35-789F454CEC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5BAE05-BEC9-4EA8-B0B0-E778FF7DA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131FD-FD1E-4FA9-8A65-F2CF81D5E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FC9A07-88CC-46B6-B90C-3E89CF304F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3020</Words>
  <Characters>17215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</dc:creator>
  <cp:lastModifiedBy>Александр Михайлов</cp:lastModifiedBy>
  <cp:revision>2</cp:revision>
  <cp:lastPrinted>2011-09-10T06:38:00Z</cp:lastPrinted>
  <dcterms:created xsi:type="dcterms:W3CDTF">2023-12-16T16:46:00Z</dcterms:created>
  <dcterms:modified xsi:type="dcterms:W3CDTF">2023-12-16T16:46:00Z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0x010100D1018DFFE789644BBEC190D671B424DE</vt:lpwstr>
  </property>
</Properties>
</file>