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9FE4" w14:textId="0BABD487" w:rsidR="002E6045" w:rsidRPr="002E6045" w:rsidRDefault="00020A4E" w:rsidP="002E6045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</w:t>
      </w:r>
      <w:r w:rsidR="002E6045"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0958D8C1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30801F4F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3E3DE035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66CF282B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3444EE6F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537BF8FB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560B9B29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164C55E7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14:paraId="7F8DDF6F" w14:textId="77777777" w:rsidTr="00E27761">
        <w:trPr>
          <w:cantSplit/>
          <w:trHeight w:val="733"/>
        </w:trPr>
        <w:tc>
          <w:tcPr>
            <w:tcW w:w="5825" w:type="dxa"/>
          </w:tcPr>
          <w:p w14:paraId="098848E0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14:paraId="4C607791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2BD7C660" w14:textId="77777777" w:rsidR="00135B5C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0FE21C68" w14:textId="77777777" w:rsidR="00135B5C" w:rsidRPr="005C0D3D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 xml:space="preserve">рофессор _____________ </w:t>
            </w:r>
            <w:proofErr w:type="spellStart"/>
            <w:r w:rsidRPr="005C0D3D">
              <w:rPr>
                <w:sz w:val="24"/>
                <w:szCs w:val="24"/>
              </w:rPr>
              <w:t>А.А.Аузан</w:t>
            </w:r>
            <w:proofErr w:type="spellEnd"/>
          </w:p>
          <w:p w14:paraId="706878DA" w14:textId="77777777" w:rsidR="00207980" w:rsidRPr="005C0D3D" w:rsidRDefault="00207980" w:rsidP="00207980">
            <w:pPr>
              <w:pStyle w:val="af2"/>
              <w:spacing w:after="0" w:line="360" w:lineRule="auto"/>
              <w:ind w:firstLine="0"/>
              <w:jc w:val="center"/>
            </w:pPr>
            <w:r w:rsidRPr="00BE7F1E">
              <w:t>«___» ____________</w:t>
            </w:r>
            <w:r w:rsidRPr="005C0D3D">
              <w:t>20</w:t>
            </w:r>
            <w:r>
              <w:t>21 год</w:t>
            </w:r>
          </w:p>
          <w:p w14:paraId="72F13070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29DC3299" w14:textId="77777777" w:rsidR="00135B5C" w:rsidRPr="005C0D3D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B5C" w:rsidRPr="005C0D3D" w14:paraId="21149110" w14:textId="77777777" w:rsidTr="00E27761">
        <w:trPr>
          <w:trHeight w:val="431"/>
        </w:trPr>
        <w:tc>
          <w:tcPr>
            <w:tcW w:w="5825" w:type="dxa"/>
          </w:tcPr>
          <w:p w14:paraId="00C1ACF3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2D0DE1CA" w14:textId="77777777" w:rsidR="002E6045" w:rsidRDefault="002E6045" w:rsidP="00135B5C">
      <w:pPr>
        <w:widowControl/>
        <w:rPr>
          <w:sz w:val="24"/>
          <w:szCs w:val="24"/>
        </w:rPr>
      </w:pPr>
    </w:p>
    <w:p w14:paraId="089BD299" w14:textId="77777777"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14:paraId="5CEAE8FF" w14:textId="77777777"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3AF963AE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F846D9">
        <w:rPr>
          <w:b/>
          <w:bCs/>
          <w:iCs/>
          <w:sz w:val="24"/>
          <w:szCs w:val="24"/>
        </w:rPr>
        <w:t>Наименование дисциплины</w:t>
      </w:r>
      <w:r>
        <w:rPr>
          <w:b/>
          <w:bCs/>
          <w:iCs/>
          <w:sz w:val="24"/>
          <w:szCs w:val="24"/>
        </w:rPr>
        <w:t>:</w:t>
      </w:r>
    </w:p>
    <w:p w14:paraId="0C71CEB3" w14:textId="48124271" w:rsidR="00207980" w:rsidRPr="004E1874" w:rsidRDefault="006819B8" w:rsidP="004E1874">
      <w:pPr>
        <w:pStyle w:val="4"/>
      </w:pPr>
      <w:r w:rsidRPr="006819B8">
        <w:t xml:space="preserve">Управление проектами в цифровой экономике </w:t>
      </w:r>
    </w:p>
    <w:p w14:paraId="05135D42" w14:textId="77777777" w:rsidR="00207980" w:rsidRPr="00207980" w:rsidRDefault="00207980" w:rsidP="00207980">
      <w:pPr>
        <w:widowControl/>
        <w:rPr>
          <w:sz w:val="24"/>
          <w:szCs w:val="24"/>
        </w:rPr>
      </w:pPr>
    </w:p>
    <w:p w14:paraId="52ED513E" w14:textId="77777777" w:rsidR="00207980" w:rsidRDefault="00207980" w:rsidP="00207980">
      <w:pPr>
        <w:jc w:val="center"/>
        <w:rPr>
          <w:i/>
          <w:iCs/>
          <w:sz w:val="24"/>
          <w:szCs w:val="24"/>
        </w:rPr>
      </w:pPr>
    </w:p>
    <w:p w14:paraId="75528E10" w14:textId="77777777" w:rsidR="00207980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BE7F1E">
        <w:rPr>
          <w:b/>
          <w:bCs/>
          <w:sz w:val="24"/>
          <w:szCs w:val="24"/>
        </w:rPr>
        <w:t>Уровень высшего образования</w:t>
      </w:r>
      <w:r>
        <w:rPr>
          <w:b/>
          <w:bCs/>
          <w:sz w:val="24"/>
          <w:szCs w:val="24"/>
        </w:rPr>
        <w:t xml:space="preserve">: </w:t>
      </w:r>
    </w:p>
    <w:p w14:paraId="7B20F425" w14:textId="77777777" w:rsidR="00207980" w:rsidRPr="00207980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207980">
        <w:rPr>
          <w:sz w:val="24"/>
          <w:szCs w:val="24"/>
        </w:rPr>
        <w:t>МАГИСТРАТУРА</w:t>
      </w:r>
    </w:p>
    <w:p w14:paraId="3A4324DB" w14:textId="77777777" w:rsidR="00207980" w:rsidRPr="00BE7F1E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3CE9B150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A92264">
        <w:rPr>
          <w:b/>
          <w:bCs/>
          <w:sz w:val="24"/>
          <w:szCs w:val="24"/>
        </w:rPr>
        <w:t>Направление подготовки</w:t>
      </w:r>
      <w:r>
        <w:rPr>
          <w:b/>
          <w:bCs/>
          <w:sz w:val="24"/>
          <w:szCs w:val="24"/>
        </w:rPr>
        <w:t>:</w:t>
      </w:r>
    </w:p>
    <w:p w14:paraId="6C44160A" w14:textId="401046A4" w:rsidR="00B27D2E" w:rsidRPr="00F63F18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F63F18">
        <w:rPr>
          <w:sz w:val="24"/>
          <w:szCs w:val="24"/>
        </w:rPr>
        <w:t>38.04.02. МЕНЕДЖМЕНТ</w:t>
      </w:r>
    </w:p>
    <w:p w14:paraId="0B0E5E85" w14:textId="77777777" w:rsidR="00207980" w:rsidRPr="00BE7F1E" w:rsidRDefault="00207980" w:rsidP="00207980">
      <w:pPr>
        <w:ind w:firstLine="403"/>
        <w:jc w:val="center"/>
        <w:rPr>
          <w:sz w:val="24"/>
          <w:szCs w:val="24"/>
        </w:rPr>
      </w:pPr>
    </w:p>
    <w:p w14:paraId="414CC28C" w14:textId="77777777" w:rsidR="00207980" w:rsidRDefault="00207980" w:rsidP="00207980">
      <w:pPr>
        <w:pStyle w:val="af2"/>
        <w:pBdr>
          <w:bottom w:val="single" w:sz="4" w:space="1" w:color="auto"/>
        </w:pBdr>
        <w:jc w:val="center"/>
        <w:rPr>
          <w:b/>
          <w:bCs/>
        </w:rPr>
      </w:pPr>
      <w:r w:rsidRPr="00BE7F1E">
        <w:rPr>
          <w:b/>
          <w:bCs/>
        </w:rPr>
        <w:t>Форма обучения</w:t>
      </w:r>
      <w:r>
        <w:rPr>
          <w:b/>
          <w:bCs/>
        </w:rPr>
        <w:t>:</w:t>
      </w:r>
    </w:p>
    <w:p w14:paraId="38D05179" w14:textId="77777777" w:rsidR="00207980" w:rsidRPr="00207980" w:rsidRDefault="00207980" w:rsidP="00207980">
      <w:pPr>
        <w:pStyle w:val="af2"/>
        <w:pBdr>
          <w:bottom w:val="single" w:sz="4" w:space="1" w:color="auto"/>
        </w:pBdr>
        <w:ind w:firstLine="0"/>
        <w:jc w:val="center"/>
      </w:pPr>
      <w:r w:rsidRPr="00207980">
        <w:t>ОЧНАЯ</w:t>
      </w:r>
    </w:p>
    <w:p w14:paraId="2AD255EA" w14:textId="77777777" w:rsidR="00207980" w:rsidRPr="00D85030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6236CC5F" w14:textId="77777777" w:rsidR="00E27761" w:rsidRDefault="00E27761" w:rsidP="00135B5C">
      <w:pPr>
        <w:widowControl/>
        <w:rPr>
          <w:b/>
          <w:bCs/>
          <w:sz w:val="28"/>
          <w:szCs w:val="28"/>
        </w:rPr>
      </w:pPr>
    </w:p>
    <w:p w14:paraId="6B4B3499" w14:textId="77777777" w:rsidR="00207980" w:rsidRDefault="00207980" w:rsidP="00135B5C">
      <w:pPr>
        <w:widowControl/>
        <w:rPr>
          <w:b/>
          <w:bCs/>
          <w:sz w:val="28"/>
          <w:szCs w:val="28"/>
        </w:rPr>
      </w:pPr>
    </w:p>
    <w:p w14:paraId="3F2DB47D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5771F042" w14:textId="77777777" w:rsidR="007E7168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491AED71" w14:textId="77777777" w:rsidR="007E7168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2913DD3F" w14:textId="77777777" w:rsidR="002E6045" w:rsidRDefault="007E7168" w:rsidP="007E7168">
      <w:pPr>
        <w:widowControl/>
        <w:jc w:val="right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7A1B8184" w14:textId="77777777"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14:paraId="0C4497AC" w14:textId="77777777" w:rsidR="001660C0" w:rsidRPr="00135B5C" w:rsidRDefault="001660C0" w:rsidP="00A61503">
      <w:pPr>
        <w:widowControl/>
        <w:rPr>
          <w:bCs/>
          <w:sz w:val="28"/>
          <w:szCs w:val="28"/>
        </w:rPr>
      </w:pPr>
    </w:p>
    <w:p w14:paraId="3E7B588F" w14:textId="77777777"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</w:t>
      </w:r>
      <w:r w:rsidR="00AA351F">
        <w:rPr>
          <w:sz w:val="28"/>
          <w:szCs w:val="28"/>
        </w:rPr>
        <w:t>21</w:t>
      </w:r>
    </w:p>
    <w:p w14:paraId="1D012CD5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14:paraId="5121BAC6" w14:textId="77777777" w:rsidR="00AF41C9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16071E24" w14:textId="0ECE9B44" w:rsidR="00B27D2E" w:rsidRPr="00A61503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C00000"/>
        </w:rPr>
      </w:pPr>
      <w:r w:rsidRPr="00B27D2E">
        <w:rPr>
          <w:rStyle w:val="normaltextrun"/>
        </w:rPr>
        <w:t>Рабочая программа дисциплины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разработана в соответствии с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 xml:space="preserve">реализуемых основных профессиональных </w:t>
      </w:r>
      <w:r w:rsidRPr="00F63F18">
        <w:rPr>
          <w:rStyle w:val="normaltextrun"/>
        </w:rPr>
        <w:t>образовательных программ высшего</w:t>
      </w:r>
      <w:r w:rsidR="00AA351F" w:rsidRPr="00F63F18">
        <w:rPr>
          <w:rStyle w:val="normaltextrun"/>
        </w:rPr>
        <w:t xml:space="preserve"> </w:t>
      </w:r>
      <w:r w:rsidRPr="00F63F18">
        <w:rPr>
          <w:rStyle w:val="normaltextrun"/>
        </w:rPr>
        <w:t>образования по направлению подготовки</w:t>
      </w:r>
      <w:r w:rsidR="00AA351F" w:rsidRPr="00F63F18">
        <w:rPr>
          <w:rStyle w:val="normaltextrun"/>
        </w:rPr>
        <w:t xml:space="preserve"> </w:t>
      </w:r>
      <w:r w:rsidRPr="00F63F18">
        <w:rPr>
          <w:rStyle w:val="normaltextrun"/>
        </w:rPr>
        <w:t>магистратуры</w:t>
      </w:r>
      <w:r w:rsidR="00AA351F" w:rsidRPr="00F63F18">
        <w:rPr>
          <w:rStyle w:val="normaltextrun"/>
        </w:rPr>
        <w:t xml:space="preserve"> </w:t>
      </w:r>
      <w:r w:rsidR="00A61503" w:rsidRPr="00F63F18">
        <w:rPr>
          <w:rStyle w:val="normaltextrun"/>
        </w:rPr>
        <w:t>38.04.02. Менеджмент</w:t>
      </w:r>
    </w:p>
    <w:p w14:paraId="2A1C073F" w14:textId="77777777" w:rsidR="00B27D2E" w:rsidRPr="00B27D2E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104ED042" w14:textId="77777777" w:rsidR="00B27D2E" w:rsidRPr="00A61503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27D2E">
        <w:rPr>
          <w:rStyle w:val="normaltextrun"/>
        </w:rPr>
        <w:t xml:space="preserve">ОС МГУ утвержден решением Ученого совета МГУ имени </w:t>
      </w:r>
      <w:proofErr w:type="spellStart"/>
      <w:r w:rsidRPr="00B27D2E">
        <w:rPr>
          <w:rStyle w:val="normaltextrun"/>
        </w:rPr>
        <w:t>М.В.Ломоносова</w:t>
      </w:r>
      <w:proofErr w:type="spellEnd"/>
      <w:r w:rsidRPr="00B27D2E">
        <w:rPr>
          <w:rStyle w:val="normaltextrun"/>
        </w:rPr>
        <w:t xml:space="preserve"> </w:t>
      </w:r>
      <w:r w:rsidRPr="00A61503">
        <w:rPr>
          <w:rStyle w:val="normaltextrun"/>
        </w:rPr>
        <w:t xml:space="preserve">от </w:t>
      </w:r>
      <w:r w:rsidR="00A61503" w:rsidRPr="00A61503">
        <w:rPr>
          <w:rStyle w:val="normaltextrun"/>
        </w:rPr>
        <w:t>28</w:t>
      </w:r>
      <w:r w:rsidRPr="00A61503">
        <w:rPr>
          <w:rStyle w:val="normaltextrun"/>
        </w:rPr>
        <w:t> </w:t>
      </w:r>
      <w:r w:rsidR="00AA351F" w:rsidRPr="00A61503">
        <w:rPr>
          <w:rStyle w:val="normaltextrun"/>
        </w:rPr>
        <w:t>декабря</w:t>
      </w:r>
      <w:r w:rsidRPr="00A61503">
        <w:rPr>
          <w:rStyle w:val="normaltextrun"/>
        </w:rPr>
        <w:t xml:space="preserve"> 20</w:t>
      </w:r>
      <w:r w:rsidR="00AA351F" w:rsidRPr="00A61503">
        <w:rPr>
          <w:rStyle w:val="normaltextrun"/>
        </w:rPr>
        <w:t>2</w:t>
      </w:r>
      <w:r w:rsidR="00A61503" w:rsidRPr="00A61503">
        <w:rPr>
          <w:rStyle w:val="normaltextrun"/>
        </w:rPr>
        <w:t>0</w:t>
      </w:r>
      <w:r w:rsidR="00AA351F" w:rsidRPr="00A61503">
        <w:rPr>
          <w:rStyle w:val="normaltextrun"/>
        </w:rPr>
        <w:t xml:space="preserve"> </w:t>
      </w:r>
      <w:r w:rsidRPr="00A61503">
        <w:rPr>
          <w:rStyle w:val="normaltextrun"/>
        </w:rPr>
        <w:t>года, протокол №</w:t>
      </w:r>
      <w:r w:rsidR="00A61503" w:rsidRPr="00A61503">
        <w:rPr>
          <w:rStyle w:val="normaltextrun"/>
        </w:rPr>
        <w:t>7</w:t>
      </w:r>
    </w:p>
    <w:p w14:paraId="3A983BAF" w14:textId="77777777" w:rsidR="00B27D2E" w:rsidRPr="00A61503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D367BE4" w14:textId="77777777" w:rsidR="005B3B24" w:rsidRPr="00B27D2E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27D2E">
        <w:rPr>
          <w:rStyle w:val="normaltextrun"/>
        </w:rPr>
        <w:t>Год (годы) приема на обучение: 20</w:t>
      </w:r>
      <w:r w:rsidR="00AA351F" w:rsidRPr="00B27D2E">
        <w:rPr>
          <w:rStyle w:val="normaltextrun"/>
        </w:rPr>
        <w:t>21</w:t>
      </w:r>
      <w:r w:rsidRPr="00B27D2E">
        <w:rPr>
          <w:rStyle w:val="normaltextrun"/>
        </w:rPr>
        <w:t xml:space="preserve"> и последующие</w:t>
      </w:r>
      <w:r w:rsidRPr="00B27D2E">
        <w:rPr>
          <w:rStyle w:val="eop"/>
        </w:rPr>
        <w:t> </w:t>
      </w:r>
    </w:p>
    <w:p w14:paraId="2E3BD96F" w14:textId="77777777" w:rsidR="005C041D" w:rsidRDefault="005C041D" w:rsidP="002E6045">
      <w:pPr>
        <w:widowControl/>
        <w:jc w:val="both"/>
        <w:rPr>
          <w:bCs/>
          <w:sz w:val="24"/>
          <w:szCs w:val="24"/>
        </w:rPr>
      </w:pPr>
    </w:p>
    <w:p w14:paraId="491137B0" w14:textId="77777777" w:rsidR="00207980" w:rsidRPr="00207980" w:rsidRDefault="00207980" w:rsidP="00207980">
      <w:pPr>
        <w:rPr>
          <w:sz w:val="24"/>
          <w:szCs w:val="24"/>
        </w:rPr>
      </w:pPr>
    </w:p>
    <w:p w14:paraId="349235E7" w14:textId="77777777" w:rsidR="00207980" w:rsidRPr="00207980" w:rsidRDefault="00207980" w:rsidP="00207980">
      <w:pPr>
        <w:rPr>
          <w:sz w:val="24"/>
          <w:szCs w:val="24"/>
        </w:rPr>
      </w:pPr>
    </w:p>
    <w:p w14:paraId="682AA606" w14:textId="77777777" w:rsidR="00207980" w:rsidRPr="00207980" w:rsidRDefault="00207980" w:rsidP="00207980">
      <w:pPr>
        <w:rPr>
          <w:sz w:val="24"/>
          <w:szCs w:val="24"/>
        </w:rPr>
      </w:pPr>
    </w:p>
    <w:p w14:paraId="47301C7B" w14:textId="77777777" w:rsidR="00207980" w:rsidRPr="00207980" w:rsidRDefault="00207980" w:rsidP="00207980">
      <w:pPr>
        <w:rPr>
          <w:sz w:val="24"/>
          <w:szCs w:val="24"/>
        </w:rPr>
      </w:pPr>
    </w:p>
    <w:p w14:paraId="1BC16E88" w14:textId="77777777" w:rsidR="00207980" w:rsidRPr="00207980" w:rsidRDefault="00207980" w:rsidP="00207980">
      <w:pPr>
        <w:rPr>
          <w:sz w:val="24"/>
          <w:szCs w:val="24"/>
        </w:rPr>
      </w:pPr>
    </w:p>
    <w:p w14:paraId="66BA14B2" w14:textId="77777777" w:rsidR="00207980" w:rsidRPr="00207980" w:rsidRDefault="00207980" w:rsidP="00207980">
      <w:pPr>
        <w:rPr>
          <w:sz w:val="24"/>
          <w:szCs w:val="24"/>
        </w:rPr>
      </w:pPr>
    </w:p>
    <w:p w14:paraId="0BB8E0D6" w14:textId="77777777" w:rsidR="00207980" w:rsidRPr="00207980" w:rsidRDefault="00207980" w:rsidP="00207980">
      <w:pPr>
        <w:rPr>
          <w:sz w:val="24"/>
          <w:szCs w:val="24"/>
        </w:rPr>
      </w:pPr>
    </w:p>
    <w:p w14:paraId="4E9621FF" w14:textId="77777777" w:rsidR="00207980" w:rsidRPr="00207980" w:rsidRDefault="00207980" w:rsidP="00207980">
      <w:pPr>
        <w:rPr>
          <w:sz w:val="24"/>
          <w:szCs w:val="24"/>
        </w:rPr>
      </w:pPr>
    </w:p>
    <w:p w14:paraId="70A30C93" w14:textId="77777777" w:rsidR="00207980" w:rsidRPr="00207980" w:rsidRDefault="00207980" w:rsidP="00207980">
      <w:pPr>
        <w:rPr>
          <w:sz w:val="24"/>
          <w:szCs w:val="24"/>
        </w:rPr>
      </w:pPr>
    </w:p>
    <w:p w14:paraId="3A26548B" w14:textId="77777777" w:rsidR="00207980" w:rsidRPr="00207980" w:rsidRDefault="00207980" w:rsidP="00207980">
      <w:pPr>
        <w:rPr>
          <w:sz w:val="24"/>
          <w:szCs w:val="24"/>
        </w:rPr>
      </w:pPr>
    </w:p>
    <w:p w14:paraId="6B863D1F" w14:textId="77777777" w:rsidR="00207980" w:rsidRPr="00207980" w:rsidRDefault="00207980" w:rsidP="00207980">
      <w:pPr>
        <w:jc w:val="right"/>
        <w:rPr>
          <w:sz w:val="24"/>
          <w:szCs w:val="24"/>
        </w:rPr>
      </w:pPr>
    </w:p>
    <w:p w14:paraId="17E3CC4B" w14:textId="77777777" w:rsidR="00207980" w:rsidRPr="00207980" w:rsidRDefault="00207980" w:rsidP="00207980">
      <w:pPr>
        <w:rPr>
          <w:sz w:val="24"/>
          <w:szCs w:val="24"/>
        </w:rPr>
      </w:pPr>
    </w:p>
    <w:p w14:paraId="192120CE" w14:textId="77777777" w:rsidR="00207980" w:rsidRPr="00207980" w:rsidRDefault="00207980" w:rsidP="00207980">
      <w:pPr>
        <w:rPr>
          <w:sz w:val="24"/>
          <w:szCs w:val="24"/>
        </w:rPr>
      </w:pPr>
    </w:p>
    <w:p w14:paraId="26F44439" w14:textId="77777777" w:rsidR="00207980" w:rsidRPr="00207980" w:rsidRDefault="00207980" w:rsidP="00207980">
      <w:pPr>
        <w:rPr>
          <w:sz w:val="24"/>
          <w:szCs w:val="24"/>
        </w:rPr>
        <w:sectPr w:rsidR="00207980" w:rsidRPr="00207980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03E9F9D4" w14:textId="77777777" w:rsidR="00E27761" w:rsidRPr="00E2776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4221F98E" w14:textId="5B223AD5" w:rsidR="00E27761" w:rsidRPr="006819B8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color w:val="C00000"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дисциплины:</w:t>
      </w:r>
      <w:r w:rsidRPr="00E27761">
        <w:rPr>
          <w:i/>
          <w:color w:val="C00000"/>
          <w:sz w:val="24"/>
          <w:szCs w:val="24"/>
        </w:rPr>
        <w:t xml:space="preserve"> </w:t>
      </w:r>
      <w:r w:rsidRPr="00AF41C9">
        <w:rPr>
          <w:i/>
          <w:sz w:val="24"/>
          <w:szCs w:val="24"/>
        </w:rPr>
        <w:t>вариативная</w:t>
      </w:r>
      <w:r w:rsidR="006819B8" w:rsidRPr="006819B8">
        <w:rPr>
          <w:i/>
          <w:sz w:val="24"/>
          <w:szCs w:val="24"/>
        </w:rPr>
        <w:t xml:space="preserve"> (</w:t>
      </w:r>
      <w:r w:rsidR="006819B8">
        <w:rPr>
          <w:i/>
          <w:sz w:val="24"/>
          <w:szCs w:val="24"/>
        </w:rPr>
        <w:t>по выбору программы)</w:t>
      </w:r>
    </w:p>
    <w:p w14:paraId="2C6F97A0" w14:textId="7C93E8EF" w:rsid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 xml:space="preserve">Триместр: </w:t>
      </w:r>
      <w:r w:rsidR="006819B8" w:rsidRPr="006819B8">
        <w:rPr>
          <w:iCs/>
          <w:sz w:val="24"/>
          <w:szCs w:val="24"/>
        </w:rPr>
        <w:t>3</w:t>
      </w:r>
      <w:r w:rsidR="00F62558">
        <w:rPr>
          <w:iCs/>
          <w:sz w:val="24"/>
          <w:szCs w:val="24"/>
        </w:rPr>
        <w:t xml:space="preserve"> триместр</w:t>
      </w:r>
    </w:p>
    <w:p w14:paraId="515C035F" w14:textId="77777777" w:rsidR="008014C5" w:rsidRDefault="008014C5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</w:p>
    <w:p w14:paraId="5018A333" w14:textId="77777777" w:rsidR="00E27761" w:rsidRPr="00E2776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 w:rsidR="005D6100">
        <w:rPr>
          <w:b/>
          <w:sz w:val="24"/>
          <w:szCs w:val="24"/>
          <w:lang w:eastAsia="ar-SA"/>
        </w:rPr>
        <w:t xml:space="preserve">бования </w:t>
      </w:r>
      <w:r w:rsidR="00AA351F">
        <w:rPr>
          <w:b/>
          <w:sz w:val="24"/>
          <w:szCs w:val="24"/>
          <w:lang w:eastAsia="ar-SA"/>
        </w:rPr>
        <w:t xml:space="preserve">(реквизиты) </w:t>
      </w:r>
      <w:r w:rsidR="005D6100">
        <w:rPr>
          <w:b/>
          <w:sz w:val="24"/>
          <w:szCs w:val="24"/>
          <w:lang w:eastAsia="ar-SA"/>
        </w:rPr>
        <w:t>для освоения дисциплины</w:t>
      </w:r>
    </w:p>
    <w:p w14:paraId="5C39BFB4" w14:textId="77777777" w:rsidR="00E27761" w:rsidRPr="00E27761" w:rsidRDefault="00E27761" w:rsidP="008014C5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27761">
        <w:rPr>
          <w:i/>
          <w:sz w:val="24"/>
          <w:szCs w:val="24"/>
        </w:rPr>
        <w:t xml:space="preserve">Для успешного освоения данного курса требуются знания и </w:t>
      </w:r>
      <w:r w:rsidR="00AA351F">
        <w:rPr>
          <w:i/>
          <w:sz w:val="24"/>
          <w:szCs w:val="24"/>
        </w:rPr>
        <w:t>умения</w:t>
      </w:r>
      <w:r w:rsidRPr="00E27761">
        <w:rPr>
          <w:i/>
          <w:sz w:val="24"/>
          <w:szCs w:val="24"/>
        </w:rPr>
        <w:t xml:space="preserve">, полученные в </w:t>
      </w:r>
      <w:r w:rsidR="005D6100">
        <w:rPr>
          <w:i/>
          <w:sz w:val="24"/>
          <w:szCs w:val="24"/>
        </w:rPr>
        <w:t xml:space="preserve">следующих </w:t>
      </w:r>
      <w:r w:rsidRPr="00E27761">
        <w:rPr>
          <w:i/>
          <w:sz w:val="24"/>
          <w:szCs w:val="24"/>
        </w:rPr>
        <w:t>дисциплинах:</w:t>
      </w:r>
    </w:p>
    <w:p w14:paraId="609B226A" w14:textId="77777777" w:rsidR="00C9578D" w:rsidRPr="00E03217" w:rsidRDefault="00C9578D" w:rsidP="008014C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E03217">
        <w:rPr>
          <w:sz w:val="24"/>
          <w:szCs w:val="24"/>
        </w:rPr>
        <w:t>Математика для менеджеров</w:t>
      </w:r>
    </w:p>
    <w:p w14:paraId="2368764B" w14:textId="7679AF7C" w:rsidR="00C9578D" w:rsidRPr="00E03217" w:rsidRDefault="00C9578D" w:rsidP="008014C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E03217">
        <w:rPr>
          <w:sz w:val="24"/>
          <w:szCs w:val="24"/>
        </w:rPr>
        <w:t>Теория вероятностей и математическая статистика</w:t>
      </w:r>
    </w:p>
    <w:p w14:paraId="33A2DF13" w14:textId="6C195896" w:rsidR="003F355E" w:rsidRPr="00C9578D" w:rsidRDefault="003F355E" w:rsidP="007C4DB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9578D">
        <w:rPr>
          <w:sz w:val="24"/>
          <w:szCs w:val="24"/>
        </w:rPr>
        <w:t>Методы исследования в менеджменте</w:t>
      </w:r>
    </w:p>
    <w:p w14:paraId="0A54A3FD" w14:textId="77777777" w:rsidR="003F355E" w:rsidRPr="00C9578D" w:rsidRDefault="003F355E" w:rsidP="007C4DB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C9578D">
        <w:rPr>
          <w:sz w:val="24"/>
          <w:szCs w:val="24"/>
        </w:rPr>
        <w:t>Современные технологии и принятие управленческих решений</w:t>
      </w:r>
      <w:r w:rsidRPr="00C9578D">
        <w:rPr>
          <w:b/>
          <w:sz w:val="24"/>
          <w:szCs w:val="24"/>
          <w:lang w:eastAsia="ar-SA"/>
        </w:rPr>
        <w:t xml:space="preserve"> </w:t>
      </w:r>
    </w:p>
    <w:p w14:paraId="4F11BEE5" w14:textId="6D3946C7" w:rsidR="003F355E" w:rsidRPr="00470016" w:rsidRDefault="003F355E" w:rsidP="007C4DB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b/>
          <w:color w:val="C00000"/>
          <w:sz w:val="24"/>
          <w:szCs w:val="24"/>
          <w:lang w:eastAsia="ar-SA"/>
        </w:rPr>
      </w:pPr>
      <w:r w:rsidRPr="00C9578D">
        <w:rPr>
          <w:sz w:val="24"/>
          <w:szCs w:val="24"/>
        </w:rPr>
        <w:t>Стратегический менеджмент</w:t>
      </w:r>
    </w:p>
    <w:p w14:paraId="495D2286" w14:textId="77777777" w:rsidR="00470016" w:rsidRDefault="00470016" w:rsidP="00470016">
      <w:pPr>
        <w:widowControl/>
        <w:autoSpaceDE/>
        <w:autoSpaceDN/>
        <w:adjustRightInd/>
        <w:spacing w:line="276" w:lineRule="auto"/>
        <w:jc w:val="both"/>
        <w:rPr>
          <w:b/>
          <w:color w:val="C00000"/>
          <w:sz w:val="24"/>
          <w:szCs w:val="24"/>
          <w:lang w:eastAsia="ar-SA"/>
        </w:rPr>
      </w:pPr>
    </w:p>
    <w:p w14:paraId="649C726A" w14:textId="6CE0A9DF" w:rsidR="005D6100" w:rsidRDefault="005D6100" w:rsidP="003F355E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p w14:paraId="60DE4B82" w14:textId="77777777" w:rsidR="005D6100" w:rsidRDefault="00AA351F" w:rsidP="00AA351F">
      <w:pPr>
        <w:pStyle w:val="af1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</w:rPr>
      </w:pPr>
      <w:r w:rsidRPr="00AA351F">
        <w:rPr>
          <w:i/>
          <w:iCs/>
          <w:color w:val="C00000"/>
        </w:rPr>
        <w:t>При определении результатов обучения разработчик РПД ориентируется на компетенции и образовательные результаты, определенные магистерской программы, в рамках реализуется учебная дисциплина</w:t>
      </w:r>
      <w:r w:rsidRPr="00AA351F">
        <w:rPr>
          <w:i/>
          <w:iCs/>
          <w:color w:val="000000"/>
        </w:rPr>
        <w:t>.  </w:t>
      </w:r>
      <w:r w:rsidR="006A49D9">
        <w:rPr>
          <w:i/>
          <w:iCs/>
          <w:color w:val="000000"/>
        </w:rPr>
        <w:t xml:space="preserve"> </w:t>
      </w:r>
    </w:p>
    <w:p w14:paraId="4B03B5DC" w14:textId="77777777" w:rsidR="00AF41C9" w:rsidRDefault="00AF41C9" w:rsidP="00AA351F">
      <w:pPr>
        <w:pStyle w:val="af1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0"/>
        <w:gridCol w:w="5014"/>
        <w:gridCol w:w="5246"/>
      </w:tblGrid>
      <w:tr w:rsidR="00AF41C9" w:rsidRPr="002E2DAF" w14:paraId="1ECE7312" w14:textId="77777777" w:rsidTr="00C70FBB">
        <w:trPr>
          <w:jc w:val="center"/>
        </w:trPr>
        <w:tc>
          <w:tcPr>
            <w:tcW w:w="4300" w:type="dxa"/>
            <w:vAlign w:val="center"/>
          </w:tcPr>
          <w:p w14:paraId="68648785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5014" w:type="dxa"/>
            <w:vAlign w:val="center"/>
          </w:tcPr>
          <w:p w14:paraId="73AFE7E8" w14:textId="77777777" w:rsidR="00AF41C9" w:rsidRPr="006A49D9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0C7F73">
              <w:rPr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5246" w:type="dxa"/>
            <w:vAlign w:val="center"/>
          </w:tcPr>
          <w:p w14:paraId="3E60B361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0C7F73">
              <w:rPr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</w:t>
            </w:r>
            <w:r>
              <w:rPr>
                <w:b/>
                <w:bCs/>
                <w:sz w:val="24"/>
                <w:szCs w:val="24"/>
              </w:rPr>
              <w:t>ями</w:t>
            </w:r>
          </w:p>
        </w:tc>
      </w:tr>
      <w:tr w:rsidR="00AF41C9" w:rsidRPr="002E2DAF" w14:paraId="1B6EC92E" w14:textId="77777777" w:rsidTr="00C70FBB">
        <w:trPr>
          <w:jc w:val="center"/>
        </w:trPr>
        <w:tc>
          <w:tcPr>
            <w:tcW w:w="4300" w:type="dxa"/>
          </w:tcPr>
          <w:p w14:paraId="7121436A" w14:textId="727EC635" w:rsidR="00AF41C9" w:rsidRPr="00C70FBB" w:rsidRDefault="00282FBE" w:rsidP="006A49D9">
            <w:pPr>
              <w:rPr>
                <w:sz w:val="24"/>
                <w:szCs w:val="24"/>
                <w:highlight w:val="yellow"/>
              </w:rPr>
            </w:pPr>
            <w:r w:rsidRPr="00C70FBB">
              <w:rPr>
                <w:sz w:val="24"/>
                <w:szCs w:val="24"/>
              </w:rPr>
              <w:t>УК-3. Способен разрабатывать, реализовывать и управлять проектом на всех этапах его жизненного цикла, предусматривать и учитывать проблемные ситуации и риски проекта</w:t>
            </w:r>
          </w:p>
        </w:tc>
        <w:tc>
          <w:tcPr>
            <w:tcW w:w="5014" w:type="dxa"/>
          </w:tcPr>
          <w:p w14:paraId="0258BCD4" w14:textId="77777777" w:rsidR="00AF41C9" w:rsidRPr="00C70FBB" w:rsidRDefault="00282FBE" w:rsidP="006A49D9">
            <w:pPr>
              <w:rPr>
                <w:sz w:val="24"/>
                <w:szCs w:val="24"/>
              </w:rPr>
            </w:pPr>
            <w:r w:rsidRPr="00C70FBB">
              <w:rPr>
                <w:sz w:val="24"/>
                <w:szCs w:val="24"/>
              </w:rPr>
              <w:t>УК-3.И-1. Понимает принципы проектного подхода к управлению</w:t>
            </w:r>
          </w:p>
          <w:p w14:paraId="24243D75" w14:textId="3E7F8FA6" w:rsidR="00282FBE" w:rsidRPr="00C70FBB" w:rsidRDefault="00282FBE" w:rsidP="006A49D9">
            <w:pPr>
              <w:rPr>
                <w:sz w:val="24"/>
                <w:szCs w:val="24"/>
                <w:highlight w:val="yellow"/>
              </w:rPr>
            </w:pPr>
            <w:r w:rsidRPr="00C70FBB">
              <w:rPr>
                <w:sz w:val="24"/>
                <w:szCs w:val="24"/>
              </w:rPr>
              <w:t>УК-3.И-2.  Демонстрирует способность управления проектами</w:t>
            </w:r>
          </w:p>
        </w:tc>
        <w:tc>
          <w:tcPr>
            <w:tcW w:w="5246" w:type="dxa"/>
          </w:tcPr>
          <w:p w14:paraId="5E4222DB" w14:textId="77777777" w:rsidR="00AF41C9" w:rsidRPr="00C70FBB" w:rsidRDefault="00282FBE" w:rsidP="00175653">
            <w:pPr>
              <w:rPr>
                <w:sz w:val="24"/>
                <w:szCs w:val="24"/>
              </w:rPr>
            </w:pPr>
            <w:r w:rsidRPr="00C70FBB">
              <w:rPr>
                <w:sz w:val="24"/>
                <w:szCs w:val="24"/>
              </w:rPr>
              <w:t xml:space="preserve">УК-3.И-1.З-1. Знает основные методологические подходы  в сфере управления проектами  </w:t>
            </w:r>
          </w:p>
          <w:p w14:paraId="5BA20F5A" w14:textId="77777777" w:rsidR="00282FBE" w:rsidRPr="00C70FBB" w:rsidRDefault="00282FBE" w:rsidP="00175653">
            <w:pPr>
              <w:rPr>
                <w:sz w:val="24"/>
                <w:szCs w:val="24"/>
              </w:rPr>
            </w:pPr>
            <w:r w:rsidRPr="00C70FBB">
              <w:rPr>
                <w:sz w:val="24"/>
                <w:szCs w:val="24"/>
              </w:rPr>
              <w:t>УК-3.И-1.З-2. Знает методы  и модели структуризации проекта</w:t>
            </w:r>
          </w:p>
          <w:p w14:paraId="7E31D7BC" w14:textId="77777777" w:rsidR="00282FBE" w:rsidRPr="00C70FBB" w:rsidRDefault="00282FBE" w:rsidP="00175653">
            <w:pPr>
              <w:rPr>
                <w:sz w:val="24"/>
                <w:szCs w:val="24"/>
              </w:rPr>
            </w:pPr>
            <w:r w:rsidRPr="00C70FBB">
              <w:rPr>
                <w:sz w:val="24"/>
                <w:szCs w:val="24"/>
              </w:rPr>
              <w:t>УК-3.И-1.З-3. Знает методы управления рисками проекта на всех стадиях его жизненного цикла</w:t>
            </w:r>
          </w:p>
          <w:p w14:paraId="3103B504" w14:textId="77777777" w:rsidR="00282FBE" w:rsidRPr="00C70FBB" w:rsidRDefault="00282FBE" w:rsidP="00175653">
            <w:pPr>
              <w:rPr>
                <w:sz w:val="24"/>
                <w:szCs w:val="24"/>
              </w:rPr>
            </w:pPr>
            <w:r w:rsidRPr="00C70FBB">
              <w:rPr>
                <w:sz w:val="24"/>
                <w:szCs w:val="24"/>
              </w:rPr>
              <w:t xml:space="preserve">УК-3.И-2.З-1. Знает основные виды проектов их специфику и особенности управления ими  </w:t>
            </w:r>
          </w:p>
          <w:p w14:paraId="1D568666" w14:textId="645367F7" w:rsidR="00282FBE" w:rsidRPr="00C70FBB" w:rsidRDefault="00282FBE" w:rsidP="00175653">
            <w:pPr>
              <w:rPr>
                <w:sz w:val="24"/>
                <w:szCs w:val="24"/>
                <w:highlight w:val="yellow"/>
              </w:rPr>
            </w:pPr>
            <w:r w:rsidRPr="00C70FBB">
              <w:rPr>
                <w:sz w:val="24"/>
                <w:szCs w:val="24"/>
              </w:rPr>
              <w:t>УК-3.И-2.З-2. Знает способы оценки проектов с учетом факторов риска и неопределенности</w:t>
            </w:r>
          </w:p>
        </w:tc>
      </w:tr>
      <w:tr w:rsidR="006A49D9" w:rsidRPr="002E2DAF" w14:paraId="784255A5" w14:textId="77777777" w:rsidTr="00C70FBB">
        <w:trPr>
          <w:jc w:val="center"/>
        </w:trPr>
        <w:tc>
          <w:tcPr>
            <w:tcW w:w="4300" w:type="dxa"/>
          </w:tcPr>
          <w:p w14:paraId="0428A030" w14:textId="7E2E2257" w:rsidR="006A49D9" w:rsidRPr="00C70FBB" w:rsidRDefault="00DD4326" w:rsidP="006A49D9">
            <w:pPr>
              <w:rPr>
                <w:sz w:val="24"/>
                <w:szCs w:val="24"/>
                <w:highlight w:val="yellow"/>
              </w:rPr>
            </w:pPr>
            <w:r w:rsidRPr="00C70FBB">
              <w:rPr>
                <w:sz w:val="24"/>
                <w:szCs w:val="24"/>
              </w:rPr>
              <w:t xml:space="preserve">УК-4. Способен организовывать и </w:t>
            </w:r>
            <w:r w:rsidRPr="00C70FBB">
              <w:rPr>
                <w:sz w:val="24"/>
                <w:szCs w:val="24"/>
              </w:rPr>
              <w:lastRenderedPageBreak/>
              <w:t>осуществлять руководство работой команды (группы), вырабатывая и реализуя командную стратегию для достижения поставленной цели</w:t>
            </w:r>
          </w:p>
        </w:tc>
        <w:tc>
          <w:tcPr>
            <w:tcW w:w="5014" w:type="dxa"/>
          </w:tcPr>
          <w:p w14:paraId="77463947" w14:textId="77777777" w:rsidR="006A49D9" w:rsidRPr="00C70FBB" w:rsidRDefault="00DD4326" w:rsidP="006A49D9">
            <w:pPr>
              <w:rPr>
                <w:sz w:val="24"/>
                <w:szCs w:val="24"/>
              </w:rPr>
            </w:pPr>
            <w:r w:rsidRPr="00C70FBB">
              <w:rPr>
                <w:sz w:val="24"/>
                <w:szCs w:val="24"/>
              </w:rPr>
              <w:lastRenderedPageBreak/>
              <w:t>УК-4.И-1. Формирует эффективную команду</w:t>
            </w:r>
          </w:p>
          <w:p w14:paraId="259606F0" w14:textId="4E3DDA1B" w:rsidR="00DD4326" w:rsidRPr="00C70FBB" w:rsidRDefault="00DD4326" w:rsidP="006A49D9">
            <w:pPr>
              <w:rPr>
                <w:sz w:val="24"/>
                <w:szCs w:val="24"/>
                <w:highlight w:val="yellow"/>
              </w:rPr>
            </w:pPr>
            <w:r w:rsidRPr="00C70FBB">
              <w:rPr>
                <w:sz w:val="24"/>
                <w:szCs w:val="24"/>
              </w:rPr>
              <w:lastRenderedPageBreak/>
              <w:t>УК-4.И-2. Координирует и направляет деятельность участников команды на достижение поставленной цели с учетом особенностей поведения ее участников, временных и прочих ограничений</w:t>
            </w:r>
          </w:p>
        </w:tc>
        <w:tc>
          <w:tcPr>
            <w:tcW w:w="5246" w:type="dxa"/>
          </w:tcPr>
          <w:p w14:paraId="48ADA6F1" w14:textId="77777777" w:rsidR="006A49D9" w:rsidRPr="00C70FBB" w:rsidRDefault="00DD4326" w:rsidP="00175653">
            <w:pPr>
              <w:rPr>
                <w:sz w:val="24"/>
                <w:szCs w:val="24"/>
              </w:rPr>
            </w:pPr>
            <w:r w:rsidRPr="00C70FBB">
              <w:rPr>
                <w:sz w:val="24"/>
                <w:szCs w:val="24"/>
              </w:rPr>
              <w:lastRenderedPageBreak/>
              <w:t xml:space="preserve">УК-4.И-1.З-1. Знает основные модели </w:t>
            </w:r>
            <w:r w:rsidRPr="00C70FBB">
              <w:rPr>
                <w:sz w:val="24"/>
                <w:szCs w:val="24"/>
              </w:rPr>
              <w:lastRenderedPageBreak/>
              <w:t>командообразования и факторы, влияющие на эффективность командной работы</w:t>
            </w:r>
          </w:p>
          <w:p w14:paraId="3B6B7F76" w14:textId="2E3FD766" w:rsidR="00DD4326" w:rsidRPr="00C70FBB" w:rsidRDefault="00DD4326" w:rsidP="00175653">
            <w:pPr>
              <w:rPr>
                <w:sz w:val="24"/>
                <w:szCs w:val="24"/>
              </w:rPr>
            </w:pPr>
            <w:r w:rsidRPr="00C70FBB">
              <w:rPr>
                <w:sz w:val="24"/>
                <w:szCs w:val="24"/>
              </w:rPr>
              <w:t>УК-4.И-1.З-2. Знает основные современные технологии организации де</w:t>
            </w:r>
            <w:r w:rsidRPr="00C70FBB">
              <w:rPr>
                <w:sz w:val="24"/>
                <w:szCs w:val="24"/>
              </w:rPr>
              <w:t>я</w:t>
            </w:r>
            <w:r w:rsidRPr="00C70FBB">
              <w:rPr>
                <w:sz w:val="24"/>
                <w:szCs w:val="24"/>
              </w:rPr>
              <w:t xml:space="preserve">тельности команд, в том числе </w:t>
            </w:r>
            <w:r w:rsidRPr="00C70FBB">
              <w:rPr>
                <w:sz w:val="24"/>
                <w:szCs w:val="24"/>
              </w:rPr>
              <w:t>–</w:t>
            </w:r>
            <w:r w:rsidRPr="00C70FBB">
              <w:rPr>
                <w:sz w:val="24"/>
                <w:szCs w:val="24"/>
              </w:rPr>
              <w:t xml:space="preserve"> виртуальных</w:t>
            </w:r>
          </w:p>
          <w:p w14:paraId="35D1831C" w14:textId="77777777" w:rsidR="00DD4326" w:rsidRPr="00C70FBB" w:rsidRDefault="00DD4326" w:rsidP="00175653">
            <w:pPr>
              <w:rPr>
                <w:sz w:val="24"/>
                <w:szCs w:val="24"/>
              </w:rPr>
            </w:pPr>
            <w:r w:rsidRPr="00C70FBB">
              <w:rPr>
                <w:sz w:val="24"/>
                <w:szCs w:val="24"/>
              </w:rPr>
              <w:t>УК-4.И-1.У-1. Умеет распределять роли в команде с учетом индивидуальных характеристик участников</w:t>
            </w:r>
          </w:p>
          <w:p w14:paraId="0542E7F3" w14:textId="77777777" w:rsidR="00DD4326" w:rsidRPr="00C70FBB" w:rsidRDefault="00DD4326" w:rsidP="00175653">
            <w:pPr>
              <w:rPr>
                <w:sz w:val="24"/>
                <w:szCs w:val="24"/>
              </w:rPr>
            </w:pPr>
            <w:r w:rsidRPr="00C70FBB">
              <w:rPr>
                <w:sz w:val="24"/>
                <w:szCs w:val="24"/>
              </w:rPr>
              <w:t>УК-4.И-2.З-1. Знает основные методы анализа взаимодействия в команде</w:t>
            </w:r>
          </w:p>
          <w:p w14:paraId="0794F331" w14:textId="578A7E9F" w:rsidR="00DD4326" w:rsidRPr="00C70FBB" w:rsidRDefault="00DD4326" w:rsidP="00175653">
            <w:pPr>
              <w:rPr>
                <w:sz w:val="24"/>
                <w:szCs w:val="24"/>
                <w:highlight w:val="yellow"/>
              </w:rPr>
            </w:pPr>
            <w:r w:rsidRPr="00C70FBB">
              <w:rPr>
                <w:sz w:val="24"/>
                <w:szCs w:val="24"/>
              </w:rPr>
              <w:t>УК-4.И-2.З-2. Знает основные принципы и современные технологии осуществления эффективного коммуникационного процесса</w:t>
            </w:r>
          </w:p>
        </w:tc>
      </w:tr>
    </w:tbl>
    <w:p w14:paraId="3D6DCBAD" w14:textId="77777777" w:rsidR="00E821C0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382B8F21" w14:textId="77777777" w:rsidR="00E821C0" w:rsidRPr="00E821C0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>Объем дисциплины по видам занятий</w:t>
      </w:r>
    </w:p>
    <w:p w14:paraId="7A1EB250" w14:textId="05CF652E" w:rsidR="00E821C0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 w:rsidR="006A49D9">
        <w:rPr>
          <w:sz w:val="24"/>
          <w:szCs w:val="24"/>
        </w:rPr>
        <w:t>_</w:t>
      </w:r>
      <w:r w:rsidR="00E43CEF" w:rsidRPr="00733F98">
        <w:rPr>
          <w:sz w:val="24"/>
          <w:szCs w:val="24"/>
          <w:u w:val="single"/>
        </w:rPr>
        <w:t>3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зачетных единицы: </w:t>
      </w:r>
      <w:r w:rsidR="006A49D9">
        <w:rPr>
          <w:sz w:val="24"/>
          <w:szCs w:val="24"/>
        </w:rPr>
        <w:t>_</w:t>
      </w:r>
      <w:r w:rsidR="00E43CEF" w:rsidRPr="00733F98">
        <w:rPr>
          <w:sz w:val="24"/>
          <w:szCs w:val="24"/>
          <w:u w:val="single"/>
        </w:rPr>
        <w:t>108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часов, </w:t>
      </w:r>
      <w:r w:rsidR="006A49D9">
        <w:rPr>
          <w:sz w:val="24"/>
          <w:szCs w:val="24"/>
        </w:rPr>
        <w:t>в том числе</w:t>
      </w:r>
      <w:r w:rsidRPr="00E821C0">
        <w:rPr>
          <w:sz w:val="24"/>
          <w:szCs w:val="24"/>
        </w:rPr>
        <w:t xml:space="preserve"> </w:t>
      </w:r>
      <w:r w:rsidR="006A49D9">
        <w:rPr>
          <w:sz w:val="24"/>
          <w:szCs w:val="24"/>
        </w:rPr>
        <w:t>_</w:t>
      </w:r>
      <w:r w:rsidR="00E43CEF" w:rsidRPr="00733F98">
        <w:rPr>
          <w:sz w:val="24"/>
          <w:szCs w:val="24"/>
          <w:u w:val="single"/>
        </w:rPr>
        <w:t>52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</w:t>
      </w:r>
      <w:r w:rsidR="00E43CEF">
        <w:rPr>
          <w:sz w:val="24"/>
          <w:szCs w:val="24"/>
        </w:rPr>
        <w:t>а</w:t>
      </w:r>
      <w:r w:rsidRPr="00E821C0">
        <w:rPr>
          <w:sz w:val="24"/>
          <w:szCs w:val="24"/>
        </w:rPr>
        <w:t xml:space="preserve"> составляет контактная работа с преподавателем, </w:t>
      </w:r>
      <w:r w:rsidR="006A49D9">
        <w:rPr>
          <w:sz w:val="24"/>
          <w:szCs w:val="24"/>
        </w:rPr>
        <w:t>_</w:t>
      </w:r>
      <w:r w:rsidR="00733F98" w:rsidRPr="00733F98">
        <w:rPr>
          <w:sz w:val="24"/>
          <w:szCs w:val="24"/>
          <w:u w:val="single"/>
        </w:rPr>
        <w:t>56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0069479E" w14:textId="77777777" w:rsidR="00F83C88" w:rsidRDefault="00F83C88" w:rsidP="00E821C0">
      <w:pPr>
        <w:spacing w:before="100" w:line="276" w:lineRule="auto"/>
        <w:jc w:val="both"/>
        <w:rPr>
          <w:sz w:val="24"/>
          <w:szCs w:val="24"/>
        </w:rPr>
      </w:pPr>
    </w:p>
    <w:p w14:paraId="6290C3DB" w14:textId="0CFCEC02" w:rsidR="00F83C88" w:rsidRPr="008014C5" w:rsidRDefault="00E821C0" w:rsidP="008014C5">
      <w:pPr>
        <w:widowControl/>
        <w:numPr>
          <w:ilvl w:val="0"/>
          <w:numId w:val="1"/>
        </w:numPr>
        <w:suppressAutoHyphens/>
        <w:autoSpaceDE/>
        <w:autoSpaceDN/>
        <w:adjustRightInd/>
        <w:spacing w:line="360" w:lineRule="auto"/>
        <w:jc w:val="both"/>
        <w:rPr>
          <w:b/>
          <w:sz w:val="24"/>
          <w:szCs w:val="24"/>
          <w:lang w:eastAsia="ar-SA"/>
        </w:rPr>
      </w:pPr>
      <w:r w:rsidRPr="00F63F18">
        <w:rPr>
          <w:b/>
          <w:sz w:val="24"/>
          <w:szCs w:val="24"/>
          <w:lang w:eastAsia="ar-SA"/>
        </w:rPr>
        <w:t>Формат обучения</w:t>
      </w:r>
      <w:r w:rsidR="00E43CEF" w:rsidRPr="00F63F18">
        <w:rPr>
          <w:b/>
          <w:sz w:val="24"/>
          <w:szCs w:val="24"/>
          <w:lang w:eastAsia="ar-SA"/>
        </w:rPr>
        <w:t>:</w:t>
      </w:r>
      <w:r w:rsidRPr="00F63F18">
        <w:rPr>
          <w:b/>
          <w:sz w:val="24"/>
          <w:szCs w:val="24"/>
          <w:lang w:eastAsia="ar-SA"/>
        </w:rPr>
        <w:t xml:space="preserve"> </w:t>
      </w:r>
      <w:r w:rsidR="00E43CEF" w:rsidRPr="00F63F18">
        <w:rPr>
          <w:sz w:val="24"/>
          <w:szCs w:val="24"/>
        </w:rPr>
        <w:t xml:space="preserve">очная, </w:t>
      </w:r>
      <w:r w:rsidR="00E43CEF" w:rsidRPr="00F63F18">
        <w:rPr>
          <w:sz w:val="24"/>
          <w:szCs w:val="24"/>
          <w:lang w:val="en-US"/>
        </w:rPr>
        <w:t>c</w:t>
      </w:r>
      <w:r w:rsidR="00E43CEF" w:rsidRPr="00F63F18">
        <w:rPr>
          <w:sz w:val="24"/>
          <w:szCs w:val="24"/>
        </w:rPr>
        <w:t xml:space="preserve"> использованием обучающей среды </w:t>
      </w:r>
      <w:proofErr w:type="spellStart"/>
      <w:r w:rsidR="00E43CEF" w:rsidRPr="00F63F18">
        <w:rPr>
          <w:sz w:val="24"/>
          <w:szCs w:val="24"/>
        </w:rPr>
        <w:t>On.Econ</w:t>
      </w:r>
      <w:proofErr w:type="spellEnd"/>
    </w:p>
    <w:p w14:paraId="0E6FE1E7" w14:textId="4E4045F6" w:rsidR="003A2A59" w:rsidRPr="00470016" w:rsidRDefault="00E821C0" w:rsidP="008014C5">
      <w:pPr>
        <w:pStyle w:val="afe"/>
        <w:spacing w:before="0" w:beforeAutospacing="0" w:after="0" w:afterAutospacing="0" w:line="360" w:lineRule="auto"/>
        <w:rPr>
          <w:lang w:eastAsia="ar-SA"/>
        </w:rPr>
      </w:pPr>
      <w:r w:rsidRPr="00F63F18">
        <w:rPr>
          <w:lang w:eastAsia="ar-SA"/>
        </w:rPr>
        <w:t xml:space="preserve"> </w:t>
      </w:r>
      <w:r>
        <w:rPr>
          <w:lang w:eastAsia="ar-SA"/>
        </w:rPr>
        <w:t>Содержание дисциплины</w:t>
      </w:r>
      <w:r w:rsidRPr="00E821C0">
        <w:rPr>
          <w:lang w:eastAsia="ar-SA"/>
        </w:rPr>
        <w:t>, структурированное по темам (разделам) с указанием</w:t>
      </w:r>
      <w:r>
        <w:rPr>
          <w:lang w:eastAsia="ar-SA"/>
        </w:rPr>
        <w:t xml:space="preserve"> </w:t>
      </w:r>
      <w:r w:rsidRPr="00E821C0">
        <w:rPr>
          <w:lang w:eastAsia="ar-SA"/>
        </w:rPr>
        <w:t>отведенного на них количества академических часов и виды учебных</w:t>
      </w:r>
      <w:r>
        <w:rPr>
          <w:lang w:eastAsia="ar-SA"/>
        </w:rPr>
        <w:t xml:space="preserve"> занятий</w:t>
      </w:r>
    </w:p>
    <w:tbl>
      <w:tblPr>
        <w:tblpPr w:leftFromText="180" w:rightFromText="180" w:vertAnchor="text" w:horzAnchor="page" w:tblpX="1009" w:tblpY="23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134"/>
        <w:gridCol w:w="1134"/>
        <w:gridCol w:w="992"/>
        <w:gridCol w:w="1276"/>
        <w:gridCol w:w="992"/>
        <w:gridCol w:w="1276"/>
        <w:gridCol w:w="1275"/>
        <w:gridCol w:w="2268"/>
      </w:tblGrid>
      <w:tr w:rsidR="00547088" w:rsidRPr="002E2DAF" w14:paraId="058BD09D" w14:textId="77777777" w:rsidTr="00CB1161">
        <w:trPr>
          <w:trHeight w:val="135"/>
        </w:trPr>
        <w:tc>
          <w:tcPr>
            <w:tcW w:w="4503" w:type="dxa"/>
            <w:vMerge w:val="restart"/>
          </w:tcPr>
          <w:p w14:paraId="720F5131" w14:textId="77777777" w:rsidR="00547088" w:rsidRPr="002E2DAF" w:rsidRDefault="00547088" w:rsidP="00175653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50AAB9D7" w14:textId="77777777" w:rsidR="00547088" w:rsidRPr="002E2DAF" w:rsidRDefault="00547088" w:rsidP="00175653">
            <w:pPr>
              <w:rPr>
                <w:b/>
                <w:bCs/>
                <w:sz w:val="24"/>
                <w:szCs w:val="24"/>
              </w:rPr>
            </w:pPr>
          </w:p>
          <w:p w14:paraId="40A83C74" w14:textId="77777777" w:rsidR="00547088" w:rsidRPr="002E2DAF" w:rsidRDefault="00547088" w:rsidP="0017565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</w:t>
            </w:r>
            <w:r w:rsidRPr="002E2DAF">
              <w:rPr>
                <w:b/>
                <w:bCs/>
                <w:sz w:val="24"/>
                <w:szCs w:val="24"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112415B2" w14:textId="77777777" w:rsidR="00547088" w:rsidRPr="00F26AEE" w:rsidRDefault="00547088" w:rsidP="00175653">
            <w:pPr>
              <w:rPr>
                <w:b/>
                <w:bCs/>
                <w:sz w:val="24"/>
                <w:szCs w:val="24"/>
              </w:rPr>
            </w:pPr>
            <w:r w:rsidRPr="00F26AEE">
              <w:rPr>
                <w:b/>
                <w:bCs/>
                <w:sz w:val="24"/>
                <w:szCs w:val="24"/>
              </w:rPr>
              <w:t>Всего</w:t>
            </w:r>
          </w:p>
          <w:p w14:paraId="30610231" w14:textId="77777777" w:rsidR="00547088" w:rsidRPr="00F26AEE" w:rsidRDefault="00547088" w:rsidP="00175653">
            <w:pPr>
              <w:rPr>
                <w:sz w:val="24"/>
                <w:szCs w:val="24"/>
              </w:rPr>
            </w:pPr>
            <w:r w:rsidRPr="00F26AEE">
              <w:rPr>
                <w:b/>
                <w:bCs/>
                <w:sz w:val="24"/>
                <w:szCs w:val="24"/>
              </w:rPr>
              <w:t>(часы</w:t>
            </w:r>
            <w:r w:rsidRPr="00F26AEE">
              <w:rPr>
                <w:sz w:val="24"/>
                <w:szCs w:val="24"/>
              </w:rPr>
              <w:t>)</w:t>
            </w:r>
          </w:p>
        </w:tc>
        <w:tc>
          <w:tcPr>
            <w:tcW w:w="9213" w:type="dxa"/>
            <w:gridSpan w:val="7"/>
          </w:tcPr>
          <w:p w14:paraId="149DD1F1" w14:textId="77777777" w:rsidR="00547088" w:rsidRPr="00F26AEE" w:rsidRDefault="00547088" w:rsidP="00175653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В том числе</w:t>
            </w:r>
          </w:p>
        </w:tc>
      </w:tr>
      <w:tr w:rsidR="00547088" w:rsidRPr="002E2DAF" w14:paraId="173B1A3C" w14:textId="77777777" w:rsidTr="00CB1161">
        <w:trPr>
          <w:trHeight w:val="135"/>
        </w:trPr>
        <w:tc>
          <w:tcPr>
            <w:tcW w:w="4503" w:type="dxa"/>
            <w:vMerge/>
          </w:tcPr>
          <w:p w14:paraId="5FCEC424" w14:textId="77777777" w:rsidR="00547088" w:rsidRPr="002E2DAF" w:rsidRDefault="00547088" w:rsidP="00175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A478042" w14:textId="77777777" w:rsidR="00547088" w:rsidRPr="00F26AEE" w:rsidRDefault="00547088" w:rsidP="0017565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14:paraId="44101C06" w14:textId="77777777" w:rsidR="00547088" w:rsidRPr="00F26AEE" w:rsidRDefault="00547088" w:rsidP="00175653">
            <w:pPr>
              <w:jc w:val="center"/>
              <w:rPr>
                <w:b/>
                <w:bCs/>
                <w:sz w:val="24"/>
                <w:szCs w:val="24"/>
              </w:rPr>
            </w:pPr>
            <w:r w:rsidRPr="00F26AEE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 w:rsidRPr="00F26AEE"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321AD649" w14:textId="42C89E69" w:rsidR="00547088" w:rsidRPr="00F26AEE" w:rsidRDefault="00547088" w:rsidP="0003215D">
            <w:pPr>
              <w:jc w:val="center"/>
              <w:rPr>
                <w:b/>
                <w:bCs/>
                <w:sz w:val="24"/>
                <w:szCs w:val="24"/>
              </w:rPr>
            </w:pPr>
            <w:r w:rsidRPr="00F26AEE"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</w:tc>
        <w:tc>
          <w:tcPr>
            <w:tcW w:w="4819" w:type="dxa"/>
            <w:gridSpan w:val="3"/>
          </w:tcPr>
          <w:p w14:paraId="4A9B6D3C" w14:textId="77777777" w:rsidR="00547088" w:rsidRPr="00F26AEE" w:rsidRDefault="00547088" w:rsidP="00175653">
            <w:pPr>
              <w:jc w:val="center"/>
              <w:rPr>
                <w:b/>
                <w:bCs/>
                <w:sz w:val="24"/>
                <w:szCs w:val="24"/>
              </w:rPr>
            </w:pPr>
            <w:r w:rsidRPr="00F26AEE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47BA71E9" w14:textId="77777777" w:rsidR="00547088" w:rsidRPr="00F26AEE" w:rsidRDefault="00547088" w:rsidP="0017565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57A95BFF" w14:textId="1D82ECF1" w:rsidR="00940F5C" w:rsidRPr="00F26AEE" w:rsidRDefault="00547088" w:rsidP="0003215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26AEE"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626BB2" w:rsidRPr="002E2DAF" w14:paraId="3CC26BA0" w14:textId="77777777" w:rsidTr="00626BB2">
        <w:trPr>
          <w:cantSplit/>
          <w:trHeight w:val="1835"/>
        </w:trPr>
        <w:tc>
          <w:tcPr>
            <w:tcW w:w="4503" w:type="dxa"/>
            <w:vMerge/>
          </w:tcPr>
          <w:p w14:paraId="516A260B" w14:textId="77777777" w:rsidR="00626BB2" w:rsidRPr="002E2DAF" w:rsidRDefault="00626BB2" w:rsidP="00175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426150" w14:textId="77777777" w:rsidR="00626BB2" w:rsidRPr="00F26AEE" w:rsidRDefault="00626BB2" w:rsidP="001756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3D9C3ACA" w14:textId="77777777" w:rsidR="00626BB2" w:rsidRPr="00F26AEE" w:rsidRDefault="00626BB2" w:rsidP="005470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992" w:type="dxa"/>
            <w:textDirection w:val="btLr"/>
            <w:vAlign w:val="center"/>
          </w:tcPr>
          <w:p w14:paraId="2D88339F" w14:textId="77777777" w:rsidR="00626BB2" w:rsidRPr="00F26AEE" w:rsidRDefault="00626BB2" w:rsidP="005470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  <w:vAlign w:val="center"/>
          </w:tcPr>
          <w:p w14:paraId="5D31253D" w14:textId="77777777" w:rsidR="00626BB2" w:rsidRPr="00F26AEE" w:rsidRDefault="00626BB2" w:rsidP="00547088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6E8421" w14:textId="77777777" w:rsidR="00626BB2" w:rsidRPr="00F26AEE" w:rsidRDefault="00626BB2" w:rsidP="00175653">
            <w:pPr>
              <w:rPr>
                <w:b/>
                <w:bCs/>
                <w:color w:val="FF6600"/>
                <w:sz w:val="24"/>
                <w:szCs w:val="24"/>
              </w:rPr>
            </w:pPr>
            <w:r w:rsidRPr="00F26AE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  <w:vAlign w:val="center"/>
          </w:tcPr>
          <w:p w14:paraId="47CFC034" w14:textId="64D1E389" w:rsidR="00626BB2" w:rsidRPr="00F26AEE" w:rsidRDefault="00C91745" w:rsidP="00733F98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  <w:vAlign w:val="center"/>
          </w:tcPr>
          <w:p w14:paraId="080D590B" w14:textId="51E51244" w:rsidR="00626BB2" w:rsidRPr="00F26AEE" w:rsidRDefault="00C91745" w:rsidP="00733F98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7532BC2" w14:textId="5A3C9C20" w:rsidR="00626BB2" w:rsidRPr="00F26AEE" w:rsidRDefault="00626BB2" w:rsidP="00175653">
            <w:pPr>
              <w:rPr>
                <w:b/>
                <w:bCs/>
                <w:sz w:val="24"/>
                <w:szCs w:val="24"/>
              </w:rPr>
            </w:pPr>
            <w:r w:rsidRPr="00F26AEE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03215D" w:rsidRPr="002E2DAF" w14:paraId="40D2151B" w14:textId="77777777" w:rsidTr="00D8541F">
        <w:tc>
          <w:tcPr>
            <w:tcW w:w="4503" w:type="dxa"/>
            <w:vAlign w:val="center"/>
          </w:tcPr>
          <w:p w14:paraId="09A7A1CF" w14:textId="49493071" w:rsidR="0003215D" w:rsidRPr="005A350E" w:rsidRDefault="0003215D" w:rsidP="0003215D">
            <w:pPr>
              <w:rPr>
                <w:sz w:val="24"/>
                <w:szCs w:val="24"/>
              </w:rPr>
            </w:pPr>
            <w:r w:rsidRPr="005A350E">
              <w:rPr>
                <w:sz w:val="24"/>
                <w:szCs w:val="24"/>
              </w:rPr>
              <w:t xml:space="preserve">Тема 1. </w:t>
            </w:r>
            <w:r w:rsidR="00F26AEE">
              <w:rPr>
                <w:sz w:val="24"/>
                <w:szCs w:val="24"/>
              </w:rPr>
              <w:t xml:space="preserve">Подходы </w:t>
            </w:r>
            <w:r w:rsidR="00F51EA6" w:rsidRPr="005A350E">
              <w:rPr>
                <w:sz w:val="24"/>
                <w:szCs w:val="24"/>
              </w:rPr>
              <w:t>управления проектами в цифровой экономике</w:t>
            </w:r>
            <w:r w:rsidR="00F26AEE">
              <w:rPr>
                <w:sz w:val="24"/>
                <w:szCs w:val="24"/>
              </w:rPr>
              <w:t xml:space="preserve"> и их сущность</w:t>
            </w:r>
            <w:r w:rsidR="00F51EA6" w:rsidRPr="005A350E">
              <w:rPr>
                <w:sz w:val="24"/>
                <w:szCs w:val="24"/>
              </w:rPr>
              <w:t xml:space="preserve"> </w:t>
            </w:r>
            <w:r w:rsidRPr="005A35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EF73D04" w14:textId="50E10631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6DECB2D8" w14:textId="7AC123A5" w:rsidR="0003215D" w:rsidRPr="00F26AEE" w:rsidRDefault="00480C0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2C95F3FE" w14:textId="75174049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FBE23EE" w14:textId="66561676" w:rsidR="0003215D" w:rsidRPr="00F26AEE" w:rsidRDefault="0003215D" w:rsidP="00032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750DF9" w14:textId="1B273AFD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01A5B8E4" w14:textId="4E91E1AF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4DB2B57B" w14:textId="4D8BD954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14E8C4C9" w14:textId="7B2F78E8" w:rsidR="0003215D" w:rsidRPr="00F26AEE" w:rsidRDefault="0003215D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4</w:t>
            </w:r>
          </w:p>
        </w:tc>
      </w:tr>
      <w:tr w:rsidR="0003215D" w:rsidRPr="002E2DAF" w14:paraId="1EEACB9A" w14:textId="77777777" w:rsidTr="00D8541F">
        <w:trPr>
          <w:trHeight w:val="584"/>
        </w:trPr>
        <w:tc>
          <w:tcPr>
            <w:tcW w:w="4503" w:type="dxa"/>
            <w:vAlign w:val="center"/>
          </w:tcPr>
          <w:p w14:paraId="56808E97" w14:textId="05F2132D" w:rsidR="0003215D" w:rsidRPr="005A350E" w:rsidRDefault="0003215D" w:rsidP="0003215D">
            <w:pPr>
              <w:rPr>
                <w:sz w:val="24"/>
                <w:szCs w:val="24"/>
              </w:rPr>
            </w:pPr>
            <w:r w:rsidRPr="005A350E">
              <w:rPr>
                <w:sz w:val="24"/>
                <w:szCs w:val="24"/>
              </w:rPr>
              <w:t xml:space="preserve">Тема 2. </w:t>
            </w:r>
            <w:r w:rsidR="00AC6ECA" w:rsidRPr="005A350E">
              <w:rPr>
                <w:color w:val="000000"/>
                <w:sz w:val="24"/>
                <w:szCs w:val="24"/>
              </w:rPr>
              <w:t xml:space="preserve"> Управление инвестиционной деятельностью в условиях цифровизации и проектный анализ</w:t>
            </w:r>
          </w:p>
        </w:tc>
        <w:tc>
          <w:tcPr>
            <w:tcW w:w="1134" w:type="dxa"/>
            <w:vAlign w:val="center"/>
          </w:tcPr>
          <w:p w14:paraId="1CEB1245" w14:textId="46CC0FA7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14:paraId="0128ABA0" w14:textId="25B93762" w:rsidR="0003215D" w:rsidRPr="00F26AEE" w:rsidRDefault="00480C0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14:paraId="104CC257" w14:textId="2577BB66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6BC83355" w14:textId="3010FA22" w:rsidR="0003215D" w:rsidRPr="00F26AEE" w:rsidRDefault="00AC6ECA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A664444" w14:textId="5A55BAED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4055DB04" w14:textId="091D54CB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38BFFB1A" w14:textId="6F053DD2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78D50341" w14:textId="1901ACDE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2</w:t>
            </w:r>
            <w:r w:rsidR="00E03217" w:rsidRPr="00F26AEE">
              <w:rPr>
                <w:color w:val="000000"/>
                <w:sz w:val="22"/>
                <w:szCs w:val="22"/>
              </w:rPr>
              <w:t>4</w:t>
            </w:r>
          </w:p>
        </w:tc>
      </w:tr>
      <w:tr w:rsidR="0003215D" w:rsidRPr="00C970D2" w14:paraId="5C1386BC" w14:textId="77777777" w:rsidTr="00D8541F">
        <w:tc>
          <w:tcPr>
            <w:tcW w:w="4503" w:type="dxa"/>
            <w:vAlign w:val="center"/>
          </w:tcPr>
          <w:p w14:paraId="30919782" w14:textId="5E348B24" w:rsidR="0003215D" w:rsidRPr="005A350E" w:rsidRDefault="0003215D" w:rsidP="0003215D">
            <w:pPr>
              <w:rPr>
                <w:sz w:val="24"/>
                <w:szCs w:val="24"/>
              </w:rPr>
            </w:pPr>
            <w:r w:rsidRPr="005A350E">
              <w:rPr>
                <w:sz w:val="24"/>
                <w:szCs w:val="24"/>
              </w:rPr>
              <w:t xml:space="preserve">Тема 3. </w:t>
            </w:r>
            <w:r w:rsidR="00AC6ECA" w:rsidRPr="005A350E">
              <w:rPr>
                <w:sz w:val="24"/>
                <w:szCs w:val="24"/>
              </w:rPr>
              <w:t>Структуризация проекта</w:t>
            </w:r>
          </w:p>
        </w:tc>
        <w:tc>
          <w:tcPr>
            <w:tcW w:w="1134" w:type="dxa"/>
            <w:vAlign w:val="center"/>
          </w:tcPr>
          <w:p w14:paraId="5C6E116B" w14:textId="056A9F7F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059F22BF" w14:textId="6A76CE87" w:rsidR="0003215D" w:rsidRPr="00F26AEE" w:rsidRDefault="00480C0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4504A9F1" w14:textId="57DF9344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EF85100" w14:textId="1658C6D1" w:rsidR="0003215D" w:rsidRPr="00F26AEE" w:rsidRDefault="00AC6ECA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7484DA8" w14:textId="0CD8A13C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BD80C03" w14:textId="454AAB17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1A518ACF" w14:textId="372182EC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4EA99DB2" w14:textId="1512A752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4</w:t>
            </w:r>
          </w:p>
        </w:tc>
      </w:tr>
      <w:tr w:rsidR="0003215D" w:rsidRPr="00C970D2" w14:paraId="11103177" w14:textId="77777777" w:rsidTr="00D8541F">
        <w:tc>
          <w:tcPr>
            <w:tcW w:w="4503" w:type="dxa"/>
            <w:vAlign w:val="center"/>
          </w:tcPr>
          <w:p w14:paraId="015A63C5" w14:textId="2ED39CB1" w:rsidR="0003215D" w:rsidRPr="005A350E" w:rsidRDefault="0003215D" w:rsidP="0003215D">
            <w:pPr>
              <w:rPr>
                <w:sz w:val="24"/>
                <w:szCs w:val="24"/>
              </w:rPr>
            </w:pPr>
            <w:r w:rsidRPr="005A350E">
              <w:rPr>
                <w:sz w:val="24"/>
                <w:szCs w:val="24"/>
              </w:rPr>
              <w:t xml:space="preserve">Тема 4. </w:t>
            </w:r>
            <w:r w:rsidR="00480C07" w:rsidRPr="005A350E">
              <w:rPr>
                <w:sz w:val="24"/>
                <w:szCs w:val="24"/>
              </w:rPr>
              <w:t>Подготовка обоснования инновационного проекта</w:t>
            </w:r>
          </w:p>
        </w:tc>
        <w:tc>
          <w:tcPr>
            <w:tcW w:w="1134" w:type="dxa"/>
            <w:vAlign w:val="center"/>
          </w:tcPr>
          <w:p w14:paraId="03B21E70" w14:textId="345D0BD7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6346660F" w14:textId="64510F2B" w:rsidR="0003215D" w:rsidRPr="00F26AEE" w:rsidRDefault="00480C0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1EC63BB4" w14:textId="75ED493F" w:rsidR="0003215D" w:rsidRPr="00F26AEE" w:rsidRDefault="00480C0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5ED3259" w14:textId="66CFF8F2" w:rsidR="0003215D" w:rsidRPr="00F26AEE" w:rsidRDefault="00AC6ECA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7B13E85" w14:textId="4D109397" w:rsidR="0003215D" w:rsidRPr="00F26AEE" w:rsidRDefault="00480C0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15B86B61" w14:textId="5C9265CC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5EFC33C4" w14:textId="1BA8654A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0C5AC3A4" w14:textId="00CA456A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4</w:t>
            </w:r>
          </w:p>
        </w:tc>
      </w:tr>
      <w:tr w:rsidR="0003215D" w:rsidRPr="00C970D2" w14:paraId="3DF198B9" w14:textId="77777777" w:rsidTr="00D8541F">
        <w:tc>
          <w:tcPr>
            <w:tcW w:w="4503" w:type="dxa"/>
            <w:vAlign w:val="center"/>
          </w:tcPr>
          <w:p w14:paraId="2428E4C3" w14:textId="6F857AC4" w:rsidR="0003215D" w:rsidRPr="005A350E" w:rsidRDefault="0003215D" w:rsidP="0003215D">
            <w:pPr>
              <w:rPr>
                <w:sz w:val="24"/>
                <w:szCs w:val="24"/>
              </w:rPr>
            </w:pPr>
            <w:r w:rsidRPr="005A350E">
              <w:rPr>
                <w:sz w:val="24"/>
                <w:szCs w:val="24"/>
              </w:rPr>
              <w:t xml:space="preserve">Тема 5. Подготовка </w:t>
            </w:r>
            <w:r w:rsidR="00480C07" w:rsidRPr="005A350E">
              <w:rPr>
                <w:sz w:val="24"/>
                <w:szCs w:val="24"/>
              </w:rPr>
              <w:t xml:space="preserve">плана инвестиционного проекта.  Завершение инновационного проекта  </w:t>
            </w:r>
          </w:p>
        </w:tc>
        <w:tc>
          <w:tcPr>
            <w:tcW w:w="1134" w:type="dxa"/>
            <w:vAlign w:val="center"/>
          </w:tcPr>
          <w:p w14:paraId="4FDCC8B5" w14:textId="198030E9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640CA69C" w14:textId="07F65CB5" w:rsidR="0003215D" w:rsidRPr="00F26AEE" w:rsidRDefault="0003215D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5460AD3A" w14:textId="2B1FFF3B" w:rsidR="0003215D" w:rsidRPr="00F26AEE" w:rsidRDefault="00480C0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1BE25BE5" w14:textId="538E3E85" w:rsidR="0003215D" w:rsidRPr="00F26AEE" w:rsidRDefault="00AC6ECA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5EC2127" w14:textId="4085A764" w:rsidR="0003215D" w:rsidRPr="00F26AEE" w:rsidRDefault="0003215D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5EC0C183" w14:textId="77583825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23CCB175" w14:textId="26427B49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7EC09A6F" w14:textId="21941106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4</w:t>
            </w:r>
          </w:p>
        </w:tc>
      </w:tr>
      <w:tr w:rsidR="0003215D" w:rsidRPr="002E2DAF" w14:paraId="04356912" w14:textId="77777777" w:rsidTr="00D8541F">
        <w:tc>
          <w:tcPr>
            <w:tcW w:w="4503" w:type="dxa"/>
          </w:tcPr>
          <w:p w14:paraId="21C09D47" w14:textId="558A1510" w:rsidR="0003215D" w:rsidRPr="00480C07" w:rsidRDefault="0003215D" w:rsidP="00480C07">
            <w:pPr>
              <w:rPr>
                <w:sz w:val="24"/>
                <w:szCs w:val="24"/>
              </w:rPr>
            </w:pPr>
            <w:r w:rsidRPr="00480C07">
              <w:rPr>
                <w:sz w:val="24"/>
                <w:szCs w:val="24"/>
              </w:rPr>
              <w:t>Промежуточная аттестация:</w:t>
            </w:r>
            <w:r w:rsidR="00480C07">
              <w:rPr>
                <w:sz w:val="24"/>
                <w:szCs w:val="24"/>
              </w:rPr>
              <w:t xml:space="preserve"> </w:t>
            </w:r>
            <w:r w:rsidR="00480C07">
              <w:rPr>
                <w:i/>
                <w:sz w:val="24"/>
                <w:szCs w:val="24"/>
              </w:rPr>
              <w:t>Э</w:t>
            </w:r>
            <w:r w:rsidRPr="00480C07">
              <w:rPr>
                <w:i/>
                <w:sz w:val="24"/>
                <w:szCs w:val="24"/>
              </w:rPr>
              <w:t>кзамен</w:t>
            </w:r>
          </w:p>
        </w:tc>
        <w:tc>
          <w:tcPr>
            <w:tcW w:w="1134" w:type="dxa"/>
            <w:vAlign w:val="center"/>
          </w:tcPr>
          <w:p w14:paraId="755E78FE" w14:textId="25096C9F" w:rsidR="0003215D" w:rsidRPr="00F26AEE" w:rsidRDefault="00E0321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44549E10" w14:textId="14C2E96A" w:rsidR="0003215D" w:rsidRPr="00F26AEE" w:rsidRDefault="0003215D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7D4093F7" w14:textId="47314670" w:rsidR="0003215D" w:rsidRPr="00F26AEE" w:rsidRDefault="00AC6ECA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17967DD" w14:textId="6DE6B817" w:rsidR="0003215D" w:rsidRPr="00F26AEE" w:rsidRDefault="00AC6ECA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99249F3" w14:textId="64E9CF8F" w:rsidR="0003215D" w:rsidRPr="00F26AEE" w:rsidRDefault="00480C0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1C2BBFC1" w14:textId="0E6ED902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556805BC" w14:textId="4D87D50D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279E6FD8" w14:textId="2E1F0D82" w:rsidR="0003215D" w:rsidRPr="00F26AEE" w:rsidRDefault="003E6447" w:rsidP="0003215D">
            <w:pPr>
              <w:jc w:val="center"/>
              <w:rPr>
                <w:sz w:val="24"/>
                <w:szCs w:val="24"/>
              </w:rPr>
            </w:pPr>
            <w:r w:rsidRPr="00F26AEE">
              <w:rPr>
                <w:color w:val="000000"/>
                <w:sz w:val="22"/>
                <w:szCs w:val="22"/>
              </w:rPr>
              <w:t>1</w:t>
            </w:r>
            <w:r w:rsidR="00E03217" w:rsidRPr="00F26AEE">
              <w:rPr>
                <w:color w:val="000000"/>
                <w:sz w:val="22"/>
                <w:szCs w:val="22"/>
              </w:rPr>
              <w:t>6</w:t>
            </w:r>
            <w:r w:rsidR="0003215D" w:rsidRPr="00F26A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15D" w:rsidRPr="002E2DAF" w14:paraId="3C5B8A4C" w14:textId="77777777" w:rsidTr="00626BB2">
        <w:tc>
          <w:tcPr>
            <w:tcW w:w="4503" w:type="dxa"/>
          </w:tcPr>
          <w:p w14:paraId="5D02BD61" w14:textId="77777777" w:rsidR="0003215D" w:rsidRPr="002E2DAF" w:rsidRDefault="0003215D" w:rsidP="0003215D">
            <w:pPr>
              <w:rPr>
                <w:b/>
                <w:bCs/>
                <w:sz w:val="24"/>
                <w:szCs w:val="24"/>
              </w:rPr>
            </w:pPr>
            <w:r w:rsidRPr="002E2DAF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14:paraId="4D282494" w14:textId="2581B625" w:rsidR="0003215D" w:rsidRPr="0003215D" w:rsidRDefault="0003215D" w:rsidP="0003215D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5D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4394" w:type="dxa"/>
            <w:gridSpan w:val="4"/>
            <w:vAlign w:val="center"/>
          </w:tcPr>
          <w:p w14:paraId="181022A7" w14:textId="2B537A55" w:rsidR="0003215D" w:rsidRPr="0003215D" w:rsidRDefault="0003215D" w:rsidP="0003215D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5D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819" w:type="dxa"/>
            <w:gridSpan w:val="3"/>
            <w:vAlign w:val="center"/>
          </w:tcPr>
          <w:p w14:paraId="3E0E0ED3" w14:textId="66D6E03E" w:rsidR="0003215D" w:rsidRPr="0003215D" w:rsidRDefault="0003215D" w:rsidP="0003215D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5D">
              <w:rPr>
                <w:b/>
                <w:bCs/>
                <w:sz w:val="24"/>
                <w:szCs w:val="24"/>
              </w:rPr>
              <w:t>56</w:t>
            </w:r>
          </w:p>
        </w:tc>
      </w:tr>
    </w:tbl>
    <w:p w14:paraId="1078EE8E" w14:textId="77777777" w:rsidR="008014C5" w:rsidRDefault="008014C5" w:rsidP="0003215D">
      <w:pPr>
        <w:widowControl/>
        <w:tabs>
          <w:tab w:val="left" w:pos="8120"/>
        </w:tabs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</w:p>
    <w:p w14:paraId="679E85BD" w14:textId="3B0D8375" w:rsidR="00C91745" w:rsidRDefault="006961DD" w:rsidP="0003215D">
      <w:pPr>
        <w:widowControl/>
        <w:tabs>
          <w:tab w:val="left" w:pos="8120"/>
        </w:tabs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commentRangeStart w:id="0"/>
      <w:r>
        <w:rPr>
          <w:b/>
          <w:sz w:val="24"/>
          <w:szCs w:val="24"/>
          <w:lang w:eastAsia="ar-SA"/>
        </w:rPr>
        <w:t>Краткое содержание тем дисциплины</w:t>
      </w:r>
      <w:commentRangeEnd w:id="0"/>
      <w:r w:rsidR="00CE660E">
        <w:rPr>
          <w:rStyle w:val="af4"/>
        </w:rPr>
        <w:commentReference w:id="0"/>
      </w:r>
    </w:p>
    <w:p w14:paraId="50F44592" w14:textId="666DEB93" w:rsidR="0003215D" w:rsidRPr="005A350E" w:rsidRDefault="0003215D" w:rsidP="0003215D">
      <w:pPr>
        <w:widowControl/>
        <w:suppressAutoHyphens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5A350E">
        <w:rPr>
          <w:b/>
          <w:sz w:val="24"/>
          <w:szCs w:val="24"/>
          <w:lang w:eastAsia="ar-SA"/>
        </w:rPr>
        <w:t xml:space="preserve">Тема 1. </w:t>
      </w:r>
      <w:r w:rsidR="00F26AEE" w:rsidRPr="00F26AEE">
        <w:rPr>
          <w:b/>
          <w:bCs/>
          <w:sz w:val="24"/>
          <w:szCs w:val="24"/>
        </w:rPr>
        <w:t>Подходы управления проектами в цифровой экономике и их сущность</w:t>
      </w:r>
      <w:r w:rsidR="00F26AEE" w:rsidRPr="005A350E">
        <w:rPr>
          <w:sz w:val="24"/>
          <w:szCs w:val="24"/>
        </w:rPr>
        <w:t xml:space="preserve"> </w:t>
      </w:r>
      <w:r w:rsidR="00F26AEE" w:rsidRPr="005A350E">
        <w:rPr>
          <w:b/>
          <w:sz w:val="24"/>
          <w:szCs w:val="24"/>
        </w:rPr>
        <w:t xml:space="preserve"> </w:t>
      </w:r>
    </w:p>
    <w:p w14:paraId="0153D729" w14:textId="4C99B4AF" w:rsidR="003E6447" w:rsidRPr="005A350E" w:rsidRDefault="00187619" w:rsidP="003E6447">
      <w:pPr>
        <w:ind w:firstLine="709"/>
        <w:jc w:val="both"/>
        <w:rPr>
          <w:sz w:val="24"/>
          <w:szCs w:val="24"/>
        </w:rPr>
      </w:pPr>
      <w:r w:rsidRPr="005A350E">
        <w:rPr>
          <w:sz w:val="24"/>
          <w:szCs w:val="24"/>
        </w:rPr>
        <w:t xml:space="preserve">Разработка новых инструментов управления проектами и </w:t>
      </w:r>
      <w:r w:rsidR="003E6447" w:rsidRPr="005A350E">
        <w:rPr>
          <w:sz w:val="24"/>
          <w:szCs w:val="24"/>
        </w:rPr>
        <w:t>новая цифровая реальность</w:t>
      </w:r>
      <w:r w:rsidRPr="005A350E">
        <w:rPr>
          <w:sz w:val="24"/>
          <w:szCs w:val="24"/>
        </w:rPr>
        <w:t xml:space="preserve">. </w:t>
      </w:r>
      <w:r w:rsidR="003E6447" w:rsidRPr="005A350E">
        <w:rPr>
          <w:sz w:val="24"/>
          <w:szCs w:val="24"/>
        </w:rPr>
        <w:t xml:space="preserve"> </w:t>
      </w:r>
      <w:r w:rsidRPr="005A350E">
        <w:rPr>
          <w:sz w:val="24"/>
          <w:szCs w:val="24"/>
        </w:rPr>
        <w:t>Интегрирование в бизнес ц</w:t>
      </w:r>
      <w:r w:rsidR="003E6447" w:rsidRPr="005A350E">
        <w:rPr>
          <w:sz w:val="24"/>
          <w:szCs w:val="24"/>
        </w:rPr>
        <w:t>ифровы</w:t>
      </w:r>
      <w:r w:rsidRPr="005A350E">
        <w:rPr>
          <w:sz w:val="24"/>
          <w:szCs w:val="24"/>
        </w:rPr>
        <w:t>х</w:t>
      </w:r>
      <w:r w:rsidR="003E6447" w:rsidRPr="005A350E">
        <w:rPr>
          <w:sz w:val="24"/>
          <w:szCs w:val="24"/>
        </w:rPr>
        <w:t xml:space="preserve"> технологи</w:t>
      </w:r>
      <w:r w:rsidRPr="005A350E">
        <w:rPr>
          <w:sz w:val="24"/>
          <w:szCs w:val="24"/>
        </w:rPr>
        <w:t xml:space="preserve">й </w:t>
      </w:r>
      <w:r w:rsidR="003E6447" w:rsidRPr="005A350E">
        <w:rPr>
          <w:sz w:val="24"/>
          <w:szCs w:val="24"/>
        </w:rPr>
        <w:t xml:space="preserve">и </w:t>
      </w:r>
      <w:r w:rsidRPr="005A350E">
        <w:rPr>
          <w:sz w:val="24"/>
          <w:szCs w:val="24"/>
        </w:rPr>
        <w:t xml:space="preserve">изменения в </w:t>
      </w:r>
      <w:r w:rsidR="003E6447" w:rsidRPr="005A350E">
        <w:rPr>
          <w:sz w:val="24"/>
          <w:szCs w:val="24"/>
        </w:rPr>
        <w:t>метод</w:t>
      </w:r>
      <w:r w:rsidRPr="005A350E">
        <w:rPr>
          <w:sz w:val="24"/>
          <w:szCs w:val="24"/>
        </w:rPr>
        <w:t>ах</w:t>
      </w:r>
      <w:r w:rsidR="003E6447" w:rsidRPr="005A350E">
        <w:rPr>
          <w:sz w:val="24"/>
          <w:szCs w:val="24"/>
        </w:rPr>
        <w:t xml:space="preserve"> управления проектами. Современные технологии управления </w:t>
      </w:r>
      <w:r w:rsidRPr="005A350E">
        <w:rPr>
          <w:sz w:val="24"/>
          <w:szCs w:val="24"/>
        </w:rPr>
        <w:t xml:space="preserve">проектами и </w:t>
      </w:r>
      <w:r w:rsidR="003E6447" w:rsidRPr="005A350E">
        <w:rPr>
          <w:sz w:val="24"/>
          <w:szCs w:val="24"/>
        </w:rPr>
        <w:t>расшир</w:t>
      </w:r>
      <w:r w:rsidRPr="005A350E">
        <w:rPr>
          <w:sz w:val="24"/>
          <w:szCs w:val="24"/>
        </w:rPr>
        <w:t xml:space="preserve">ение </w:t>
      </w:r>
      <w:r w:rsidR="003E6447" w:rsidRPr="005A350E">
        <w:rPr>
          <w:sz w:val="24"/>
          <w:szCs w:val="24"/>
        </w:rPr>
        <w:t>возможност</w:t>
      </w:r>
      <w:r w:rsidRPr="005A350E">
        <w:rPr>
          <w:sz w:val="24"/>
          <w:szCs w:val="24"/>
        </w:rPr>
        <w:t>ей</w:t>
      </w:r>
      <w:r w:rsidR="003E6447" w:rsidRPr="005A350E">
        <w:rPr>
          <w:sz w:val="24"/>
          <w:szCs w:val="24"/>
        </w:rPr>
        <w:t xml:space="preserve"> команды проекта. </w:t>
      </w:r>
      <w:r w:rsidRPr="005A350E">
        <w:rPr>
          <w:sz w:val="24"/>
          <w:szCs w:val="24"/>
        </w:rPr>
        <w:t>Р</w:t>
      </w:r>
      <w:r w:rsidR="003E6447" w:rsidRPr="005A350E">
        <w:rPr>
          <w:sz w:val="24"/>
          <w:szCs w:val="24"/>
        </w:rPr>
        <w:t xml:space="preserve">ычаги управления проектами. </w:t>
      </w:r>
      <w:r w:rsidRPr="005A350E">
        <w:rPr>
          <w:sz w:val="24"/>
          <w:szCs w:val="24"/>
        </w:rPr>
        <w:t>Ф</w:t>
      </w:r>
      <w:r w:rsidR="003E6447" w:rsidRPr="005A350E">
        <w:rPr>
          <w:sz w:val="24"/>
          <w:szCs w:val="24"/>
        </w:rPr>
        <w:t xml:space="preserve">реймворк </w:t>
      </w:r>
      <w:proofErr w:type="spellStart"/>
      <w:r w:rsidR="003E6447" w:rsidRPr="005A350E">
        <w:rPr>
          <w:sz w:val="24"/>
          <w:szCs w:val="24"/>
        </w:rPr>
        <w:t>Кеневин</w:t>
      </w:r>
      <w:proofErr w:type="spellEnd"/>
      <w:r w:rsidRPr="005A350E">
        <w:rPr>
          <w:sz w:val="24"/>
          <w:szCs w:val="24"/>
        </w:rPr>
        <w:t>. З</w:t>
      </w:r>
      <w:r w:rsidR="003E6447" w:rsidRPr="005A350E">
        <w:rPr>
          <w:sz w:val="24"/>
          <w:szCs w:val="24"/>
        </w:rPr>
        <w:t xml:space="preserve">аконы управления проектами, позволяющие избежать неправильных действий команды проекта. </w:t>
      </w:r>
      <w:r w:rsidRPr="005A350E">
        <w:rPr>
          <w:sz w:val="24"/>
          <w:szCs w:val="24"/>
        </w:rPr>
        <w:t xml:space="preserve">Анализ </w:t>
      </w:r>
      <w:r w:rsidR="003E6447" w:rsidRPr="005A350E">
        <w:rPr>
          <w:sz w:val="24"/>
          <w:szCs w:val="24"/>
        </w:rPr>
        <w:t>метод</w:t>
      </w:r>
      <w:r w:rsidRPr="005A350E">
        <w:rPr>
          <w:sz w:val="24"/>
          <w:szCs w:val="24"/>
        </w:rPr>
        <w:t>ов</w:t>
      </w:r>
      <w:r w:rsidR="003E6447" w:rsidRPr="005A350E">
        <w:rPr>
          <w:sz w:val="24"/>
          <w:szCs w:val="24"/>
        </w:rPr>
        <w:t xml:space="preserve"> управления проектами</w:t>
      </w:r>
      <w:r w:rsidRPr="005A350E">
        <w:rPr>
          <w:sz w:val="24"/>
          <w:szCs w:val="24"/>
        </w:rPr>
        <w:t xml:space="preserve">, </w:t>
      </w:r>
      <w:r w:rsidR="003E6447" w:rsidRPr="005A350E">
        <w:rPr>
          <w:sz w:val="24"/>
          <w:szCs w:val="24"/>
        </w:rPr>
        <w:t>применя</w:t>
      </w:r>
      <w:r w:rsidRPr="005A350E">
        <w:rPr>
          <w:sz w:val="24"/>
          <w:szCs w:val="24"/>
        </w:rPr>
        <w:t>емых</w:t>
      </w:r>
      <w:r w:rsidR="003E6447" w:rsidRPr="005A350E">
        <w:rPr>
          <w:sz w:val="24"/>
          <w:szCs w:val="24"/>
        </w:rPr>
        <w:t xml:space="preserve"> для разных типов проектов. </w:t>
      </w:r>
    </w:p>
    <w:p w14:paraId="17448D2B" w14:textId="77777777" w:rsidR="003E6447" w:rsidRPr="00810101" w:rsidRDefault="003E6447" w:rsidP="003E6447">
      <w:pPr>
        <w:rPr>
          <w:sz w:val="24"/>
          <w:szCs w:val="24"/>
          <w:highlight w:val="green"/>
        </w:rPr>
      </w:pPr>
    </w:p>
    <w:p w14:paraId="3BE87630" w14:textId="1E61BAFA" w:rsidR="003E6447" w:rsidRPr="002A7001" w:rsidRDefault="002A7001" w:rsidP="003E6447">
      <w:pPr>
        <w:rPr>
          <w:b/>
          <w:sz w:val="24"/>
          <w:szCs w:val="24"/>
        </w:rPr>
      </w:pPr>
      <w:r w:rsidRPr="002A7001">
        <w:rPr>
          <w:b/>
          <w:sz w:val="24"/>
          <w:szCs w:val="24"/>
        </w:rPr>
        <w:t>Основная л</w:t>
      </w:r>
      <w:r w:rsidR="003E6447" w:rsidRPr="002A7001">
        <w:rPr>
          <w:b/>
          <w:sz w:val="24"/>
          <w:szCs w:val="24"/>
        </w:rPr>
        <w:t>итература</w:t>
      </w:r>
    </w:p>
    <w:p w14:paraId="789A0B3C" w14:textId="54BBC729" w:rsidR="002A7001" w:rsidRPr="002A7001" w:rsidRDefault="002A7001" w:rsidP="002A7001">
      <w:pPr>
        <w:rPr>
          <w:sz w:val="24"/>
          <w:szCs w:val="24"/>
        </w:rPr>
      </w:pPr>
      <w:r w:rsidRPr="002A7001">
        <w:rPr>
          <w:sz w:val="24"/>
          <w:szCs w:val="24"/>
        </w:rPr>
        <w:t>1. Основы инновационного менеджмента. Теория и практика. Учебник/Под ред. А.К. Казанцева и Л.Э. Миндели. – «Экономика», 2004.</w:t>
      </w:r>
    </w:p>
    <w:p w14:paraId="48ADF5CE" w14:textId="1E26687B" w:rsidR="002A7001" w:rsidRPr="002A7001" w:rsidRDefault="002A7001" w:rsidP="002A700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2A7001">
        <w:rPr>
          <w:sz w:val="24"/>
          <w:szCs w:val="24"/>
        </w:rPr>
        <w:t xml:space="preserve">. Горфинкель В.Я. Инновационный менеджмент. Учебник /под ред. В.Я. Горфинкеля, Т.Г. </w:t>
      </w:r>
      <w:proofErr w:type="spellStart"/>
      <w:r w:rsidRPr="002A7001">
        <w:rPr>
          <w:sz w:val="24"/>
          <w:szCs w:val="24"/>
        </w:rPr>
        <w:t>Попадюк</w:t>
      </w:r>
      <w:proofErr w:type="spellEnd"/>
      <w:r w:rsidRPr="002A7001">
        <w:rPr>
          <w:sz w:val="24"/>
          <w:szCs w:val="24"/>
        </w:rPr>
        <w:t xml:space="preserve">. – 4-е изд., </w:t>
      </w:r>
      <w:proofErr w:type="spellStart"/>
      <w:r w:rsidRPr="002A7001">
        <w:rPr>
          <w:sz w:val="24"/>
          <w:szCs w:val="24"/>
        </w:rPr>
        <w:t>перераб</w:t>
      </w:r>
      <w:proofErr w:type="spellEnd"/>
      <w:r w:rsidRPr="002A7001">
        <w:rPr>
          <w:sz w:val="24"/>
          <w:szCs w:val="24"/>
        </w:rPr>
        <w:t xml:space="preserve">. и доп. – Москва : </w:t>
      </w:r>
      <w:r w:rsidRPr="002A7001">
        <w:rPr>
          <w:sz w:val="24"/>
          <w:szCs w:val="24"/>
        </w:rPr>
        <w:lastRenderedPageBreak/>
        <w:t>Вузовский учебник : ИНФРА-М, 2019. - 380 с</w:t>
      </w:r>
    </w:p>
    <w:p w14:paraId="33FEF153" w14:textId="3E3B15D6" w:rsidR="002A7001" w:rsidRPr="002A7001" w:rsidRDefault="002A7001" w:rsidP="002A7001">
      <w:pPr>
        <w:rPr>
          <w:sz w:val="24"/>
          <w:szCs w:val="24"/>
          <w:lang w:val="en-US"/>
        </w:rPr>
      </w:pPr>
      <w:r w:rsidRPr="002A7001">
        <w:rPr>
          <w:sz w:val="24"/>
          <w:szCs w:val="24"/>
          <w:lang w:val="en-US"/>
        </w:rPr>
        <w:t>3. Project Management Body of Knowledge, Project Management Institute, USA.</w:t>
      </w:r>
    </w:p>
    <w:p w14:paraId="264ECCA2" w14:textId="77777777" w:rsidR="002A7001" w:rsidRPr="00E03217" w:rsidRDefault="002A7001" w:rsidP="003E6447">
      <w:pPr>
        <w:rPr>
          <w:sz w:val="24"/>
          <w:szCs w:val="24"/>
          <w:lang w:val="en-US"/>
        </w:rPr>
      </w:pPr>
    </w:p>
    <w:p w14:paraId="7BC17BB8" w14:textId="15EB9D5B" w:rsidR="002A7001" w:rsidRPr="002A7001" w:rsidRDefault="002A7001" w:rsidP="003E6447">
      <w:pPr>
        <w:rPr>
          <w:b/>
          <w:sz w:val="24"/>
          <w:szCs w:val="24"/>
        </w:rPr>
      </w:pPr>
      <w:r w:rsidRPr="002A7001">
        <w:rPr>
          <w:b/>
          <w:sz w:val="24"/>
          <w:szCs w:val="24"/>
        </w:rPr>
        <w:t>Дополнительная литература</w:t>
      </w:r>
    </w:p>
    <w:p w14:paraId="20AC62EB" w14:textId="105B9DA7" w:rsidR="002A7001" w:rsidRPr="002A7001" w:rsidRDefault="002A7001" w:rsidP="002A7001">
      <w:pPr>
        <w:rPr>
          <w:sz w:val="24"/>
          <w:szCs w:val="24"/>
        </w:rPr>
      </w:pPr>
      <w:r w:rsidRPr="002A7001">
        <w:rPr>
          <w:sz w:val="24"/>
          <w:szCs w:val="24"/>
        </w:rPr>
        <w:t xml:space="preserve">1. </w:t>
      </w:r>
      <w:proofErr w:type="spellStart"/>
      <w:r w:rsidRPr="002A7001">
        <w:rPr>
          <w:sz w:val="24"/>
          <w:szCs w:val="24"/>
        </w:rPr>
        <w:t>Адизес</w:t>
      </w:r>
      <w:proofErr w:type="spellEnd"/>
      <w:r w:rsidRPr="002A7001">
        <w:rPr>
          <w:sz w:val="24"/>
          <w:szCs w:val="24"/>
        </w:rPr>
        <w:t xml:space="preserve"> И. Как преодолеть кризисы менеджмента. Диагностика и решение управленческих проблем. </w:t>
      </w:r>
      <w:proofErr w:type="spellStart"/>
      <w:r w:rsidRPr="002A7001">
        <w:rPr>
          <w:sz w:val="24"/>
          <w:szCs w:val="24"/>
        </w:rPr>
        <w:t>Пер.с</w:t>
      </w:r>
      <w:proofErr w:type="spellEnd"/>
      <w:r w:rsidRPr="002A7001">
        <w:rPr>
          <w:sz w:val="24"/>
          <w:szCs w:val="24"/>
        </w:rPr>
        <w:t xml:space="preserve"> англ. – СПб.: Стокгольмская школа экономики. 2006.</w:t>
      </w:r>
    </w:p>
    <w:p w14:paraId="2EB5FA10" w14:textId="385BCFEF" w:rsidR="002A7001" w:rsidRPr="002A7001" w:rsidRDefault="002A7001" w:rsidP="002A700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2A7001">
        <w:rPr>
          <w:sz w:val="24"/>
          <w:szCs w:val="24"/>
        </w:rPr>
        <w:t xml:space="preserve">. Латышев А.С. Обучение проектному управлению преподавателей и студентов </w:t>
      </w:r>
      <w:proofErr w:type="spellStart"/>
      <w:r w:rsidRPr="002A7001">
        <w:rPr>
          <w:sz w:val="24"/>
          <w:szCs w:val="24"/>
        </w:rPr>
        <w:t>ТюмГУ</w:t>
      </w:r>
      <w:proofErr w:type="spellEnd"/>
      <w:r w:rsidRPr="002A7001">
        <w:rPr>
          <w:sz w:val="24"/>
          <w:szCs w:val="24"/>
        </w:rPr>
        <w:t xml:space="preserve">. Вебинар Академии управления </w:t>
      </w:r>
      <w:proofErr w:type="spellStart"/>
      <w:r w:rsidRPr="002A7001">
        <w:rPr>
          <w:sz w:val="24"/>
          <w:szCs w:val="24"/>
        </w:rPr>
        <w:t>WINbd</w:t>
      </w:r>
      <w:proofErr w:type="spellEnd"/>
      <w:r w:rsidRPr="002A7001">
        <w:rPr>
          <w:sz w:val="24"/>
          <w:szCs w:val="24"/>
        </w:rPr>
        <w:t>. Лучшие практики инноваций в российских и международных университетах, 9-12 ноября 2020 г.</w:t>
      </w:r>
    </w:p>
    <w:p w14:paraId="07F36BFF" w14:textId="4E7A891C" w:rsidR="002A7001" w:rsidRPr="002A7001" w:rsidRDefault="002A7001" w:rsidP="002A700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2A7001">
        <w:rPr>
          <w:sz w:val="24"/>
          <w:szCs w:val="24"/>
        </w:rPr>
        <w:t xml:space="preserve">. Свинарев С.. Управление проектами цифровой трансформации. </w:t>
      </w:r>
      <w:proofErr w:type="spellStart"/>
      <w:r w:rsidRPr="002A7001">
        <w:rPr>
          <w:sz w:val="24"/>
          <w:szCs w:val="24"/>
        </w:rPr>
        <w:t>itWeek</w:t>
      </w:r>
      <w:proofErr w:type="spellEnd"/>
      <w:r w:rsidRPr="002A7001">
        <w:rPr>
          <w:sz w:val="24"/>
          <w:szCs w:val="24"/>
        </w:rPr>
        <w:t xml:space="preserve"> №6 (942) 20 ноября 2018. | 16.11.2018. </w:t>
      </w:r>
      <w:hyperlink r:id="rId18" w:history="1">
        <w:r w:rsidRPr="002A7001">
          <w:rPr>
            <w:rStyle w:val="ac"/>
            <w:sz w:val="24"/>
            <w:szCs w:val="24"/>
          </w:rPr>
          <w:t>https://www.itweek.ru/digitalization/article/detail.php?ID=204253</w:t>
        </w:r>
      </w:hyperlink>
      <w:r w:rsidRPr="002A7001">
        <w:rPr>
          <w:sz w:val="24"/>
          <w:szCs w:val="24"/>
        </w:rPr>
        <w:t>.</w:t>
      </w:r>
    </w:p>
    <w:p w14:paraId="2082D7E0" w14:textId="4788ED6C" w:rsidR="002A7001" w:rsidRPr="002A7001" w:rsidRDefault="002A7001" w:rsidP="002A700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2A7001">
        <w:rPr>
          <w:sz w:val="24"/>
          <w:szCs w:val="24"/>
        </w:rPr>
        <w:t xml:space="preserve">. Филатова М.В. и др. Вестник ВГУИТ, 2020, Т. 82, №. 4, С. 335-339 Проектное управление в условиях цифровой экономики/  Вестник ВГУИТ/. </w:t>
      </w:r>
      <w:hyperlink r:id="rId19" w:history="1">
        <w:r w:rsidRPr="002A7001">
          <w:rPr>
            <w:rStyle w:val="ac"/>
            <w:sz w:val="24"/>
            <w:szCs w:val="24"/>
          </w:rPr>
          <w:t>https://www.vestnik-vsuet.ru/vguit/article/viewFile/2571/3769</w:t>
        </w:r>
      </w:hyperlink>
      <w:r w:rsidRPr="002A7001">
        <w:rPr>
          <w:sz w:val="24"/>
          <w:szCs w:val="24"/>
        </w:rPr>
        <w:t xml:space="preserve">    </w:t>
      </w:r>
    </w:p>
    <w:p w14:paraId="56A075BB" w14:textId="574AB1A3" w:rsidR="002A7001" w:rsidRPr="00810101" w:rsidRDefault="002A7001" w:rsidP="002A7001">
      <w:pPr>
        <w:rPr>
          <w:sz w:val="24"/>
          <w:szCs w:val="24"/>
          <w:highlight w:val="green"/>
          <w:lang w:val="en-US"/>
        </w:rPr>
      </w:pPr>
      <w:r>
        <w:rPr>
          <w:sz w:val="24"/>
          <w:szCs w:val="24"/>
        </w:rPr>
        <w:t>5</w:t>
      </w:r>
      <w:r w:rsidRPr="002A7001">
        <w:rPr>
          <w:sz w:val="24"/>
          <w:szCs w:val="24"/>
        </w:rPr>
        <w:t xml:space="preserve">. Джей Т. </w:t>
      </w:r>
      <w:proofErr w:type="spellStart"/>
      <w:r w:rsidRPr="002A7001">
        <w:rPr>
          <w:sz w:val="24"/>
          <w:szCs w:val="24"/>
        </w:rPr>
        <w:t>Риптон</w:t>
      </w:r>
      <w:proofErr w:type="spellEnd"/>
      <w:r w:rsidRPr="002A7001">
        <w:rPr>
          <w:sz w:val="24"/>
          <w:szCs w:val="24"/>
        </w:rPr>
        <w:t xml:space="preserve">.  Как цифровая трансформация меняет управление проектами.  </w:t>
      </w:r>
      <w:r w:rsidRPr="002A7001">
        <w:rPr>
          <w:sz w:val="24"/>
          <w:szCs w:val="24"/>
          <w:lang w:val="en-US"/>
        </w:rPr>
        <w:t xml:space="preserve">URL: </w:t>
      </w:r>
      <w:hyperlink r:id="rId20" w:history="1">
        <w:r w:rsidRPr="008014C5">
          <w:rPr>
            <w:rStyle w:val="ac"/>
            <w:sz w:val="24"/>
            <w:szCs w:val="24"/>
            <w:lang w:val="en-US"/>
          </w:rPr>
          <w:t>https://www.advanta-group.ru/blog/kakcifrovaa-transformacia-menaet-upravlenie-proektami/</w:t>
        </w:r>
      </w:hyperlink>
      <w:r w:rsidRPr="008014C5">
        <w:rPr>
          <w:sz w:val="24"/>
          <w:szCs w:val="24"/>
          <w:lang w:val="en-US"/>
        </w:rPr>
        <w:t xml:space="preserve">. </w:t>
      </w:r>
    </w:p>
    <w:p w14:paraId="6B54ACB5" w14:textId="77777777" w:rsidR="002A7001" w:rsidRPr="00E03217" w:rsidRDefault="002A7001" w:rsidP="0003215D">
      <w:pPr>
        <w:suppressAutoHyphens/>
        <w:autoSpaceDN/>
        <w:adjustRightInd/>
        <w:spacing w:line="276" w:lineRule="auto"/>
        <w:jc w:val="both"/>
        <w:rPr>
          <w:b/>
          <w:sz w:val="24"/>
          <w:szCs w:val="24"/>
          <w:lang w:val="en-US" w:eastAsia="ar-SA"/>
        </w:rPr>
      </w:pPr>
    </w:p>
    <w:p w14:paraId="046BFFEC" w14:textId="592F37A9" w:rsidR="00810101" w:rsidRPr="00C93118" w:rsidRDefault="00810101" w:rsidP="0003215D">
      <w:pPr>
        <w:suppressAutoHyphens/>
        <w:autoSpaceDN/>
        <w:adjustRightInd/>
        <w:spacing w:line="276" w:lineRule="auto"/>
        <w:jc w:val="both"/>
        <w:rPr>
          <w:b/>
          <w:bCs/>
          <w:sz w:val="24"/>
          <w:szCs w:val="24"/>
          <w:lang w:eastAsia="ar-SA"/>
        </w:rPr>
      </w:pPr>
      <w:r w:rsidRPr="00C93118">
        <w:rPr>
          <w:b/>
          <w:bCs/>
          <w:sz w:val="24"/>
          <w:szCs w:val="24"/>
        </w:rPr>
        <w:t xml:space="preserve">Тема 2. </w:t>
      </w:r>
      <w:r w:rsidRPr="00C93118">
        <w:rPr>
          <w:b/>
          <w:bCs/>
          <w:color w:val="000000"/>
          <w:sz w:val="24"/>
          <w:szCs w:val="24"/>
        </w:rPr>
        <w:t xml:space="preserve"> Управление инвестиционной деятельностью в условиях цифровизации и проектный анализ</w:t>
      </w:r>
    </w:p>
    <w:p w14:paraId="2EC03BE3" w14:textId="4E3CA247" w:rsidR="00810101" w:rsidRPr="00C93118" w:rsidRDefault="00810101" w:rsidP="00810101">
      <w:pPr>
        <w:pStyle w:val="af1"/>
        <w:spacing w:before="0" w:beforeAutospacing="0" w:after="0" w:afterAutospacing="0"/>
        <w:rPr>
          <w:color w:val="000000"/>
        </w:rPr>
      </w:pPr>
      <w:r w:rsidRPr="00C93118">
        <w:rPr>
          <w:color w:val="000000"/>
        </w:rPr>
        <w:t>Основные принципы проектного подхода в цифровой экономике. Определение инвестиционного проекта и его признаки. Проектный цикл и горизонт планирования. Понятия проектных затрат и выгод.  Критерии оценки эффективности инвестиционных проектов и их анализ. Построение финансовой модели проекта при подготовке и принятии инвестиционных решений</w:t>
      </w:r>
    </w:p>
    <w:p w14:paraId="14EF8241" w14:textId="298CA390" w:rsidR="00810101" w:rsidRPr="00C93118" w:rsidRDefault="00810101" w:rsidP="00810101">
      <w:pPr>
        <w:pStyle w:val="af1"/>
        <w:spacing w:before="0" w:beforeAutospacing="0" w:after="0" w:afterAutospacing="0"/>
        <w:rPr>
          <w:color w:val="000000"/>
        </w:rPr>
      </w:pPr>
      <w:r w:rsidRPr="00C93118">
        <w:rPr>
          <w:color w:val="000000"/>
        </w:rPr>
        <w:t>Учет неопределенности и риска. Сущность качественного и количественного подходов. Риск-анализ в цифровой экономике</w:t>
      </w:r>
      <w:r w:rsidR="00020A4E" w:rsidRPr="00FF77F0">
        <w:rPr>
          <w:color w:val="000000"/>
        </w:rPr>
        <w:t>. Разработка бизнес-плана проекта и его экспертиза.</w:t>
      </w:r>
      <w:r w:rsidR="00020A4E">
        <w:rPr>
          <w:color w:val="000000"/>
        </w:rPr>
        <w:t xml:space="preserve"> </w:t>
      </w:r>
    </w:p>
    <w:p w14:paraId="38BAE1B0" w14:textId="5AECBBE1" w:rsidR="00810101" w:rsidRPr="00C93118" w:rsidRDefault="00810101" w:rsidP="00810101">
      <w:pPr>
        <w:pStyle w:val="1"/>
        <w:rPr>
          <w:sz w:val="24"/>
          <w:szCs w:val="24"/>
        </w:rPr>
      </w:pPr>
      <w:r w:rsidRPr="00C93118">
        <w:rPr>
          <w:sz w:val="24"/>
          <w:szCs w:val="24"/>
        </w:rPr>
        <w:t>Основная литература</w:t>
      </w:r>
    </w:p>
    <w:p w14:paraId="5256D117" w14:textId="77777777" w:rsidR="00526E15" w:rsidRPr="00C93118" w:rsidRDefault="00526E15" w:rsidP="00526E15">
      <w:pPr>
        <w:pStyle w:val="a8"/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C93118">
        <w:rPr>
          <w:sz w:val="24"/>
          <w:szCs w:val="24"/>
        </w:rPr>
        <w:t>Виленский П.Л., Лившиц В.Н., Смоляк С.А. Оценка эффективности инвестиционных проектов: Теория и практика. М., Поли Принт Сервис, 2015</w:t>
      </w:r>
    </w:p>
    <w:p w14:paraId="77E7B305" w14:textId="77777777" w:rsidR="00732485" w:rsidRPr="00C93118" w:rsidRDefault="00732485" w:rsidP="00732485">
      <w:pPr>
        <w:pStyle w:val="a8"/>
        <w:numPr>
          <w:ilvl w:val="0"/>
          <w:numId w:val="9"/>
        </w:numPr>
        <w:suppressAutoHyphens/>
        <w:autoSpaceDE/>
        <w:autoSpaceDN/>
        <w:adjustRightInd/>
        <w:rPr>
          <w:sz w:val="24"/>
          <w:szCs w:val="24"/>
        </w:rPr>
      </w:pPr>
      <w:r w:rsidRPr="00C93118">
        <w:rPr>
          <w:sz w:val="24"/>
          <w:szCs w:val="24"/>
        </w:rPr>
        <w:t xml:space="preserve">Риск-менеджмент инвестиционного проекта. Учебник под общей редакцией </w:t>
      </w:r>
      <w:proofErr w:type="spellStart"/>
      <w:r w:rsidRPr="00C93118">
        <w:rPr>
          <w:sz w:val="24"/>
          <w:szCs w:val="24"/>
        </w:rPr>
        <w:t>М.В.Грачевой</w:t>
      </w:r>
      <w:proofErr w:type="spellEnd"/>
      <w:r w:rsidRPr="00C93118">
        <w:rPr>
          <w:sz w:val="24"/>
          <w:szCs w:val="24"/>
        </w:rPr>
        <w:t xml:space="preserve">. М.: ЮНИТИ-Дана, 2017 </w:t>
      </w:r>
    </w:p>
    <w:p w14:paraId="65EDB69B" w14:textId="77777777" w:rsidR="00526E15" w:rsidRPr="00C93118" w:rsidRDefault="00526E15" w:rsidP="00526E15">
      <w:pPr>
        <w:pStyle w:val="af1"/>
        <w:numPr>
          <w:ilvl w:val="0"/>
          <w:numId w:val="9"/>
        </w:numPr>
        <w:spacing w:before="0" w:beforeAutospacing="0" w:after="0" w:afterAutospacing="0"/>
        <w:rPr>
          <w:color w:val="080808"/>
        </w:rPr>
      </w:pPr>
      <w:r w:rsidRPr="00C93118">
        <w:t xml:space="preserve">Проектный анализ: Продвинутый курс. Учебник для вузов. Под общей редакцией Грачевой М.В. – М.: Экономический факультет МГУ имени М.В. Ломоносова, </w:t>
      </w:r>
      <w:r w:rsidRPr="00C93118">
        <w:rPr>
          <w:color w:val="080808"/>
        </w:rPr>
        <w:t>2017, ООО «Издательство «</w:t>
      </w:r>
      <w:proofErr w:type="spellStart"/>
      <w:r w:rsidRPr="00C93118">
        <w:rPr>
          <w:color w:val="080808"/>
        </w:rPr>
        <w:t>КноРус</w:t>
      </w:r>
      <w:proofErr w:type="spellEnd"/>
      <w:r w:rsidRPr="00C93118">
        <w:rPr>
          <w:color w:val="080808"/>
        </w:rPr>
        <w:t>», 2019</w:t>
      </w:r>
    </w:p>
    <w:p w14:paraId="0AF1883E" w14:textId="77777777" w:rsidR="00DC4D1E" w:rsidRPr="00C93118" w:rsidRDefault="00DC4D1E" w:rsidP="00526E15">
      <w:pPr>
        <w:spacing w:after="120"/>
        <w:ind w:left="360"/>
        <w:rPr>
          <w:b/>
          <w:bCs/>
          <w:sz w:val="24"/>
          <w:szCs w:val="24"/>
        </w:rPr>
      </w:pPr>
    </w:p>
    <w:p w14:paraId="1CD8941F" w14:textId="2E4E3FC7" w:rsidR="00526E15" w:rsidRPr="00C93118" w:rsidRDefault="00526E15" w:rsidP="00526E15">
      <w:pPr>
        <w:spacing w:after="120"/>
        <w:ind w:left="360"/>
        <w:rPr>
          <w:b/>
          <w:bCs/>
          <w:sz w:val="24"/>
          <w:szCs w:val="24"/>
        </w:rPr>
      </w:pPr>
      <w:r w:rsidRPr="00C93118">
        <w:rPr>
          <w:b/>
          <w:bCs/>
          <w:sz w:val="24"/>
          <w:szCs w:val="24"/>
        </w:rPr>
        <w:t>Дополнительная литература:</w:t>
      </w:r>
    </w:p>
    <w:p w14:paraId="68444A9F" w14:textId="77777777" w:rsidR="00732485" w:rsidRPr="00C93118" w:rsidRDefault="00732485" w:rsidP="00732485">
      <w:pPr>
        <w:pStyle w:val="af1"/>
        <w:numPr>
          <w:ilvl w:val="0"/>
          <w:numId w:val="9"/>
        </w:numPr>
        <w:spacing w:before="0" w:beforeAutospacing="0" w:after="0" w:afterAutospacing="0"/>
      </w:pPr>
      <w:r w:rsidRPr="00C93118">
        <w:t xml:space="preserve">Грачева М.В., Алексанов Д.С. Статья «Финансовый анализ инвестиционных проектов: основные правила формирования денежных потоков» (статья), </w:t>
      </w:r>
      <w:r w:rsidRPr="00C93118">
        <w:rPr>
          <w:bCs/>
        </w:rPr>
        <w:t xml:space="preserve">Журнал «Аудит», номер 5, 2021 </w:t>
      </w:r>
    </w:p>
    <w:p w14:paraId="395CF696" w14:textId="77777777" w:rsidR="00732485" w:rsidRPr="00C93118" w:rsidRDefault="00732485" w:rsidP="00732485">
      <w:pPr>
        <w:pStyle w:val="a8"/>
        <w:widowControl/>
        <w:numPr>
          <w:ilvl w:val="0"/>
          <w:numId w:val="9"/>
        </w:numPr>
        <w:autoSpaceDE/>
        <w:autoSpaceDN/>
        <w:adjustRightInd/>
        <w:rPr>
          <w:bCs/>
          <w:sz w:val="24"/>
          <w:szCs w:val="24"/>
        </w:rPr>
      </w:pPr>
      <w:r w:rsidRPr="00C93118">
        <w:rPr>
          <w:sz w:val="24"/>
          <w:szCs w:val="24"/>
        </w:rPr>
        <w:lastRenderedPageBreak/>
        <w:t xml:space="preserve">Грачева М.В. </w:t>
      </w:r>
      <w:r w:rsidRPr="00C93118">
        <w:rPr>
          <w:rFonts w:eastAsia="SimSun"/>
          <w:sz w:val="24"/>
          <w:szCs w:val="24"/>
        </w:rPr>
        <w:t>«Учет проектных рисков в нестационарных условиях»</w:t>
      </w:r>
      <w:r w:rsidRPr="00C93118">
        <w:rPr>
          <w:sz w:val="24"/>
          <w:szCs w:val="24"/>
        </w:rPr>
        <w:t xml:space="preserve"> - статья в </w:t>
      </w:r>
      <w:r w:rsidRPr="00C93118">
        <w:rPr>
          <w:bCs/>
          <w:sz w:val="24"/>
          <w:szCs w:val="24"/>
        </w:rPr>
        <w:t xml:space="preserve">Журнале «Финансовая аналитика: проблемы и решения», 32(266) - 2015 </w:t>
      </w:r>
    </w:p>
    <w:p w14:paraId="6B835895" w14:textId="77777777" w:rsidR="00526E15" w:rsidRPr="00C93118" w:rsidRDefault="00526E15" w:rsidP="00526E15">
      <w:pPr>
        <w:pStyle w:val="a8"/>
        <w:numPr>
          <w:ilvl w:val="0"/>
          <w:numId w:val="9"/>
        </w:numPr>
        <w:suppressAutoHyphens/>
        <w:autoSpaceDE/>
        <w:autoSpaceDN/>
        <w:adjustRightInd/>
        <w:rPr>
          <w:sz w:val="24"/>
          <w:szCs w:val="24"/>
        </w:rPr>
      </w:pPr>
      <w:r w:rsidRPr="00C93118">
        <w:rPr>
          <w:sz w:val="24"/>
          <w:szCs w:val="24"/>
        </w:rPr>
        <w:t xml:space="preserve">Риск-менеджмент инвестиционного проекта. Учебник под общей редакцией </w:t>
      </w:r>
      <w:proofErr w:type="spellStart"/>
      <w:r w:rsidRPr="00C93118">
        <w:rPr>
          <w:sz w:val="24"/>
          <w:szCs w:val="24"/>
        </w:rPr>
        <w:t>М.В.Грачевой</w:t>
      </w:r>
      <w:proofErr w:type="spellEnd"/>
      <w:r w:rsidRPr="00C93118">
        <w:rPr>
          <w:sz w:val="24"/>
          <w:szCs w:val="24"/>
        </w:rPr>
        <w:t xml:space="preserve">. М.: ЮНИТИ-Дана, 2017 </w:t>
      </w:r>
    </w:p>
    <w:p w14:paraId="3F512CB2" w14:textId="77777777" w:rsidR="00526E15" w:rsidRPr="00C93118" w:rsidRDefault="00526E15" w:rsidP="00526E15">
      <w:pPr>
        <w:pStyle w:val="a8"/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C93118">
        <w:rPr>
          <w:sz w:val="24"/>
          <w:szCs w:val="24"/>
        </w:rPr>
        <w:t>Грачева М.В., Ляпина С.Ю.  Управление рисками в инновационной деятельности. Учебное пособие. - М.: ЮНИТИ-Дана, 2010</w:t>
      </w:r>
    </w:p>
    <w:p w14:paraId="282C7E3C" w14:textId="77777777" w:rsidR="00526E15" w:rsidRPr="00C93118" w:rsidRDefault="00526E15" w:rsidP="00526E15">
      <w:pPr>
        <w:spacing w:after="120"/>
        <w:ind w:left="360"/>
        <w:rPr>
          <w:sz w:val="24"/>
          <w:szCs w:val="24"/>
        </w:rPr>
      </w:pPr>
    </w:p>
    <w:p w14:paraId="4DF387E8" w14:textId="77777777" w:rsidR="00526E15" w:rsidRPr="00C93118" w:rsidRDefault="00526E15" w:rsidP="00526E15">
      <w:pPr>
        <w:spacing w:after="120"/>
        <w:jc w:val="both"/>
        <w:rPr>
          <w:b/>
          <w:sz w:val="24"/>
          <w:szCs w:val="24"/>
        </w:rPr>
      </w:pPr>
      <w:r w:rsidRPr="00C93118">
        <w:rPr>
          <w:b/>
          <w:sz w:val="24"/>
          <w:szCs w:val="24"/>
        </w:rPr>
        <w:t>Интернет-источники:</w:t>
      </w:r>
    </w:p>
    <w:p w14:paraId="12B1AD65" w14:textId="77777777" w:rsidR="00526E15" w:rsidRPr="00C93118" w:rsidRDefault="00526E15" w:rsidP="00526E15">
      <w:pPr>
        <w:pStyle w:val="a8"/>
        <w:widowControl/>
        <w:numPr>
          <w:ilvl w:val="0"/>
          <w:numId w:val="10"/>
        </w:numPr>
        <w:autoSpaceDE/>
        <w:autoSpaceDN/>
        <w:adjustRightInd/>
        <w:spacing w:after="120" w:line="276" w:lineRule="auto"/>
        <w:jc w:val="both"/>
        <w:rPr>
          <w:sz w:val="24"/>
          <w:szCs w:val="24"/>
        </w:rPr>
      </w:pPr>
      <w:r w:rsidRPr="00C93118">
        <w:rPr>
          <w:sz w:val="24"/>
          <w:szCs w:val="24"/>
        </w:rPr>
        <w:t xml:space="preserve">Методические рекомендации по оценке эффективности инвестиционных проектов (Третья редакция, исправленная и дополненная) – М.: 2008 – официальный сайт ИСА РАН,  </w:t>
      </w:r>
      <w:hyperlink r:id="rId21" w:history="1">
        <w:r w:rsidRPr="00C93118">
          <w:rPr>
            <w:rStyle w:val="ac"/>
            <w:sz w:val="24"/>
            <w:szCs w:val="24"/>
            <w:lang w:val="en-US"/>
          </w:rPr>
          <w:t>http</w:t>
        </w:r>
        <w:r w:rsidRPr="00C93118">
          <w:rPr>
            <w:rStyle w:val="ac"/>
            <w:sz w:val="24"/>
            <w:szCs w:val="24"/>
          </w:rPr>
          <w:t>://</w:t>
        </w:r>
        <w:r w:rsidRPr="00C93118">
          <w:rPr>
            <w:rStyle w:val="ac"/>
            <w:sz w:val="24"/>
            <w:szCs w:val="24"/>
            <w:lang w:val="en-US"/>
          </w:rPr>
          <w:t>www</w:t>
        </w:r>
        <w:r w:rsidRPr="00C93118">
          <w:rPr>
            <w:rStyle w:val="ac"/>
            <w:sz w:val="24"/>
            <w:szCs w:val="24"/>
          </w:rPr>
          <w:t>.</w:t>
        </w:r>
        <w:r w:rsidRPr="00C93118">
          <w:rPr>
            <w:rStyle w:val="ac"/>
            <w:sz w:val="24"/>
            <w:szCs w:val="24"/>
            <w:lang w:val="en-US"/>
          </w:rPr>
          <w:t>isa</w:t>
        </w:r>
        <w:r w:rsidRPr="00C93118">
          <w:rPr>
            <w:rStyle w:val="ac"/>
            <w:sz w:val="24"/>
            <w:szCs w:val="24"/>
          </w:rPr>
          <w:t>.</w:t>
        </w:r>
        <w:proofErr w:type="spellStart"/>
        <w:r w:rsidRPr="00C93118">
          <w:rPr>
            <w:rStyle w:val="ac"/>
            <w:sz w:val="24"/>
            <w:szCs w:val="24"/>
            <w:lang w:val="en-US"/>
          </w:rPr>
          <w:t>ru</w:t>
        </w:r>
        <w:proofErr w:type="spellEnd"/>
        <w:r w:rsidRPr="00C93118">
          <w:rPr>
            <w:rStyle w:val="ac"/>
            <w:sz w:val="24"/>
            <w:szCs w:val="24"/>
          </w:rPr>
          <w:t>/</w:t>
        </w:r>
        <w:r w:rsidRPr="00C93118">
          <w:rPr>
            <w:rStyle w:val="ac"/>
            <w:sz w:val="24"/>
            <w:szCs w:val="24"/>
            <w:lang w:val="en-US"/>
          </w:rPr>
          <w:t>images</w:t>
        </w:r>
        <w:r w:rsidRPr="00C93118">
          <w:rPr>
            <w:rStyle w:val="ac"/>
            <w:sz w:val="24"/>
            <w:szCs w:val="24"/>
          </w:rPr>
          <w:t>/</w:t>
        </w:r>
        <w:r w:rsidRPr="00C93118">
          <w:rPr>
            <w:rStyle w:val="ac"/>
            <w:sz w:val="24"/>
            <w:szCs w:val="24"/>
            <w:lang w:val="en-US"/>
          </w:rPr>
          <w:t>Documents</w:t>
        </w:r>
        <w:r w:rsidRPr="00C93118">
          <w:rPr>
            <w:rStyle w:val="ac"/>
            <w:sz w:val="24"/>
            <w:szCs w:val="24"/>
          </w:rPr>
          <w:t>/</w:t>
        </w:r>
        <w:proofErr w:type="spellStart"/>
        <w:r w:rsidRPr="00C93118">
          <w:rPr>
            <w:rStyle w:val="ac"/>
            <w:sz w:val="24"/>
            <w:szCs w:val="24"/>
            <w:lang w:val="en-US"/>
          </w:rPr>
          <w:t>metod</w:t>
        </w:r>
        <w:proofErr w:type="spellEnd"/>
        <w:r w:rsidRPr="00C93118">
          <w:rPr>
            <w:rStyle w:val="ac"/>
            <w:sz w:val="24"/>
            <w:szCs w:val="24"/>
          </w:rPr>
          <w:t>.</w:t>
        </w:r>
        <w:r w:rsidRPr="00C93118">
          <w:rPr>
            <w:rStyle w:val="ac"/>
            <w:sz w:val="24"/>
            <w:szCs w:val="24"/>
            <w:lang w:val="en-US"/>
          </w:rPr>
          <w:t>zip</w:t>
        </w:r>
      </w:hyperlink>
    </w:p>
    <w:p w14:paraId="4555B490" w14:textId="3ACD3766" w:rsidR="00526E15" w:rsidRPr="00C93118" w:rsidRDefault="00000000" w:rsidP="00526E15">
      <w:pPr>
        <w:pStyle w:val="a8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hyperlink r:id="rId22" w:history="1">
        <w:r w:rsidR="00526E15" w:rsidRPr="00C93118">
          <w:rPr>
            <w:rStyle w:val="ac"/>
            <w:sz w:val="24"/>
            <w:szCs w:val="24"/>
          </w:rPr>
          <w:t>http://www.cfin.ru</w:t>
        </w:r>
      </w:hyperlink>
    </w:p>
    <w:p w14:paraId="56CA1063" w14:textId="77777777" w:rsidR="00854570" w:rsidRPr="00C93118" w:rsidRDefault="00854570" w:rsidP="00854570">
      <w:pPr>
        <w:pStyle w:val="a8"/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C93118">
        <w:rPr>
          <w:sz w:val="24"/>
          <w:szCs w:val="24"/>
        </w:rPr>
        <w:t xml:space="preserve">http://www.pmi.org  (Институт Управления проектами PMI, США) </w:t>
      </w:r>
    </w:p>
    <w:p w14:paraId="20E39C94" w14:textId="77777777" w:rsidR="00854570" w:rsidRPr="00C93118" w:rsidRDefault="00854570" w:rsidP="00854570">
      <w:pPr>
        <w:pStyle w:val="a8"/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C93118">
        <w:rPr>
          <w:sz w:val="24"/>
          <w:szCs w:val="24"/>
        </w:rPr>
        <w:t xml:space="preserve">http://www.pmi.ru (Московское отделение PMI) </w:t>
      </w:r>
    </w:p>
    <w:p w14:paraId="56FAA1D8" w14:textId="77777777" w:rsidR="00854570" w:rsidRPr="00C93118" w:rsidRDefault="00854570" w:rsidP="00854570">
      <w:pPr>
        <w:pStyle w:val="a8"/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C93118">
        <w:rPr>
          <w:sz w:val="24"/>
          <w:szCs w:val="24"/>
        </w:rPr>
        <w:t xml:space="preserve">http://www.ipma.ch (сайт организации IPMA) </w:t>
      </w:r>
    </w:p>
    <w:p w14:paraId="681FD1A1" w14:textId="77777777" w:rsidR="00854570" w:rsidRPr="00C93118" w:rsidRDefault="00854570" w:rsidP="00854570">
      <w:pPr>
        <w:pStyle w:val="a8"/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C93118">
        <w:rPr>
          <w:sz w:val="24"/>
          <w:szCs w:val="24"/>
        </w:rPr>
        <w:t>http://www.pmmagazine.ru (журнал "Управление проектами")</w:t>
      </w:r>
    </w:p>
    <w:p w14:paraId="0D05EC26" w14:textId="77777777" w:rsidR="00810101" w:rsidRDefault="00810101" w:rsidP="0003215D">
      <w:pPr>
        <w:suppressAutoHyphens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</w:p>
    <w:p w14:paraId="79E6D557" w14:textId="1EC880E7" w:rsidR="0003215D" w:rsidRPr="00D8541F" w:rsidRDefault="0003215D" w:rsidP="0003215D">
      <w:pPr>
        <w:suppressAutoHyphens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D8541F">
        <w:rPr>
          <w:b/>
          <w:sz w:val="24"/>
          <w:szCs w:val="24"/>
          <w:lang w:eastAsia="ar-SA"/>
        </w:rPr>
        <w:t xml:space="preserve">Тема </w:t>
      </w:r>
      <w:r w:rsidR="00810101" w:rsidRPr="00D8541F">
        <w:rPr>
          <w:b/>
          <w:sz w:val="24"/>
          <w:szCs w:val="24"/>
          <w:lang w:eastAsia="ar-SA"/>
        </w:rPr>
        <w:t>3.</w:t>
      </w:r>
      <w:r w:rsidRPr="00D8541F">
        <w:rPr>
          <w:b/>
          <w:sz w:val="24"/>
          <w:szCs w:val="24"/>
          <w:lang w:eastAsia="ar-SA"/>
        </w:rPr>
        <w:t xml:space="preserve"> Структуризация проекта </w:t>
      </w:r>
    </w:p>
    <w:p w14:paraId="44670841" w14:textId="30CEF6EF" w:rsidR="00854570" w:rsidRPr="009346ED" w:rsidRDefault="00854570" w:rsidP="00854570">
      <w:pPr>
        <w:ind w:firstLine="708"/>
        <w:jc w:val="both"/>
        <w:rPr>
          <w:sz w:val="24"/>
          <w:szCs w:val="24"/>
        </w:rPr>
      </w:pPr>
      <w:r w:rsidRPr="00D8541F">
        <w:rPr>
          <w:sz w:val="24"/>
          <w:szCs w:val="24"/>
        </w:rPr>
        <w:t xml:space="preserve">Сущность и подходы к структуризации проекта. типичные ошибки структуризации. </w:t>
      </w:r>
      <w:r w:rsidRPr="00D8541F">
        <w:rPr>
          <w:rFonts w:cs="Arial"/>
          <w:sz w:val="24"/>
          <w:szCs w:val="28"/>
        </w:rPr>
        <w:t xml:space="preserve">Функции и подсистемы управления проектом. </w:t>
      </w:r>
      <w:r w:rsidRPr="00D8541F">
        <w:rPr>
          <w:sz w:val="24"/>
          <w:szCs w:val="24"/>
        </w:rPr>
        <w:t>Понятие интеграционного процесса и его роль в успехе проекта. Выделение этапов проекта. Различные варианты разбиения жизненного цикла проекта на этапы в зависимости от характера проекта.</w:t>
      </w:r>
    </w:p>
    <w:p w14:paraId="2ADD340F" w14:textId="4CA91EA0" w:rsidR="00EF2F81" w:rsidRPr="00D8541F" w:rsidRDefault="00EF2F81" w:rsidP="00EF2F81">
      <w:pPr>
        <w:tabs>
          <w:tab w:val="left" w:pos="8244"/>
        </w:tabs>
        <w:spacing w:before="240" w:line="276" w:lineRule="auto"/>
        <w:ind w:right="284"/>
        <w:jc w:val="both"/>
        <w:rPr>
          <w:rFonts w:eastAsia="SimSun"/>
          <w:b/>
          <w:bCs/>
          <w:sz w:val="24"/>
          <w:szCs w:val="24"/>
        </w:rPr>
      </w:pPr>
      <w:r w:rsidRPr="00D8541F">
        <w:rPr>
          <w:rFonts w:eastAsia="SimSun"/>
          <w:b/>
          <w:bCs/>
          <w:sz w:val="24"/>
          <w:szCs w:val="24"/>
        </w:rPr>
        <w:t>Основная литература</w:t>
      </w:r>
    </w:p>
    <w:p w14:paraId="1AD52684" w14:textId="10FC4DFB" w:rsidR="00D8541F" w:rsidRPr="00D8541F" w:rsidRDefault="00D8541F" w:rsidP="00D8541F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D8541F">
        <w:rPr>
          <w:sz w:val="24"/>
          <w:szCs w:val="24"/>
          <w:lang w:eastAsia="ar-SA"/>
        </w:rPr>
        <w:t xml:space="preserve">1. Практика управления инновационным проектом: учеб. пособие/ </w:t>
      </w:r>
      <w:proofErr w:type="spellStart"/>
      <w:r w:rsidRPr="00D8541F">
        <w:rPr>
          <w:sz w:val="24"/>
          <w:szCs w:val="24"/>
          <w:lang w:eastAsia="ar-SA"/>
        </w:rPr>
        <w:t>В.А.Первушин</w:t>
      </w:r>
      <w:proofErr w:type="spellEnd"/>
      <w:r w:rsidRPr="00D8541F">
        <w:rPr>
          <w:sz w:val="24"/>
          <w:szCs w:val="24"/>
          <w:lang w:eastAsia="ar-SA"/>
        </w:rPr>
        <w:t xml:space="preserve">. – М.: Издательство «Дело» АНХ, 2013. – 208 с. (Сер. </w:t>
      </w:r>
      <w:r w:rsidRPr="00D8541F">
        <w:rPr>
          <w:sz w:val="24"/>
          <w:szCs w:val="24"/>
          <w:lang w:val="en-US" w:eastAsia="ar-SA"/>
        </w:rPr>
        <w:t>«</w:t>
      </w:r>
      <w:proofErr w:type="spellStart"/>
      <w:r w:rsidRPr="00D8541F">
        <w:rPr>
          <w:sz w:val="24"/>
          <w:szCs w:val="24"/>
          <w:lang w:val="en-US" w:eastAsia="ar-SA"/>
        </w:rPr>
        <w:t>Образовательные</w:t>
      </w:r>
      <w:proofErr w:type="spellEnd"/>
      <w:r w:rsidRPr="00D8541F">
        <w:rPr>
          <w:sz w:val="24"/>
          <w:szCs w:val="24"/>
          <w:lang w:val="en-US" w:eastAsia="ar-SA"/>
        </w:rPr>
        <w:t xml:space="preserve"> </w:t>
      </w:r>
      <w:proofErr w:type="spellStart"/>
      <w:r w:rsidRPr="00D8541F">
        <w:rPr>
          <w:sz w:val="24"/>
          <w:szCs w:val="24"/>
          <w:lang w:val="en-US" w:eastAsia="ar-SA"/>
        </w:rPr>
        <w:t>инновации</w:t>
      </w:r>
      <w:proofErr w:type="spellEnd"/>
      <w:r w:rsidRPr="00D8541F">
        <w:rPr>
          <w:sz w:val="24"/>
          <w:szCs w:val="24"/>
          <w:lang w:val="en-US" w:eastAsia="ar-SA"/>
        </w:rPr>
        <w:t xml:space="preserve">»).  </w:t>
      </w:r>
      <w:proofErr w:type="spellStart"/>
      <w:r w:rsidRPr="00D8541F">
        <w:rPr>
          <w:sz w:val="24"/>
          <w:szCs w:val="24"/>
          <w:lang w:eastAsia="ar-SA"/>
        </w:rPr>
        <w:t>Гл</w:t>
      </w:r>
      <w:proofErr w:type="spellEnd"/>
      <w:r w:rsidRPr="00D8541F">
        <w:rPr>
          <w:sz w:val="24"/>
          <w:szCs w:val="24"/>
          <w:lang w:val="en-US" w:eastAsia="ar-SA"/>
        </w:rPr>
        <w:t>. 2.</w:t>
      </w:r>
    </w:p>
    <w:p w14:paraId="4AA9A091" w14:textId="7477D800" w:rsidR="00D8541F" w:rsidRPr="00D8541F" w:rsidRDefault="00D8541F" w:rsidP="00D8541F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D8541F">
        <w:rPr>
          <w:sz w:val="24"/>
          <w:szCs w:val="24"/>
          <w:lang w:eastAsia="ar-SA"/>
        </w:rPr>
        <w:t xml:space="preserve">2. Неделя начинается с субботы: Сказка для менеджеров младшего возраста / Владимир Анатольевич Первушин. – [б. м.] : Издательские решения, 2017. – 394 с. – </w:t>
      </w:r>
      <w:r w:rsidRPr="00D8541F">
        <w:rPr>
          <w:sz w:val="24"/>
          <w:szCs w:val="24"/>
          <w:lang w:val="en-US" w:eastAsia="ar-SA"/>
        </w:rPr>
        <w:t>ISBN</w:t>
      </w:r>
      <w:r w:rsidRPr="00D8541F">
        <w:rPr>
          <w:sz w:val="24"/>
          <w:szCs w:val="24"/>
          <w:lang w:eastAsia="ar-SA"/>
        </w:rPr>
        <w:t xml:space="preserve"> 978-5-4485-1105-9  </w:t>
      </w:r>
    </w:p>
    <w:p w14:paraId="7E334C1F" w14:textId="34A67E92" w:rsidR="00D8541F" w:rsidRPr="00B81DB9" w:rsidRDefault="00D8541F" w:rsidP="00D8541F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D8541F">
        <w:rPr>
          <w:sz w:val="24"/>
          <w:szCs w:val="24"/>
          <w:lang w:val="en-US" w:eastAsia="ar-SA"/>
        </w:rPr>
        <w:t>3. Project Management Body of Knowledge, Project Management Institute, USA.</w:t>
      </w:r>
    </w:p>
    <w:p w14:paraId="0322F7F9" w14:textId="29B66EBB" w:rsidR="00EF2F81" w:rsidRPr="00D8541F" w:rsidRDefault="00EF2F81" w:rsidP="00EF2F81">
      <w:pPr>
        <w:tabs>
          <w:tab w:val="left" w:pos="8244"/>
        </w:tabs>
        <w:spacing w:before="240" w:line="276" w:lineRule="auto"/>
        <w:ind w:right="284"/>
        <w:jc w:val="both"/>
        <w:rPr>
          <w:rFonts w:eastAsia="SimSun"/>
          <w:b/>
          <w:bCs/>
          <w:color w:val="C00000"/>
          <w:sz w:val="24"/>
          <w:szCs w:val="24"/>
        </w:rPr>
      </w:pPr>
      <w:r w:rsidRPr="00D8541F">
        <w:rPr>
          <w:rFonts w:eastAsia="SimSun"/>
          <w:b/>
          <w:bCs/>
          <w:sz w:val="24"/>
          <w:szCs w:val="24"/>
        </w:rPr>
        <w:t>Дополнительная литература</w:t>
      </w:r>
    </w:p>
    <w:p w14:paraId="7AFEA2AD" w14:textId="2278879A" w:rsidR="00D8541F" w:rsidRPr="00022060" w:rsidRDefault="00D8541F" w:rsidP="00D8541F">
      <w:pPr>
        <w:widowControl/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1. </w:t>
      </w:r>
      <w:proofErr w:type="spellStart"/>
      <w:r w:rsidRPr="00022060">
        <w:rPr>
          <w:bCs/>
          <w:sz w:val="24"/>
          <w:szCs w:val="24"/>
          <w:lang w:eastAsia="ar-SA"/>
        </w:rPr>
        <w:t>Просницкий</w:t>
      </w:r>
      <w:proofErr w:type="spellEnd"/>
      <w:r w:rsidRPr="00022060">
        <w:rPr>
          <w:bCs/>
          <w:sz w:val="24"/>
          <w:szCs w:val="24"/>
          <w:lang w:eastAsia="ar-SA"/>
        </w:rPr>
        <w:t xml:space="preserve"> А. Microsoft Project 2016. Методология и практика., ОЧУ ДПО УКЦ «Проектная ПРАКТИКА», 2016. </w:t>
      </w:r>
    </w:p>
    <w:p w14:paraId="15B3CB5C" w14:textId="640C1863" w:rsidR="00D8541F" w:rsidRPr="00022060" w:rsidRDefault="00D8541F" w:rsidP="00D8541F">
      <w:pPr>
        <w:widowControl/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2. </w:t>
      </w:r>
      <w:r w:rsidRPr="00022060">
        <w:rPr>
          <w:bCs/>
          <w:sz w:val="24"/>
          <w:szCs w:val="24"/>
          <w:lang w:eastAsia="ar-SA"/>
        </w:rPr>
        <w:t>Максин Д. Разработка и внедрение системы управления проектной деятельностью в организации. «НПК «Поток», 2015.</w:t>
      </w:r>
    </w:p>
    <w:p w14:paraId="2D8D5812" w14:textId="3F107BE3" w:rsidR="00D8541F" w:rsidRPr="00022060" w:rsidRDefault="00D8541F" w:rsidP="00D8541F">
      <w:pPr>
        <w:widowControl/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3. </w:t>
      </w:r>
      <w:r w:rsidRPr="00022060">
        <w:rPr>
          <w:bCs/>
          <w:sz w:val="24"/>
          <w:szCs w:val="24"/>
          <w:lang w:eastAsia="ar-SA"/>
        </w:rPr>
        <w:t>Риск-менеджмент инвестиционного проекта: учебник для студентов вузов, обучающихся по экономическим специальностям/ под ред. М.В. Грачевой, А.Б. Секерина. – М.: ЮНИТИ-ДАНА, 2009 2009. – 544 с.</w:t>
      </w:r>
    </w:p>
    <w:p w14:paraId="2BBA7312" w14:textId="77777777" w:rsidR="00EF2F81" w:rsidRDefault="00EF2F81" w:rsidP="0003215D">
      <w:pPr>
        <w:widowControl/>
        <w:suppressAutoHyphens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</w:p>
    <w:p w14:paraId="59B73491" w14:textId="5B5BC745" w:rsidR="0003215D" w:rsidRPr="00D8541F" w:rsidRDefault="0003215D" w:rsidP="009155C8">
      <w:pPr>
        <w:suppressAutoHyphens/>
        <w:autoSpaceDN/>
        <w:adjustRightInd/>
        <w:jc w:val="both"/>
        <w:rPr>
          <w:b/>
          <w:sz w:val="24"/>
          <w:szCs w:val="24"/>
          <w:lang w:eastAsia="ar-SA"/>
        </w:rPr>
      </w:pPr>
      <w:r w:rsidRPr="00B81DB9">
        <w:rPr>
          <w:b/>
          <w:sz w:val="24"/>
          <w:szCs w:val="24"/>
          <w:lang w:eastAsia="ar-SA"/>
        </w:rPr>
        <w:t xml:space="preserve">Тема </w:t>
      </w:r>
      <w:r w:rsidR="00EF2F81">
        <w:rPr>
          <w:b/>
          <w:sz w:val="24"/>
          <w:szCs w:val="24"/>
          <w:lang w:eastAsia="ar-SA"/>
        </w:rPr>
        <w:t>4</w:t>
      </w:r>
      <w:r w:rsidRPr="00B81DB9">
        <w:rPr>
          <w:b/>
          <w:sz w:val="24"/>
          <w:szCs w:val="24"/>
          <w:lang w:eastAsia="ar-SA"/>
        </w:rPr>
        <w:t xml:space="preserve">. </w:t>
      </w:r>
      <w:r w:rsidR="00EF2F81" w:rsidRPr="00D8541F">
        <w:rPr>
          <w:b/>
          <w:bCs/>
          <w:sz w:val="24"/>
          <w:szCs w:val="24"/>
        </w:rPr>
        <w:t>Подготовка обоснования инновационного проекта</w:t>
      </w:r>
    </w:p>
    <w:p w14:paraId="61254723" w14:textId="5C05CF19" w:rsidR="009155C8" w:rsidRPr="00D8541F" w:rsidRDefault="009155C8" w:rsidP="009155C8">
      <w:pPr>
        <w:shd w:val="clear" w:color="auto" w:fill="FFFFFF"/>
        <w:tabs>
          <w:tab w:val="left" w:leader="hyphen" w:pos="3127"/>
        </w:tabs>
        <w:ind w:firstLine="709"/>
        <w:jc w:val="both"/>
        <w:rPr>
          <w:rFonts w:cs="Arial"/>
          <w:sz w:val="24"/>
          <w:szCs w:val="28"/>
        </w:rPr>
      </w:pPr>
      <w:bookmarkStart w:id="1" w:name="_3.1._Бизнес-процесс_подготовки_обос"/>
      <w:bookmarkEnd w:id="1"/>
      <w:r w:rsidRPr="00D8541F">
        <w:rPr>
          <w:rFonts w:cs="Arial"/>
          <w:sz w:val="24"/>
          <w:szCs w:val="28"/>
        </w:rPr>
        <w:t xml:space="preserve">Ключевые элементы проекта. Успех проекта и </w:t>
      </w:r>
      <w:r w:rsidRPr="00D8541F">
        <w:rPr>
          <w:color w:val="000000"/>
          <w:spacing w:val="14"/>
          <w:sz w:val="24"/>
          <w:szCs w:val="24"/>
        </w:rPr>
        <w:t xml:space="preserve">качество описания его продукта. Стратегический план реализации проекта. </w:t>
      </w:r>
      <w:r w:rsidRPr="00D8541F">
        <w:rPr>
          <w:rFonts w:cs="Arial"/>
          <w:sz w:val="24"/>
          <w:szCs w:val="28"/>
        </w:rPr>
        <w:t xml:space="preserve">Бизнес-процесс подготовки обоснования инвестиционного проекта </w:t>
      </w:r>
    </w:p>
    <w:p w14:paraId="41EA1DBD" w14:textId="77777777" w:rsidR="009155C8" w:rsidRDefault="009155C8" w:rsidP="0003215D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</w:p>
    <w:p w14:paraId="2392199D" w14:textId="77777777" w:rsidR="00D8541F" w:rsidRPr="00D8541F" w:rsidRDefault="00EF2F81" w:rsidP="00D8541F">
      <w:pPr>
        <w:rPr>
          <w:rFonts w:eastAsia="SimSun"/>
          <w:b/>
          <w:bCs/>
          <w:sz w:val="24"/>
          <w:szCs w:val="24"/>
        </w:rPr>
      </w:pPr>
      <w:r w:rsidRPr="00D8541F">
        <w:rPr>
          <w:rFonts w:eastAsia="SimSun"/>
          <w:b/>
          <w:bCs/>
          <w:sz w:val="24"/>
          <w:szCs w:val="24"/>
        </w:rPr>
        <w:t>Основная литература</w:t>
      </w:r>
    </w:p>
    <w:p w14:paraId="607E9BFE" w14:textId="36ED5AD3" w:rsidR="00D8541F" w:rsidRPr="00D8541F" w:rsidRDefault="00D8541F" w:rsidP="00D8541F">
      <w:pPr>
        <w:rPr>
          <w:sz w:val="24"/>
          <w:szCs w:val="24"/>
          <w:lang w:val="en-US"/>
        </w:rPr>
      </w:pPr>
      <w:r w:rsidRPr="00D8541F">
        <w:rPr>
          <w:sz w:val="24"/>
          <w:szCs w:val="24"/>
          <w:lang w:val="en-US"/>
        </w:rPr>
        <w:t xml:space="preserve">1. Project Management Body of Knowledge, Project Management Institute, </w:t>
      </w:r>
      <w:smartTag w:uri="urn:schemas-microsoft-com:office:smarttags" w:element="place">
        <w:smartTag w:uri="urn:schemas-microsoft-com:office:smarttags" w:element="country-region">
          <w:r w:rsidRPr="00D8541F">
            <w:rPr>
              <w:sz w:val="24"/>
              <w:szCs w:val="24"/>
              <w:lang w:val="en-US"/>
            </w:rPr>
            <w:t>USA</w:t>
          </w:r>
        </w:smartTag>
      </w:smartTag>
      <w:r w:rsidRPr="00D8541F">
        <w:rPr>
          <w:sz w:val="24"/>
          <w:szCs w:val="24"/>
          <w:lang w:val="en-US"/>
        </w:rPr>
        <w:t>.</w:t>
      </w:r>
    </w:p>
    <w:p w14:paraId="74334DF1" w14:textId="77777777" w:rsidR="00D8541F" w:rsidRDefault="00D8541F" w:rsidP="00D8541F">
      <w:pPr>
        <w:rPr>
          <w:sz w:val="24"/>
          <w:szCs w:val="24"/>
        </w:rPr>
      </w:pPr>
      <w:r w:rsidRPr="00D8541F">
        <w:rPr>
          <w:sz w:val="24"/>
          <w:szCs w:val="24"/>
        </w:rPr>
        <w:t xml:space="preserve">2. Майкл В. Ньюэлл. Управление проектами для профессионалов. Руководство по подготовке к сдаче сертификационного экзамена. Пер. с англ. – М. КУДИЦ-ОБРАЗ, 2006. </w:t>
      </w:r>
    </w:p>
    <w:p w14:paraId="006D5619" w14:textId="419901BF" w:rsidR="00D8541F" w:rsidRDefault="00D8541F" w:rsidP="00D8541F">
      <w:pPr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3. </w:t>
      </w:r>
      <w:r w:rsidRPr="00022060">
        <w:rPr>
          <w:bCs/>
          <w:sz w:val="24"/>
          <w:szCs w:val="24"/>
          <w:lang w:eastAsia="ar-SA"/>
        </w:rPr>
        <w:t xml:space="preserve">Практика управления инновационным проектом: учеб. пособие/ </w:t>
      </w:r>
      <w:proofErr w:type="spellStart"/>
      <w:r w:rsidRPr="00022060">
        <w:rPr>
          <w:bCs/>
          <w:sz w:val="24"/>
          <w:szCs w:val="24"/>
          <w:lang w:eastAsia="ar-SA"/>
        </w:rPr>
        <w:t>В.А.Первушин</w:t>
      </w:r>
      <w:proofErr w:type="spellEnd"/>
      <w:r w:rsidRPr="00022060">
        <w:rPr>
          <w:bCs/>
          <w:sz w:val="24"/>
          <w:szCs w:val="24"/>
          <w:lang w:eastAsia="ar-SA"/>
        </w:rPr>
        <w:t>. – М.: Издательство «Дело» АНХ, 2013. – 208 с. (Сер. «Образовательные инновации»).</w:t>
      </w:r>
    </w:p>
    <w:p w14:paraId="25E4DD0C" w14:textId="77777777" w:rsidR="00D8541F" w:rsidRPr="00D8541F" w:rsidRDefault="00D8541F" w:rsidP="00D8541F">
      <w:pPr>
        <w:rPr>
          <w:sz w:val="24"/>
          <w:szCs w:val="24"/>
        </w:rPr>
      </w:pPr>
    </w:p>
    <w:p w14:paraId="41A0005A" w14:textId="6C94DF26" w:rsidR="00D8541F" w:rsidRPr="00022060" w:rsidRDefault="00EF2F81" w:rsidP="00D8541F">
      <w:pPr>
        <w:widowControl/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D8541F">
        <w:rPr>
          <w:rFonts w:eastAsia="SimSun"/>
          <w:b/>
          <w:bCs/>
          <w:sz w:val="24"/>
          <w:szCs w:val="24"/>
        </w:rPr>
        <w:t>Дополнительная литература</w:t>
      </w:r>
      <w:r w:rsidR="00D8541F" w:rsidRPr="00D8541F">
        <w:rPr>
          <w:bCs/>
          <w:sz w:val="24"/>
          <w:szCs w:val="24"/>
          <w:lang w:eastAsia="ar-SA"/>
        </w:rPr>
        <w:t xml:space="preserve"> </w:t>
      </w:r>
    </w:p>
    <w:p w14:paraId="22BB5C30" w14:textId="32F73677" w:rsidR="00D8541F" w:rsidRPr="00D8541F" w:rsidRDefault="00D8541F" w:rsidP="00D8541F">
      <w:pPr>
        <w:shd w:val="clear" w:color="auto" w:fill="FFFFFF"/>
        <w:tabs>
          <w:tab w:val="left" w:leader="hyphen" w:pos="3127"/>
        </w:tabs>
        <w:rPr>
          <w:color w:val="000000"/>
          <w:spacing w:val="14"/>
          <w:sz w:val="24"/>
          <w:szCs w:val="24"/>
        </w:rPr>
      </w:pPr>
      <w:r>
        <w:rPr>
          <w:color w:val="000000"/>
          <w:spacing w:val="14"/>
          <w:sz w:val="24"/>
          <w:szCs w:val="24"/>
        </w:rPr>
        <w:t>1</w:t>
      </w:r>
      <w:r w:rsidRPr="00D8541F">
        <w:rPr>
          <w:color w:val="000000"/>
          <w:spacing w:val="14"/>
          <w:sz w:val="24"/>
          <w:szCs w:val="24"/>
        </w:rPr>
        <w:t xml:space="preserve">. </w:t>
      </w:r>
      <w:proofErr w:type="spellStart"/>
      <w:r w:rsidRPr="00D8541F">
        <w:rPr>
          <w:color w:val="000000"/>
          <w:spacing w:val="14"/>
          <w:sz w:val="24"/>
          <w:szCs w:val="24"/>
        </w:rPr>
        <w:t>Белбин</w:t>
      </w:r>
      <w:proofErr w:type="spellEnd"/>
      <w:r w:rsidRPr="00D8541F">
        <w:rPr>
          <w:color w:val="000000"/>
          <w:spacing w:val="14"/>
          <w:sz w:val="24"/>
          <w:szCs w:val="24"/>
        </w:rPr>
        <w:t xml:space="preserve"> Р. М., Типы ролей в командах менеджеров. Пер. с англ. — М.: HIPPO, 2003. — 232с.</w:t>
      </w:r>
    </w:p>
    <w:p w14:paraId="08CC5244" w14:textId="51C518A1" w:rsidR="00D8541F" w:rsidRPr="00162831" w:rsidRDefault="00D8541F" w:rsidP="00D8541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D8541F">
        <w:rPr>
          <w:sz w:val="24"/>
          <w:szCs w:val="24"/>
        </w:rPr>
        <w:t>. Арчибальд Р. Управление высокотехнологичными программами и проектами: Пер. с англ. – М.: ДМК Пресс, 2002. – 464 с.</w:t>
      </w:r>
    </w:p>
    <w:p w14:paraId="76D56451" w14:textId="73767D9F" w:rsidR="004E11BD" w:rsidRPr="00022060" w:rsidRDefault="004E11BD" w:rsidP="004E11BD">
      <w:pPr>
        <w:widowControl/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3. </w:t>
      </w:r>
      <w:r w:rsidRPr="00022060">
        <w:rPr>
          <w:bCs/>
          <w:sz w:val="24"/>
          <w:szCs w:val="24"/>
          <w:lang w:eastAsia="ar-SA"/>
        </w:rPr>
        <w:t xml:space="preserve">К. </w:t>
      </w:r>
      <w:proofErr w:type="spellStart"/>
      <w:r w:rsidRPr="00022060">
        <w:rPr>
          <w:bCs/>
          <w:sz w:val="24"/>
          <w:szCs w:val="24"/>
          <w:lang w:eastAsia="ar-SA"/>
        </w:rPr>
        <w:t>Хелдман</w:t>
      </w:r>
      <w:proofErr w:type="spellEnd"/>
      <w:r w:rsidRPr="00022060">
        <w:rPr>
          <w:bCs/>
          <w:sz w:val="24"/>
          <w:szCs w:val="24"/>
          <w:lang w:eastAsia="ar-SA"/>
        </w:rPr>
        <w:t>. Профессиональное управление проектом. Пер. с англ. – М. Бином. Лаборатория знаний, 2016.</w:t>
      </w:r>
    </w:p>
    <w:p w14:paraId="65E0FCDD" w14:textId="77777777" w:rsidR="0003215D" w:rsidRPr="00DC4D1E" w:rsidRDefault="0003215D" w:rsidP="0003215D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</w:p>
    <w:p w14:paraId="2B2629E8" w14:textId="26D8879D" w:rsidR="0003215D" w:rsidRPr="004E11BD" w:rsidRDefault="0003215D" w:rsidP="0003215D">
      <w:pPr>
        <w:suppressAutoHyphens/>
        <w:autoSpaceDN/>
        <w:adjustRightInd/>
        <w:spacing w:line="276" w:lineRule="auto"/>
        <w:jc w:val="both"/>
        <w:rPr>
          <w:b/>
          <w:sz w:val="24"/>
          <w:szCs w:val="24"/>
          <w:lang w:eastAsia="ar-SA"/>
        </w:rPr>
      </w:pPr>
      <w:r w:rsidRPr="004E11BD">
        <w:rPr>
          <w:b/>
          <w:sz w:val="24"/>
          <w:szCs w:val="24"/>
          <w:lang w:eastAsia="ar-SA"/>
        </w:rPr>
        <w:t xml:space="preserve">Тема 5. </w:t>
      </w:r>
      <w:r w:rsidR="00EF2F81" w:rsidRPr="004E11BD">
        <w:rPr>
          <w:b/>
          <w:bCs/>
          <w:sz w:val="24"/>
          <w:szCs w:val="24"/>
        </w:rPr>
        <w:t>Подготовка плана инвестиционного проекта.  Завершение инновационного проекта</w:t>
      </w:r>
      <w:r w:rsidR="00EF2F81" w:rsidRPr="004E11BD">
        <w:rPr>
          <w:sz w:val="24"/>
          <w:szCs w:val="24"/>
        </w:rPr>
        <w:t xml:space="preserve">  </w:t>
      </w:r>
    </w:p>
    <w:p w14:paraId="01B9C50A" w14:textId="589EA5C1" w:rsidR="008C27FF" w:rsidRPr="004E11BD" w:rsidRDefault="008C27FF" w:rsidP="008C27FF">
      <w:pPr>
        <w:keepNext/>
        <w:outlineLvl w:val="1"/>
        <w:rPr>
          <w:rFonts w:cs="Arial"/>
          <w:sz w:val="24"/>
          <w:szCs w:val="28"/>
        </w:rPr>
      </w:pPr>
      <w:r w:rsidRPr="004E11BD">
        <w:rPr>
          <w:rFonts w:cs="Arial"/>
          <w:sz w:val="24"/>
          <w:szCs w:val="28"/>
        </w:rPr>
        <w:t>Разработка плана инвестиционного проекта (</w:t>
      </w:r>
      <w:bookmarkStart w:id="2" w:name="_4.1._Бизнес-процесс_разработки_план"/>
      <w:bookmarkEnd w:id="2"/>
      <w:r w:rsidRPr="004E11BD">
        <w:rPr>
          <w:sz w:val="24"/>
          <w:szCs w:val="24"/>
        </w:rPr>
        <w:t xml:space="preserve">процессы планирования проекта, инициация проекта или этапа,  </w:t>
      </w:r>
      <w:bookmarkStart w:id="3" w:name="_4.2._Формирование_ИСР"/>
      <w:bookmarkEnd w:id="3"/>
      <w:r w:rsidRPr="004E11BD">
        <w:rPr>
          <w:rFonts w:cs="Arial"/>
          <w:sz w:val="24"/>
          <w:szCs w:val="28"/>
        </w:rPr>
        <w:t xml:space="preserve">формирование ИСР, </w:t>
      </w:r>
      <w:bookmarkStart w:id="4" w:name="_4.3._Планирование_ресурсов"/>
      <w:bookmarkEnd w:id="4"/>
      <w:r w:rsidRPr="004E11BD">
        <w:rPr>
          <w:rFonts w:cs="Arial"/>
          <w:sz w:val="24"/>
          <w:szCs w:val="28"/>
        </w:rPr>
        <w:t>планирование ресурсов, о</w:t>
      </w:r>
      <w:bookmarkStart w:id="5" w:name="_4.4._Определение_последовательности"/>
      <w:bookmarkStart w:id="6" w:name="_4.5._Определение_длительности_опера"/>
      <w:bookmarkEnd w:id="5"/>
      <w:bookmarkEnd w:id="6"/>
      <w:r w:rsidRPr="004E11BD">
        <w:rPr>
          <w:rFonts w:cs="Arial"/>
          <w:sz w:val="24"/>
          <w:szCs w:val="28"/>
        </w:rPr>
        <w:t>пределение длительности и взаимосвязей работ, о</w:t>
      </w:r>
      <w:bookmarkStart w:id="7" w:name="_4.6._Оценка_стоимости_операций_и_ра"/>
      <w:bookmarkEnd w:id="7"/>
      <w:r w:rsidRPr="004E11BD">
        <w:rPr>
          <w:rFonts w:cs="Arial"/>
          <w:sz w:val="24"/>
          <w:szCs w:val="28"/>
        </w:rPr>
        <w:t>ценка стоимости работ и разработка бюджета проекта, р</w:t>
      </w:r>
      <w:bookmarkStart w:id="8" w:name="_4.7._Разработка_расписания"/>
      <w:bookmarkEnd w:id="8"/>
      <w:r w:rsidRPr="004E11BD">
        <w:rPr>
          <w:rFonts w:cs="Arial"/>
          <w:sz w:val="24"/>
          <w:szCs w:val="28"/>
        </w:rPr>
        <w:t xml:space="preserve">азработка расписания, планирование персонала, </w:t>
      </w:r>
      <w:bookmarkStart w:id="9" w:name="_4.10._Планирование__поставок_проект"/>
      <w:bookmarkEnd w:id="9"/>
      <w:r w:rsidRPr="004E11BD">
        <w:rPr>
          <w:rFonts w:cs="Arial"/>
          <w:sz w:val="24"/>
          <w:szCs w:val="28"/>
        </w:rPr>
        <w:t xml:space="preserve">планирование поставок проекта, </w:t>
      </w:r>
      <w:r w:rsidRPr="004E11BD">
        <w:rPr>
          <w:sz w:val="24"/>
          <w:szCs w:val="24"/>
        </w:rPr>
        <w:t xml:space="preserve">планирование рисков проекта, </w:t>
      </w:r>
      <w:r w:rsidRPr="004E11BD">
        <w:rPr>
          <w:rFonts w:cs="Arial"/>
          <w:sz w:val="24"/>
          <w:szCs w:val="28"/>
        </w:rPr>
        <w:t xml:space="preserve">план инновационного проекта). </w:t>
      </w:r>
    </w:p>
    <w:p w14:paraId="5949D29A" w14:textId="711ACB75" w:rsidR="008C27FF" w:rsidRPr="004E11BD" w:rsidRDefault="008C27FF" w:rsidP="008C27FF">
      <w:pPr>
        <w:keepNext/>
        <w:outlineLvl w:val="1"/>
        <w:rPr>
          <w:rFonts w:cs="Arial"/>
          <w:sz w:val="24"/>
          <w:szCs w:val="28"/>
        </w:rPr>
      </w:pPr>
      <w:r w:rsidRPr="004E11BD">
        <w:rPr>
          <w:sz w:val="24"/>
          <w:szCs w:val="24"/>
        </w:rPr>
        <w:t xml:space="preserve">Завершение инновационного проекта </w:t>
      </w:r>
      <w:r w:rsidR="00CF44EE" w:rsidRPr="004E11BD">
        <w:rPr>
          <w:sz w:val="24"/>
          <w:szCs w:val="24"/>
        </w:rPr>
        <w:t>(</w:t>
      </w:r>
      <w:r w:rsidR="00CF44EE" w:rsidRPr="004E11BD">
        <w:rPr>
          <w:rFonts w:cs="Arial"/>
          <w:sz w:val="24"/>
          <w:szCs w:val="28"/>
        </w:rPr>
        <w:t>процессы завершения проекта, а</w:t>
      </w:r>
      <w:bookmarkStart w:id="10" w:name="_8.2._Административное_завершение_пр"/>
      <w:bookmarkEnd w:id="10"/>
      <w:r w:rsidR="00CF44EE" w:rsidRPr="004E11BD">
        <w:rPr>
          <w:sz w:val="24"/>
          <w:szCs w:val="24"/>
        </w:rPr>
        <w:t>дминистративное завершение. п</w:t>
      </w:r>
      <w:r w:rsidR="00CF44EE" w:rsidRPr="004E11BD">
        <w:rPr>
          <w:kern w:val="32"/>
          <w:sz w:val="24"/>
          <w:szCs w:val="24"/>
        </w:rPr>
        <w:t>одведение итогов и оценка проекта. о</w:t>
      </w:r>
      <w:r w:rsidR="00CF44EE" w:rsidRPr="004E11BD">
        <w:rPr>
          <w:rFonts w:cs="Arial"/>
          <w:kern w:val="32"/>
          <w:sz w:val="24"/>
          <w:szCs w:val="32"/>
        </w:rPr>
        <w:t>ценка работы команды проекта. накопление и сохранение опыта реализации проектов в компании</w:t>
      </w:r>
      <w:r w:rsidR="00CF44EE" w:rsidRPr="004E11BD">
        <w:rPr>
          <w:sz w:val="24"/>
          <w:szCs w:val="24"/>
        </w:rPr>
        <w:t>)</w:t>
      </w:r>
      <w:r w:rsidRPr="004E11BD">
        <w:rPr>
          <w:sz w:val="24"/>
          <w:szCs w:val="24"/>
        </w:rPr>
        <w:t xml:space="preserve"> </w:t>
      </w:r>
    </w:p>
    <w:p w14:paraId="20DF351E" w14:textId="77777777" w:rsidR="004E11BD" w:rsidRPr="00E03217" w:rsidRDefault="004E11BD" w:rsidP="004E11BD">
      <w:pPr>
        <w:tabs>
          <w:tab w:val="left" w:pos="8244"/>
        </w:tabs>
        <w:spacing w:before="240" w:line="276" w:lineRule="auto"/>
        <w:ind w:right="284"/>
        <w:jc w:val="both"/>
        <w:rPr>
          <w:rFonts w:eastAsia="SimSun"/>
          <w:b/>
          <w:bCs/>
          <w:sz w:val="24"/>
          <w:szCs w:val="24"/>
          <w:lang w:val="en-US"/>
        </w:rPr>
      </w:pPr>
      <w:r w:rsidRPr="004E11BD">
        <w:rPr>
          <w:rFonts w:eastAsia="SimSun"/>
          <w:b/>
          <w:bCs/>
          <w:sz w:val="24"/>
          <w:szCs w:val="24"/>
        </w:rPr>
        <w:t>Основная</w:t>
      </w:r>
      <w:r w:rsidRPr="00E03217">
        <w:rPr>
          <w:rFonts w:eastAsia="SimSun"/>
          <w:b/>
          <w:bCs/>
          <w:sz w:val="24"/>
          <w:szCs w:val="24"/>
          <w:lang w:val="en-US"/>
        </w:rPr>
        <w:t xml:space="preserve"> </w:t>
      </w:r>
      <w:r w:rsidRPr="004E11BD">
        <w:rPr>
          <w:rFonts w:eastAsia="SimSun"/>
          <w:b/>
          <w:bCs/>
          <w:sz w:val="24"/>
          <w:szCs w:val="24"/>
        </w:rPr>
        <w:t>литература</w:t>
      </w:r>
    </w:p>
    <w:p w14:paraId="767346F2" w14:textId="77777777" w:rsidR="008C27FF" w:rsidRPr="004E11BD" w:rsidRDefault="008C27FF" w:rsidP="008C27FF">
      <w:pPr>
        <w:rPr>
          <w:sz w:val="24"/>
          <w:szCs w:val="24"/>
          <w:lang w:val="en-US"/>
        </w:rPr>
      </w:pPr>
      <w:r w:rsidRPr="004E11BD">
        <w:rPr>
          <w:sz w:val="24"/>
          <w:szCs w:val="24"/>
          <w:lang w:val="en-US"/>
        </w:rPr>
        <w:t>1. Project Management Body of Knowledge, Project Management Institute, USA.</w:t>
      </w:r>
    </w:p>
    <w:p w14:paraId="1FD1EAFF" w14:textId="66DA9A94" w:rsidR="008C27FF" w:rsidRPr="004E11BD" w:rsidRDefault="004E11BD" w:rsidP="008C27F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C27FF" w:rsidRPr="004E11BD">
        <w:rPr>
          <w:sz w:val="24"/>
          <w:szCs w:val="24"/>
        </w:rPr>
        <w:t xml:space="preserve">. </w:t>
      </w:r>
      <w:proofErr w:type="spellStart"/>
      <w:r w:rsidR="008C27FF" w:rsidRPr="004E11BD">
        <w:rPr>
          <w:sz w:val="24"/>
          <w:szCs w:val="24"/>
        </w:rPr>
        <w:t>В.А.Первушин</w:t>
      </w:r>
      <w:proofErr w:type="spellEnd"/>
      <w:r w:rsidR="008C27FF" w:rsidRPr="004E11BD">
        <w:rPr>
          <w:sz w:val="24"/>
          <w:szCs w:val="24"/>
        </w:rPr>
        <w:t>. Практика управления инновационным проектом: учеб. пособие. –  М.: Издательство «Дело» АНХ, 2013. – 208 с. (Сер. «Образовательные инновации»).</w:t>
      </w:r>
    </w:p>
    <w:p w14:paraId="24E11E3F" w14:textId="7CE5D39A" w:rsidR="004E11BD" w:rsidRPr="004E11BD" w:rsidRDefault="004E11BD" w:rsidP="004E11B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4E11BD">
        <w:rPr>
          <w:sz w:val="24"/>
          <w:szCs w:val="24"/>
        </w:rPr>
        <w:t xml:space="preserve">. </w:t>
      </w:r>
      <w:proofErr w:type="spellStart"/>
      <w:r w:rsidRPr="004E11BD">
        <w:rPr>
          <w:sz w:val="24"/>
          <w:szCs w:val="24"/>
        </w:rPr>
        <w:t>Элияху</w:t>
      </w:r>
      <w:proofErr w:type="spellEnd"/>
      <w:r w:rsidRPr="004E11BD">
        <w:rPr>
          <w:sz w:val="24"/>
          <w:szCs w:val="24"/>
        </w:rPr>
        <w:t xml:space="preserve"> М. </w:t>
      </w:r>
      <w:proofErr w:type="spellStart"/>
      <w:r w:rsidRPr="004E11BD">
        <w:rPr>
          <w:sz w:val="24"/>
          <w:szCs w:val="24"/>
        </w:rPr>
        <w:t>Голдратт</w:t>
      </w:r>
      <w:proofErr w:type="spellEnd"/>
      <w:r w:rsidRPr="004E11BD">
        <w:rPr>
          <w:sz w:val="24"/>
          <w:szCs w:val="24"/>
        </w:rPr>
        <w:t xml:space="preserve"> Критическая цепь; пер. с англ. – Москва : ТОС Центр, 2006 – 272.</w:t>
      </w:r>
    </w:p>
    <w:p w14:paraId="0F9C6ABF" w14:textId="77777777" w:rsidR="004E11BD" w:rsidRPr="004E11BD" w:rsidRDefault="004E11BD" w:rsidP="004E11BD">
      <w:pPr>
        <w:tabs>
          <w:tab w:val="left" w:pos="8244"/>
        </w:tabs>
        <w:spacing w:before="240" w:line="276" w:lineRule="auto"/>
        <w:ind w:right="284"/>
        <w:jc w:val="both"/>
        <w:rPr>
          <w:rFonts w:eastAsia="SimSun"/>
          <w:b/>
          <w:bCs/>
          <w:color w:val="C00000"/>
          <w:sz w:val="24"/>
          <w:szCs w:val="24"/>
        </w:rPr>
      </w:pPr>
      <w:r w:rsidRPr="004E11BD">
        <w:rPr>
          <w:rFonts w:eastAsia="SimSun"/>
          <w:b/>
          <w:bCs/>
          <w:sz w:val="24"/>
          <w:szCs w:val="24"/>
        </w:rPr>
        <w:t>Дополнительная литература</w:t>
      </w:r>
    </w:p>
    <w:p w14:paraId="57722E24" w14:textId="047E2282" w:rsidR="008C27FF" w:rsidRPr="004E11BD" w:rsidRDefault="004E11BD" w:rsidP="008C27F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C27FF" w:rsidRPr="004E11BD">
        <w:rPr>
          <w:sz w:val="24"/>
          <w:szCs w:val="24"/>
        </w:rPr>
        <w:t xml:space="preserve">. Майкл В. Ньюэлл. Управление проектами для профессионалов. Руководство по подготовке к сдаче сертификационного экзамена. Пер. с англ. – М. КУДИЦ-ОБРАЗ, 2006. </w:t>
      </w:r>
    </w:p>
    <w:p w14:paraId="6BD49639" w14:textId="4247C21F" w:rsidR="008C27FF" w:rsidRPr="00E05E29" w:rsidRDefault="004E11BD" w:rsidP="008C27FF">
      <w:p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8C27FF" w:rsidRPr="004E11BD">
        <w:rPr>
          <w:sz w:val="24"/>
          <w:szCs w:val="24"/>
        </w:rPr>
        <w:t>. Арчибальд Р. Управление высокотехнологичными программами и проектами: Пер. с англ. – М.: ДМК Пресс, 2002. – 464 с.</w:t>
      </w:r>
    </w:p>
    <w:p w14:paraId="27EE3417" w14:textId="4B5E718C" w:rsidR="004E11BD" w:rsidRPr="004E11BD" w:rsidRDefault="004E11BD" w:rsidP="004E11BD">
      <w:pPr>
        <w:rPr>
          <w:color w:val="000000"/>
          <w:sz w:val="24"/>
        </w:rPr>
      </w:pPr>
      <w:r>
        <w:rPr>
          <w:sz w:val="24"/>
          <w:szCs w:val="24"/>
        </w:rPr>
        <w:t>3</w:t>
      </w:r>
      <w:r w:rsidRPr="004E11BD">
        <w:rPr>
          <w:sz w:val="24"/>
          <w:szCs w:val="24"/>
        </w:rPr>
        <w:t xml:space="preserve">. </w:t>
      </w:r>
      <w:r w:rsidRPr="004E11BD">
        <w:rPr>
          <w:color w:val="000000"/>
          <w:sz w:val="24"/>
        </w:rPr>
        <w:t xml:space="preserve">В. А. Первушин. Неделя начинается с субботы: Сказка для менеджеров младшего возраста/. </w:t>
      </w:r>
      <w:r w:rsidRPr="004E11BD">
        <w:rPr>
          <w:sz w:val="24"/>
          <w:szCs w:val="24"/>
        </w:rPr>
        <w:t>–</w:t>
      </w:r>
      <w:r w:rsidRPr="004E11BD">
        <w:rPr>
          <w:color w:val="000000"/>
          <w:sz w:val="24"/>
        </w:rPr>
        <w:t xml:space="preserve"> Издательские решения, 2017. – 394 с. – </w:t>
      </w:r>
      <w:r w:rsidRPr="004E11BD">
        <w:rPr>
          <w:color w:val="000000"/>
          <w:sz w:val="24"/>
          <w:lang w:val="en-US"/>
        </w:rPr>
        <w:t>ISBN</w:t>
      </w:r>
      <w:r w:rsidRPr="004E11BD">
        <w:rPr>
          <w:color w:val="000000"/>
          <w:sz w:val="24"/>
        </w:rPr>
        <w:t xml:space="preserve"> 978-5-4485-1105-9.  </w:t>
      </w:r>
    </w:p>
    <w:p w14:paraId="5C85B8B4" w14:textId="345D4098" w:rsidR="004E11BD" w:rsidRPr="004E11BD" w:rsidRDefault="004E11BD" w:rsidP="004E11B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4E11BD">
        <w:rPr>
          <w:sz w:val="24"/>
          <w:szCs w:val="24"/>
        </w:rPr>
        <w:t xml:space="preserve">. Лоуренс </w:t>
      </w:r>
      <w:proofErr w:type="spellStart"/>
      <w:r w:rsidRPr="004E11BD">
        <w:rPr>
          <w:sz w:val="24"/>
          <w:szCs w:val="24"/>
        </w:rPr>
        <w:t>Лич</w:t>
      </w:r>
      <w:proofErr w:type="spellEnd"/>
      <w:r w:rsidRPr="004E11BD">
        <w:rPr>
          <w:sz w:val="24"/>
          <w:szCs w:val="24"/>
        </w:rPr>
        <w:t>. Вовремя и в рамках бюджета. Управление проектами по методу критической цепи. Пер. с англ. – М. Альпина Паблишер. 2010</w:t>
      </w:r>
    </w:p>
    <w:p w14:paraId="110BBC04" w14:textId="3A866412" w:rsidR="004E11BD" w:rsidRPr="004E11BD" w:rsidRDefault="004E11BD" w:rsidP="004E11B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4E11BD">
        <w:rPr>
          <w:sz w:val="24"/>
          <w:szCs w:val="24"/>
        </w:rPr>
        <w:t>. Филлипс Д., Гарсиа-Диас А. Методы анализа сетей: пер. с англ. М.: Мир, 1984. – 496 с.</w:t>
      </w:r>
    </w:p>
    <w:p w14:paraId="1194D92D" w14:textId="0266A301" w:rsidR="004E11BD" w:rsidRPr="004E11BD" w:rsidRDefault="004E11BD" w:rsidP="004E11B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4E11BD">
        <w:rPr>
          <w:sz w:val="24"/>
          <w:szCs w:val="24"/>
        </w:rPr>
        <w:t>. Клиффорд Ф. Грей, Эрик У. Ларсон.  Управление проектами. Практическое руководство: пер. с англ. М. Дело и сервис, 2003.</w:t>
      </w:r>
    </w:p>
    <w:p w14:paraId="165C4986" w14:textId="1EA446A4" w:rsidR="004E11BD" w:rsidRPr="004E11BD" w:rsidRDefault="004E11BD" w:rsidP="004E11BD">
      <w:pPr>
        <w:rPr>
          <w:sz w:val="24"/>
          <w:szCs w:val="24"/>
          <w:lang w:val="en-US"/>
        </w:rPr>
      </w:pPr>
      <w:r>
        <w:rPr>
          <w:sz w:val="24"/>
          <w:szCs w:val="24"/>
        </w:rPr>
        <w:t>7</w:t>
      </w:r>
      <w:r w:rsidRPr="004E11BD">
        <w:rPr>
          <w:sz w:val="24"/>
          <w:szCs w:val="24"/>
        </w:rPr>
        <w:t xml:space="preserve">. Э.Э. </w:t>
      </w:r>
      <w:proofErr w:type="spellStart"/>
      <w:r w:rsidRPr="004E11BD">
        <w:rPr>
          <w:sz w:val="24"/>
          <w:szCs w:val="24"/>
        </w:rPr>
        <w:t>Линчевский</w:t>
      </w:r>
      <w:proofErr w:type="spellEnd"/>
      <w:r w:rsidRPr="004E11BD">
        <w:rPr>
          <w:sz w:val="24"/>
          <w:szCs w:val="24"/>
        </w:rPr>
        <w:t>. Психологический климат туристской группы. М</w:t>
      </w:r>
      <w:r w:rsidRPr="004E11BD">
        <w:rPr>
          <w:sz w:val="24"/>
          <w:szCs w:val="24"/>
          <w:lang w:val="en-US"/>
        </w:rPr>
        <w:t xml:space="preserve">.: –  </w:t>
      </w:r>
      <w:r w:rsidRPr="004E11BD">
        <w:rPr>
          <w:sz w:val="24"/>
          <w:szCs w:val="24"/>
        </w:rPr>
        <w:t>Физкультура</w:t>
      </w:r>
      <w:r w:rsidRPr="004E11BD">
        <w:rPr>
          <w:sz w:val="24"/>
          <w:szCs w:val="24"/>
          <w:lang w:val="en-US"/>
        </w:rPr>
        <w:t xml:space="preserve"> </w:t>
      </w:r>
      <w:r w:rsidRPr="004E11BD">
        <w:rPr>
          <w:sz w:val="24"/>
          <w:szCs w:val="24"/>
        </w:rPr>
        <w:t>и</w:t>
      </w:r>
      <w:r w:rsidRPr="004E11BD">
        <w:rPr>
          <w:sz w:val="24"/>
          <w:szCs w:val="24"/>
          <w:lang w:val="en-US"/>
        </w:rPr>
        <w:t xml:space="preserve"> </w:t>
      </w:r>
      <w:r w:rsidRPr="004E11BD">
        <w:rPr>
          <w:sz w:val="24"/>
          <w:szCs w:val="24"/>
        </w:rPr>
        <w:t>спорт</w:t>
      </w:r>
      <w:r w:rsidRPr="004E11BD">
        <w:rPr>
          <w:sz w:val="24"/>
          <w:szCs w:val="24"/>
          <w:lang w:val="en-US"/>
        </w:rPr>
        <w:t>, 1981.</w:t>
      </w:r>
    </w:p>
    <w:p w14:paraId="1CB924A4" w14:textId="77777777" w:rsidR="008C27FF" w:rsidRDefault="008C27FF" w:rsidP="0003215D">
      <w:pPr>
        <w:widowControl/>
        <w:tabs>
          <w:tab w:val="left" w:pos="927"/>
        </w:tabs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</w:p>
    <w:p w14:paraId="1B584CF0" w14:textId="77777777" w:rsidR="00551FF8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258C4757" w14:textId="77777777" w:rsidR="00D6144E" w:rsidRPr="00D6144E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D6144E">
        <w:rPr>
          <w:b/>
          <w:sz w:val="24"/>
          <w:szCs w:val="24"/>
          <w:lang w:eastAsia="ar-SA"/>
        </w:rPr>
        <w:t>Примеры оценочных средств</w:t>
      </w:r>
      <w:r>
        <w:rPr>
          <w:b/>
          <w:sz w:val="24"/>
          <w:szCs w:val="24"/>
          <w:lang w:eastAsia="ar-SA"/>
        </w:rPr>
        <w:t>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2E78D8" w:rsidRPr="00C96F18" w14:paraId="7CEC3EBE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11999845" w14:textId="77777777" w:rsidR="002E78D8" w:rsidRPr="00166FF5" w:rsidRDefault="002E78D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commentRangeStart w:id="11"/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4C73435E" w14:textId="77777777" w:rsidR="002E78D8" w:rsidRPr="00166FF5" w:rsidRDefault="002E78D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2E78D8" w:rsidRPr="000B33BD" w14:paraId="51FCD03D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0E2FF7D0" w14:textId="3BDA15C4" w:rsidR="002E78D8" w:rsidRPr="00C43993" w:rsidRDefault="002E78D8" w:rsidP="002E78D8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6142928B" w14:textId="77777777" w:rsidR="002E78D8" w:rsidRPr="002E78D8" w:rsidRDefault="002E78D8" w:rsidP="002E78D8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2E78D8" w:rsidRPr="000B33BD" w14:paraId="7319F5F6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ACD83A8" w14:textId="77777777" w:rsidR="002E78D8" w:rsidRPr="002E78D8" w:rsidRDefault="002E78D8" w:rsidP="002E78D8">
            <w:pPr>
              <w:outlineLvl w:val="0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6940B984" w14:textId="77777777" w:rsidR="002E78D8" w:rsidRPr="002E78D8" w:rsidRDefault="002E78D8" w:rsidP="002E78D8">
            <w:pPr>
              <w:outlineLvl w:val="0"/>
              <w:rPr>
                <w:color w:val="000000"/>
                <w:sz w:val="24"/>
              </w:rPr>
            </w:pPr>
          </w:p>
        </w:tc>
      </w:tr>
      <w:tr w:rsidR="002E78D8" w:rsidRPr="000B33BD" w14:paraId="2ED619A9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45FDC59E" w14:textId="77777777" w:rsidR="002E78D8" w:rsidRPr="002E78D8" w:rsidRDefault="002E78D8" w:rsidP="002E78D8">
            <w:pPr>
              <w:outlineLvl w:val="1"/>
              <w:rPr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339323ED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tr w:rsidR="002E78D8" w:rsidRPr="000B33BD" w14:paraId="524EE110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6A324B6" w14:textId="77777777" w:rsidR="002E78D8" w:rsidRPr="002E78D8" w:rsidRDefault="002E78D8" w:rsidP="002E78D8">
            <w:pPr>
              <w:outlineLvl w:val="1"/>
              <w:rPr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1BC43C6D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tr w:rsidR="002E78D8" w:rsidRPr="000B33BD" w14:paraId="1A895D6B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371CF6E2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6D380E4C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tr w:rsidR="002E78D8" w:rsidRPr="000B33BD" w14:paraId="067C5FD1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22D18340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5AA4FCA0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tr w:rsidR="002E78D8" w:rsidRPr="000B33BD" w14:paraId="47907318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C7498A9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50116D07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tr w:rsidR="002E78D8" w:rsidRPr="000B33BD" w14:paraId="1866E743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0B9C397D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035614C1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tr w:rsidR="002E78D8" w:rsidRPr="000B33BD" w14:paraId="7D0DFF7B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3EC2C331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50C6FE13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  <w:commentRangeEnd w:id="11"/>
      <w:tr w:rsidR="002E78D8" w:rsidRPr="000B33BD" w14:paraId="4735B98F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1D0F170F" w14:textId="77777777" w:rsidR="002E78D8" w:rsidRPr="002E78D8" w:rsidRDefault="00CE660E" w:rsidP="002E78D8">
            <w:pPr>
              <w:outlineLvl w:val="0"/>
              <w:rPr>
                <w:color w:val="000000"/>
                <w:sz w:val="24"/>
              </w:rPr>
            </w:pPr>
            <w:r>
              <w:rPr>
                <w:rStyle w:val="af4"/>
              </w:rPr>
              <w:commentReference w:id="11"/>
            </w:r>
          </w:p>
        </w:tc>
        <w:tc>
          <w:tcPr>
            <w:tcW w:w="4318" w:type="dxa"/>
            <w:shd w:val="clear" w:color="auto" w:fill="auto"/>
          </w:tcPr>
          <w:p w14:paraId="66F45A36" w14:textId="77777777" w:rsidR="002E78D8" w:rsidRPr="002E78D8" w:rsidRDefault="002E78D8" w:rsidP="002E78D8">
            <w:pPr>
              <w:outlineLvl w:val="0"/>
              <w:rPr>
                <w:color w:val="000000"/>
                <w:sz w:val="24"/>
              </w:rPr>
            </w:pPr>
          </w:p>
        </w:tc>
      </w:tr>
    </w:tbl>
    <w:p w14:paraId="731C8B06" w14:textId="77777777" w:rsidR="00C57E4D" w:rsidRDefault="00C57E4D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290E4A7C" w14:textId="77777777" w:rsidR="002E78D8" w:rsidRPr="00D6144E" w:rsidRDefault="0035296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Критерии оценивания </w:t>
      </w:r>
      <w:r w:rsidRPr="00551FF8">
        <w:rPr>
          <w:b/>
          <w:sz w:val="24"/>
          <w:szCs w:val="24"/>
          <w:lang w:eastAsia="ar-SA"/>
        </w:rPr>
        <w:t>(баллы) по дисциплине: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  <w:gridCol w:w="3859"/>
      </w:tblGrid>
      <w:tr w:rsidR="002E78D8" w:rsidRPr="00166FF5" w14:paraId="6A6B4DB8" w14:textId="77777777" w:rsidTr="00E03217">
        <w:trPr>
          <w:trHeight w:val="567"/>
        </w:trPr>
        <w:tc>
          <w:tcPr>
            <w:tcW w:w="11199" w:type="dxa"/>
            <w:shd w:val="clear" w:color="auto" w:fill="auto"/>
            <w:vAlign w:val="center"/>
          </w:tcPr>
          <w:p w14:paraId="244C40B4" w14:textId="77777777" w:rsidR="002E78D8" w:rsidRPr="00166FF5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1C5B0213" w14:textId="77777777" w:rsidR="002E78D8" w:rsidRPr="00166FF5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CE660E" w:rsidRPr="000B33BD" w14:paraId="0A6B175F" w14:textId="77777777" w:rsidTr="00E03217">
        <w:trPr>
          <w:trHeight w:val="109"/>
        </w:trPr>
        <w:tc>
          <w:tcPr>
            <w:tcW w:w="11199" w:type="dxa"/>
            <w:shd w:val="clear" w:color="auto" w:fill="auto"/>
          </w:tcPr>
          <w:p w14:paraId="31917C3D" w14:textId="174DC4BF" w:rsidR="00CE660E" w:rsidRPr="004E11BD" w:rsidRDefault="00CE660E" w:rsidP="00CE660E">
            <w:pPr>
              <w:rPr>
                <w:sz w:val="24"/>
              </w:rPr>
            </w:pPr>
            <w:r w:rsidRPr="004E11BD">
              <w:rPr>
                <w:bCs/>
                <w:color w:val="000000"/>
                <w:spacing w:val="5"/>
                <w:sz w:val="24"/>
                <w:szCs w:val="24"/>
              </w:rPr>
              <w:t xml:space="preserve">Решение кейсов на </w:t>
            </w:r>
            <w:r w:rsidR="00CF44EE" w:rsidRPr="004E11BD">
              <w:rPr>
                <w:bCs/>
                <w:color w:val="000000"/>
                <w:spacing w:val="5"/>
                <w:sz w:val="24"/>
                <w:szCs w:val="24"/>
              </w:rPr>
              <w:t xml:space="preserve">аудиторных и </w:t>
            </w:r>
            <w:r w:rsidRPr="004E11BD">
              <w:rPr>
                <w:bCs/>
                <w:color w:val="000000"/>
                <w:spacing w:val="5"/>
                <w:sz w:val="24"/>
                <w:szCs w:val="24"/>
              </w:rPr>
              <w:t>практических занятиях</w:t>
            </w:r>
            <w:r w:rsidR="00CF44EE" w:rsidRPr="004E11BD">
              <w:rPr>
                <w:bCs/>
                <w:color w:val="000000"/>
                <w:spacing w:val="5"/>
                <w:sz w:val="24"/>
                <w:szCs w:val="24"/>
              </w:rPr>
              <w:t>, выполнение тестов</w:t>
            </w:r>
            <w:r w:rsidR="00E03217">
              <w:rPr>
                <w:bCs/>
                <w:color w:val="000000"/>
                <w:spacing w:val="5"/>
                <w:sz w:val="24"/>
                <w:szCs w:val="24"/>
              </w:rPr>
              <w:t>, экспертиза проекта</w:t>
            </w:r>
          </w:p>
        </w:tc>
        <w:tc>
          <w:tcPr>
            <w:tcW w:w="3859" w:type="dxa"/>
            <w:shd w:val="clear" w:color="auto" w:fill="auto"/>
          </w:tcPr>
          <w:p w14:paraId="3557F552" w14:textId="2F83A585" w:rsidR="00CE660E" w:rsidRPr="004E11BD" w:rsidRDefault="00CF44EE" w:rsidP="00CE660E">
            <w:pPr>
              <w:jc w:val="center"/>
              <w:rPr>
                <w:i/>
                <w:iCs/>
                <w:color w:val="C00000"/>
                <w:sz w:val="24"/>
              </w:rPr>
            </w:pPr>
            <w:r w:rsidRPr="004E11BD">
              <w:rPr>
                <w:color w:val="000000"/>
                <w:spacing w:val="5"/>
                <w:sz w:val="24"/>
                <w:szCs w:val="24"/>
              </w:rPr>
              <w:t xml:space="preserve">120 </w:t>
            </w:r>
          </w:p>
        </w:tc>
      </w:tr>
      <w:tr w:rsidR="00CE660E" w:rsidRPr="000B33BD" w14:paraId="2E8B4DED" w14:textId="77777777" w:rsidTr="00E03217">
        <w:trPr>
          <w:trHeight w:val="109"/>
        </w:trPr>
        <w:tc>
          <w:tcPr>
            <w:tcW w:w="11199" w:type="dxa"/>
            <w:shd w:val="clear" w:color="auto" w:fill="auto"/>
          </w:tcPr>
          <w:p w14:paraId="74C76267" w14:textId="61B6E9F9" w:rsidR="00CE660E" w:rsidRPr="004E11BD" w:rsidRDefault="00CE660E" w:rsidP="00CE660E">
            <w:pPr>
              <w:rPr>
                <w:sz w:val="24"/>
                <w:szCs w:val="24"/>
              </w:rPr>
            </w:pPr>
            <w:r w:rsidRPr="004E11BD">
              <w:rPr>
                <w:bCs/>
                <w:color w:val="000000"/>
                <w:spacing w:val="5"/>
                <w:sz w:val="24"/>
                <w:szCs w:val="24"/>
              </w:rPr>
              <w:t>Итоговая работа</w:t>
            </w:r>
          </w:p>
        </w:tc>
        <w:tc>
          <w:tcPr>
            <w:tcW w:w="3859" w:type="dxa"/>
            <w:shd w:val="clear" w:color="auto" w:fill="auto"/>
          </w:tcPr>
          <w:p w14:paraId="20170799" w14:textId="413ACD6C" w:rsidR="00CE660E" w:rsidRPr="004E11BD" w:rsidRDefault="00CE660E" w:rsidP="00CE660E">
            <w:pPr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4E11BD">
              <w:rPr>
                <w:color w:val="000000"/>
                <w:spacing w:val="5"/>
                <w:sz w:val="24"/>
                <w:szCs w:val="24"/>
              </w:rPr>
              <w:t>30</w:t>
            </w:r>
          </w:p>
        </w:tc>
      </w:tr>
      <w:tr w:rsidR="002E78D8" w:rsidRPr="000B33BD" w14:paraId="63E3F338" w14:textId="77777777" w:rsidTr="00E03217">
        <w:trPr>
          <w:trHeight w:val="109"/>
        </w:trPr>
        <w:tc>
          <w:tcPr>
            <w:tcW w:w="11199" w:type="dxa"/>
            <w:shd w:val="clear" w:color="auto" w:fill="auto"/>
          </w:tcPr>
          <w:p w14:paraId="00BAE38D" w14:textId="77777777" w:rsidR="002E78D8" w:rsidRPr="002E78D8" w:rsidRDefault="002E78D8" w:rsidP="002E78D8">
            <w:pPr>
              <w:rPr>
                <w:b/>
                <w:sz w:val="24"/>
              </w:rPr>
            </w:pPr>
            <w:r w:rsidRPr="002E78D8">
              <w:rPr>
                <w:b/>
                <w:sz w:val="24"/>
              </w:rPr>
              <w:t>Итого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1CB842B6" w14:textId="1F0989FB" w:rsidR="007811C1" w:rsidRPr="002E78D8" w:rsidRDefault="007811C1" w:rsidP="007811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</w:tr>
    </w:tbl>
    <w:p w14:paraId="3AF68C0A" w14:textId="77777777" w:rsidR="0035296C" w:rsidRPr="0035296C" w:rsidRDefault="00D6144E" w:rsidP="00D6144E">
      <w:pPr>
        <w:widowControl/>
        <w:shd w:val="clear" w:color="auto" w:fill="FFFFFF"/>
        <w:autoSpaceDE/>
        <w:autoSpaceDN/>
        <w:adjustRightInd/>
        <w:spacing w:line="276" w:lineRule="auto"/>
        <w:rPr>
          <w:i/>
          <w:iCs/>
          <w:color w:val="C00000"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lastRenderedPageBreak/>
        <w:t>П</w:t>
      </w:r>
      <w:r w:rsidR="0035296C" w:rsidRPr="0035296C">
        <w:rPr>
          <w:i/>
          <w:iCs/>
          <w:color w:val="C00000"/>
          <w:sz w:val="24"/>
          <w:szCs w:val="24"/>
        </w:rPr>
        <w:t xml:space="preserve">ри наличии блокирующих элементов до </w:t>
      </w:r>
      <w:r>
        <w:rPr>
          <w:i/>
          <w:iCs/>
          <w:color w:val="C00000"/>
          <w:sz w:val="24"/>
          <w:szCs w:val="24"/>
        </w:rPr>
        <w:t>промежуточной аттестации</w:t>
      </w:r>
      <w:r w:rsidR="0035296C" w:rsidRPr="0035296C">
        <w:rPr>
          <w:i/>
          <w:iCs/>
          <w:color w:val="C00000"/>
          <w:sz w:val="24"/>
          <w:szCs w:val="24"/>
        </w:rPr>
        <w:t xml:space="preserve"> указывается порядок проведения пересдач по каждому из таких элементов.</w:t>
      </w:r>
    </w:p>
    <w:p w14:paraId="1F6731F4" w14:textId="77777777" w:rsidR="0035296C" w:rsidRDefault="0035296C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54F41AB5" w14:textId="77777777" w:rsidR="00166FF5" w:rsidRPr="00551FF8" w:rsidRDefault="00166FF5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166FF5" w:rsidRPr="00C96F18" w14:paraId="01A5096D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33B16D05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B0156F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331B24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2E78D8" w:rsidRPr="000B33BD" w14:paraId="0F94FA91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336749CE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C8727F3" w14:textId="77777777" w:rsidR="002E78D8" w:rsidRPr="000B33BD" w:rsidRDefault="002E78D8" w:rsidP="00B27D2E">
            <w:pPr>
              <w:pStyle w:val="Default"/>
              <w:jc w:val="center"/>
            </w:pPr>
            <w:r>
              <w:t>127,5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145887" w14:textId="77777777" w:rsidR="002E78D8" w:rsidRPr="000B33BD" w:rsidRDefault="002E78D8" w:rsidP="00B27D2E">
            <w:pPr>
              <w:pStyle w:val="Default"/>
              <w:jc w:val="center"/>
            </w:pPr>
            <w:r>
              <w:t>150,0</w:t>
            </w:r>
          </w:p>
        </w:tc>
      </w:tr>
      <w:tr w:rsidR="002E78D8" w:rsidRPr="000B33BD" w14:paraId="39D67F6C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615D3B64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0BC620D" w14:textId="77777777" w:rsidR="002E78D8" w:rsidRPr="000B33BD" w:rsidRDefault="002E78D8" w:rsidP="00B27D2E">
            <w:pPr>
              <w:pStyle w:val="Default"/>
              <w:jc w:val="center"/>
            </w:pPr>
            <w:r>
              <w:t>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0A7279" w14:textId="77777777" w:rsidR="002E78D8" w:rsidRPr="000B33BD" w:rsidRDefault="002E78D8" w:rsidP="00B27D2E">
            <w:pPr>
              <w:pStyle w:val="Default"/>
              <w:jc w:val="center"/>
            </w:pPr>
            <w:r>
              <w:t>127,0</w:t>
            </w:r>
          </w:p>
        </w:tc>
      </w:tr>
      <w:tr w:rsidR="002E78D8" w:rsidRPr="000B33BD" w14:paraId="35B51650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74E3288D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9978CA7" w14:textId="77777777" w:rsidR="002E78D8" w:rsidRPr="000B33BD" w:rsidRDefault="002E78D8" w:rsidP="00B27D2E">
            <w:pPr>
              <w:pStyle w:val="Default"/>
              <w:jc w:val="center"/>
            </w:pPr>
            <w:r>
              <w:t>60,0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FBBE01" w14:textId="77777777" w:rsidR="002E78D8" w:rsidRPr="000B33BD" w:rsidRDefault="002E78D8" w:rsidP="00B27D2E">
            <w:pPr>
              <w:pStyle w:val="Default"/>
              <w:jc w:val="center"/>
            </w:pPr>
            <w:r>
              <w:t>97,0</w:t>
            </w:r>
          </w:p>
        </w:tc>
      </w:tr>
      <w:tr w:rsidR="002E78D8" w:rsidRPr="000B33BD" w14:paraId="20322B7D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7F25CEC1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879BE31" w14:textId="77777777" w:rsidR="002E78D8" w:rsidRPr="000B33BD" w:rsidRDefault="002E78D8" w:rsidP="00B27D2E">
            <w:pPr>
              <w:pStyle w:val="Default"/>
              <w:jc w:val="center"/>
            </w:pPr>
            <w:r>
              <w:t>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825636" w14:textId="77777777" w:rsidR="002E78D8" w:rsidRPr="000B33BD" w:rsidRDefault="002E78D8" w:rsidP="00B27D2E">
            <w:pPr>
              <w:pStyle w:val="Default"/>
              <w:jc w:val="center"/>
            </w:pPr>
            <w:r>
              <w:t>59,5</w:t>
            </w:r>
          </w:p>
        </w:tc>
      </w:tr>
    </w:tbl>
    <w:p w14:paraId="3FBB1408" w14:textId="53513074" w:rsidR="00683F90" w:rsidRDefault="00166FF5" w:rsidP="00C57E4D">
      <w:pPr>
        <w:spacing w:before="100"/>
        <w:jc w:val="both"/>
      </w:pPr>
      <w:r w:rsidRPr="00F33C87">
        <w:rPr>
          <w:b/>
        </w:rPr>
        <w:t>Примечание:</w:t>
      </w:r>
      <w:r w:rsidRPr="00F33C87">
        <w:t xml:space="preserve"> в случае, если магистрант за триместр набирает менее 20% баллов от максимального количества по дисциплине, то уже на </w:t>
      </w:r>
      <w:r>
        <w:t xml:space="preserve">промежуточном контроле </w:t>
      </w:r>
      <w:r w:rsidRPr="00F33C87">
        <w:t xml:space="preserve">(и далее на пересдачах) действует </w:t>
      </w:r>
      <w:r>
        <w:t xml:space="preserve">следующее </w:t>
      </w:r>
      <w:r w:rsidRPr="00F33C87">
        <w:t xml:space="preserve">правило сдачи: «магистрант может получить только оценку «Удовлетворительно», и только если </w:t>
      </w:r>
      <w:r>
        <w:t>получит за промежуточный контроль</w:t>
      </w:r>
      <w:r w:rsidRPr="00F33C87">
        <w:t xml:space="preserve">, </w:t>
      </w:r>
      <w:r>
        <w:t>включающий весь материал дисциплины</w:t>
      </w:r>
      <w:r w:rsidRPr="00F33C87">
        <w:t xml:space="preserve">, не менее, чем 85% от баллов за </w:t>
      </w:r>
      <w:r w:rsidR="00C57E4D">
        <w:t>промежуточный контроль</w:t>
      </w:r>
      <w:r w:rsidRPr="00F33C87">
        <w:t>».</w:t>
      </w:r>
    </w:p>
    <w:p w14:paraId="4F16B387" w14:textId="77777777" w:rsidR="00C9578D" w:rsidRPr="00C9578D" w:rsidRDefault="00C9578D" w:rsidP="00C9578D">
      <w:pPr>
        <w:ind w:left="360"/>
        <w:rPr>
          <w:b/>
          <w:sz w:val="24"/>
          <w:szCs w:val="24"/>
        </w:rPr>
      </w:pPr>
    </w:p>
    <w:p w14:paraId="16DDF624" w14:textId="1B2AAC0A" w:rsidR="0035296C" w:rsidRDefault="00C57E4D" w:rsidP="00D6144E">
      <w:pPr>
        <w:numPr>
          <w:ilvl w:val="1"/>
          <w:numId w:val="1"/>
        </w:numPr>
        <w:rPr>
          <w:b/>
          <w:sz w:val="24"/>
          <w:szCs w:val="24"/>
        </w:rPr>
      </w:pPr>
      <w:r w:rsidRPr="0035296C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35296C" w:rsidRPr="0035296C">
        <w:rPr>
          <w:b/>
          <w:sz w:val="24"/>
          <w:szCs w:val="24"/>
        </w:rPr>
        <w:t xml:space="preserve"> и иные материалы, необходимые для оценки результатов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9"/>
        <w:gridCol w:w="8311"/>
      </w:tblGrid>
      <w:tr w:rsidR="00035B00" w:rsidRPr="00F26AEE" w14:paraId="051525FC" w14:textId="77777777" w:rsidTr="00F83C88">
        <w:trPr>
          <w:trHeight w:val="760"/>
        </w:trPr>
        <w:tc>
          <w:tcPr>
            <w:tcW w:w="2146" w:type="pct"/>
            <w:shd w:val="clear" w:color="auto" w:fill="auto"/>
            <w:vAlign w:val="center"/>
          </w:tcPr>
          <w:p w14:paraId="07787A69" w14:textId="77777777" w:rsidR="00035B00" w:rsidRPr="00F26AEE" w:rsidRDefault="00035B00" w:rsidP="00CF197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AEE">
              <w:rPr>
                <w:b/>
                <w:bCs/>
                <w:sz w:val="24"/>
                <w:szCs w:val="24"/>
              </w:rPr>
              <w:t>Номер, наименование раздела (темы)</w:t>
            </w:r>
          </w:p>
        </w:tc>
        <w:tc>
          <w:tcPr>
            <w:tcW w:w="2854" w:type="pct"/>
            <w:shd w:val="clear" w:color="auto" w:fill="auto"/>
            <w:vAlign w:val="center"/>
          </w:tcPr>
          <w:p w14:paraId="33FCD21B" w14:textId="77777777" w:rsidR="00035B00" w:rsidRPr="00F26AEE" w:rsidRDefault="00035B00" w:rsidP="00CF197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AEE">
              <w:rPr>
                <w:b/>
                <w:bCs/>
                <w:sz w:val="24"/>
                <w:szCs w:val="24"/>
              </w:rPr>
              <w:t xml:space="preserve">Содержание материалов заданий </w:t>
            </w:r>
          </w:p>
        </w:tc>
      </w:tr>
      <w:tr w:rsidR="00035B00" w:rsidRPr="00F26AEE" w14:paraId="6477FFE7" w14:textId="77777777" w:rsidTr="00F83C88">
        <w:trPr>
          <w:trHeight w:val="291"/>
        </w:trPr>
        <w:tc>
          <w:tcPr>
            <w:tcW w:w="2146" w:type="pct"/>
            <w:shd w:val="clear" w:color="auto" w:fill="auto"/>
            <w:vAlign w:val="center"/>
          </w:tcPr>
          <w:p w14:paraId="2E4342C1" w14:textId="0DFBCBC0" w:rsidR="00035B00" w:rsidRPr="00F26AEE" w:rsidRDefault="00035B00" w:rsidP="00F83C88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 xml:space="preserve">Тема 1. </w:t>
            </w:r>
            <w:r w:rsidR="00F26AEE" w:rsidRPr="00F26AEE">
              <w:rPr>
                <w:sz w:val="24"/>
                <w:szCs w:val="24"/>
              </w:rPr>
              <w:t xml:space="preserve">Подходы управления проектами в цифровой экономике и их сущность </w:t>
            </w:r>
            <w:r w:rsidR="00F26AEE" w:rsidRPr="00F26AE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4" w:type="pct"/>
            <w:shd w:val="clear" w:color="auto" w:fill="auto"/>
            <w:vAlign w:val="center"/>
          </w:tcPr>
          <w:p w14:paraId="647B2CF1" w14:textId="439F861F" w:rsidR="00035B00" w:rsidRPr="00F26AEE" w:rsidRDefault="00F26AEE" w:rsidP="00F83C88">
            <w:pPr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F26AEE">
              <w:rPr>
                <w:bCs/>
                <w:sz w:val="24"/>
                <w:szCs w:val="24"/>
              </w:rPr>
              <w:t xml:space="preserve">Обсуждение существующих подходов к управлению проектами и их использования для различных типов проектов. Анализ кейсов по проектам в области цифровизации    </w:t>
            </w:r>
          </w:p>
        </w:tc>
      </w:tr>
      <w:tr w:rsidR="00035B00" w:rsidRPr="00F26AEE" w14:paraId="3A9BBDF6" w14:textId="77777777" w:rsidTr="00F83C88">
        <w:trPr>
          <w:trHeight w:val="291"/>
        </w:trPr>
        <w:tc>
          <w:tcPr>
            <w:tcW w:w="2146" w:type="pct"/>
            <w:shd w:val="clear" w:color="auto" w:fill="auto"/>
            <w:vAlign w:val="center"/>
          </w:tcPr>
          <w:p w14:paraId="6AA11F66" w14:textId="77777777" w:rsidR="00035B00" w:rsidRPr="00F26AEE" w:rsidRDefault="00035B00" w:rsidP="00F83C88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 xml:space="preserve">Тема 2. </w:t>
            </w:r>
            <w:r w:rsidRPr="00F26AEE">
              <w:rPr>
                <w:color w:val="000000"/>
                <w:sz w:val="24"/>
                <w:szCs w:val="24"/>
              </w:rPr>
              <w:t xml:space="preserve"> Управление инвестиционной деятельностью в условиях цифровизации и проектный анализ</w:t>
            </w:r>
          </w:p>
        </w:tc>
        <w:tc>
          <w:tcPr>
            <w:tcW w:w="2854" w:type="pct"/>
            <w:shd w:val="clear" w:color="auto" w:fill="auto"/>
            <w:vAlign w:val="center"/>
          </w:tcPr>
          <w:p w14:paraId="74DF6E6A" w14:textId="57452F19" w:rsidR="00035B00" w:rsidRPr="00F26AEE" w:rsidRDefault="00035B00" w:rsidP="00F83C88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Работа с кейсами, решение задач, экспертиза бизнес-плана некоторого проекта</w:t>
            </w:r>
          </w:p>
        </w:tc>
      </w:tr>
      <w:tr w:rsidR="00035B00" w:rsidRPr="00F26AEE" w14:paraId="77CDBEF4" w14:textId="77777777" w:rsidTr="00F83C88">
        <w:trPr>
          <w:trHeight w:val="291"/>
        </w:trPr>
        <w:tc>
          <w:tcPr>
            <w:tcW w:w="2146" w:type="pct"/>
            <w:shd w:val="clear" w:color="auto" w:fill="auto"/>
            <w:vAlign w:val="center"/>
          </w:tcPr>
          <w:p w14:paraId="03D35E1D" w14:textId="77777777" w:rsidR="00035B00" w:rsidRPr="00F26AEE" w:rsidRDefault="00035B00" w:rsidP="00F83C88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Тема 3. Структуризация проекта</w:t>
            </w:r>
          </w:p>
        </w:tc>
        <w:tc>
          <w:tcPr>
            <w:tcW w:w="2854" w:type="pct"/>
            <w:shd w:val="clear" w:color="auto" w:fill="auto"/>
            <w:vAlign w:val="center"/>
          </w:tcPr>
          <w:p w14:paraId="25A9A28D" w14:textId="57644BDC" w:rsidR="00035B00" w:rsidRPr="00F26AEE" w:rsidRDefault="00035B00" w:rsidP="00F83C88">
            <w:pPr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Формирование элементов содержания проекта.</w:t>
            </w:r>
            <w:r w:rsidR="00F83C88" w:rsidRPr="00F26AEE">
              <w:rPr>
                <w:sz w:val="24"/>
                <w:szCs w:val="24"/>
              </w:rPr>
              <w:t xml:space="preserve"> С</w:t>
            </w:r>
            <w:r w:rsidRPr="00F26AEE">
              <w:rPr>
                <w:sz w:val="24"/>
                <w:szCs w:val="24"/>
              </w:rPr>
              <w:t>труктуризаци</w:t>
            </w:r>
            <w:r w:rsidR="00F83C88" w:rsidRPr="00F26AEE">
              <w:rPr>
                <w:sz w:val="24"/>
                <w:szCs w:val="24"/>
              </w:rPr>
              <w:t>я</w:t>
            </w:r>
            <w:r w:rsidRPr="00F26AEE">
              <w:rPr>
                <w:sz w:val="24"/>
                <w:szCs w:val="24"/>
              </w:rPr>
              <w:t xml:space="preserve"> проекта в части описания содержания проекта</w:t>
            </w:r>
            <w:r w:rsidRPr="00F26AEE">
              <w:rPr>
                <w:bCs/>
                <w:sz w:val="24"/>
                <w:szCs w:val="24"/>
              </w:rPr>
              <w:t xml:space="preserve"> Работа с кейсами, тесты</w:t>
            </w:r>
          </w:p>
        </w:tc>
      </w:tr>
      <w:tr w:rsidR="00035B00" w:rsidRPr="00F26AEE" w14:paraId="3506ECCC" w14:textId="77777777" w:rsidTr="00F83C88">
        <w:trPr>
          <w:trHeight w:val="291"/>
        </w:trPr>
        <w:tc>
          <w:tcPr>
            <w:tcW w:w="2146" w:type="pct"/>
            <w:shd w:val="clear" w:color="auto" w:fill="auto"/>
            <w:vAlign w:val="center"/>
          </w:tcPr>
          <w:p w14:paraId="2B239EA3" w14:textId="77777777" w:rsidR="00035B00" w:rsidRPr="00F26AEE" w:rsidRDefault="00035B00" w:rsidP="00F83C88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Тема 4. Подготовка обоснования инновационного проекта</w:t>
            </w:r>
          </w:p>
        </w:tc>
        <w:tc>
          <w:tcPr>
            <w:tcW w:w="2854" w:type="pct"/>
            <w:shd w:val="clear" w:color="auto" w:fill="auto"/>
            <w:vAlign w:val="center"/>
          </w:tcPr>
          <w:p w14:paraId="0AE958F9" w14:textId="44CF6F0E" w:rsidR="00035B00" w:rsidRPr="00F26AEE" w:rsidRDefault="00F83C88" w:rsidP="00F83C88">
            <w:pPr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 xml:space="preserve">Разработка плана проекта. На основе рассматриваемого кейса изучение взаимосвязи элементов проекта. </w:t>
            </w:r>
            <w:r w:rsidR="00035B00" w:rsidRPr="00F26AEE">
              <w:rPr>
                <w:bCs/>
                <w:sz w:val="24"/>
                <w:szCs w:val="24"/>
              </w:rPr>
              <w:t>Работа с кейсами, тесты</w:t>
            </w:r>
          </w:p>
        </w:tc>
      </w:tr>
      <w:tr w:rsidR="00035B00" w:rsidRPr="00F26AEE" w14:paraId="5CDB3548" w14:textId="77777777" w:rsidTr="00F83C88">
        <w:trPr>
          <w:trHeight w:val="291"/>
        </w:trPr>
        <w:tc>
          <w:tcPr>
            <w:tcW w:w="2146" w:type="pct"/>
            <w:shd w:val="clear" w:color="auto" w:fill="auto"/>
            <w:vAlign w:val="center"/>
          </w:tcPr>
          <w:p w14:paraId="65B72B9E" w14:textId="77777777" w:rsidR="00035B00" w:rsidRPr="00F26AEE" w:rsidRDefault="00035B00" w:rsidP="00F83C88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 xml:space="preserve">Тема 5. Подготовка плана инвестиционного проекта.  Завершение инновационного проекта  </w:t>
            </w:r>
          </w:p>
        </w:tc>
        <w:tc>
          <w:tcPr>
            <w:tcW w:w="2854" w:type="pct"/>
            <w:shd w:val="clear" w:color="auto" w:fill="auto"/>
            <w:vAlign w:val="center"/>
          </w:tcPr>
          <w:p w14:paraId="13E89650" w14:textId="3F6AB232" w:rsidR="00035B00" w:rsidRPr="00F26AEE" w:rsidRDefault="00F83C88" w:rsidP="00F83C88">
            <w:pPr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>Выбор темы проекта и разработка его плана, включая описание продукта проекта, границ, стратегического плана, ИСР, планирование ресурсов, оценку стоимости, разработку реагирования на рисковые события</w:t>
            </w:r>
          </w:p>
        </w:tc>
      </w:tr>
      <w:tr w:rsidR="00035B00" w:rsidRPr="00F26AEE" w14:paraId="79CA8A91" w14:textId="77777777" w:rsidTr="00F83C88">
        <w:trPr>
          <w:trHeight w:val="291"/>
        </w:trPr>
        <w:tc>
          <w:tcPr>
            <w:tcW w:w="2146" w:type="pct"/>
            <w:shd w:val="clear" w:color="auto" w:fill="auto"/>
          </w:tcPr>
          <w:p w14:paraId="6097EA2A" w14:textId="77777777" w:rsidR="00035B00" w:rsidRPr="00F26AEE" w:rsidRDefault="00035B00" w:rsidP="00F83C88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26AEE">
              <w:rPr>
                <w:sz w:val="24"/>
                <w:szCs w:val="24"/>
              </w:rPr>
              <w:t xml:space="preserve">Промежуточная аттестация: </w:t>
            </w:r>
            <w:r w:rsidRPr="00F26AEE">
              <w:rPr>
                <w:i/>
                <w:sz w:val="24"/>
                <w:szCs w:val="24"/>
              </w:rPr>
              <w:t>Экзамен</w:t>
            </w:r>
          </w:p>
        </w:tc>
        <w:tc>
          <w:tcPr>
            <w:tcW w:w="2854" w:type="pct"/>
            <w:shd w:val="clear" w:color="auto" w:fill="auto"/>
            <w:vAlign w:val="center"/>
          </w:tcPr>
          <w:p w14:paraId="5F63268B" w14:textId="1DBDA2A1" w:rsidR="00035B00" w:rsidRPr="00F26AEE" w:rsidRDefault="00035B00" w:rsidP="00F83C88">
            <w:pPr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F26AEE">
              <w:rPr>
                <w:bCs/>
                <w:sz w:val="24"/>
                <w:szCs w:val="24"/>
              </w:rPr>
              <w:t>Экзаменационный тест</w:t>
            </w:r>
          </w:p>
        </w:tc>
      </w:tr>
    </w:tbl>
    <w:p w14:paraId="131B75D6" w14:textId="77777777" w:rsidR="008C4069" w:rsidRPr="00F26AEE" w:rsidRDefault="008C4069" w:rsidP="00C57E4D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3015A16B" w14:textId="77777777" w:rsidR="002E78D8" w:rsidRPr="00F26AEE" w:rsidRDefault="002E78D8" w:rsidP="00D6144E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F26AEE">
        <w:rPr>
          <w:rFonts w:ascii="TimesNewRomanPS-ItalicMT" w:hAnsi="TimesNewRomanPS-ItalicMT" w:cs="TimesNewRomanPS-ItalicMT"/>
          <w:b/>
          <w:iCs/>
          <w:sz w:val="24"/>
          <w:szCs w:val="24"/>
        </w:rPr>
        <w:lastRenderedPageBreak/>
        <w:t xml:space="preserve">Методические рекомендации </w:t>
      </w:r>
      <w:r w:rsidR="0035296C" w:rsidRPr="00F26AEE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3988FD25" w14:textId="114D22CC" w:rsidR="00D8241F" w:rsidRPr="00F26AEE" w:rsidRDefault="008014C5" w:rsidP="00A3483F">
      <w:pPr>
        <w:spacing w:before="120"/>
        <w:jc w:val="both"/>
        <w:rPr>
          <w:iCs/>
          <w:sz w:val="24"/>
          <w:szCs w:val="24"/>
        </w:rPr>
      </w:pPr>
      <w:r w:rsidRPr="00F26AEE">
        <w:rPr>
          <w:iCs/>
          <w:sz w:val="24"/>
          <w:szCs w:val="24"/>
        </w:rPr>
        <w:t xml:space="preserve">В процессе проведения </w:t>
      </w:r>
      <w:r w:rsidR="008C4069" w:rsidRPr="00F26AEE">
        <w:rPr>
          <w:iCs/>
          <w:sz w:val="24"/>
          <w:szCs w:val="24"/>
        </w:rPr>
        <w:t>занятий</w:t>
      </w:r>
      <w:r w:rsidRPr="00F26AEE">
        <w:rPr>
          <w:iCs/>
          <w:sz w:val="24"/>
          <w:szCs w:val="24"/>
        </w:rPr>
        <w:t xml:space="preserve"> семинарского типа</w:t>
      </w:r>
      <w:r w:rsidR="008C4069" w:rsidRPr="00F26AEE">
        <w:rPr>
          <w:iCs/>
          <w:sz w:val="24"/>
          <w:szCs w:val="24"/>
        </w:rPr>
        <w:t xml:space="preserve"> </w:t>
      </w:r>
      <w:r w:rsidRPr="00F26AEE">
        <w:rPr>
          <w:iCs/>
          <w:sz w:val="24"/>
          <w:szCs w:val="24"/>
        </w:rPr>
        <w:t xml:space="preserve">используются различные формы обратной связи: </w:t>
      </w:r>
      <w:r w:rsidR="008C4069" w:rsidRPr="00F26AEE">
        <w:rPr>
          <w:iCs/>
          <w:sz w:val="24"/>
          <w:szCs w:val="24"/>
        </w:rPr>
        <w:t>мини-тестирование</w:t>
      </w:r>
      <w:r w:rsidRPr="00F26AEE">
        <w:rPr>
          <w:iCs/>
          <w:sz w:val="24"/>
          <w:szCs w:val="24"/>
        </w:rPr>
        <w:t xml:space="preserve">, решение задач, разбор кейсов. </w:t>
      </w:r>
      <w:r w:rsidR="00CF44EE" w:rsidRPr="00F26AEE">
        <w:rPr>
          <w:iCs/>
          <w:sz w:val="24"/>
          <w:szCs w:val="24"/>
        </w:rPr>
        <w:t>По ряду тем курса предусмотрен</w:t>
      </w:r>
      <w:r w:rsidR="0005602E" w:rsidRPr="00F26AEE">
        <w:rPr>
          <w:iCs/>
          <w:sz w:val="24"/>
          <w:szCs w:val="24"/>
        </w:rPr>
        <w:t xml:space="preserve">о выполнение студентами домашних заданий и их презентация на контактных часах. </w:t>
      </w:r>
      <w:r w:rsidR="008C4069" w:rsidRPr="00F26AEE">
        <w:rPr>
          <w:iCs/>
          <w:sz w:val="24"/>
          <w:szCs w:val="24"/>
        </w:rPr>
        <w:t xml:space="preserve"> </w:t>
      </w:r>
    </w:p>
    <w:p w14:paraId="0DF64A62" w14:textId="77777777" w:rsidR="008014C5" w:rsidRPr="00F26AEE" w:rsidRDefault="008014C5" w:rsidP="008014C5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3C98D4B1" w14:textId="5DB899EF" w:rsidR="00683F90" w:rsidRPr="00F26AEE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F26AEE">
        <w:rPr>
          <w:b/>
          <w:sz w:val="24"/>
          <w:szCs w:val="24"/>
          <w:lang w:eastAsia="ar-SA"/>
        </w:rPr>
        <w:t>Ресурсное обеспечение</w:t>
      </w:r>
    </w:p>
    <w:p w14:paraId="4E245468" w14:textId="69C621E5" w:rsidR="00683F90" w:rsidRPr="00F26AEE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F26AEE">
        <w:rPr>
          <w:b/>
          <w:sz w:val="24"/>
          <w:szCs w:val="24"/>
          <w:lang w:eastAsia="ar-SA"/>
        </w:rPr>
        <w:t>Перечень дополнительной литературы</w:t>
      </w:r>
    </w:p>
    <w:p w14:paraId="1A742F15" w14:textId="5FC1091D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F26AEE">
        <w:rPr>
          <w:sz w:val="24"/>
          <w:szCs w:val="24"/>
          <w:lang w:eastAsia="ar-SA"/>
        </w:rPr>
        <w:t xml:space="preserve">Боб Йохансен. Лидеры создают будущее: десять новых качеств для неопределённого мира. </w:t>
      </w:r>
      <w:r w:rsidRPr="00F26AEE">
        <w:rPr>
          <w:sz w:val="24"/>
          <w:szCs w:val="24"/>
          <w:lang w:val="en-US" w:eastAsia="ar-SA"/>
        </w:rPr>
        <w:t>Bob Johansen</w:t>
      </w:r>
      <w:r w:rsidRPr="0002327F">
        <w:rPr>
          <w:sz w:val="24"/>
          <w:szCs w:val="24"/>
          <w:lang w:val="en-US" w:eastAsia="ar-SA"/>
        </w:rPr>
        <w:t xml:space="preserve"> «Leaders Make the Future: Ten New Leadership Skills for an Uncertain World». </w:t>
      </w:r>
      <w:r w:rsidRPr="0002327F">
        <w:rPr>
          <w:sz w:val="24"/>
          <w:szCs w:val="24"/>
          <w:lang w:eastAsia="ar-SA"/>
        </w:rPr>
        <w:t>Издательство</w:t>
      </w:r>
      <w:r w:rsidRPr="0002327F">
        <w:rPr>
          <w:sz w:val="24"/>
          <w:szCs w:val="24"/>
          <w:lang w:val="en-US" w:eastAsia="ar-SA"/>
        </w:rPr>
        <w:t>: "Berrett-Koehler Publishers" (2012). ISBN 978-1-60994-487-2.</w:t>
      </w:r>
    </w:p>
    <w:p w14:paraId="763EFD69" w14:textId="6273807A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 xml:space="preserve">Jamais Cascio. Facing the Age of Chaos  https://medium.com/@cascio/facing-the-age-of-chaos-b00687 </w:t>
      </w:r>
    </w:p>
    <w:p w14:paraId="523A69E4" w14:textId="5E9E2C6D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Назаретян А.П. Антропология насилия и культура самоорганизации: Очерки по эволюционно-исторической психологии. — М.: Издательство ЛКИ, 2007. — 256 с. (Синергетика в гуманитарных науках.)</w:t>
      </w:r>
    </w:p>
    <w:p w14:paraId="25FD2ED7" w14:textId="5053629D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proofErr w:type="spellStart"/>
      <w:r w:rsidRPr="0002327F">
        <w:rPr>
          <w:sz w:val="24"/>
          <w:szCs w:val="24"/>
          <w:lang w:eastAsia="ar-SA"/>
        </w:rPr>
        <w:t>Цирель</w:t>
      </w:r>
      <w:proofErr w:type="spellEnd"/>
      <w:r w:rsidRPr="0002327F">
        <w:rPr>
          <w:sz w:val="24"/>
          <w:szCs w:val="24"/>
          <w:lang w:eastAsia="ar-SA"/>
        </w:rPr>
        <w:t xml:space="preserve"> С.В. Методология. QWERTY-эффекты, </w:t>
      </w:r>
      <w:proofErr w:type="spellStart"/>
      <w:r w:rsidRPr="0002327F">
        <w:rPr>
          <w:sz w:val="24"/>
          <w:szCs w:val="24"/>
          <w:lang w:eastAsia="ar-SA"/>
        </w:rPr>
        <w:t>path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dependency</w:t>
      </w:r>
      <w:proofErr w:type="spellEnd"/>
      <w:r w:rsidRPr="0002327F">
        <w:rPr>
          <w:sz w:val="24"/>
          <w:szCs w:val="24"/>
          <w:lang w:eastAsia="ar-SA"/>
        </w:rPr>
        <w:t xml:space="preserve"> и закон Седова.</w:t>
      </w:r>
    </w:p>
    <w:p w14:paraId="7CFAADDE" w14:textId="77777777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https://ecsocman.hse.ru/data/2010/12/16/1214863245/Tsirel.pdf </w:t>
      </w:r>
    </w:p>
    <w:p w14:paraId="37ED0D98" w14:textId="3D97D37B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Мартин Р. Мышление в стиле "И". Как мыслят успешные лидеры. Пер. с англ., – Юрайт, 2009. </w:t>
      </w:r>
    </w:p>
    <w:p w14:paraId="1C2F4215" w14:textId="6DBC5148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https://www.wrike.com/ru/blog/4-preimushhestva-tsifrovoj-transformatsii-dlya-upravleniya-proektami/.</w:t>
      </w:r>
    </w:p>
    <w:p w14:paraId="10ABF8A4" w14:textId="7BEA7E93" w:rsidR="002A7001" w:rsidRPr="0002327F" w:rsidRDefault="002A7001" w:rsidP="00333FF9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Троянская С.Л. Основы компетентностного подхода в высшем образовании: учебное пособие. – Ижевск: Издательский центр «Удмуртский университет», 2016. – 176 с.  ISBN 978-5-4312-0388-6 </w:t>
      </w:r>
    </w:p>
    <w:p w14:paraId="306E7502" w14:textId="6E06B89F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Гайворонская С.А. Практика проектного управления в НИУ БелГУ. Вебинар Академии управления </w:t>
      </w:r>
      <w:proofErr w:type="spellStart"/>
      <w:r w:rsidRPr="0002327F">
        <w:rPr>
          <w:sz w:val="24"/>
          <w:szCs w:val="24"/>
          <w:lang w:eastAsia="ar-SA"/>
        </w:rPr>
        <w:t>WINbd</w:t>
      </w:r>
      <w:proofErr w:type="spellEnd"/>
      <w:r w:rsidRPr="0002327F">
        <w:rPr>
          <w:sz w:val="24"/>
          <w:szCs w:val="24"/>
          <w:lang w:eastAsia="ar-SA"/>
        </w:rPr>
        <w:t xml:space="preserve">. Лучшие практики инноваций в российских и международных университетах, 9-12 ноября 2020 г. </w:t>
      </w:r>
    </w:p>
    <w:p w14:paraId="188BA7DE" w14:textId="03BDADBC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Модернизация системы образования – один из ключевых факторов развития экономики России. </w:t>
      </w:r>
      <w:proofErr w:type="spellStart"/>
      <w:r w:rsidRPr="0002327F">
        <w:rPr>
          <w:sz w:val="24"/>
          <w:szCs w:val="24"/>
          <w:lang w:eastAsia="ar-SA"/>
        </w:rPr>
        <w:t>Т.А.Боякова</w:t>
      </w:r>
      <w:proofErr w:type="spellEnd"/>
      <w:r w:rsidRPr="0002327F">
        <w:rPr>
          <w:sz w:val="24"/>
          <w:szCs w:val="24"/>
          <w:lang w:eastAsia="ar-SA"/>
        </w:rPr>
        <w:t xml:space="preserve">, </w:t>
      </w:r>
      <w:proofErr w:type="spellStart"/>
      <w:r w:rsidRPr="0002327F">
        <w:rPr>
          <w:sz w:val="24"/>
          <w:szCs w:val="24"/>
          <w:lang w:eastAsia="ar-SA"/>
        </w:rPr>
        <w:t>Е.А.Головенко</w:t>
      </w:r>
      <w:proofErr w:type="spellEnd"/>
      <w:r w:rsidRPr="0002327F">
        <w:rPr>
          <w:sz w:val="24"/>
          <w:szCs w:val="24"/>
          <w:lang w:eastAsia="ar-SA"/>
        </w:rPr>
        <w:t xml:space="preserve">, </w:t>
      </w:r>
      <w:proofErr w:type="spellStart"/>
      <w:r w:rsidRPr="0002327F">
        <w:rPr>
          <w:sz w:val="24"/>
          <w:szCs w:val="24"/>
          <w:lang w:eastAsia="ar-SA"/>
        </w:rPr>
        <w:t>В.И.Пантелеев</w:t>
      </w:r>
      <w:proofErr w:type="spellEnd"/>
      <w:r w:rsidRPr="0002327F">
        <w:rPr>
          <w:sz w:val="24"/>
          <w:szCs w:val="24"/>
          <w:lang w:eastAsia="ar-SA"/>
        </w:rPr>
        <w:t xml:space="preserve">, </w:t>
      </w:r>
      <w:proofErr w:type="spellStart"/>
      <w:r w:rsidRPr="0002327F">
        <w:rPr>
          <w:sz w:val="24"/>
          <w:szCs w:val="24"/>
          <w:lang w:eastAsia="ar-SA"/>
        </w:rPr>
        <w:t>В.А.Первушин</w:t>
      </w:r>
      <w:proofErr w:type="spellEnd"/>
      <w:r w:rsidRPr="0002327F">
        <w:rPr>
          <w:sz w:val="24"/>
          <w:szCs w:val="24"/>
          <w:lang w:eastAsia="ar-SA"/>
        </w:rPr>
        <w:t>. Вестник Сибирского государственного аэрокосмического университета им. академика М.Ф. Решетнева, 6(32) 2010.</w:t>
      </w:r>
    </w:p>
    <w:p w14:paraId="40B3B6D5" w14:textId="64E76037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proofErr w:type="spellStart"/>
      <w:r w:rsidRPr="0002327F">
        <w:rPr>
          <w:sz w:val="24"/>
          <w:szCs w:val="24"/>
          <w:lang w:eastAsia="ar-SA"/>
        </w:rPr>
        <w:t>Безуевская</w:t>
      </w:r>
      <w:proofErr w:type="spellEnd"/>
      <w:r w:rsidRPr="0002327F">
        <w:rPr>
          <w:sz w:val="24"/>
          <w:szCs w:val="24"/>
          <w:lang w:eastAsia="ar-SA"/>
        </w:rPr>
        <w:t xml:space="preserve"> В.А. Внедрение проектного управления в </w:t>
      </w:r>
      <w:proofErr w:type="spellStart"/>
      <w:r w:rsidRPr="0002327F">
        <w:rPr>
          <w:sz w:val="24"/>
          <w:szCs w:val="24"/>
          <w:lang w:eastAsia="ar-SA"/>
        </w:rPr>
        <w:t>СурГУ</w:t>
      </w:r>
      <w:proofErr w:type="spellEnd"/>
      <w:r w:rsidRPr="0002327F">
        <w:rPr>
          <w:sz w:val="24"/>
          <w:szCs w:val="24"/>
          <w:lang w:eastAsia="ar-SA"/>
        </w:rPr>
        <w:t xml:space="preserve">. Вебинар Академии управления </w:t>
      </w:r>
      <w:proofErr w:type="spellStart"/>
      <w:r w:rsidRPr="0002327F">
        <w:rPr>
          <w:sz w:val="24"/>
          <w:szCs w:val="24"/>
          <w:lang w:eastAsia="ar-SA"/>
        </w:rPr>
        <w:t>WINbd</w:t>
      </w:r>
      <w:proofErr w:type="spellEnd"/>
      <w:r w:rsidRPr="0002327F">
        <w:rPr>
          <w:sz w:val="24"/>
          <w:szCs w:val="24"/>
          <w:lang w:eastAsia="ar-SA"/>
        </w:rPr>
        <w:t xml:space="preserve">. Лучшие практики инноваций в российских и международных университетах, 9-12 ноября 2020 г. </w:t>
      </w:r>
    </w:p>
    <w:p w14:paraId="4979D249" w14:textId="008C025B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Кривоногов, С. О.: Определение метода управления проектами на основе модели </w:t>
      </w:r>
      <w:proofErr w:type="spellStart"/>
      <w:r w:rsidRPr="0002327F">
        <w:rPr>
          <w:sz w:val="24"/>
          <w:szCs w:val="24"/>
          <w:lang w:eastAsia="ar-SA"/>
        </w:rPr>
        <w:t>Кеневин</w:t>
      </w:r>
      <w:proofErr w:type="spellEnd"/>
      <w:r w:rsidRPr="0002327F">
        <w:rPr>
          <w:sz w:val="24"/>
          <w:szCs w:val="24"/>
          <w:lang w:eastAsia="ar-SA"/>
        </w:rPr>
        <w:t xml:space="preserve">. Молодой ученый 50 (184), 167-169 (2017),  https://moluch.ru/archive/184/47240. </w:t>
      </w:r>
    </w:p>
    <w:p w14:paraId="61850A3E" w14:textId="279B0D13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https://leadstartup.ru/db/cynefin-framework.</w:t>
      </w:r>
    </w:p>
    <w:p w14:paraId="47E6D08D" w14:textId="12E5A945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lastRenderedPageBreak/>
        <w:t>Ries, Eric. The Lean Startup: How Today's Entrepreneurs Use Continuous Innovation to Create Radically Successful Businesses (</w:t>
      </w:r>
      <w:proofErr w:type="spellStart"/>
      <w:r w:rsidRPr="0002327F">
        <w:rPr>
          <w:sz w:val="24"/>
          <w:szCs w:val="24"/>
          <w:lang w:eastAsia="ar-SA"/>
        </w:rPr>
        <w:t>англ</w:t>
      </w:r>
      <w:proofErr w:type="spellEnd"/>
      <w:r w:rsidRPr="0002327F">
        <w:rPr>
          <w:sz w:val="24"/>
          <w:szCs w:val="24"/>
          <w:lang w:val="en-US" w:eastAsia="ar-SA"/>
        </w:rPr>
        <w:t>.). — Crown Publishing (</w:t>
      </w:r>
      <w:proofErr w:type="spellStart"/>
      <w:r w:rsidRPr="0002327F">
        <w:rPr>
          <w:sz w:val="24"/>
          <w:szCs w:val="24"/>
          <w:lang w:eastAsia="ar-SA"/>
        </w:rPr>
        <w:t>англ</w:t>
      </w:r>
      <w:proofErr w:type="spellEnd"/>
      <w:r w:rsidRPr="0002327F">
        <w:rPr>
          <w:sz w:val="24"/>
          <w:szCs w:val="24"/>
          <w:lang w:val="en-US" w:eastAsia="ar-SA"/>
        </w:rPr>
        <w:t>.)</w:t>
      </w:r>
      <w:proofErr w:type="spellStart"/>
      <w:r w:rsidRPr="0002327F">
        <w:rPr>
          <w:sz w:val="24"/>
          <w:szCs w:val="24"/>
          <w:lang w:eastAsia="ar-SA"/>
        </w:rPr>
        <w:t>русск</w:t>
      </w:r>
      <w:proofErr w:type="spellEnd"/>
      <w:r w:rsidRPr="0002327F">
        <w:rPr>
          <w:sz w:val="24"/>
          <w:szCs w:val="24"/>
          <w:lang w:val="en-US" w:eastAsia="ar-SA"/>
        </w:rPr>
        <w:t xml:space="preserve">., 2011. — P. 103. </w:t>
      </w:r>
    </w:p>
    <w:p w14:paraId="10443607" w14:textId="03A5429B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Козлов О.С. </w:t>
      </w:r>
      <w:proofErr w:type="spellStart"/>
      <w:r w:rsidRPr="0002327F">
        <w:rPr>
          <w:sz w:val="24"/>
          <w:szCs w:val="24"/>
          <w:lang w:eastAsia="ar-SA"/>
        </w:rPr>
        <w:t>Ввведение</w:t>
      </w:r>
      <w:proofErr w:type="spellEnd"/>
      <w:r w:rsidRPr="0002327F">
        <w:rPr>
          <w:sz w:val="24"/>
          <w:szCs w:val="24"/>
          <w:lang w:eastAsia="ar-SA"/>
        </w:rPr>
        <w:t xml:space="preserve"> в теорию автоматического управления. Основные понятия теории управления техническим системами.  Лекции по курсу «Управление Техническими Системами»</w:t>
      </w:r>
      <w:r w:rsidR="0002327F" w:rsidRPr="0002327F">
        <w:rPr>
          <w:sz w:val="24"/>
          <w:szCs w:val="24"/>
          <w:lang w:eastAsia="ar-SA"/>
        </w:rPr>
        <w:t xml:space="preserve"> </w:t>
      </w:r>
      <w:r w:rsidRPr="0002327F">
        <w:rPr>
          <w:sz w:val="24"/>
          <w:szCs w:val="24"/>
          <w:lang w:eastAsia="ar-SA"/>
        </w:rPr>
        <w:t xml:space="preserve">https://mailsgun.ru </w:t>
      </w:r>
    </w:p>
    <w:p w14:paraId="432B5C89" w14:textId="2A15EC26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>International Competence Baseline of the International Project Management Association (ICB IPMA)</w:t>
      </w:r>
    </w:p>
    <w:p w14:paraId="7189DAF1" w14:textId="6B637B06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Требования IPMA к компетентности профессионалов в управлении проектами, программами и портфелями. 4-я версия.2019 г.  https://sovnet.ru/media/Main/Publication/2020-08-05 </w:t>
      </w:r>
    </w:p>
    <w:p w14:paraId="50A15453" w14:textId="200D46EB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>PRINCE2®:2009 Manual – Managing Successful Projects With PRINCE2® – 2009 Edition, 2012, London, The Stationery Office (TSO).</w:t>
      </w:r>
    </w:p>
    <w:p w14:paraId="582CC8E5" w14:textId="5E1D456A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 xml:space="preserve">https://forpm.ru/pmi-vs-prince2/ </w:t>
      </w:r>
    </w:p>
    <w:p w14:paraId="4923E3BD" w14:textId="2FCEB7B1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Стандарт ISO 21500: 2021 «Управление проектами, программами и портфелями». </w:t>
      </w:r>
      <w:hyperlink r:id="rId23" w:history="1">
        <w:r w:rsidR="00D8541F" w:rsidRPr="0002327F">
          <w:rPr>
            <w:rStyle w:val="ac"/>
            <w:sz w:val="24"/>
            <w:szCs w:val="24"/>
            <w:lang w:eastAsia="ar-SA"/>
          </w:rPr>
          <w:t>http://mconlab.com/stati/27-iso-21500-russkaya-versiya</w:t>
        </w:r>
      </w:hyperlink>
      <w:r w:rsidR="00D8541F" w:rsidRPr="0002327F">
        <w:rPr>
          <w:sz w:val="24"/>
          <w:szCs w:val="24"/>
          <w:lang w:eastAsia="ar-SA"/>
        </w:rPr>
        <w:t xml:space="preserve">  </w:t>
      </w:r>
    </w:p>
    <w:p w14:paraId="00E4AEBE" w14:textId="7D42648C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Стандарт ISO 21502. Управление проектами, программами и портфелями – Руководство по управлению проектами. Руководство по своевременному и систематическому управлению реализацией проектов, выполнению задач и целей, а также достижению выгод.</w:t>
      </w:r>
    </w:p>
    <w:p w14:paraId="601063C5" w14:textId="24A1A8F0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Стандарт ISO 21503. Управление проектами, программами и портфелями – Руководство по управлению программами.  Руководство по формированию и управлению интегрированными программами для реализации выгод.</w:t>
      </w:r>
    </w:p>
    <w:p w14:paraId="6FD077F9" w14:textId="181399B5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Стандарт ISO 21504 .Управление проектами, программами и портфелем – Руководство по управлению портфелем (переведенный ISO 21504:2015 Project, </w:t>
      </w:r>
      <w:proofErr w:type="spellStart"/>
      <w:r w:rsidRPr="0002327F">
        <w:rPr>
          <w:sz w:val="24"/>
          <w:szCs w:val="24"/>
          <w:lang w:eastAsia="ar-SA"/>
        </w:rPr>
        <w:t>programme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and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portfolio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management</w:t>
      </w:r>
      <w:proofErr w:type="spellEnd"/>
      <w:r w:rsidRPr="0002327F">
        <w:rPr>
          <w:sz w:val="24"/>
          <w:szCs w:val="24"/>
          <w:lang w:eastAsia="ar-SA"/>
        </w:rPr>
        <w:t xml:space="preserve"> – </w:t>
      </w:r>
      <w:proofErr w:type="spellStart"/>
      <w:r w:rsidRPr="0002327F">
        <w:rPr>
          <w:sz w:val="24"/>
          <w:szCs w:val="24"/>
          <w:lang w:eastAsia="ar-SA"/>
        </w:rPr>
        <w:t>Guidance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on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portfolio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management</w:t>
      </w:r>
      <w:proofErr w:type="spellEnd"/>
      <w:r w:rsidRPr="0002327F">
        <w:rPr>
          <w:sz w:val="24"/>
          <w:szCs w:val="24"/>
          <w:lang w:eastAsia="ar-SA"/>
        </w:rPr>
        <w:t>).</w:t>
      </w:r>
    </w:p>
    <w:p w14:paraId="2B9776FB" w14:textId="3CF6ECE3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Стандарт ISO 21505. Управление проектами, программами и портфелями – Руководство по корпоративному управлению. </w:t>
      </w:r>
    </w:p>
    <w:p w14:paraId="6CBC47D5" w14:textId="1BB5AF7E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ГОСТ Р ИСО 21500-2014.  Руководство по проектному менеджменту. http://docs.cntd.ru/document/1200118020 </w:t>
      </w:r>
    </w:p>
    <w:p w14:paraId="0E1CAF9E" w14:textId="0CF19ABA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ГОСТ 54869-2011. </w:t>
      </w:r>
      <w:proofErr w:type="spellStart"/>
      <w:r w:rsidRPr="0002327F">
        <w:rPr>
          <w:sz w:val="24"/>
          <w:szCs w:val="24"/>
          <w:lang w:eastAsia="ar-SA"/>
        </w:rPr>
        <w:t>Проектныи</w:t>
      </w:r>
      <w:proofErr w:type="spellEnd"/>
      <w:r w:rsidRPr="0002327F">
        <w:rPr>
          <w:sz w:val="24"/>
          <w:szCs w:val="24"/>
          <w:lang w:eastAsia="ar-SA"/>
        </w:rPr>
        <w:t>̆ менеджмент. Требования к управлению проектом.</w:t>
      </w:r>
    </w:p>
    <w:p w14:paraId="7D89EFF9" w14:textId="282E0929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ГОСТ 54840-2011. </w:t>
      </w:r>
      <w:proofErr w:type="spellStart"/>
      <w:r w:rsidRPr="0002327F">
        <w:rPr>
          <w:sz w:val="24"/>
          <w:szCs w:val="24"/>
          <w:lang w:eastAsia="ar-SA"/>
        </w:rPr>
        <w:t>Проектныи</w:t>
      </w:r>
      <w:proofErr w:type="spellEnd"/>
      <w:r w:rsidRPr="0002327F">
        <w:rPr>
          <w:sz w:val="24"/>
          <w:szCs w:val="24"/>
          <w:lang w:eastAsia="ar-SA"/>
        </w:rPr>
        <w:t>̆ менеджмент. Требования к управлению портфелем проектов.</w:t>
      </w:r>
    </w:p>
    <w:p w14:paraId="2FC830C6" w14:textId="42F71AD7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ГОСТ 54871-2011. </w:t>
      </w:r>
      <w:proofErr w:type="spellStart"/>
      <w:r w:rsidRPr="0002327F">
        <w:rPr>
          <w:sz w:val="24"/>
          <w:szCs w:val="24"/>
          <w:lang w:eastAsia="ar-SA"/>
        </w:rPr>
        <w:t>Проектныи</w:t>
      </w:r>
      <w:proofErr w:type="spellEnd"/>
      <w:r w:rsidRPr="0002327F">
        <w:rPr>
          <w:sz w:val="24"/>
          <w:szCs w:val="24"/>
          <w:lang w:eastAsia="ar-SA"/>
        </w:rPr>
        <w:t>̆ менеджмент. Требования к управлению программой.</w:t>
      </w:r>
    </w:p>
    <w:p w14:paraId="2E03E596" w14:textId="7BE43A4A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ГОСТ 53892-2010. Руководство по оценке компетентности менеджеров проектов. Области компетентности и критерии профессионального соответствия.</w:t>
      </w:r>
    </w:p>
    <w:p w14:paraId="668B742C" w14:textId="2B79338E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ГОСТ 52807-2007. Руководство по оценке компетентности мен</w:t>
      </w:r>
      <w:r w:rsidR="0002327F" w:rsidRPr="0002327F">
        <w:rPr>
          <w:sz w:val="24"/>
          <w:szCs w:val="24"/>
          <w:lang w:eastAsia="ar-SA"/>
        </w:rPr>
        <w:t>е</w:t>
      </w:r>
      <w:r w:rsidRPr="0002327F">
        <w:rPr>
          <w:sz w:val="24"/>
          <w:szCs w:val="24"/>
          <w:lang w:eastAsia="ar-SA"/>
        </w:rPr>
        <w:t>джеров проектов.</w:t>
      </w:r>
    </w:p>
    <w:p w14:paraId="0EF49D2B" w14:textId="7DC3CB80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ГОСТ 52806-2007. Менеджмент рисков проектов.</w:t>
      </w:r>
    </w:p>
    <w:p w14:paraId="593E44A6" w14:textId="7A4791D3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ГОСТ Р 58305-2018. Система менеджмента проектной деятельности. Проектный офис.</w:t>
      </w:r>
    </w:p>
    <w:p w14:paraId="44DC7FD4" w14:textId="3DA6C602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ГОСТ Р 58184-2018. Система менеджмента проектной деятельности. Основные положения.</w:t>
      </w:r>
    </w:p>
    <w:p w14:paraId="5A20B497" w14:textId="1F28B5E6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>ISO/IEC 26702 (IEEE Std 1220:2005) Systems engineering – Application and management of the systems engineering process.</w:t>
      </w:r>
    </w:p>
    <w:p w14:paraId="33BCF71F" w14:textId="2D54B7A0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>ISO/IEC TR 24748-1:2010 Systems and software engineering – Life cycle management – Guide for life cycle management</w:t>
      </w:r>
    </w:p>
    <w:p w14:paraId="73613A2C" w14:textId="325DCAFC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lastRenderedPageBreak/>
        <w:t>ISO/IEC 25010:2011 Systems and Software Engineering – Systems and Software Engineering Quality Requirements and Evaluation.</w:t>
      </w:r>
    </w:p>
    <w:p w14:paraId="7401A8FC" w14:textId="6C62997F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>ISO/IEC/IEEE 24765:2010 Systems and software engineering – Vocabulary.</w:t>
      </w:r>
    </w:p>
    <w:p w14:paraId="7EBCC740" w14:textId="17C128FA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>ISO/IEC/IEEE 29148 Systems and software engineering — Life cycle processes – Requirements engineering.</w:t>
      </w:r>
    </w:p>
    <w:p w14:paraId="2B34DE42" w14:textId="2A8F2921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>ISO/IEC/IEEE 42010:2011 Systems and software engineering – Architecture description.</w:t>
      </w:r>
    </w:p>
    <w:p w14:paraId="263F5522" w14:textId="5D829A43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>ISO 15926 Industrial automation systems and integration – Integration of life-cycle data for process plants including oil and gas production facilities.</w:t>
      </w:r>
    </w:p>
    <w:p w14:paraId="66B1B3F2" w14:textId="7DE231BC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ar-SA"/>
        </w:rPr>
      </w:pPr>
      <w:r w:rsidRPr="0002327F">
        <w:rPr>
          <w:sz w:val="24"/>
          <w:szCs w:val="24"/>
          <w:lang w:val="en-US" w:eastAsia="ar-SA"/>
        </w:rPr>
        <w:t>ISO/IEC 29110:2011 Systems Engineering Standards for Very Small Entities.</w:t>
      </w:r>
    </w:p>
    <w:p w14:paraId="4A512667" w14:textId="32D2E169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ГОСТ Р 57193-2016. Национальный стандарт Российской Федерации.  Системная и программная инженерия. Процессы жизненного цикла систем (на основе ISO/IEC/IEEE 15288:2015 Systems </w:t>
      </w:r>
      <w:proofErr w:type="spellStart"/>
      <w:r w:rsidRPr="0002327F">
        <w:rPr>
          <w:sz w:val="24"/>
          <w:szCs w:val="24"/>
          <w:lang w:eastAsia="ar-SA"/>
        </w:rPr>
        <w:t>and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software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engineering</w:t>
      </w:r>
      <w:proofErr w:type="spellEnd"/>
      <w:r w:rsidRPr="0002327F">
        <w:rPr>
          <w:sz w:val="24"/>
          <w:szCs w:val="24"/>
          <w:lang w:eastAsia="ar-SA"/>
        </w:rPr>
        <w:t xml:space="preserve"> – System </w:t>
      </w:r>
      <w:proofErr w:type="spellStart"/>
      <w:r w:rsidRPr="0002327F">
        <w:rPr>
          <w:sz w:val="24"/>
          <w:szCs w:val="24"/>
          <w:lang w:eastAsia="ar-SA"/>
        </w:rPr>
        <w:t>life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cycle</w:t>
      </w:r>
      <w:proofErr w:type="spellEnd"/>
      <w:r w:rsidRPr="0002327F">
        <w:rPr>
          <w:sz w:val="24"/>
          <w:szCs w:val="24"/>
          <w:lang w:eastAsia="ar-SA"/>
        </w:rPr>
        <w:t xml:space="preserve"> </w:t>
      </w:r>
      <w:proofErr w:type="spellStart"/>
      <w:r w:rsidRPr="0002327F">
        <w:rPr>
          <w:sz w:val="24"/>
          <w:szCs w:val="24"/>
          <w:lang w:eastAsia="ar-SA"/>
        </w:rPr>
        <w:t>processes</w:t>
      </w:r>
      <w:proofErr w:type="spellEnd"/>
      <w:r w:rsidRPr="0002327F">
        <w:rPr>
          <w:sz w:val="24"/>
          <w:szCs w:val="24"/>
          <w:lang w:eastAsia="ar-SA"/>
        </w:rPr>
        <w:t xml:space="preserve">). https://docs.cntd.ru/document/1200141163 </w:t>
      </w:r>
    </w:p>
    <w:p w14:paraId="263B0EF1" w14:textId="1B8306F1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ГОСТ Р ИСО/МЭК 12207-2010. Информационная технология. Системная и программная инженерия. Процессы жизненного цикла программных средств (см. ISO/IEC 12207:2008)</w:t>
      </w:r>
    </w:p>
    <w:p w14:paraId="42B8FF01" w14:textId="6447555C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ГОСТ Р ИСО/МЭК ТО 16326-2002. Программная инженерия. Руководство по применению </w:t>
      </w:r>
    </w:p>
    <w:p w14:paraId="4E1B9FD4" w14:textId="55DE942B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ГОСТ Р ИСО 15926-1-2008. Промышленные автоматизированные системы и интеграция. Интеграция данных жизненного цикла для перерабатывающих предприятий, включая нефтяные и газовые производственные предприятия.</w:t>
      </w:r>
    </w:p>
    <w:p w14:paraId="14CF7963" w14:textId="7D62CAED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ГОСТ Р ИСО/МЭК ТО 16326-2002. Программная инженерия. Руководство по применению </w:t>
      </w:r>
    </w:p>
    <w:p w14:paraId="7670779E" w14:textId="08ABA27A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ГОСТ 2.103-2013 Единая система конструкторской документации (ЕСКД). Стадии разработки.  http://docs.cntd.ru/document/1200115351. </w:t>
      </w:r>
    </w:p>
    <w:p w14:paraId="53A9F27E" w14:textId="6A4E364B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Р 50-605-80-93 Система разработки и постановки продукции на производство. Термины и определения.</w:t>
      </w:r>
    </w:p>
    <w:p w14:paraId="39C89C9F" w14:textId="21864A56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https://vc.ru/sber/132215-chto-takoe-sbergile-i-chem-on-otlichaetsya-ot-agile </w:t>
      </w:r>
    </w:p>
    <w:p w14:paraId="602D5939" w14:textId="2706FB05" w:rsidR="002A700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 xml:space="preserve">https://www.pmservices.ru/project-management-news/top-7-metodov-upravleniya-proektami-agile-scrum-kanban-prince2-i-drugie/ </w:t>
      </w:r>
    </w:p>
    <w:p w14:paraId="10069F0A" w14:textId="2D5A1444" w:rsidR="00EF2F81" w:rsidRPr="0002327F" w:rsidRDefault="002A7001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02327F">
        <w:rPr>
          <w:sz w:val="24"/>
          <w:szCs w:val="24"/>
          <w:lang w:eastAsia="ar-SA"/>
        </w:rPr>
        <w:t>https://infostart.ru/1c/articles/985232/</w:t>
      </w:r>
    </w:p>
    <w:p w14:paraId="0FB8F05D" w14:textId="66DDF7ED" w:rsidR="005A350E" w:rsidRPr="0002327F" w:rsidRDefault="005A350E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proofErr w:type="spellStart"/>
      <w:r w:rsidRPr="0002327F">
        <w:rPr>
          <w:bCs/>
          <w:sz w:val="24"/>
          <w:szCs w:val="24"/>
          <w:lang w:eastAsia="ar-SA"/>
        </w:rPr>
        <w:t>Просницкий</w:t>
      </w:r>
      <w:proofErr w:type="spellEnd"/>
      <w:r w:rsidRPr="0002327F">
        <w:rPr>
          <w:bCs/>
          <w:sz w:val="24"/>
          <w:szCs w:val="24"/>
          <w:lang w:eastAsia="ar-SA"/>
        </w:rPr>
        <w:t xml:space="preserve"> А. Microsoft Project 2016. Методология и практика., ОЧУ ДПО УКЦ «Проектная ПРАКТИКА», 2016. </w:t>
      </w:r>
    </w:p>
    <w:p w14:paraId="44E9CD44" w14:textId="596E0390" w:rsidR="005A350E" w:rsidRPr="0002327F" w:rsidRDefault="005A350E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02327F">
        <w:rPr>
          <w:bCs/>
          <w:sz w:val="24"/>
          <w:szCs w:val="24"/>
          <w:lang w:eastAsia="ar-SA"/>
        </w:rPr>
        <w:t>Максин Д. Разработка и внедрение системы управления проектной деятельностью в организации. «НПК «Поток», 2015.</w:t>
      </w:r>
    </w:p>
    <w:p w14:paraId="58748D5B" w14:textId="7766FB68" w:rsidR="005A350E" w:rsidRPr="0002327F" w:rsidRDefault="005A350E" w:rsidP="0002327F">
      <w:pPr>
        <w:pStyle w:val="a8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 w:rsidRPr="0002327F">
        <w:rPr>
          <w:bCs/>
          <w:sz w:val="24"/>
          <w:szCs w:val="24"/>
          <w:lang w:eastAsia="ar-SA"/>
        </w:rPr>
        <w:t>Риск-менеджмент инвестиционного проекта: учебник для студентов вузов, обучающихся по экономическим специальностям/ под ред. М.В. Грачевой, А.Б. Секерина. – М.: ЮНИТИ-ДАНА, 2009  – 544 с.</w:t>
      </w:r>
    </w:p>
    <w:p w14:paraId="019C59BD" w14:textId="65F3A18E" w:rsidR="005A350E" w:rsidRPr="0002327F" w:rsidRDefault="005A350E" w:rsidP="0002327F">
      <w:pPr>
        <w:pStyle w:val="a8"/>
        <w:numPr>
          <w:ilvl w:val="0"/>
          <w:numId w:val="33"/>
        </w:numPr>
        <w:rPr>
          <w:sz w:val="24"/>
          <w:szCs w:val="24"/>
          <w:lang w:val="en-US"/>
        </w:rPr>
      </w:pPr>
      <w:r w:rsidRPr="0002327F">
        <w:rPr>
          <w:sz w:val="24"/>
          <w:szCs w:val="24"/>
          <w:lang w:val="en-US"/>
        </w:rPr>
        <w:t>Project Management Body of Knowledge, Project Management Institute, USA.</w:t>
      </w:r>
    </w:p>
    <w:p w14:paraId="662B5E5B" w14:textId="0EC6A7FB" w:rsidR="005A350E" w:rsidRPr="0002327F" w:rsidRDefault="005A350E" w:rsidP="0002327F">
      <w:pPr>
        <w:pStyle w:val="a8"/>
        <w:numPr>
          <w:ilvl w:val="0"/>
          <w:numId w:val="33"/>
        </w:numPr>
        <w:rPr>
          <w:sz w:val="24"/>
          <w:szCs w:val="24"/>
        </w:rPr>
      </w:pPr>
      <w:r w:rsidRPr="0002327F">
        <w:rPr>
          <w:sz w:val="24"/>
          <w:szCs w:val="24"/>
        </w:rPr>
        <w:t xml:space="preserve">Майкл В. Ньюэлл. Управление проектами для профессионалов. Руководство по подготовке к сдаче сертификационного экзамена. Пер. с англ. – М. КУДИЦ-ОБРАЗ, 2006. </w:t>
      </w:r>
    </w:p>
    <w:p w14:paraId="28CFB9D4" w14:textId="344456DE" w:rsidR="005A350E" w:rsidRPr="0002327F" w:rsidRDefault="005A350E" w:rsidP="0002327F">
      <w:pPr>
        <w:pStyle w:val="a8"/>
        <w:numPr>
          <w:ilvl w:val="0"/>
          <w:numId w:val="33"/>
        </w:numPr>
        <w:rPr>
          <w:bCs/>
          <w:sz w:val="24"/>
          <w:szCs w:val="24"/>
          <w:lang w:eastAsia="ar-SA"/>
        </w:rPr>
      </w:pPr>
      <w:r w:rsidRPr="0002327F">
        <w:rPr>
          <w:bCs/>
          <w:sz w:val="24"/>
          <w:szCs w:val="24"/>
          <w:lang w:eastAsia="ar-SA"/>
        </w:rPr>
        <w:t xml:space="preserve">Практика управления инновационным проектом: учеб. пособие/ </w:t>
      </w:r>
      <w:proofErr w:type="spellStart"/>
      <w:r w:rsidRPr="0002327F">
        <w:rPr>
          <w:bCs/>
          <w:sz w:val="24"/>
          <w:szCs w:val="24"/>
          <w:lang w:eastAsia="ar-SA"/>
        </w:rPr>
        <w:t>В.А.Первушин</w:t>
      </w:r>
      <w:proofErr w:type="spellEnd"/>
      <w:r w:rsidRPr="0002327F">
        <w:rPr>
          <w:bCs/>
          <w:sz w:val="24"/>
          <w:szCs w:val="24"/>
          <w:lang w:eastAsia="ar-SA"/>
        </w:rPr>
        <w:t>. – М.: Издательство «Дело» АНХ, 2013. – 208 с. (Сер. «Образовательные инновации»).</w:t>
      </w:r>
    </w:p>
    <w:p w14:paraId="2BB7CB38" w14:textId="6E996D60" w:rsidR="005A350E" w:rsidRPr="0002327F" w:rsidRDefault="005A350E" w:rsidP="0002327F">
      <w:pPr>
        <w:pStyle w:val="a8"/>
        <w:numPr>
          <w:ilvl w:val="0"/>
          <w:numId w:val="33"/>
        </w:numPr>
        <w:rPr>
          <w:sz w:val="24"/>
          <w:szCs w:val="24"/>
        </w:rPr>
      </w:pPr>
      <w:r w:rsidRPr="0002327F">
        <w:rPr>
          <w:sz w:val="24"/>
          <w:szCs w:val="24"/>
        </w:rPr>
        <w:lastRenderedPageBreak/>
        <w:t xml:space="preserve">Майкл В. Ньюэлл. Управление проектами для профессионалов. Руководство по подготовке к сдаче сертификационного экзамена. Пер. с англ. – М. КУДИЦ-ОБРАЗ, 2006. </w:t>
      </w:r>
    </w:p>
    <w:p w14:paraId="44FBFD42" w14:textId="0E4EFB1D" w:rsidR="005A350E" w:rsidRPr="0002327F" w:rsidRDefault="005A350E" w:rsidP="0002327F">
      <w:pPr>
        <w:pStyle w:val="a8"/>
        <w:numPr>
          <w:ilvl w:val="0"/>
          <w:numId w:val="33"/>
        </w:numPr>
        <w:rPr>
          <w:sz w:val="24"/>
          <w:szCs w:val="24"/>
        </w:rPr>
      </w:pPr>
      <w:r w:rsidRPr="0002327F">
        <w:rPr>
          <w:sz w:val="24"/>
          <w:szCs w:val="24"/>
        </w:rPr>
        <w:t>Арчибальд Р. Управление высокотехнологичными программами и проектами: Пер. с англ. – М.: ДМК Пресс, 2002. – 464 с.</w:t>
      </w:r>
    </w:p>
    <w:p w14:paraId="122FA59F" w14:textId="1FC8F047" w:rsidR="005A350E" w:rsidRPr="0002327F" w:rsidRDefault="005A350E" w:rsidP="0002327F">
      <w:pPr>
        <w:pStyle w:val="a8"/>
        <w:numPr>
          <w:ilvl w:val="0"/>
          <w:numId w:val="33"/>
        </w:numPr>
        <w:rPr>
          <w:color w:val="000000"/>
          <w:sz w:val="24"/>
        </w:rPr>
      </w:pPr>
      <w:r w:rsidRPr="0002327F">
        <w:rPr>
          <w:color w:val="000000"/>
          <w:sz w:val="24"/>
        </w:rPr>
        <w:t xml:space="preserve">В. А. Первушин. Неделя начинается с субботы: Сказка для менеджеров младшего возраста/. </w:t>
      </w:r>
      <w:r w:rsidRPr="0002327F">
        <w:rPr>
          <w:sz w:val="24"/>
          <w:szCs w:val="24"/>
        </w:rPr>
        <w:t>–</w:t>
      </w:r>
      <w:r w:rsidRPr="0002327F">
        <w:rPr>
          <w:color w:val="000000"/>
          <w:sz w:val="24"/>
        </w:rPr>
        <w:t xml:space="preserve"> Издательские решения, 2017. – 394 с. – </w:t>
      </w:r>
      <w:r w:rsidRPr="0002327F">
        <w:rPr>
          <w:color w:val="000000"/>
          <w:sz w:val="24"/>
          <w:lang w:val="en-US"/>
        </w:rPr>
        <w:t>ISBN</w:t>
      </w:r>
      <w:r w:rsidRPr="0002327F">
        <w:rPr>
          <w:color w:val="000000"/>
          <w:sz w:val="24"/>
        </w:rPr>
        <w:t xml:space="preserve"> 978-5-4485-1105-9.  </w:t>
      </w:r>
    </w:p>
    <w:p w14:paraId="48F173AB" w14:textId="6BA545C0" w:rsidR="005A350E" w:rsidRPr="0002327F" w:rsidRDefault="005A350E" w:rsidP="0002327F">
      <w:pPr>
        <w:pStyle w:val="a8"/>
        <w:numPr>
          <w:ilvl w:val="0"/>
          <w:numId w:val="33"/>
        </w:numPr>
        <w:rPr>
          <w:sz w:val="24"/>
          <w:szCs w:val="24"/>
        </w:rPr>
      </w:pPr>
      <w:r w:rsidRPr="0002327F">
        <w:rPr>
          <w:sz w:val="24"/>
          <w:szCs w:val="24"/>
        </w:rPr>
        <w:t xml:space="preserve">Лоуренс </w:t>
      </w:r>
      <w:proofErr w:type="spellStart"/>
      <w:r w:rsidRPr="0002327F">
        <w:rPr>
          <w:sz w:val="24"/>
          <w:szCs w:val="24"/>
        </w:rPr>
        <w:t>Лич</w:t>
      </w:r>
      <w:proofErr w:type="spellEnd"/>
      <w:r w:rsidRPr="0002327F">
        <w:rPr>
          <w:sz w:val="24"/>
          <w:szCs w:val="24"/>
        </w:rPr>
        <w:t>. Вовремя и в рамках бюджета. Управление проектами по методу критической цепи. Пер. с англ. – М. Альпина Паблишер. 2010</w:t>
      </w:r>
    </w:p>
    <w:p w14:paraId="00ECC271" w14:textId="44ACFABF" w:rsidR="005A350E" w:rsidRPr="0002327F" w:rsidRDefault="005A350E" w:rsidP="0002327F">
      <w:pPr>
        <w:pStyle w:val="a8"/>
        <w:numPr>
          <w:ilvl w:val="0"/>
          <w:numId w:val="33"/>
        </w:numPr>
        <w:rPr>
          <w:sz w:val="24"/>
          <w:szCs w:val="24"/>
        </w:rPr>
      </w:pPr>
      <w:r w:rsidRPr="0002327F">
        <w:rPr>
          <w:sz w:val="24"/>
          <w:szCs w:val="24"/>
        </w:rPr>
        <w:t>Клиффорд Ф. Грей, Эрик У. Ларсон.  Управление проектами. Практическое руководство: пер. с англ. М. Дело и сервис, 2003.</w:t>
      </w:r>
    </w:p>
    <w:p w14:paraId="503185B9" w14:textId="77777777" w:rsidR="002E78D8" w:rsidRPr="006E6D02" w:rsidRDefault="002E78D8" w:rsidP="005A350E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16E3E09A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40F7A682" w14:textId="10663CF7" w:rsidR="00CB1161" w:rsidRPr="00CB1161" w:rsidRDefault="00BD0339" w:rsidP="00815BC3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i/>
          <w:iCs/>
          <w:sz w:val="24"/>
          <w:szCs w:val="24"/>
        </w:rPr>
      </w:pPr>
      <w:r w:rsidRPr="00A11688">
        <w:rPr>
          <w:bCs/>
          <w:sz w:val="24"/>
          <w:szCs w:val="24"/>
          <w:lang w:eastAsia="ar-SA"/>
        </w:rPr>
        <w:t>Пакет программ Microsoft Office</w:t>
      </w:r>
    </w:p>
    <w:p w14:paraId="77BB9D85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399F8D74" w14:textId="77777777" w:rsidR="00BD0339" w:rsidRPr="00A11688" w:rsidRDefault="00BD0339" w:rsidP="00BD0339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Cs/>
          <w:sz w:val="24"/>
          <w:szCs w:val="24"/>
          <w:lang w:eastAsia="ar-SA"/>
        </w:rPr>
      </w:pPr>
      <w:r w:rsidRPr="00A11688">
        <w:rPr>
          <w:bCs/>
          <w:sz w:val="24"/>
          <w:szCs w:val="24"/>
          <w:lang w:eastAsia="ar-SA"/>
        </w:rPr>
        <w:t>Ресурсы институциональной подписки экономического факультета МГУ</w:t>
      </w:r>
    </w:p>
    <w:p w14:paraId="03308402" w14:textId="77777777" w:rsidR="00683F90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</w:t>
      </w:r>
      <w:r w:rsidR="006E6D02" w:rsidRPr="006E6D02">
        <w:rPr>
          <w:b/>
          <w:sz w:val="24"/>
          <w:szCs w:val="24"/>
          <w:lang w:eastAsia="ar-SA"/>
        </w:rPr>
        <w:t xml:space="preserve"> </w:t>
      </w:r>
      <w:r w:rsidRPr="006E6D02">
        <w:rPr>
          <w:b/>
          <w:sz w:val="24"/>
          <w:szCs w:val="24"/>
          <w:lang w:eastAsia="ar-SA"/>
        </w:rPr>
        <w:t>необходимости)</w:t>
      </w:r>
    </w:p>
    <w:p w14:paraId="5C63EBB9" w14:textId="098DE5A6" w:rsidR="00815BC3" w:rsidRPr="00DC4D1E" w:rsidRDefault="00815BC3" w:rsidP="00DC4D1E">
      <w:pPr>
        <w:pStyle w:val="a8"/>
        <w:widowControl/>
        <w:numPr>
          <w:ilvl w:val="0"/>
          <w:numId w:val="29"/>
        </w:numPr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DC4D1E">
        <w:rPr>
          <w:bCs/>
          <w:sz w:val="24"/>
          <w:szCs w:val="24"/>
          <w:lang w:eastAsia="ar-SA"/>
        </w:rPr>
        <w:t>https://www.facebook.com/rus.russiarus - Российское управленческое сообщество.</w:t>
      </w:r>
    </w:p>
    <w:p w14:paraId="0057042F" w14:textId="703FE962" w:rsidR="00815BC3" w:rsidRPr="00DC4D1E" w:rsidRDefault="00815BC3" w:rsidP="00DC4D1E">
      <w:pPr>
        <w:pStyle w:val="a8"/>
        <w:widowControl/>
        <w:numPr>
          <w:ilvl w:val="0"/>
          <w:numId w:val="29"/>
        </w:numPr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DC4D1E">
        <w:rPr>
          <w:bCs/>
          <w:sz w:val="24"/>
          <w:szCs w:val="24"/>
          <w:lang w:eastAsia="ar-SA"/>
        </w:rPr>
        <w:t>https://pmmagazine.ru/ - Журнал о том, как управлять проектами, программами и портфелями проектов.</w:t>
      </w:r>
    </w:p>
    <w:p w14:paraId="254828BC" w14:textId="67F28010" w:rsidR="00815BC3" w:rsidRPr="00DC4D1E" w:rsidRDefault="00815BC3" w:rsidP="00DC4D1E">
      <w:pPr>
        <w:pStyle w:val="a8"/>
        <w:widowControl/>
        <w:numPr>
          <w:ilvl w:val="0"/>
          <w:numId w:val="29"/>
        </w:numPr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DC4D1E">
        <w:rPr>
          <w:bCs/>
          <w:sz w:val="24"/>
          <w:szCs w:val="24"/>
          <w:lang w:eastAsia="ar-SA"/>
        </w:rPr>
        <w:t>https://www.facebook.com/ProfiExecutive - Клуб эффективных управленцев.</w:t>
      </w:r>
    </w:p>
    <w:p w14:paraId="66E78EF3" w14:textId="528B59AC" w:rsidR="00815BC3" w:rsidRPr="00DC4D1E" w:rsidRDefault="00815BC3" w:rsidP="00DC4D1E">
      <w:pPr>
        <w:pStyle w:val="a8"/>
        <w:widowControl/>
        <w:numPr>
          <w:ilvl w:val="0"/>
          <w:numId w:val="29"/>
        </w:numPr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DC4D1E">
        <w:rPr>
          <w:bCs/>
          <w:sz w:val="24"/>
          <w:szCs w:val="24"/>
          <w:lang w:eastAsia="ar-SA"/>
        </w:rPr>
        <w:t>http://www.e-xecutive.ru/management/practices/1767378-modeli-ofisov-upravleniya-proektami - Модели офисов управления проектами.</w:t>
      </w:r>
    </w:p>
    <w:p w14:paraId="21775C02" w14:textId="77777777" w:rsidR="00DC4D1E" w:rsidRPr="00DC4D1E" w:rsidRDefault="00000000" w:rsidP="00DC4D1E">
      <w:pPr>
        <w:pStyle w:val="a8"/>
        <w:numPr>
          <w:ilvl w:val="0"/>
          <w:numId w:val="29"/>
        </w:numPr>
        <w:rPr>
          <w:sz w:val="24"/>
          <w:szCs w:val="24"/>
        </w:rPr>
      </w:pPr>
      <w:hyperlink r:id="rId24" w:history="1">
        <w:r w:rsidR="00DC4D1E" w:rsidRPr="00DC4D1E">
          <w:rPr>
            <w:rStyle w:val="ac"/>
            <w:sz w:val="24"/>
            <w:szCs w:val="24"/>
            <w:lang w:val="en-US"/>
          </w:rPr>
          <w:t>https</w:t>
        </w:r>
        <w:r w:rsidR="00DC4D1E" w:rsidRPr="00DC4D1E">
          <w:rPr>
            <w:rStyle w:val="ac"/>
            <w:sz w:val="24"/>
            <w:szCs w:val="24"/>
          </w:rPr>
          <w:t>://</w:t>
        </w:r>
        <w:proofErr w:type="spellStart"/>
        <w:r w:rsidR="00DC4D1E" w:rsidRPr="00DC4D1E">
          <w:rPr>
            <w:rStyle w:val="ac"/>
            <w:sz w:val="24"/>
            <w:szCs w:val="24"/>
            <w:lang w:val="en-US"/>
          </w:rPr>
          <w:t>finswin</w:t>
        </w:r>
        <w:proofErr w:type="spellEnd"/>
        <w:r w:rsidR="00DC4D1E" w:rsidRPr="00DC4D1E">
          <w:rPr>
            <w:rStyle w:val="ac"/>
            <w:sz w:val="24"/>
            <w:szCs w:val="24"/>
          </w:rPr>
          <w:t>.</w:t>
        </w:r>
        <w:r w:rsidR="00DC4D1E" w:rsidRPr="00DC4D1E">
          <w:rPr>
            <w:rStyle w:val="ac"/>
            <w:sz w:val="24"/>
            <w:szCs w:val="24"/>
            <w:lang w:val="en-US"/>
          </w:rPr>
          <w:t>com</w:t>
        </w:r>
        <w:r w:rsidR="00DC4D1E" w:rsidRPr="00DC4D1E">
          <w:rPr>
            <w:rStyle w:val="ac"/>
            <w:sz w:val="24"/>
            <w:szCs w:val="24"/>
          </w:rPr>
          <w:t>/</w:t>
        </w:r>
        <w:r w:rsidR="00DC4D1E" w:rsidRPr="00DC4D1E">
          <w:rPr>
            <w:rStyle w:val="ac"/>
            <w:sz w:val="24"/>
            <w:szCs w:val="24"/>
            <w:lang w:val="en-US"/>
          </w:rPr>
          <w:t>projects</w:t>
        </w:r>
        <w:r w:rsidR="00DC4D1E" w:rsidRPr="00DC4D1E">
          <w:rPr>
            <w:rStyle w:val="ac"/>
            <w:sz w:val="24"/>
            <w:szCs w:val="24"/>
          </w:rPr>
          <w:t>/</w:t>
        </w:r>
        <w:proofErr w:type="spellStart"/>
        <w:r w:rsidR="00DC4D1E" w:rsidRPr="00DC4D1E">
          <w:rPr>
            <w:rStyle w:val="ac"/>
            <w:sz w:val="24"/>
            <w:szCs w:val="24"/>
            <w:lang w:val="en-US"/>
          </w:rPr>
          <w:t>osnovnye</w:t>
        </w:r>
        <w:proofErr w:type="spellEnd"/>
        <w:r w:rsidR="00DC4D1E" w:rsidRPr="00DC4D1E">
          <w:rPr>
            <w:rStyle w:val="ac"/>
            <w:sz w:val="24"/>
            <w:szCs w:val="24"/>
          </w:rPr>
          <w:t>/</w:t>
        </w:r>
        <w:r w:rsidR="00DC4D1E" w:rsidRPr="00DC4D1E">
          <w:rPr>
            <w:rStyle w:val="ac"/>
            <w:sz w:val="24"/>
            <w:szCs w:val="24"/>
            <w:lang w:val="en-US"/>
          </w:rPr>
          <w:t>feed</w:t>
        </w:r>
        <w:r w:rsidR="00DC4D1E" w:rsidRPr="00DC4D1E">
          <w:rPr>
            <w:rStyle w:val="ac"/>
            <w:sz w:val="24"/>
            <w:szCs w:val="24"/>
          </w:rPr>
          <w:t>.</w:t>
        </w:r>
        <w:r w:rsidR="00DC4D1E" w:rsidRPr="00DC4D1E">
          <w:rPr>
            <w:rStyle w:val="ac"/>
            <w:sz w:val="24"/>
            <w:szCs w:val="24"/>
            <w:lang w:val="en-US"/>
          </w:rPr>
          <w:t>html</w:t>
        </w:r>
      </w:hyperlink>
    </w:p>
    <w:p w14:paraId="7B118D3E" w14:textId="77777777" w:rsidR="00DC4D1E" w:rsidRPr="00DC4D1E" w:rsidRDefault="00000000" w:rsidP="00DC4D1E">
      <w:pPr>
        <w:pStyle w:val="a8"/>
        <w:numPr>
          <w:ilvl w:val="0"/>
          <w:numId w:val="29"/>
        </w:numPr>
        <w:rPr>
          <w:sz w:val="24"/>
          <w:szCs w:val="24"/>
        </w:rPr>
      </w:pPr>
      <w:hyperlink r:id="rId25" w:history="1">
        <w:r w:rsidR="00DC4D1E" w:rsidRPr="00DC4D1E">
          <w:rPr>
            <w:rStyle w:val="ac"/>
            <w:sz w:val="24"/>
            <w:szCs w:val="24"/>
          </w:rPr>
          <w:t>https://spark.ru/startup/my-draft/blog/8807/otsenka-venchurnogo-proekta-na-stadii-poseva-i-mvp</w:t>
        </w:r>
      </w:hyperlink>
    </w:p>
    <w:p w14:paraId="35E47DA2" w14:textId="1C834BF1" w:rsidR="00DC4D1E" w:rsidRPr="00DC4D1E" w:rsidRDefault="00000000" w:rsidP="00DC4D1E">
      <w:pPr>
        <w:pStyle w:val="a8"/>
        <w:widowControl/>
        <w:numPr>
          <w:ilvl w:val="0"/>
          <w:numId w:val="29"/>
        </w:numPr>
        <w:autoSpaceDE/>
        <w:autoSpaceDN/>
        <w:adjustRightInd/>
        <w:rPr>
          <w:rStyle w:val="ac"/>
          <w:sz w:val="24"/>
          <w:szCs w:val="24"/>
        </w:rPr>
      </w:pPr>
      <w:hyperlink r:id="rId26" w:history="1">
        <w:r w:rsidR="00DC4D1E" w:rsidRPr="00DC4D1E">
          <w:rPr>
            <w:rStyle w:val="ac"/>
            <w:sz w:val="24"/>
            <w:szCs w:val="24"/>
          </w:rPr>
          <w:t>https://progressive-management.com.ua/glossary-management/149-stage-of-development-of-innovative-companies-venture-financing</w:t>
        </w:r>
      </w:hyperlink>
    </w:p>
    <w:p w14:paraId="3BFF54E6" w14:textId="77777777" w:rsidR="00DC4D1E" w:rsidRDefault="00DC4D1E" w:rsidP="00DC4D1E">
      <w:pPr>
        <w:widowControl/>
        <w:autoSpaceDE/>
        <w:autoSpaceDN/>
        <w:adjustRightInd/>
        <w:ind w:left="-360"/>
        <w:rPr>
          <w:rStyle w:val="ac"/>
          <w:sz w:val="24"/>
          <w:szCs w:val="24"/>
        </w:rPr>
      </w:pPr>
    </w:p>
    <w:p w14:paraId="730C0AA5" w14:textId="19B47BD5" w:rsidR="006E6D02" w:rsidRDefault="00683F90" w:rsidP="00DC4D1E">
      <w:pPr>
        <w:widowControl/>
        <w:autoSpaceDE/>
        <w:autoSpaceDN/>
        <w:adjustRightInd/>
        <w:ind w:left="-360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8.5. Описан</w:t>
      </w:r>
      <w:r w:rsidR="006E6D02">
        <w:rPr>
          <w:b/>
          <w:sz w:val="24"/>
          <w:szCs w:val="24"/>
          <w:lang w:eastAsia="ar-SA"/>
        </w:rPr>
        <w:t>ие материально-технической базы</w:t>
      </w:r>
    </w:p>
    <w:p w14:paraId="1E863708" w14:textId="77777777" w:rsidR="00DC4D1E" w:rsidRDefault="00DC4D1E" w:rsidP="008C4069">
      <w:pPr>
        <w:widowControl/>
        <w:shd w:val="clear" w:color="auto" w:fill="FFFFFF"/>
        <w:autoSpaceDE/>
        <w:autoSpaceDN/>
        <w:adjustRightInd/>
        <w:spacing w:line="276" w:lineRule="auto"/>
        <w:ind w:right="-3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Занятия проводятся в компьютерном классе, оснащенном проектором.</w:t>
      </w:r>
    </w:p>
    <w:p w14:paraId="191741EC" w14:textId="711532A1" w:rsidR="008C4069" w:rsidRPr="00022060" w:rsidRDefault="00DC4D1E" w:rsidP="00C970D2">
      <w:pPr>
        <w:widowControl/>
        <w:shd w:val="clear" w:color="auto" w:fill="FFFFFF"/>
        <w:autoSpaceDE/>
        <w:autoSpaceDN/>
        <w:adjustRightInd/>
        <w:spacing w:line="276" w:lineRule="auto"/>
        <w:ind w:right="-3"/>
        <w:jc w:val="both"/>
        <w:rPr>
          <w:sz w:val="24"/>
          <w:szCs w:val="24"/>
          <w:lang w:eastAsia="ar-SA"/>
        </w:rPr>
      </w:pPr>
      <w:r>
        <w:rPr>
          <w:color w:val="000000"/>
          <w:spacing w:val="5"/>
          <w:sz w:val="24"/>
          <w:szCs w:val="24"/>
        </w:rPr>
        <w:t>Кроме того, д</w:t>
      </w:r>
      <w:r w:rsidR="008C4069" w:rsidRPr="00022060">
        <w:rPr>
          <w:color w:val="000000"/>
          <w:spacing w:val="5"/>
          <w:sz w:val="24"/>
          <w:szCs w:val="24"/>
        </w:rPr>
        <w:t>ля организации занятий по дисциплине необходим</w:t>
      </w:r>
      <w:r w:rsidR="00C970D2">
        <w:rPr>
          <w:color w:val="000000"/>
          <w:spacing w:val="5"/>
          <w:sz w:val="24"/>
          <w:szCs w:val="24"/>
        </w:rPr>
        <w:t>а</w:t>
      </w:r>
      <w:r w:rsidR="008C4069" w:rsidRPr="00022060">
        <w:rPr>
          <w:color w:val="000000"/>
          <w:spacing w:val="5"/>
          <w:sz w:val="24"/>
          <w:szCs w:val="24"/>
        </w:rPr>
        <w:t xml:space="preserve"> </w:t>
      </w:r>
      <w:r w:rsidR="00C970D2">
        <w:rPr>
          <w:color w:val="000000"/>
          <w:spacing w:val="5"/>
          <w:sz w:val="24"/>
          <w:szCs w:val="24"/>
        </w:rPr>
        <w:t>д</w:t>
      </w:r>
      <w:r w:rsidR="008C4069" w:rsidRPr="00022060">
        <w:rPr>
          <w:sz w:val="24"/>
          <w:szCs w:val="24"/>
          <w:lang w:eastAsia="ar-SA"/>
        </w:rPr>
        <w:t xml:space="preserve">оска или </w:t>
      </w:r>
      <w:proofErr w:type="spellStart"/>
      <w:r w:rsidR="008C4069" w:rsidRPr="00022060">
        <w:rPr>
          <w:sz w:val="24"/>
          <w:szCs w:val="24"/>
          <w:lang w:eastAsia="ar-SA"/>
        </w:rPr>
        <w:t>флипчарт</w:t>
      </w:r>
      <w:proofErr w:type="spellEnd"/>
      <w:r w:rsidR="008C4069" w:rsidRPr="00022060">
        <w:rPr>
          <w:sz w:val="24"/>
          <w:szCs w:val="24"/>
          <w:lang w:eastAsia="ar-SA"/>
        </w:rPr>
        <w:t>.</w:t>
      </w:r>
    </w:p>
    <w:p w14:paraId="784A2014" w14:textId="0B276E00" w:rsidR="00CB1161" w:rsidRPr="00F62558" w:rsidRDefault="00683F90" w:rsidP="007C4DBB">
      <w:pPr>
        <w:widowControl/>
        <w:numPr>
          <w:ilvl w:val="0"/>
          <w:numId w:val="5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i/>
          <w:iCs/>
          <w:color w:val="C00000"/>
          <w:sz w:val="24"/>
          <w:szCs w:val="24"/>
          <w:lang w:eastAsia="ar-SA"/>
        </w:rPr>
      </w:pPr>
      <w:r w:rsidRPr="00F62558">
        <w:rPr>
          <w:b/>
          <w:sz w:val="24"/>
          <w:szCs w:val="24"/>
          <w:lang w:eastAsia="ar-SA"/>
        </w:rPr>
        <w:t xml:space="preserve">Язык преподавания: </w:t>
      </w:r>
      <w:r w:rsidR="005D1AE6" w:rsidRPr="00F62558">
        <w:rPr>
          <w:rStyle w:val="normaltextrun"/>
          <w:sz w:val="24"/>
          <w:szCs w:val="24"/>
          <w:shd w:val="clear" w:color="auto" w:fill="FFFFFF"/>
        </w:rPr>
        <w:t>Русский</w:t>
      </w:r>
    </w:p>
    <w:p w14:paraId="4EBDA83C" w14:textId="77777777" w:rsidR="00683F90" w:rsidRDefault="00683F90" w:rsidP="007C4DBB">
      <w:pPr>
        <w:widowControl/>
        <w:numPr>
          <w:ilvl w:val="0"/>
          <w:numId w:val="5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 xml:space="preserve">Преподаватель (преподаватели): </w:t>
      </w:r>
    </w:p>
    <w:p w14:paraId="5CEBF836" w14:textId="5D644D18" w:rsidR="00CB1161" w:rsidRPr="009D5DFE" w:rsidRDefault="00815BC3" w:rsidP="009D5DFE">
      <w:pPr>
        <w:pStyle w:val="5"/>
      </w:pPr>
      <w:r>
        <w:t>Первушин Владимир Анатольевич, Грачёва Марина Владимировна</w:t>
      </w:r>
    </w:p>
    <w:p w14:paraId="639E1777" w14:textId="77777777" w:rsidR="00667579" w:rsidRDefault="00CB1161" w:rsidP="007C4DBB">
      <w:pPr>
        <w:widowControl/>
        <w:numPr>
          <w:ilvl w:val="0"/>
          <w:numId w:val="5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Разработчики</w:t>
      </w:r>
      <w:r w:rsidR="00683F90">
        <w:rPr>
          <w:b/>
          <w:sz w:val="24"/>
          <w:szCs w:val="24"/>
          <w:lang w:eastAsia="ar-SA"/>
        </w:rPr>
        <w:t xml:space="preserve"> программы: </w:t>
      </w:r>
    </w:p>
    <w:p w14:paraId="42F726FE" w14:textId="30C9C5C3" w:rsidR="002E78D8" w:rsidRDefault="00815BC3" w:rsidP="00815BC3">
      <w:pPr>
        <w:pStyle w:val="5"/>
      </w:pPr>
      <w:r>
        <w:t>Первушин Владимир Анатольевич, Грачёва Марина Владимировна</w:t>
      </w:r>
    </w:p>
    <w:p w14:paraId="6BD5BECA" w14:textId="77777777" w:rsidR="00C9578D" w:rsidRDefault="00C9578D" w:rsidP="00BD1BA8">
      <w:pPr>
        <w:ind w:firstLine="851"/>
        <w:jc w:val="both"/>
      </w:pPr>
    </w:p>
    <w:p w14:paraId="1E15238E" w14:textId="77777777" w:rsidR="00C9578D" w:rsidRDefault="00C9578D" w:rsidP="00BD1BA8">
      <w:pPr>
        <w:ind w:firstLine="851"/>
        <w:jc w:val="both"/>
      </w:pPr>
    </w:p>
    <w:p w14:paraId="09C3BEEB" w14:textId="77777777" w:rsidR="00BD1BA8" w:rsidRDefault="00BD1BA8" w:rsidP="00BD1BA8">
      <w:pPr>
        <w:rPr>
          <w:b/>
          <w:bCs/>
          <w:color w:val="FF0000"/>
          <w:sz w:val="24"/>
          <w:szCs w:val="24"/>
        </w:rPr>
      </w:pPr>
    </w:p>
    <w:sectPr w:rsidR="00BD1BA8" w:rsidSect="00AF41C9">
      <w:headerReference w:type="default" r:id="rId27"/>
      <w:footerReference w:type="default" r:id="rId28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Говорова Ангелина Валерьевна" w:date="2021-11-08T20:23:00Z" w:initials="ГАВ">
    <w:p w14:paraId="2BA4A028" w14:textId="77777777" w:rsidR="00D8541F" w:rsidRDefault="00D8541F" w:rsidP="00D8541F">
      <w:pPr>
        <w:pStyle w:val="af5"/>
      </w:pPr>
      <w:r>
        <w:rPr>
          <w:rStyle w:val="af4"/>
        </w:rPr>
        <w:annotationRef/>
      </w:r>
      <w:r>
        <w:t>Не более 3-х источников Основной литературы</w:t>
      </w:r>
    </w:p>
  </w:comment>
  <w:comment w:id="11" w:author="Говорова Ангелина Валерьевна" w:date="2021-11-08T20:23:00Z" w:initials="ГАВ">
    <w:p w14:paraId="19CD30EB" w14:textId="77777777" w:rsidR="00D8541F" w:rsidRDefault="00D8541F" w:rsidP="00D8541F">
      <w:pPr>
        <w:pStyle w:val="af5"/>
      </w:pPr>
      <w:r>
        <w:rPr>
          <w:rStyle w:val="af4"/>
        </w:rPr>
        <w:annotationRef/>
      </w:r>
      <w:r>
        <w:t>Не заполняем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A4A028" w15:done="0"/>
  <w15:commentEx w15:paraId="19CD30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3405B0" w16cex:dateUtc="2021-11-08T17:23:00Z"/>
  <w16cex:commentExtensible w16cex:durableId="253405BB" w16cex:dateUtc="2021-11-08T1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A4A028" w16cid:durableId="253405B0"/>
  <w16cid:commentId w16cid:paraId="19CD30EB" w16cid:durableId="253405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013A" w14:textId="77777777" w:rsidR="009D01B5" w:rsidRDefault="009D01B5" w:rsidP="00552B7C">
      <w:r>
        <w:separator/>
      </w:r>
    </w:p>
  </w:endnote>
  <w:endnote w:type="continuationSeparator" w:id="0">
    <w:p w14:paraId="17C00586" w14:textId="77777777" w:rsidR="009D01B5" w:rsidRDefault="009D01B5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C4CA" w14:textId="77777777" w:rsidR="00D8541F" w:rsidRPr="00AF41C9" w:rsidRDefault="00D8541F">
    <w:pPr>
      <w:pStyle w:val="a6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3CCB370D" w14:textId="77777777" w:rsidR="00D8541F" w:rsidRDefault="00D8541F" w:rsidP="008C30B7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DC7E" w14:textId="77777777" w:rsidR="00D8541F" w:rsidRDefault="00D8541F" w:rsidP="008C30B7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0A6A" w14:textId="77777777" w:rsidR="00D8541F" w:rsidRPr="00AF41C9" w:rsidRDefault="00D8541F">
    <w:pPr>
      <w:pStyle w:val="a6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="005A350E">
      <w:rPr>
        <w:noProof/>
        <w:sz w:val="22"/>
        <w:szCs w:val="22"/>
      </w:rPr>
      <w:t>16</w:t>
    </w:r>
    <w:r w:rsidRPr="00AF41C9">
      <w:rPr>
        <w:sz w:val="22"/>
        <w:szCs w:val="22"/>
      </w:rPr>
      <w:fldChar w:fldCharType="end"/>
    </w:r>
  </w:p>
  <w:p w14:paraId="63BF74F9" w14:textId="77777777" w:rsidR="00D8541F" w:rsidRDefault="00D8541F" w:rsidP="008C30B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0950" w14:textId="77777777" w:rsidR="009D01B5" w:rsidRDefault="009D01B5" w:rsidP="00552B7C">
      <w:r>
        <w:separator/>
      </w:r>
    </w:p>
  </w:footnote>
  <w:footnote w:type="continuationSeparator" w:id="0">
    <w:p w14:paraId="24F4D1F9" w14:textId="77777777" w:rsidR="009D01B5" w:rsidRDefault="009D01B5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72BC" w14:textId="77777777" w:rsidR="00D8541F" w:rsidRPr="001C793F" w:rsidRDefault="00D8541F" w:rsidP="002D3040">
    <w:pPr>
      <w:pStyle w:val="a4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13636"/>
    </w:tblGrid>
    <w:tr w:rsidR="00D8541F" w:rsidRPr="001C793F" w14:paraId="6174CDE8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316F3EBD" w14:textId="52BA9F6E" w:rsidR="00D8541F" w:rsidRDefault="00D8541F" w:rsidP="002D3040">
          <w:pPr>
            <w:pStyle w:val="a4"/>
            <w:jc w:val="center"/>
          </w:pPr>
          <w:r>
            <w:rPr>
              <w:noProof/>
            </w:rPr>
            <w:drawing>
              <wp:inline distT="0" distB="0" distL="0" distR="0" wp14:anchorId="60F09725" wp14:editId="1C7F17A4">
                <wp:extent cx="723900" cy="320040"/>
                <wp:effectExtent l="0" t="0" r="0" b="0"/>
                <wp:docPr id="1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3" w:type="dxa"/>
          <w:shd w:val="clear" w:color="auto" w:fill="auto"/>
          <w:vAlign w:val="bottom"/>
        </w:tcPr>
        <w:p w14:paraId="13C69CFF" w14:textId="77777777" w:rsidR="00D8541F" w:rsidRPr="002D3040" w:rsidRDefault="00D8541F" w:rsidP="002D3040">
          <w:pPr>
            <w:pStyle w:val="a4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4581AF4A" w14:textId="7F8417A6" w:rsidR="00D8541F" w:rsidRPr="002D3040" w:rsidRDefault="00D8541F" w:rsidP="002D3040">
          <w:pPr>
            <w:pStyle w:val="a4"/>
            <w:tabs>
              <w:tab w:val="clear" w:pos="4677"/>
              <w:tab w:val="clear" w:pos="9355"/>
            </w:tabs>
            <w:jc w:val="right"/>
            <w:rPr>
              <w:i/>
            </w:rPr>
          </w:pPr>
          <w:r w:rsidRPr="00811C50">
            <w:t>Управление проектами в цифровой экономике</w:t>
          </w:r>
          <w:r>
            <w:t xml:space="preserve"> </w:t>
          </w:r>
        </w:p>
        <w:p w14:paraId="1B2E7CC2" w14:textId="77777777" w:rsidR="00D8541F" w:rsidRPr="002D3040" w:rsidRDefault="00D8541F" w:rsidP="002D3040">
          <w:pPr>
            <w:pStyle w:val="a4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590C164B" w14:textId="77777777" w:rsidR="00D8541F" w:rsidRPr="001C793F" w:rsidRDefault="00D8541F" w:rsidP="002D3040">
    <w:pPr>
      <w:pStyle w:val="a4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3B2"/>
    <w:multiLevelType w:val="hybridMultilevel"/>
    <w:tmpl w:val="3C946D3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409"/>
    <w:multiLevelType w:val="hybridMultilevel"/>
    <w:tmpl w:val="B83209B0"/>
    <w:lvl w:ilvl="0" w:tplc="6D0AA40C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5C67"/>
    <w:multiLevelType w:val="multilevel"/>
    <w:tmpl w:val="C02C0706"/>
    <w:lvl w:ilvl="0">
      <w:start w:val="1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7D2761"/>
    <w:multiLevelType w:val="hybridMultilevel"/>
    <w:tmpl w:val="EE0A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F4129"/>
    <w:multiLevelType w:val="multilevel"/>
    <w:tmpl w:val="C02C0706"/>
    <w:lvl w:ilvl="0">
      <w:start w:val="1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057339"/>
    <w:multiLevelType w:val="hybridMultilevel"/>
    <w:tmpl w:val="9502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A2953"/>
    <w:multiLevelType w:val="hybridMultilevel"/>
    <w:tmpl w:val="2F98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F41C0"/>
    <w:multiLevelType w:val="hybridMultilevel"/>
    <w:tmpl w:val="4136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C7DD5"/>
    <w:multiLevelType w:val="hybridMultilevel"/>
    <w:tmpl w:val="475E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CE1C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421EE"/>
    <w:multiLevelType w:val="hybridMultilevel"/>
    <w:tmpl w:val="79067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AD5486"/>
    <w:multiLevelType w:val="hybridMultilevel"/>
    <w:tmpl w:val="7136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173F7"/>
    <w:multiLevelType w:val="hybridMultilevel"/>
    <w:tmpl w:val="2E864CF4"/>
    <w:lvl w:ilvl="0" w:tplc="8690A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6B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68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2F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47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CC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0C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0B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C0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CB65D6"/>
    <w:multiLevelType w:val="hybridMultilevel"/>
    <w:tmpl w:val="31C22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0E4757"/>
    <w:multiLevelType w:val="hybridMultilevel"/>
    <w:tmpl w:val="2FA8C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BA6"/>
    <w:multiLevelType w:val="hybridMultilevel"/>
    <w:tmpl w:val="42FE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10C3F"/>
    <w:multiLevelType w:val="hybridMultilevel"/>
    <w:tmpl w:val="4BD2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544CB1"/>
    <w:multiLevelType w:val="hybridMultilevel"/>
    <w:tmpl w:val="EE0A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53DD"/>
    <w:multiLevelType w:val="hybridMultilevel"/>
    <w:tmpl w:val="25BE4B7C"/>
    <w:lvl w:ilvl="0" w:tplc="A420D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67580"/>
    <w:multiLevelType w:val="hybridMultilevel"/>
    <w:tmpl w:val="6C72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A5BD9"/>
    <w:multiLevelType w:val="hybridMultilevel"/>
    <w:tmpl w:val="D95E8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91194"/>
    <w:multiLevelType w:val="hybridMultilevel"/>
    <w:tmpl w:val="6970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E4E12"/>
    <w:multiLevelType w:val="multilevel"/>
    <w:tmpl w:val="7B304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6272BE"/>
    <w:multiLevelType w:val="hybridMultilevel"/>
    <w:tmpl w:val="63B8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B41D3"/>
    <w:multiLevelType w:val="hybridMultilevel"/>
    <w:tmpl w:val="01382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3699A"/>
    <w:multiLevelType w:val="hybridMultilevel"/>
    <w:tmpl w:val="637CF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24DD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7C19EC"/>
    <w:multiLevelType w:val="hybridMultilevel"/>
    <w:tmpl w:val="2544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32914"/>
    <w:multiLevelType w:val="hybridMultilevel"/>
    <w:tmpl w:val="35AA4414"/>
    <w:lvl w:ilvl="0" w:tplc="0419000F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D157B23"/>
    <w:multiLevelType w:val="hybridMultilevel"/>
    <w:tmpl w:val="A7E44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E67246"/>
    <w:multiLevelType w:val="multilevel"/>
    <w:tmpl w:val="C02C0706"/>
    <w:lvl w:ilvl="0">
      <w:start w:val="1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0D903AF"/>
    <w:multiLevelType w:val="hybridMultilevel"/>
    <w:tmpl w:val="8A74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AF4CF0"/>
    <w:multiLevelType w:val="hybridMultilevel"/>
    <w:tmpl w:val="B3542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00A14"/>
    <w:multiLevelType w:val="multilevel"/>
    <w:tmpl w:val="90C2D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1168B6"/>
    <w:multiLevelType w:val="hybridMultilevel"/>
    <w:tmpl w:val="AB4C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393131">
    <w:abstractNumId w:val="2"/>
  </w:num>
  <w:num w:numId="2" w16cid:durableId="1013992334">
    <w:abstractNumId w:val="17"/>
  </w:num>
  <w:num w:numId="3" w16cid:durableId="595485200">
    <w:abstractNumId w:val="4"/>
  </w:num>
  <w:num w:numId="4" w16cid:durableId="1022366140">
    <w:abstractNumId w:val="28"/>
  </w:num>
  <w:num w:numId="5" w16cid:durableId="1480269867">
    <w:abstractNumId w:val="0"/>
  </w:num>
  <w:num w:numId="6" w16cid:durableId="1447891737">
    <w:abstractNumId w:val="21"/>
  </w:num>
  <w:num w:numId="7" w16cid:durableId="1245913571">
    <w:abstractNumId w:val="31"/>
  </w:num>
  <w:num w:numId="8" w16cid:durableId="2062122906">
    <w:abstractNumId w:val="1"/>
  </w:num>
  <w:num w:numId="9" w16cid:durableId="2084448739">
    <w:abstractNumId w:val="8"/>
  </w:num>
  <w:num w:numId="10" w16cid:durableId="1669021160">
    <w:abstractNumId w:val="18"/>
  </w:num>
  <w:num w:numId="11" w16cid:durableId="748036370">
    <w:abstractNumId w:val="11"/>
  </w:num>
  <w:num w:numId="12" w16cid:durableId="1956709285">
    <w:abstractNumId w:val="26"/>
  </w:num>
  <w:num w:numId="13" w16cid:durableId="1859464915">
    <w:abstractNumId w:val="23"/>
  </w:num>
  <w:num w:numId="14" w16cid:durableId="1222131401">
    <w:abstractNumId w:val="9"/>
  </w:num>
  <w:num w:numId="15" w16cid:durableId="1408186837">
    <w:abstractNumId w:val="15"/>
  </w:num>
  <w:num w:numId="16" w16cid:durableId="1253736329">
    <w:abstractNumId w:val="24"/>
  </w:num>
  <w:num w:numId="17" w16cid:durableId="128547806">
    <w:abstractNumId w:val="29"/>
  </w:num>
  <w:num w:numId="18" w16cid:durableId="101151941">
    <w:abstractNumId w:val="32"/>
  </w:num>
  <w:num w:numId="19" w16cid:durableId="1790392008">
    <w:abstractNumId w:val="27"/>
  </w:num>
  <w:num w:numId="20" w16cid:durableId="198737752">
    <w:abstractNumId w:val="16"/>
  </w:num>
  <w:num w:numId="21" w16cid:durableId="1126393542">
    <w:abstractNumId w:val="10"/>
  </w:num>
  <w:num w:numId="22" w16cid:durableId="1754086400">
    <w:abstractNumId w:val="3"/>
  </w:num>
  <w:num w:numId="23" w16cid:durableId="993140306">
    <w:abstractNumId w:val="30"/>
  </w:num>
  <w:num w:numId="24" w16cid:durableId="721364755">
    <w:abstractNumId w:val="7"/>
  </w:num>
  <w:num w:numId="25" w16cid:durableId="2008819777">
    <w:abstractNumId w:val="14"/>
  </w:num>
  <w:num w:numId="26" w16cid:durableId="1089157684">
    <w:abstractNumId w:val="19"/>
  </w:num>
  <w:num w:numId="27" w16cid:durableId="95179107">
    <w:abstractNumId w:val="13"/>
  </w:num>
  <w:num w:numId="28" w16cid:durableId="32968831">
    <w:abstractNumId w:val="22"/>
  </w:num>
  <w:num w:numId="29" w16cid:durableId="1531650851">
    <w:abstractNumId w:val="12"/>
  </w:num>
  <w:num w:numId="30" w16cid:durableId="2141344131">
    <w:abstractNumId w:val="25"/>
  </w:num>
  <w:num w:numId="31" w16cid:durableId="128866285">
    <w:abstractNumId w:val="20"/>
  </w:num>
  <w:num w:numId="32" w16cid:durableId="1718049612">
    <w:abstractNumId w:val="5"/>
  </w:num>
  <w:num w:numId="33" w16cid:durableId="1601134555">
    <w:abstractNumId w:val="6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Говорова Ангелина Валерьевна">
    <w15:presenceInfo w15:providerId="None" w15:userId="Говорова Ангелина Валер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F"/>
    <w:rsid w:val="00002398"/>
    <w:rsid w:val="00014A6B"/>
    <w:rsid w:val="00020A4E"/>
    <w:rsid w:val="00022784"/>
    <w:rsid w:val="0002327F"/>
    <w:rsid w:val="00024F80"/>
    <w:rsid w:val="0003215D"/>
    <w:rsid w:val="00035B00"/>
    <w:rsid w:val="0005602E"/>
    <w:rsid w:val="0007274A"/>
    <w:rsid w:val="00072EE5"/>
    <w:rsid w:val="0008100B"/>
    <w:rsid w:val="00082100"/>
    <w:rsid w:val="000B30CC"/>
    <w:rsid w:val="000B5B80"/>
    <w:rsid w:val="000C00E8"/>
    <w:rsid w:val="000C26EB"/>
    <w:rsid w:val="000C3431"/>
    <w:rsid w:val="000C6CB6"/>
    <w:rsid w:val="000E17A4"/>
    <w:rsid w:val="000F17D2"/>
    <w:rsid w:val="00105371"/>
    <w:rsid w:val="001103CE"/>
    <w:rsid w:val="0011065B"/>
    <w:rsid w:val="001144CF"/>
    <w:rsid w:val="00135670"/>
    <w:rsid w:val="00135B5C"/>
    <w:rsid w:val="00155B62"/>
    <w:rsid w:val="001660C0"/>
    <w:rsid w:val="00166FF5"/>
    <w:rsid w:val="00167D36"/>
    <w:rsid w:val="00170610"/>
    <w:rsid w:val="00172209"/>
    <w:rsid w:val="001734AF"/>
    <w:rsid w:val="00175653"/>
    <w:rsid w:val="00180907"/>
    <w:rsid w:val="00187619"/>
    <w:rsid w:val="001A7D9D"/>
    <w:rsid w:val="001B093D"/>
    <w:rsid w:val="001B1D97"/>
    <w:rsid w:val="001B35CF"/>
    <w:rsid w:val="001D0DA0"/>
    <w:rsid w:val="001D3B1F"/>
    <w:rsid w:val="001E3C1A"/>
    <w:rsid w:val="001E582D"/>
    <w:rsid w:val="001F38F1"/>
    <w:rsid w:val="001F660C"/>
    <w:rsid w:val="00207980"/>
    <w:rsid w:val="0023678A"/>
    <w:rsid w:val="00240D8B"/>
    <w:rsid w:val="00245BA9"/>
    <w:rsid w:val="002550CA"/>
    <w:rsid w:val="00272146"/>
    <w:rsid w:val="002742B5"/>
    <w:rsid w:val="00276AB2"/>
    <w:rsid w:val="0028266F"/>
    <w:rsid w:val="00282FBE"/>
    <w:rsid w:val="00287807"/>
    <w:rsid w:val="002A7001"/>
    <w:rsid w:val="002D1BFC"/>
    <w:rsid w:val="002D3040"/>
    <w:rsid w:val="002D6C44"/>
    <w:rsid w:val="002E6045"/>
    <w:rsid w:val="002E6BEA"/>
    <w:rsid w:val="002E78D8"/>
    <w:rsid w:val="002F779E"/>
    <w:rsid w:val="003112BF"/>
    <w:rsid w:val="00333F71"/>
    <w:rsid w:val="00333FF9"/>
    <w:rsid w:val="00346C66"/>
    <w:rsid w:val="0035296C"/>
    <w:rsid w:val="00352B6C"/>
    <w:rsid w:val="00356631"/>
    <w:rsid w:val="003729EB"/>
    <w:rsid w:val="00380603"/>
    <w:rsid w:val="00392C97"/>
    <w:rsid w:val="0039634D"/>
    <w:rsid w:val="003A2A59"/>
    <w:rsid w:val="003B5A47"/>
    <w:rsid w:val="003C11EE"/>
    <w:rsid w:val="003E0295"/>
    <w:rsid w:val="003E0348"/>
    <w:rsid w:val="003E6447"/>
    <w:rsid w:val="003E7695"/>
    <w:rsid w:val="003F355E"/>
    <w:rsid w:val="00405814"/>
    <w:rsid w:val="00405E86"/>
    <w:rsid w:val="00411932"/>
    <w:rsid w:val="00443796"/>
    <w:rsid w:val="00455AFF"/>
    <w:rsid w:val="00462505"/>
    <w:rsid w:val="00470016"/>
    <w:rsid w:val="00480C07"/>
    <w:rsid w:val="00483921"/>
    <w:rsid w:val="004A319E"/>
    <w:rsid w:val="004A7E3E"/>
    <w:rsid w:val="004B113F"/>
    <w:rsid w:val="004B6C3A"/>
    <w:rsid w:val="004D6DFC"/>
    <w:rsid w:val="004E11BD"/>
    <w:rsid w:val="004E1874"/>
    <w:rsid w:val="004E4144"/>
    <w:rsid w:val="005012D5"/>
    <w:rsid w:val="0050670A"/>
    <w:rsid w:val="00513703"/>
    <w:rsid w:val="00520529"/>
    <w:rsid w:val="00521845"/>
    <w:rsid w:val="00522348"/>
    <w:rsid w:val="00526E15"/>
    <w:rsid w:val="0053062E"/>
    <w:rsid w:val="00534F6C"/>
    <w:rsid w:val="00536410"/>
    <w:rsid w:val="00537684"/>
    <w:rsid w:val="00547088"/>
    <w:rsid w:val="00551FF8"/>
    <w:rsid w:val="00552435"/>
    <w:rsid w:val="00552B7C"/>
    <w:rsid w:val="0056555A"/>
    <w:rsid w:val="00565782"/>
    <w:rsid w:val="005678D2"/>
    <w:rsid w:val="00571FF4"/>
    <w:rsid w:val="00581B5B"/>
    <w:rsid w:val="005841E2"/>
    <w:rsid w:val="00590ED3"/>
    <w:rsid w:val="00592809"/>
    <w:rsid w:val="005934F5"/>
    <w:rsid w:val="005A350E"/>
    <w:rsid w:val="005A7568"/>
    <w:rsid w:val="005B1CC0"/>
    <w:rsid w:val="005B3B24"/>
    <w:rsid w:val="005C041D"/>
    <w:rsid w:val="005C0D3D"/>
    <w:rsid w:val="005D1AE6"/>
    <w:rsid w:val="005D6100"/>
    <w:rsid w:val="005F3CB2"/>
    <w:rsid w:val="00600685"/>
    <w:rsid w:val="006011C4"/>
    <w:rsid w:val="00606FD8"/>
    <w:rsid w:val="00617918"/>
    <w:rsid w:val="00626BB2"/>
    <w:rsid w:val="00652B02"/>
    <w:rsid w:val="00652BD9"/>
    <w:rsid w:val="00655CE2"/>
    <w:rsid w:val="00667579"/>
    <w:rsid w:val="006679B4"/>
    <w:rsid w:val="006701C9"/>
    <w:rsid w:val="006819B8"/>
    <w:rsid w:val="00683F90"/>
    <w:rsid w:val="0069124A"/>
    <w:rsid w:val="00693019"/>
    <w:rsid w:val="006961DD"/>
    <w:rsid w:val="006A49D9"/>
    <w:rsid w:val="006C23CF"/>
    <w:rsid w:val="006C7F3D"/>
    <w:rsid w:val="006D25B5"/>
    <w:rsid w:val="006D25C6"/>
    <w:rsid w:val="006E4B52"/>
    <w:rsid w:val="006E6D02"/>
    <w:rsid w:val="006F3E74"/>
    <w:rsid w:val="00701D12"/>
    <w:rsid w:val="00705C1E"/>
    <w:rsid w:val="00710E85"/>
    <w:rsid w:val="00720C20"/>
    <w:rsid w:val="00732485"/>
    <w:rsid w:val="00733F98"/>
    <w:rsid w:val="00741A05"/>
    <w:rsid w:val="00753FA5"/>
    <w:rsid w:val="00762CA0"/>
    <w:rsid w:val="00772040"/>
    <w:rsid w:val="007811C1"/>
    <w:rsid w:val="007854FD"/>
    <w:rsid w:val="007954A6"/>
    <w:rsid w:val="007A4B59"/>
    <w:rsid w:val="007A4FC8"/>
    <w:rsid w:val="007A537E"/>
    <w:rsid w:val="007B6871"/>
    <w:rsid w:val="007B7086"/>
    <w:rsid w:val="007C4DBB"/>
    <w:rsid w:val="007D1917"/>
    <w:rsid w:val="007E7168"/>
    <w:rsid w:val="00800CF2"/>
    <w:rsid w:val="008014C5"/>
    <w:rsid w:val="00810101"/>
    <w:rsid w:val="00811C50"/>
    <w:rsid w:val="008134BA"/>
    <w:rsid w:val="008138AF"/>
    <w:rsid w:val="008146DC"/>
    <w:rsid w:val="00815BC3"/>
    <w:rsid w:val="00854570"/>
    <w:rsid w:val="0086016C"/>
    <w:rsid w:val="0086280E"/>
    <w:rsid w:val="008668D8"/>
    <w:rsid w:val="00874403"/>
    <w:rsid w:val="00883F32"/>
    <w:rsid w:val="00891AD4"/>
    <w:rsid w:val="00893FAC"/>
    <w:rsid w:val="008966F2"/>
    <w:rsid w:val="008B2A95"/>
    <w:rsid w:val="008B579C"/>
    <w:rsid w:val="008B7BA5"/>
    <w:rsid w:val="008C0F18"/>
    <w:rsid w:val="008C27FF"/>
    <w:rsid w:val="008C30B7"/>
    <w:rsid w:val="008C4069"/>
    <w:rsid w:val="008C50C0"/>
    <w:rsid w:val="008D0FAA"/>
    <w:rsid w:val="008D7659"/>
    <w:rsid w:val="009006E1"/>
    <w:rsid w:val="00901790"/>
    <w:rsid w:val="00905543"/>
    <w:rsid w:val="00913A86"/>
    <w:rsid w:val="00914507"/>
    <w:rsid w:val="009155C8"/>
    <w:rsid w:val="00920F9F"/>
    <w:rsid w:val="00926340"/>
    <w:rsid w:val="0093388E"/>
    <w:rsid w:val="00936DC8"/>
    <w:rsid w:val="0093722C"/>
    <w:rsid w:val="00940F5C"/>
    <w:rsid w:val="009430D8"/>
    <w:rsid w:val="00946C81"/>
    <w:rsid w:val="009522F8"/>
    <w:rsid w:val="00960C39"/>
    <w:rsid w:val="00963FFD"/>
    <w:rsid w:val="00974F31"/>
    <w:rsid w:val="009855EA"/>
    <w:rsid w:val="009907B3"/>
    <w:rsid w:val="009A0679"/>
    <w:rsid w:val="009A0F30"/>
    <w:rsid w:val="009A42D3"/>
    <w:rsid w:val="009C7E84"/>
    <w:rsid w:val="009D01B5"/>
    <w:rsid w:val="009D4B41"/>
    <w:rsid w:val="009D5356"/>
    <w:rsid w:val="009D5DFE"/>
    <w:rsid w:val="009F50CD"/>
    <w:rsid w:val="00A05AEE"/>
    <w:rsid w:val="00A079B7"/>
    <w:rsid w:val="00A21A83"/>
    <w:rsid w:val="00A3483F"/>
    <w:rsid w:val="00A34A2D"/>
    <w:rsid w:val="00A35B55"/>
    <w:rsid w:val="00A5066D"/>
    <w:rsid w:val="00A61257"/>
    <w:rsid w:val="00A61503"/>
    <w:rsid w:val="00A65931"/>
    <w:rsid w:val="00A710F9"/>
    <w:rsid w:val="00A732CF"/>
    <w:rsid w:val="00A851E5"/>
    <w:rsid w:val="00A91EF4"/>
    <w:rsid w:val="00A9533A"/>
    <w:rsid w:val="00A95969"/>
    <w:rsid w:val="00AA351F"/>
    <w:rsid w:val="00AA65FA"/>
    <w:rsid w:val="00AB38E7"/>
    <w:rsid w:val="00AC2A48"/>
    <w:rsid w:val="00AC6476"/>
    <w:rsid w:val="00AC6ECA"/>
    <w:rsid w:val="00AE06DC"/>
    <w:rsid w:val="00AF11C5"/>
    <w:rsid w:val="00AF41C9"/>
    <w:rsid w:val="00AF47D6"/>
    <w:rsid w:val="00B007B3"/>
    <w:rsid w:val="00B11E39"/>
    <w:rsid w:val="00B22D23"/>
    <w:rsid w:val="00B27D2E"/>
    <w:rsid w:val="00B3434A"/>
    <w:rsid w:val="00B47ED1"/>
    <w:rsid w:val="00B657CC"/>
    <w:rsid w:val="00B870B1"/>
    <w:rsid w:val="00B9428B"/>
    <w:rsid w:val="00BA0CE0"/>
    <w:rsid w:val="00BB18A1"/>
    <w:rsid w:val="00BB31C9"/>
    <w:rsid w:val="00BC2930"/>
    <w:rsid w:val="00BD0339"/>
    <w:rsid w:val="00BD1BA8"/>
    <w:rsid w:val="00BD3698"/>
    <w:rsid w:val="00BD3EFB"/>
    <w:rsid w:val="00BD6165"/>
    <w:rsid w:val="00BD6A02"/>
    <w:rsid w:val="00BE036B"/>
    <w:rsid w:val="00BE6C30"/>
    <w:rsid w:val="00BE7DB4"/>
    <w:rsid w:val="00BF4626"/>
    <w:rsid w:val="00BF53DA"/>
    <w:rsid w:val="00C00112"/>
    <w:rsid w:val="00C01D4E"/>
    <w:rsid w:val="00C200AE"/>
    <w:rsid w:val="00C43993"/>
    <w:rsid w:val="00C57E4D"/>
    <w:rsid w:val="00C70FBB"/>
    <w:rsid w:val="00C77E60"/>
    <w:rsid w:val="00C83A6C"/>
    <w:rsid w:val="00C900C4"/>
    <w:rsid w:val="00C91745"/>
    <w:rsid w:val="00C93118"/>
    <w:rsid w:val="00C94A0B"/>
    <w:rsid w:val="00C9578D"/>
    <w:rsid w:val="00C961D9"/>
    <w:rsid w:val="00C96917"/>
    <w:rsid w:val="00C970D2"/>
    <w:rsid w:val="00C97412"/>
    <w:rsid w:val="00C97DFA"/>
    <w:rsid w:val="00CA54E1"/>
    <w:rsid w:val="00CB1161"/>
    <w:rsid w:val="00CB19F5"/>
    <w:rsid w:val="00CB1B77"/>
    <w:rsid w:val="00CC6E0F"/>
    <w:rsid w:val="00CC7CB5"/>
    <w:rsid w:val="00CD1F3F"/>
    <w:rsid w:val="00CE4C2D"/>
    <w:rsid w:val="00CE660E"/>
    <w:rsid w:val="00CF44EE"/>
    <w:rsid w:val="00CF6E01"/>
    <w:rsid w:val="00D118FD"/>
    <w:rsid w:val="00D14529"/>
    <w:rsid w:val="00D23019"/>
    <w:rsid w:val="00D24F8B"/>
    <w:rsid w:val="00D2614B"/>
    <w:rsid w:val="00D300A6"/>
    <w:rsid w:val="00D3390F"/>
    <w:rsid w:val="00D45BEA"/>
    <w:rsid w:val="00D47F61"/>
    <w:rsid w:val="00D60D2F"/>
    <w:rsid w:val="00D6144E"/>
    <w:rsid w:val="00D71774"/>
    <w:rsid w:val="00D74A4A"/>
    <w:rsid w:val="00D77F3C"/>
    <w:rsid w:val="00D8241F"/>
    <w:rsid w:val="00D85030"/>
    <w:rsid w:val="00D8541F"/>
    <w:rsid w:val="00D8759C"/>
    <w:rsid w:val="00DA7B28"/>
    <w:rsid w:val="00DC02F1"/>
    <w:rsid w:val="00DC44B8"/>
    <w:rsid w:val="00DC4D1E"/>
    <w:rsid w:val="00DD0C88"/>
    <w:rsid w:val="00DD3A9F"/>
    <w:rsid w:val="00DD4326"/>
    <w:rsid w:val="00DE32C4"/>
    <w:rsid w:val="00DE3AC8"/>
    <w:rsid w:val="00E005C5"/>
    <w:rsid w:val="00E02C43"/>
    <w:rsid w:val="00E03217"/>
    <w:rsid w:val="00E05365"/>
    <w:rsid w:val="00E139D4"/>
    <w:rsid w:val="00E17CE6"/>
    <w:rsid w:val="00E24167"/>
    <w:rsid w:val="00E27761"/>
    <w:rsid w:val="00E43CEF"/>
    <w:rsid w:val="00E522FF"/>
    <w:rsid w:val="00E620C0"/>
    <w:rsid w:val="00E70046"/>
    <w:rsid w:val="00E821C0"/>
    <w:rsid w:val="00E82974"/>
    <w:rsid w:val="00E84AF3"/>
    <w:rsid w:val="00E92505"/>
    <w:rsid w:val="00EA333B"/>
    <w:rsid w:val="00EA379B"/>
    <w:rsid w:val="00EA71B6"/>
    <w:rsid w:val="00EA7A7E"/>
    <w:rsid w:val="00EC1655"/>
    <w:rsid w:val="00EC5509"/>
    <w:rsid w:val="00EF2F81"/>
    <w:rsid w:val="00F035A6"/>
    <w:rsid w:val="00F04CB0"/>
    <w:rsid w:val="00F11DEB"/>
    <w:rsid w:val="00F13C0B"/>
    <w:rsid w:val="00F26AEE"/>
    <w:rsid w:val="00F30B09"/>
    <w:rsid w:val="00F30FF5"/>
    <w:rsid w:val="00F51EA6"/>
    <w:rsid w:val="00F52506"/>
    <w:rsid w:val="00F5476B"/>
    <w:rsid w:val="00F55B5B"/>
    <w:rsid w:val="00F62558"/>
    <w:rsid w:val="00F62E1D"/>
    <w:rsid w:val="00F63F18"/>
    <w:rsid w:val="00F64AF8"/>
    <w:rsid w:val="00F80B32"/>
    <w:rsid w:val="00F81078"/>
    <w:rsid w:val="00F83C88"/>
    <w:rsid w:val="00F954A8"/>
    <w:rsid w:val="00F96522"/>
    <w:rsid w:val="00F96EB0"/>
    <w:rsid w:val="00FA28AE"/>
    <w:rsid w:val="00FA64FC"/>
    <w:rsid w:val="00FB6427"/>
    <w:rsid w:val="00FC0932"/>
    <w:rsid w:val="00FC669E"/>
    <w:rsid w:val="00FE4F35"/>
    <w:rsid w:val="00FE5361"/>
    <w:rsid w:val="00FE70BA"/>
    <w:rsid w:val="00FF344D"/>
    <w:rsid w:val="00FF6204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2FE435CC"/>
  <w15:docId w15:val="{FCAABB08-4351-405D-A431-71F74F38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E11B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3A2A59"/>
    <w:pPr>
      <w:keepNext/>
      <w:widowControl/>
      <w:suppressAutoHyphens/>
      <w:autoSpaceDE/>
      <w:autoSpaceDN/>
      <w:adjustRightInd/>
      <w:spacing w:line="276" w:lineRule="auto"/>
      <w:ind w:left="720"/>
      <w:jc w:val="both"/>
      <w:outlineLvl w:val="2"/>
    </w:pPr>
    <w:rPr>
      <w:color w:val="C00000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4E1874"/>
    <w:pPr>
      <w:keepNext/>
      <w:pBdr>
        <w:bottom w:val="single" w:sz="4" w:space="1" w:color="auto"/>
      </w:pBdr>
      <w:spacing w:line="360" w:lineRule="auto"/>
      <w:jc w:val="center"/>
      <w:outlineLvl w:val="3"/>
    </w:pPr>
    <w:rPr>
      <w:b/>
      <w:bCs/>
      <w:iCs/>
      <w:caps/>
      <w:sz w:val="24"/>
      <w:szCs w:val="24"/>
    </w:rPr>
  </w:style>
  <w:style w:type="paragraph" w:styleId="5">
    <w:name w:val="heading 5"/>
    <w:basedOn w:val="a0"/>
    <w:next w:val="a0"/>
    <w:link w:val="50"/>
    <w:unhideWhenUsed/>
    <w:qFormat/>
    <w:rsid w:val="009D5DFE"/>
    <w:pPr>
      <w:keepNext/>
      <w:widowControl/>
      <w:suppressAutoHyphens/>
      <w:autoSpaceDE/>
      <w:autoSpaceDN/>
      <w:adjustRightInd/>
      <w:spacing w:before="100" w:after="240" w:line="276" w:lineRule="auto"/>
      <w:ind w:left="360"/>
      <w:jc w:val="both"/>
      <w:outlineLvl w:val="4"/>
    </w:pPr>
    <w:rPr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0"/>
    <w:link w:val="a9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1">
    <w:name w:val="Название1"/>
    <w:basedOn w:val="a0"/>
    <w:link w:val="aa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a">
    <w:name w:val="Название Знак"/>
    <w:link w:val="11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b">
    <w:name w:val="Table Grid"/>
    <w:basedOn w:val="a2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A05AEE"/>
    <w:rPr>
      <w:color w:val="0563C1"/>
      <w:u w:val="single"/>
    </w:rPr>
  </w:style>
  <w:style w:type="paragraph" w:styleId="ad">
    <w:name w:val="TOC Heading"/>
    <w:basedOn w:val="1"/>
    <w:next w:val="a0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2">
    <w:name w:val="toc 1"/>
    <w:basedOn w:val="a0"/>
    <w:next w:val="a0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0"/>
    <w:next w:val="a0"/>
    <w:autoRedefine/>
    <w:uiPriority w:val="39"/>
    <w:rsid w:val="001F38F1"/>
    <w:pPr>
      <w:ind w:left="200"/>
    </w:pPr>
  </w:style>
  <w:style w:type="character" w:styleId="ae">
    <w:name w:val="Emphasis"/>
    <w:qFormat/>
    <w:rsid w:val="00EC5509"/>
    <w:rPr>
      <w:i/>
      <w:iCs/>
    </w:rPr>
  </w:style>
  <w:style w:type="character" w:styleId="af">
    <w:name w:val="FollowedHyperlink"/>
    <w:uiPriority w:val="99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0">
    <w:name w:val="Знак Знак Знак Знак"/>
    <w:basedOn w:val="a0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0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1">
    <w:name w:val="Normal (Web)"/>
    <w:basedOn w:val="a0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Body Text"/>
    <w:basedOn w:val="a0"/>
    <w:link w:val="af3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3">
    <w:name w:val="Основной текст Знак"/>
    <w:link w:val="af2"/>
    <w:uiPriority w:val="99"/>
    <w:rsid w:val="00207980"/>
    <w:rPr>
      <w:rFonts w:ascii="Times New Roman" w:hAnsi="Times New Roman"/>
      <w:sz w:val="24"/>
      <w:szCs w:val="24"/>
    </w:rPr>
  </w:style>
  <w:style w:type="character" w:styleId="af4">
    <w:name w:val="annotation reference"/>
    <w:rsid w:val="0093388E"/>
    <w:rPr>
      <w:sz w:val="16"/>
      <w:szCs w:val="16"/>
    </w:rPr>
  </w:style>
  <w:style w:type="paragraph" w:styleId="af5">
    <w:name w:val="annotation text"/>
    <w:basedOn w:val="a0"/>
    <w:link w:val="af6"/>
    <w:rsid w:val="0093388E"/>
  </w:style>
  <w:style w:type="character" w:customStyle="1" w:styleId="af6">
    <w:name w:val="Текст примечания Знак"/>
    <w:link w:val="af5"/>
    <w:rsid w:val="0093388E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rsid w:val="0093388E"/>
    <w:rPr>
      <w:b/>
      <w:bCs/>
    </w:rPr>
  </w:style>
  <w:style w:type="character" w:customStyle="1" w:styleId="af8">
    <w:name w:val="Тема примечания Знак"/>
    <w:link w:val="af7"/>
    <w:rsid w:val="0093388E"/>
    <w:rPr>
      <w:rFonts w:ascii="Times New Roman" w:hAnsi="Times New Roman"/>
      <w:b/>
      <w:bCs/>
    </w:rPr>
  </w:style>
  <w:style w:type="character" w:customStyle="1" w:styleId="30">
    <w:name w:val="Заголовок 3 Знак"/>
    <w:link w:val="3"/>
    <w:rsid w:val="003A2A59"/>
    <w:rPr>
      <w:rFonts w:ascii="Times New Roman" w:hAnsi="Times New Roman"/>
      <w:color w:val="C00000"/>
      <w:sz w:val="24"/>
      <w:szCs w:val="24"/>
    </w:rPr>
  </w:style>
  <w:style w:type="character" w:customStyle="1" w:styleId="40">
    <w:name w:val="Заголовок 4 Знак"/>
    <w:link w:val="4"/>
    <w:rsid w:val="004E1874"/>
    <w:rPr>
      <w:rFonts w:ascii="Times New Roman" w:hAnsi="Times New Roman"/>
      <w:b/>
      <w:bCs/>
      <w:iCs/>
      <w:caps/>
      <w:sz w:val="24"/>
      <w:szCs w:val="24"/>
    </w:rPr>
  </w:style>
  <w:style w:type="character" w:customStyle="1" w:styleId="50">
    <w:name w:val="Заголовок 5 Знак"/>
    <w:link w:val="5"/>
    <w:rsid w:val="009D5DFE"/>
    <w:rPr>
      <w:rFonts w:ascii="Times New Roman" w:hAnsi="Times New Roman"/>
      <w:bCs/>
      <w:sz w:val="24"/>
    </w:rPr>
  </w:style>
  <w:style w:type="paragraph" w:styleId="22">
    <w:name w:val="Body Text 2"/>
    <w:basedOn w:val="a0"/>
    <w:link w:val="23"/>
    <w:rsid w:val="00A3483F"/>
    <w:pPr>
      <w:spacing w:before="120"/>
      <w:jc w:val="both"/>
    </w:pPr>
    <w:rPr>
      <w:iCs/>
      <w:sz w:val="24"/>
      <w:szCs w:val="24"/>
    </w:rPr>
  </w:style>
  <w:style w:type="character" w:customStyle="1" w:styleId="23">
    <w:name w:val="Основной текст 2 Знак"/>
    <w:link w:val="22"/>
    <w:rsid w:val="00A3483F"/>
    <w:rPr>
      <w:rFonts w:ascii="Times New Roman" w:hAnsi="Times New Roman"/>
      <w:iCs/>
      <w:sz w:val="24"/>
      <w:szCs w:val="24"/>
    </w:rPr>
  </w:style>
  <w:style w:type="paragraph" w:styleId="af9">
    <w:name w:val="Balloon Text"/>
    <w:basedOn w:val="a0"/>
    <w:link w:val="afa"/>
    <w:uiPriority w:val="99"/>
    <w:unhideWhenUsed/>
    <w:rsid w:val="00BD1BA8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1"/>
    <w:link w:val="af9"/>
    <w:uiPriority w:val="99"/>
    <w:rsid w:val="00BD1BA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3">
    <w:name w:val="Основной текст1"/>
    <w:basedOn w:val="a0"/>
    <w:rsid w:val="00BD1BA8"/>
    <w:pPr>
      <w:widowControl/>
      <w:autoSpaceDE/>
      <w:autoSpaceDN/>
      <w:adjustRightInd/>
      <w:spacing w:line="220" w:lineRule="exact"/>
      <w:ind w:firstLine="425"/>
      <w:jc w:val="both"/>
    </w:pPr>
    <w:rPr>
      <w:rFonts w:ascii="NewtonC" w:hAnsi="NewtonC"/>
    </w:rPr>
  </w:style>
  <w:style w:type="character" w:customStyle="1" w:styleId="a9">
    <w:name w:val="Абзац списка Знак"/>
    <w:basedOn w:val="a1"/>
    <w:link w:val="a8"/>
    <w:uiPriority w:val="34"/>
    <w:rsid w:val="00BD1BA8"/>
    <w:rPr>
      <w:rFonts w:ascii="Times New Roman" w:hAnsi="Times New Roman"/>
    </w:rPr>
  </w:style>
  <w:style w:type="paragraph" w:customStyle="1" w:styleId="afb">
    <w:name w:val="Отчет_текст"/>
    <w:basedOn w:val="a0"/>
    <w:rsid w:val="00BD1BA8"/>
    <w:pPr>
      <w:widowControl/>
      <w:autoSpaceDE/>
      <w:autoSpaceDN/>
      <w:adjustRightInd/>
      <w:spacing w:line="360" w:lineRule="auto"/>
      <w:ind w:firstLine="709"/>
    </w:pPr>
    <w:rPr>
      <w:sz w:val="24"/>
      <w:szCs w:val="24"/>
    </w:rPr>
  </w:style>
  <w:style w:type="paragraph" w:customStyle="1" w:styleId="14">
    <w:name w:val="Обычный1"/>
    <w:rsid w:val="00BD1BA8"/>
    <w:pPr>
      <w:ind w:firstLine="720"/>
    </w:pPr>
    <w:rPr>
      <w:rFonts w:ascii="Times New Roman" w:hAnsi="Times New Roman"/>
      <w:snapToGrid w:val="0"/>
    </w:rPr>
  </w:style>
  <w:style w:type="paragraph" w:customStyle="1" w:styleId="mg-b-5">
    <w:name w:val="mg-b-5"/>
    <w:basedOn w:val="a0"/>
    <w:rsid w:val="00BD1B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TML">
    <w:name w:val="HTML Cite"/>
    <w:basedOn w:val="a1"/>
    <w:uiPriority w:val="99"/>
    <w:unhideWhenUsed/>
    <w:rsid w:val="00BD1BA8"/>
    <w:rPr>
      <w:i/>
      <w:iCs/>
    </w:rPr>
  </w:style>
  <w:style w:type="paragraph" w:styleId="afc">
    <w:name w:val="Body Text Indent"/>
    <w:basedOn w:val="a0"/>
    <w:link w:val="afd"/>
    <w:rsid w:val="00BD1BA8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rsid w:val="00BD1BA8"/>
    <w:rPr>
      <w:rFonts w:ascii="Times New Roman" w:hAnsi="Times New Roman"/>
    </w:rPr>
  </w:style>
  <w:style w:type="paragraph" w:styleId="31">
    <w:name w:val="toc 3"/>
    <w:basedOn w:val="a0"/>
    <w:next w:val="a0"/>
    <w:autoRedefine/>
    <w:rsid w:val="00BD1BA8"/>
    <w:pPr>
      <w:spacing w:after="100"/>
      <w:ind w:left="400"/>
    </w:pPr>
  </w:style>
  <w:style w:type="paragraph" w:customStyle="1" w:styleId="a">
    <w:name w:val="список с точками"/>
    <w:basedOn w:val="a0"/>
    <w:rsid w:val="00BD1BA8"/>
    <w:pPr>
      <w:widowControl/>
      <w:numPr>
        <w:numId w:val="12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customStyle="1" w:styleId="afe">
    <w:basedOn w:val="a0"/>
    <w:next w:val="af1"/>
    <w:rsid w:val="00BD1B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">
    <w:name w:val="Subtitle"/>
    <w:basedOn w:val="a0"/>
    <w:link w:val="aff0"/>
    <w:qFormat/>
    <w:rsid w:val="00BD1BA8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ff0">
    <w:name w:val="Подзаголовок Знак"/>
    <w:basedOn w:val="a1"/>
    <w:link w:val="aff"/>
    <w:rsid w:val="00BD1BA8"/>
    <w:rPr>
      <w:rFonts w:ascii="Times New Roman" w:hAnsi="Times New Roman"/>
      <w:b/>
      <w:bCs/>
      <w:sz w:val="28"/>
      <w:szCs w:val="28"/>
    </w:rPr>
  </w:style>
  <w:style w:type="paragraph" w:customStyle="1" w:styleId="24">
    <w:name w:val="Обычный2"/>
    <w:rsid w:val="00BD1BA8"/>
    <w:pPr>
      <w:widowControl w:val="0"/>
      <w:spacing w:line="260" w:lineRule="auto"/>
      <w:ind w:left="520" w:firstLine="300"/>
      <w:jc w:val="both"/>
    </w:pPr>
    <w:rPr>
      <w:rFonts w:ascii="Times New Roman" w:hAnsi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itweek.ru/digitalization/article/detail.php?ID=204253" TargetMode="External"/><Relationship Id="rId26" Type="http://schemas.openxmlformats.org/officeDocument/2006/relationships/hyperlink" Target="https://progressive-management.com.ua/glossary-management/149-stage-of-development-of-innovative-companies-venture-financ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sa.ru/images/Documents/metod.zip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5" Type="http://schemas.openxmlformats.org/officeDocument/2006/relationships/hyperlink" Target="https://spark.ru/startup/my-draft/blog/8807/otsenka-venchurnogo-proekta-na-stadii-poseva-i-mvp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yperlink" Target="https://www.advanta-group.ru/blog/kakcifrovaa-transformacia-menaet-upravlenie-proektami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finswin.com/projects/osnovnye/feed.html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hyperlink" Target="http://mconlab.com/stati/27-iso-21500-russkaya-versiya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vestnik-vsuet.ru/vguit/article/viewFile/2571/3769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hyperlink" Target="http://www.cfin.ru" TargetMode="External"/><Relationship Id="rId27" Type="http://schemas.openxmlformats.org/officeDocument/2006/relationships/header" Target="header2.xml"/><Relationship Id="rId30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C9A07-88CC-46B6-B90C-3E89CF304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E4FF64-8B86-4916-BD74-1EFCC66CB8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3888</Words>
  <Characters>22167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stru</dc:creator>
  <cp:lastModifiedBy>Александр Михайлов</cp:lastModifiedBy>
  <cp:revision>5</cp:revision>
  <cp:lastPrinted>2011-09-10T06:38:00Z</cp:lastPrinted>
  <dcterms:created xsi:type="dcterms:W3CDTF">2023-12-16T16:43:00Z</dcterms:created>
  <dcterms:modified xsi:type="dcterms:W3CDTF">2023-12-21T09:09:00Z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